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3C6F"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20A55068"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010A76B5"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0978B7D4"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7730EAB9" w14:textId="77777777" w:rsidR="008D5AEB" w:rsidRPr="000E3ADD" w:rsidRDefault="008D5AEB">
      <w:pPr>
        <w:pStyle w:val="Voettekst"/>
        <w:rPr>
          <w:rFonts w:cs="Arial"/>
          <w:sz w:val="24"/>
          <w:szCs w:val="24"/>
          <w:lang w:val="nl-NL"/>
        </w:rPr>
      </w:pPr>
    </w:p>
    <w:p w14:paraId="2AA9B514"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object w:dxaOrig="4501" w:dyaOrig="4501" w14:anchorId="36149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pt;height:152.2pt" o:ole="">
            <v:imagedata r:id="rId12" o:title=""/>
          </v:shape>
          <o:OLEObject Type="Embed" ProgID="MSPhotoEd.3" ShapeID="_x0000_i1025" DrawAspect="Content" ObjectID="_1533026904" r:id="rId13"/>
        </w:object>
      </w:r>
    </w:p>
    <w:p w14:paraId="4B9497DB"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1E92935D"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782C125A"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4DC8F00B"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30ADBED2"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147E5C8D"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4EB15408"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03F18356"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63483835"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64A12B68"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t>COLLECTIEVE ARBEIDSOVEREENKOMST</w:t>
      </w:r>
    </w:p>
    <w:p w14:paraId="160B330A"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46B1BC95"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t>YARA SLUISKIL B.V.</w:t>
      </w:r>
    </w:p>
    <w:p w14:paraId="2B9C7194" w14:textId="77777777" w:rsidR="00823E8F" w:rsidRPr="000E3ADD" w:rsidRDefault="00823E8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t>YARA VLAARDINGEN B.V.</w:t>
      </w:r>
    </w:p>
    <w:p w14:paraId="2BBDFF40"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32F614D7"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p>
    <w:p w14:paraId="258A46BC"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t>LOOPTIJD</w:t>
      </w:r>
    </w:p>
    <w:p w14:paraId="2546476D" w14:textId="7EE254E9" w:rsidR="008D5AEB" w:rsidRPr="000E3ADD" w:rsidRDefault="008D5AEB" w:rsidP="00BD4B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4"/>
          <w:lang w:val="nl-NL"/>
        </w:rPr>
      </w:pPr>
      <w:r w:rsidRPr="000E3ADD">
        <w:rPr>
          <w:rFonts w:cs="Arial"/>
          <w:szCs w:val="24"/>
          <w:lang w:val="nl-NL"/>
        </w:rPr>
        <w:t xml:space="preserve">1 </w:t>
      </w:r>
      <w:r w:rsidR="009D120A" w:rsidRPr="000E3ADD">
        <w:rPr>
          <w:rFonts w:cs="Arial"/>
          <w:szCs w:val="24"/>
          <w:lang w:val="nl-NL"/>
        </w:rPr>
        <w:t xml:space="preserve">APRIL </w:t>
      </w:r>
      <w:r w:rsidR="00367524" w:rsidRPr="000E3ADD">
        <w:rPr>
          <w:rFonts w:cs="Arial"/>
          <w:szCs w:val="24"/>
          <w:lang w:val="nl-NL"/>
        </w:rPr>
        <w:t xml:space="preserve">2016 </w:t>
      </w:r>
      <w:r w:rsidR="007669A7" w:rsidRPr="000E3ADD">
        <w:rPr>
          <w:rFonts w:cs="Arial"/>
          <w:szCs w:val="24"/>
          <w:lang w:val="nl-NL"/>
        </w:rPr>
        <w:t xml:space="preserve">– 31 </w:t>
      </w:r>
      <w:r w:rsidR="00135148" w:rsidRPr="000E3ADD">
        <w:rPr>
          <w:rFonts w:cs="Arial"/>
          <w:szCs w:val="24"/>
          <w:lang w:val="nl-NL"/>
        </w:rPr>
        <w:t xml:space="preserve">MAART </w:t>
      </w:r>
      <w:r w:rsidR="00367524" w:rsidRPr="000E3ADD">
        <w:rPr>
          <w:rFonts w:cs="Arial"/>
          <w:szCs w:val="24"/>
          <w:lang w:val="nl-NL"/>
        </w:rPr>
        <w:t>2018</w:t>
      </w:r>
    </w:p>
    <w:p w14:paraId="142EE7C8"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667EAC8F" w14:textId="77777777" w:rsidR="008D5AEB" w:rsidRPr="000E3ADD" w:rsidRDefault="008D5A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nl-NL"/>
        </w:rPr>
      </w:pPr>
    </w:p>
    <w:p w14:paraId="24AEE00A" w14:textId="77777777" w:rsidR="008D5AEB" w:rsidRPr="000E3ADD" w:rsidRDefault="008D5AEB">
      <w:pPr>
        <w:rPr>
          <w:rFonts w:cs="Arial"/>
          <w:bCs/>
          <w:szCs w:val="24"/>
          <w:lang w:val="nl-NL"/>
        </w:rPr>
      </w:pPr>
      <w:r w:rsidRPr="000E3ADD">
        <w:rPr>
          <w:rFonts w:cs="Arial"/>
          <w:bCs/>
          <w:szCs w:val="24"/>
          <w:lang w:val="nl-NL"/>
        </w:rPr>
        <w:lastRenderedPageBreak/>
        <w:br w:type="page"/>
      </w:r>
    </w:p>
    <w:p w14:paraId="46F0223A" w14:textId="54549D67" w:rsidR="005D7535" w:rsidRPr="002B32EC" w:rsidRDefault="005D7535" w:rsidP="00630519">
      <w:pPr>
        <w:pStyle w:val="Inhopg1"/>
        <w:rPr>
          <w:lang w:val="nl-NL"/>
        </w:rPr>
      </w:pPr>
      <w:r w:rsidRPr="002B32EC">
        <w:rPr>
          <w:lang w:val="nl-NL"/>
        </w:rPr>
        <w:lastRenderedPageBreak/>
        <w:t>Inhoud</w:t>
      </w:r>
    </w:p>
    <w:p w14:paraId="1F1536ED" w14:textId="77777777" w:rsidR="004264E8" w:rsidRDefault="005D7535">
      <w:pPr>
        <w:pStyle w:val="Inhopg1"/>
        <w:rPr>
          <w:rFonts w:asciiTheme="minorHAnsi" w:eastAsiaTheme="minorEastAsia" w:hAnsiTheme="minorHAnsi" w:cstheme="minorBidi"/>
          <w:bCs w:val="0"/>
          <w:noProof/>
          <w:color w:val="auto"/>
          <w:sz w:val="22"/>
          <w:szCs w:val="22"/>
          <w:lang w:val="nl-NL" w:eastAsia="nl-NL"/>
        </w:rPr>
      </w:pPr>
      <w:r>
        <w:rPr>
          <w:rFonts w:cs="Arial"/>
          <w:lang w:val="nl-NL"/>
        </w:rPr>
        <w:fldChar w:fldCharType="begin"/>
      </w:r>
      <w:r>
        <w:rPr>
          <w:rFonts w:cs="Arial"/>
          <w:lang w:val="nl-NL"/>
        </w:rPr>
        <w:instrText xml:space="preserve"> TOC \o "1-2" \h \z \t "2de kop;2" </w:instrText>
      </w:r>
      <w:r>
        <w:rPr>
          <w:rFonts w:cs="Arial"/>
          <w:lang w:val="nl-NL"/>
        </w:rPr>
        <w:fldChar w:fldCharType="separate"/>
      </w:r>
      <w:hyperlink w:anchor="_Toc459284320" w:history="1">
        <w:r w:rsidR="004264E8" w:rsidRPr="009877FC">
          <w:rPr>
            <w:rStyle w:val="Hyperlink"/>
            <w:noProof/>
            <w:lang w:val="nl-NL"/>
          </w:rPr>
          <w:t>Hoofdstuk 1</w:t>
        </w:r>
        <w:r w:rsidR="004264E8">
          <w:rPr>
            <w:rFonts w:asciiTheme="minorHAnsi" w:eastAsiaTheme="minorEastAsia" w:hAnsiTheme="minorHAnsi" w:cstheme="minorBidi"/>
            <w:bCs w:val="0"/>
            <w:noProof/>
            <w:color w:val="auto"/>
            <w:sz w:val="22"/>
            <w:szCs w:val="22"/>
            <w:lang w:val="nl-NL" w:eastAsia="nl-NL"/>
          </w:rPr>
          <w:tab/>
        </w:r>
        <w:r w:rsidR="004264E8" w:rsidRPr="009877FC">
          <w:rPr>
            <w:rStyle w:val="Hyperlink"/>
            <w:noProof/>
            <w:lang w:val="nl-NL"/>
          </w:rPr>
          <w:t>Algemene bepalingen</w:t>
        </w:r>
        <w:r w:rsidR="004264E8">
          <w:rPr>
            <w:noProof/>
            <w:webHidden/>
          </w:rPr>
          <w:tab/>
        </w:r>
        <w:r w:rsidR="004264E8">
          <w:rPr>
            <w:noProof/>
            <w:webHidden/>
          </w:rPr>
          <w:fldChar w:fldCharType="begin"/>
        </w:r>
        <w:r w:rsidR="004264E8">
          <w:rPr>
            <w:noProof/>
            <w:webHidden/>
          </w:rPr>
          <w:instrText xml:space="preserve"> PAGEREF _Toc459284320 \h </w:instrText>
        </w:r>
        <w:r w:rsidR="004264E8">
          <w:rPr>
            <w:noProof/>
            <w:webHidden/>
          </w:rPr>
        </w:r>
        <w:r w:rsidR="004264E8">
          <w:rPr>
            <w:noProof/>
            <w:webHidden/>
          </w:rPr>
          <w:fldChar w:fldCharType="separate"/>
        </w:r>
        <w:r w:rsidR="004A7002">
          <w:rPr>
            <w:noProof/>
            <w:webHidden/>
          </w:rPr>
          <w:t>- 4 -</w:t>
        </w:r>
        <w:r w:rsidR="004264E8">
          <w:rPr>
            <w:noProof/>
            <w:webHidden/>
          </w:rPr>
          <w:fldChar w:fldCharType="end"/>
        </w:r>
      </w:hyperlink>
    </w:p>
    <w:p w14:paraId="0BE8D2A8"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1" w:history="1">
        <w:r w:rsidRPr="009877FC">
          <w:rPr>
            <w:rStyle w:val="Hyperlink"/>
            <w:rFonts w:cs="Arial"/>
            <w:lang w:val="nl-NL"/>
          </w:rPr>
          <w:t>1.</w:t>
        </w:r>
        <w:r>
          <w:rPr>
            <w:rFonts w:asciiTheme="minorHAnsi" w:eastAsiaTheme="minorEastAsia" w:hAnsiTheme="minorHAnsi" w:cstheme="minorBidi"/>
            <w:bCs w:val="0"/>
            <w:color w:val="auto"/>
            <w:spacing w:val="0"/>
            <w:sz w:val="22"/>
            <w:szCs w:val="22"/>
            <w:lang w:val="nl-NL" w:eastAsia="nl-NL"/>
          </w:rPr>
          <w:tab/>
        </w:r>
        <w:r w:rsidRPr="009877FC">
          <w:rPr>
            <w:rStyle w:val="Hyperlink"/>
            <w:rFonts w:cs="Arial"/>
            <w:lang w:val="nl-NL"/>
          </w:rPr>
          <w:t>Definities</w:t>
        </w:r>
        <w:r>
          <w:rPr>
            <w:webHidden/>
          </w:rPr>
          <w:tab/>
        </w:r>
        <w:r>
          <w:rPr>
            <w:webHidden/>
          </w:rPr>
          <w:fldChar w:fldCharType="begin"/>
        </w:r>
        <w:r>
          <w:rPr>
            <w:webHidden/>
          </w:rPr>
          <w:instrText xml:space="preserve"> PAGEREF _Toc459284321 \h </w:instrText>
        </w:r>
        <w:r>
          <w:rPr>
            <w:webHidden/>
          </w:rPr>
        </w:r>
        <w:r>
          <w:rPr>
            <w:webHidden/>
          </w:rPr>
          <w:fldChar w:fldCharType="separate"/>
        </w:r>
        <w:r w:rsidR="004A7002">
          <w:rPr>
            <w:webHidden/>
          </w:rPr>
          <w:t>- 4 -</w:t>
        </w:r>
        <w:r>
          <w:rPr>
            <w:webHidden/>
          </w:rPr>
          <w:fldChar w:fldCharType="end"/>
        </w:r>
      </w:hyperlink>
    </w:p>
    <w:p w14:paraId="7DE61F1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2" w:history="1">
        <w:r w:rsidRPr="009877FC">
          <w:rPr>
            <w:rStyle w:val="Hyperlink"/>
            <w:lang w:val="nl-NL"/>
          </w:rPr>
          <w:t>2.</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Verplichtingen partijen</w:t>
        </w:r>
        <w:r>
          <w:rPr>
            <w:webHidden/>
          </w:rPr>
          <w:tab/>
        </w:r>
        <w:r>
          <w:rPr>
            <w:webHidden/>
          </w:rPr>
          <w:fldChar w:fldCharType="begin"/>
        </w:r>
        <w:r>
          <w:rPr>
            <w:webHidden/>
          </w:rPr>
          <w:instrText xml:space="preserve"> PAGEREF _Toc459284322 \h </w:instrText>
        </w:r>
        <w:r>
          <w:rPr>
            <w:webHidden/>
          </w:rPr>
        </w:r>
        <w:r>
          <w:rPr>
            <w:webHidden/>
          </w:rPr>
          <w:fldChar w:fldCharType="separate"/>
        </w:r>
        <w:r w:rsidR="004A7002">
          <w:rPr>
            <w:webHidden/>
          </w:rPr>
          <w:t>- 4 -</w:t>
        </w:r>
        <w:r>
          <w:rPr>
            <w:webHidden/>
          </w:rPr>
          <w:fldChar w:fldCharType="end"/>
        </w:r>
      </w:hyperlink>
    </w:p>
    <w:p w14:paraId="0044A28F"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3" w:history="1">
        <w:r w:rsidRPr="009877FC">
          <w:rPr>
            <w:rStyle w:val="Hyperlink"/>
            <w:lang w:val="nl-NL"/>
          </w:rPr>
          <w:t>3</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Vakbondswerk</w:t>
        </w:r>
        <w:r>
          <w:rPr>
            <w:webHidden/>
          </w:rPr>
          <w:tab/>
        </w:r>
        <w:r>
          <w:rPr>
            <w:webHidden/>
          </w:rPr>
          <w:fldChar w:fldCharType="begin"/>
        </w:r>
        <w:r>
          <w:rPr>
            <w:webHidden/>
          </w:rPr>
          <w:instrText xml:space="preserve"> PAGEREF _Toc459284323 \h </w:instrText>
        </w:r>
        <w:r>
          <w:rPr>
            <w:webHidden/>
          </w:rPr>
        </w:r>
        <w:r>
          <w:rPr>
            <w:webHidden/>
          </w:rPr>
          <w:fldChar w:fldCharType="separate"/>
        </w:r>
        <w:r w:rsidR="004A7002">
          <w:rPr>
            <w:webHidden/>
          </w:rPr>
          <w:t>- 9 -</w:t>
        </w:r>
        <w:r>
          <w:rPr>
            <w:webHidden/>
          </w:rPr>
          <w:fldChar w:fldCharType="end"/>
        </w:r>
      </w:hyperlink>
    </w:p>
    <w:p w14:paraId="641D07B6"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24" w:history="1">
        <w:r w:rsidRPr="009877FC">
          <w:rPr>
            <w:rStyle w:val="Hyperlink"/>
            <w:noProof/>
            <w:lang w:val="nl-NL"/>
          </w:rPr>
          <w:t>Hoofdstuk 2</w:t>
        </w:r>
        <w:r>
          <w:rPr>
            <w:rFonts w:asciiTheme="minorHAnsi" w:eastAsiaTheme="minorEastAsia" w:hAnsiTheme="minorHAnsi" w:cstheme="minorBidi"/>
            <w:bCs w:val="0"/>
            <w:noProof/>
            <w:color w:val="auto"/>
            <w:sz w:val="22"/>
            <w:szCs w:val="22"/>
            <w:lang w:val="nl-NL" w:eastAsia="nl-NL"/>
          </w:rPr>
          <w:tab/>
        </w:r>
        <w:r w:rsidRPr="009877FC">
          <w:rPr>
            <w:rStyle w:val="Hyperlink"/>
            <w:noProof/>
            <w:lang w:val="nl-NL"/>
          </w:rPr>
          <w:t>Aanvang en einde van de arbeidsovereenkomst</w:t>
        </w:r>
        <w:r>
          <w:rPr>
            <w:noProof/>
            <w:webHidden/>
          </w:rPr>
          <w:tab/>
        </w:r>
        <w:r>
          <w:rPr>
            <w:noProof/>
            <w:webHidden/>
          </w:rPr>
          <w:fldChar w:fldCharType="begin"/>
        </w:r>
        <w:r>
          <w:rPr>
            <w:noProof/>
            <w:webHidden/>
          </w:rPr>
          <w:instrText xml:space="preserve"> PAGEREF _Toc459284324 \h </w:instrText>
        </w:r>
        <w:r>
          <w:rPr>
            <w:noProof/>
            <w:webHidden/>
          </w:rPr>
        </w:r>
        <w:r>
          <w:rPr>
            <w:noProof/>
            <w:webHidden/>
          </w:rPr>
          <w:fldChar w:fldCharType="separate"/>
        </w:r>
        <w:r w:rsidR="004A7002">
          <w:rPr>
            <w:noProof/>
            <w:webHidden/>
          </w:rPr>
          <w:t>- 14 -</w:t>
        </w:r>
        <w:r>
          <w:rPr>
            <w:noProof/>
            <w:webHidden/>
          </w:rPr>
          <w:fldChar w:fldCharType="end"/>
        </w:r>
      </w:hyperlink>
    </w:p>
    <w:p w14:paraId="48BDC110"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5" w:history="1">
        <w:r w:rsidRPr="009877FC">
          <w:rPr>
            <w:rStyle w:val="Hyperlink"/>
            <w:rFonts w:eastAsiaTheme="minorHAnsi"/>
          </w:rPr>
          <w:t>1.</w:t>
        </w:r>
        <w:r>
          <w:rPr>
            <w:rFonts w:asciiTheme="minorHAnsi" w:eastAsiaTheme="minorEastAsia" w:hAnsiTheme="minorHAnsi" w:cstheme="minorBidi"/>
            <w:bCs w:val="0"/>
            <w:color w:val="auto"/>
            <w:spacing w:val="0"/>
            <w:sz w:val="22"/>
            <w:szCs w:val="22"/>
            <w:lang w:val="nl-NL" w:eastAsia="nl-NL"/>
          </w:rPr>
          <w:tab/>
        </w:r>
        <w:r w:rsidRPr="009877FC">
          <w:rPr>
            <w:rStyle w:val="Hyperlink"/>
            <w:rFonts w:eastAsiaTheme="minorHAnsi"/>
          </w:rPr>
          <w:t>Indiensttreding</w:t>
        </w:r>
        <w:r w:rsidRPr="009877FC">
          <w:rPr>
            <w:rStyle w:val="Hyperlink"/>
            <w:rFonts w:eastAsiaTheme="minorHAnsi" w:cs="Arial"/>
            <w:lang w:val="nl-NL"/>
          </w:rPr>
          <w:t>.</w:t>
        </w:r>
        <w:r>
          <w:rPr>
            <w:webHidden/>
          </w:rPr>
          <w:tab/>
        </w:r>
        <w:r>
          <w:rPr>
            <w:webHidden/>
          </w:rPr>
          <w:fldChar w:fldCharType="begin"/>
        </w:r>
        <w:r>
          <w:rPr>
            <w:webHidden/>
          </w:rPr>
          <w:instrText xml:space="preserve"> PAGEREF _Toc459284325 \h </w:instrText>
        </w:r>
        <w:r>
          <w:rPr>
            <w:webHidden/>
          </w:rPr>
        </w:r>
        <w:r>
          <w:rPr>
            <w:webHidden/>
          </w:rPr>
          <w:fldChar w:fldCharType="separate"/>
        </w:r>
        <w:r w:rsidR="004A7002">
          <w:rPr>
            <w:webHidden/>
          </w:rPr>
          <w:t>- 14 -</w:t>
        </w:r>
        <w:r>
          <w:rPr>
            <w:webHidden/>
          </w:rPr>
          <w:fldChar w:fldCharType="end"/>
        </w:r>
      </w:hyperlink>
    </w:p>
    <w:p w14:paraId="32A452E9"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6" w:history="1">
        <w:r w:rsidRPr="009877FC">
          <w:rPr>
            <w:rStyle w:val="Hyperlink"/>
            <w:rFonts w:eastAsiaTheme="minorHAnsi"/>
          </w:rPr>
          <w:t>2.</w:t>
        </w:r>
        <w:r>
          <w:rPr>
            <w:rFonts w:asciiTheme="minorHAnsi" w:eastAsiaTheme="minorEastAsia" w:hAnsiTheme="minorHAnsi" w:cstheme="minorBidi"/>
            <w:bCs w:val="0"/>
            <w:color w:val="auto"/>
            <w:spacing w:val="0"/>
            <w:sz w:val="22"/>
            <w:szCs w:val="22"/>
            <w:lang w:val="nl-NL" w:eastAsia="nl-NL"/>
          </w:rPr>
          <w:tab/>
        </w:r>
        <w:r w:rsidRPr="009877FC">
          <w:rPr>
            <w:rStyle w:val="Hyperlink"/>
            <w:rFonts w:eastAsiaTheme="minorHAnsi"/>
          </w:rPr>
          <w:t>Beëindiging van de arbeidsovereenkomst</w:t>
        </w:r>
        <w:r>
          <w:rPr>
            <w:webHidden/>
          </w:rPr>
          <w:tab/>
        </w:r>
        <w:r>
          <w:rPr>
            <w:webHidden/>
          </w:rPr>
          <w:fldChar w:fldCharType="begin"/>
        </w:r>
        <w:r>
          <w:rPr>
            <w:webHidden/>
          </w:rPr>
          <w:instrText xml:space="preserve"> PAGEREF _Toc459284326 \h </w:instrText>
        </w:r>
        <w:r>
          <w:rPr>
            <w:webHidden/>
          </w:rPr>
        </w:r>
        <w:r>
          <w:rPr>
            <w:webHidden/>
          </w:rPr>
          <w:fldChar w:fldCharType="separate"/>
        </w:r>
        <w:r w:rsidR="004A7002">
          <w:rPr>
            <w:webHidden/>
          </w:rPr>
          <w:t>- 14 -</w:t>
        </w:r>
        <w:r>
          <w:rPr>
            <w:webHidden/>
          </w:rPr>
          <w:fldChar w:fldCharType="end"/>
        </w:r>
      </w:hyperlink>
    </w:p>
    <w:p w14:paraId="650D9526"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27" w:history="1">
        <w:r w:rsidRPr="009877FC">
          <w:rPr>
            <w:rStyle w:val="Hyperlink"/>
            <w:noProof/>
          </w:rPr>
          <w:t>Hoofdstuk 3</w:t>
        </w:r>
        <w:r>
          <w:rPr>
            <w:rFonts w:asciiTheme="minorHAnsi" w:eastAsiaTheme="minorEastAsia" w:hAnsiTheme="minorHAnsi" w:cstheme="minorBidi"/>
            <w:bCs w:val="0"/>
            <w:noProof/>
            <w:color w:val="auto"/>
            <w:sz w:val="22"/>
            <w:szCs w:val="22"/>
            <w:lang w:val="nl-NL" w:eastAsia="nl-NL"/>
          </w:rPr>
          <w:tab/>
        </w:r>
        <w:r w:rsidRPr="009877FC">
          <w:rPr>
            <w:rStyle w:val="Hyperlink"/>
            <w:noProof/>
          </w:rPr>
          <w:t>Dienstrooster en Arbeidsduur</w:t>
        </w:r>
        <w:r>
          <w:rPr>
            <w:noProof/>
            <w:webHidden/>
          </w:rPr>
          <w:tab/>
        </w:r>
        <w:r>
          <w:rPr>
            <w:noProof/>
            <w:webHidden/>
          </w:rPr>
          <w:fldChar w:fldCharType="begin"/>
        </w:r>
        <w:r>
          <w:rPr>
            <w:noProof/>
            <w:webHidden/>
          </w:rPr>
          <w:instrText xml:space="preserve"> PAGEREF _Toc459284327 \h </w:instrText>
        </w:r>
        <w:r>
          <w:rPr>
            <w:noProof/>
            <w:webHidden/>
          </w:rPr>
        </w:r>
        <w:r>
          <w:rPr>
            <w:noProof/>
            <w:webHidden/>
          </w:rPr>
          <w:fldChar w:fldCharType="separate"/>
        </w:r>
        <w:r w:rsidR="004A7002">
          <w:rPr>
            <w:noProof/>
            <w:webHidden/>
          </w:rPr>
          <w:t>- 16 -</w:t>
        </w:r>
        <w:r>
          <w:rPr>
            <w:noProof/>
            <w:webHidden/>
          </w:rPr>
          <w:fldChar w:fldCharType="end"/>
        </w:r>
      </w:hyperlink>
    </w:p>
    <w:p w14:paraId="551FD135"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8" w:history="1">
        <w:r w:rsidRPr="009877FC">
          <w:rPr>
            <w:rStyle w:val="Hyperlink"/>
            <w:rFonts w:cs="Arial"/>
            <w:lang w:val="nl-NL"/>
          </w:rPr>
          <w:t>1.</w:t>
        </w:r>
        <w:r>
          <w:rPr>
            <w:rFonts w:asciiTheme="minorHAnsi" w:eastAsiaTheme="minorEastAsia" w:hAnsiTheme="minorHAnsi" w:cstheme="minorBidi"/>
            <w:bCs w:val="0"/>
            <w:color w:val="auto"/>
            <w:spacing w:val="0"/>
            <w:sz w:val="22"/>
            <w:szCs w:val="22"/>
            <w:lang w:val="nl-NL" w:eastAsia="nl-NL"/>
          </w:rPr>
          <w:tab/>
        </w:r>
        <w:r w:rsidRPr="009877FC">
          <w:rPr>
            <w:rStyle w:val="Hyperlink"/>
            <w:rFonts w:cs="Arial"/>
            <w:lang w:val="nl-NL"/>
          </w:rPr>
          <w:t>Dienstrooster, arbeidsduur en rusttijden</w:t>
        </w:r>
        <w:r>
          <w:rPr>
            <w:webHidden/>
          </w:rPr>
          <w:tab/>
        </w:r>
        <w:r>
          <w:rPr>
            <w:webHidden/>
          </w:rPr>
          <w:fldChar w:fldCharType="begin"/>
        </w:r>
        <w:r>
          <w:rPr>
            <w:webHidden/>
          </w:rPr>
          <w:instrText xml:space="preserve"> PAGEREF _Toc459284328 \h </w:instrText>
        </w:r>
        <w:r>
          <w:rPr>
            <w:webHidden/>
          </w:rPr>
        </w:r>
        <w:r>
          <w:rPr>
            <w:webHidden/>
          </w:rPr>
          <w:fldChar w:fldCharType="separate"/>
        </w:r>
        <w:r w:rsidR="004A7002">
          <w:rPr>
            <w:webHidden/>
          </w:rPr>
          <w:t>- 16 -</w:t>
        </w:r>
        <w:r>
          <w:rPr>
            <w:webHidden/>
          </w:rPr>
          <w:fldChar w:fldCharType="end"/>
        </w:r>
      </w:hyperlink>
    </w:p>
    <w:p w14:paraId="40A9C881"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29" w:history="1">
        <w:r w:rsidRPr="009877FC">
          <w:rPr>
            <w:rStyle w:val="Hyperlink"/>
            <w:rFonts w:cs="Arial"/>
          </w:rPr>
          <w:t>2.</w:t>
        </w:r>
        <w:r>
          <w:rPr>
            <w:rFonts w:asciiTheme="minorHAnsi" w:eastAsiaTheme="minorEastAsia" w:hAnsiTheme="minorHAnsi" w:cstheme="minorBidi"/>
            <w:bCs w:val="0"/>
            <w:color w:val="auto"/>
            <w:spacing w:val="0"/>
            <w:sz w:val="22"/>
            <w:szCs w:val="22"/>
            <w:lang w:val="nl-NL" w:eastAsia="nl-NL"/>
          </w:rPr>
          <w:tab/>
        </w:r>
        <w:r w:rsidRPr="009877FC">
          <w:rPr>
            <w:rStyle w:val="Hyperlink"/>
            <w:rFonts w:cs="Arial"/>
          </w:rPr>
          <w:t>Werken volgens regeling flexibele werktijden</w:t>
        </w:r>
        <w:r>
          <w:rPr>
            <w:webHidden/>
          </w:rPr>
          <w:tab/>
        </w:r>
        <w:r>
          <w:rPr>
            <w:webHidden/>
          </w:rPr>
          <w:fldChar w:fldCharType="begin"/>
        </w:r>
        <w:r>
          <w:rPr>
            <w:webHidden/>
          </w:rPr>
          <w:instrText xml:space="preserve"> PAGEREF _Toc459284329 \h </w:instrText>
        </w:r>
        <w:r>
          <w:rPr>
            <w:webHidden/>
          </w:rPr>
        </w:r>
        <w:r>
          <w:rPr>
            <w:webHidden/>
          </w:rPr>
          <w:fldChar w:fldCharType="separate"/>
        </w:r>
        <w:r w:rsidR="004A7002">
          <w:rPr>
            <w:webHidden/>
          </w:rPr>
          <w:t>- 18 -</w:t>
        </w:r>
        <w:r>
          <w:rPr>
            <w:webHidden/>
          </w:rPr>
          <w:fldChar w:fldCharType="end"/>
        </w:r>
      </w:hyperlink>
    </w:p>
    <w:p w14:paraId="4C7DC611"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0" w:history="1">
        <w:r w:rsidRPr="009877FC">
          <w:rPr>
            <w:rStyle w:val="Hyperlink"/>
            <w:rFonts w:cs="Arial"/>
            <w:lang w:val="nl-NL"/>
          </w:rPr>
          <w:t>3.</w:t>
        </w:r>
        <w:r>
          <w:rPr>
            <w:rFonts w:asciiTheme="minorHAnsi" w:eastAsiaTheme="minorEastAsia" w:hAnsiTheme="minorHAnsi" w:cstheme="minorBidi"/>
            <w:bCs w:val="0"/>
            <w:color w:val="auto"/>
            <w:spacing w:val="0"/>
            <w:sz w:val="22"/>
            <w:szCs w:val="22"/>
            <w:lang w:val="nl-NL" w:eastAsia="nl-NL"/>
          </w:rPr>
          <w:tab/>
        </w:r>
        <w:r w:rsidRPr="009877FC">
          <w:rPr>
            <w:rStyle w:val="Hyperlink"/>
            <w:rFonts w:cs="Arial"/>
            <w:lang w:val="nl-NL"/>
          </w:rPr>
          <w:t xml:space="preserve">Deeltijdwerk / </w:t>
        </w:r>
        <w:r w:rsidRPr="009877FC">
          <w:rPr>
            <w:rStyle w:val="Hyperlink"/>
            <w:rFonts w:cs="Arial"/>
            <w:iCs/>
            <w:lang w:val="nl-NL"/>
          </w:rPr>
          <w:t>Deeltijdarbeid</w:t>
        </w:r>
        <w:r>
          <w:rPr>
            <w:webHidden/>
          </w:rPr>
          <w:tab/>
        </w:r>
        <w:r>
          <w:rPr>
            <w:webHidden/>
          </w:rPr>
          <w:fldChar w:fldCharType="begin"/>
        </w:r>
        <w:r>
          <w:rPr>
            <w:webHidden/>
          </w:rPr>
          <w:instrText xml:space="preserve"> PAGEREF _Toc459284330 \h </w:instrText>
        </w:r>
        <w:r>
          <w:rPr>
            <w:webHidden/>
          </w:rPr>
        </w:r>
        <w:r>
          <w:rPr>
            <w:webHidden/>
          </w:rPr>
          <w:fldChar w:fldCharType="separate"/>
        </w:r>
        <w:r w:rsidR="004A7002">
          <w:rPr>
            <w:webHidden/>
          </w:rPr>
          <w:t>- 18 -</w:t>
        </w:r>
        <w:r>
          <w:rPr>
            <w:webHidden/>
          </w:rPr>
          <w:fldChar w:fldCharType="end"/>
        </w:r>
      </w:hyperlink>
    </w:p>
    <w:p w14:paraId="102465C7"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31" w:history="1">
        <w:r w:rsidRPr="009877FC">
          <w:rPr>
            <w:rStyle w:val="Hyperlink"/>
            <w:noProof/>
            <w:lang w:val="nl-NL"/>
          </w:rPr>
          <w:t>Hoofdstuk 4</w:t>
        </w:r>
        <w:r>
          <w:rPr>
            <w:rFonts w:asciiTheme="minorHAnsi" w:eastAsiaTheme="minorEastAsia" w:hAnsiTheme="minorHAnsi" w:cstheme="minorBidi"/>
            <w:bCs w:val="0"/>
            <w:noProof/>
            <w:color w:val="auto"/>
            <w:sz w:val="22"/>
            <w:szCs w:val="22"/>
            <w:lang w:val="nl-NL" w:eastAsia="nl-NL"/>
          </w:rPr>
          <w:tab/>
        </w:r>
        <w:r w:rsidRPr="009877FC">
          <w:rPr>
            <w:rStyle w:val="Hyperlink"/>
            <w:noProof/>
            <w:lang w:val="nl-NL"/>
          </w:rPr>
          <w:t>Functie-indeling, functiegroepen, salarisschalen en salarissen</w:t>
        </w:r>
        <w:r>
          <w:rPr>
            <w:noProof/>
            <w:webHidden/>
          </w:rPr>
          <w:tab/>
        </w:r>
        <w:r>
          <w:rPr>
            <w:noProof/>
            <w:webHidden/>
          </w:rPr>
          <w:fldChar w:fldCharType="begin"/>
        </w:r>
        <w:r>
          <w:rPr>
            <w:noProof/>
            <w:webHidden/>
          </w:rPr>
          <w:instrText xml:space="preserve"> PAGEREF _Toc459284331 \h </w:instrText>
        </w:r>
        <w:r>
          <w:rPr>
            <w:noProof/>
            <w:webHidden/>
          </w:rPr>
        </w:r>
        <w:r>
          <w:rPr>
            <w:noProof/>
            <w:webHidden/>
          </w:rPr>
          <w:fldChar w:fldCharType="separate"/>
        </w:r>
        <w:r w:rsidR="004A7002">
          <w:rPr>
            <w:noProof/>
            <w:webHidden/>
          </w:rPr>
          <w:t>- 20 -</w:t>
        </w:r>
        <w:r>
          <w:rPr>
            <w:noProof/>
            <w:webHidden/>
          </w:rPr>
          <w:fldChar w:fldCharType="end"/>
        </w:r>
      </w:hyperlink>
    </w:p>
    <w:p w14:paraId="5F613079"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2" w:history="1">
        <w:r w:rsidRPr="009877FC">
          <w:rPr>
            <w:rStyle w:val="Hyperlink"/>
            <w:lang w:val="nl-NL"/>
          </w:rPr>
          <w:t>1.</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Functiegroepen en salarisschalen</w:t>
        </w:r>
        <w:r>
          <w:rPr>
            <w:webHidden/>
          </w:rPr>
          <w:tab/>
        </w:r>
        <w:r>
          <w:rPr>
            <w:webHidden/>
          </w:rPr>
          <w:fldChar w:fldCharType="begin"/>
        </w:r>
        <w:r>
          <w:rPr>
            <w:webHidden/>
          </w:rPr>
          <w:instrText xml:space="preserve"> PAGEREF _Toc459284332 \h </w:instrText>
        </w:r>
        <w:r>
          <w:rPr>
            <w:webHidden/>
          </w:rPr>
        </w:r>
        <w:r>
          <w:rPr>
            <w:webHidden/>
          </w:rPr>
          <w:fldChar w:fldCharType="separate"/>
        </w:r>
        <w:r w:rsidR="004A7002">
          <w:rPr>
            <w:webHidden/>
          </w:rPr>
          <w:t>- 20 -</w:t>
        </w:r>
        <w:r>
          <w:rPr>
            <w:webHidden/>
          </w:rPr>
          <w:fldChar w:fldCharType="end"/>
        </w:r>
      </w:hyperlink>
    </w:p>
    <w:p w14:paraId="2E8D801A"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3" w:history="1">
        <w:r w:rsidRPr="009877FC">
          <w:rPr>
            <w:rStyle w:val="Hyperlink"/>
            <w:lang w:val="nl-NL"/>
          </w:rPr>
          <w:t>2.</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Kundigheid, opleidingsduur en waarnemen hogere functie</w:t>
        </w:r>
        <w:r>
          <w:rPr>
            <w:webHidden/>
          </w:rPr>
          <w:tab/>
        </w:r>
        <w:r>
          <w:rPr>
            <w:webHidden/>
          </w:rPr>
          <w:fldChar w:fldCharType="begin"/>
        </w:r>
        <w:r>
          <w:rPr>
            <w:webHidden/>
          </w:rPr>
          <w:instrText xml:space="preserve"> PAGEREF _Toc459284333 \h </w:instrText>
        </w:r>
        <w:r>
          <w:rPr>
            <w:webHidden/>
          </w:rPr>
        </w:r>
        <w:r>
          <w:rPr>
            <w:webHidden/>
          </w:rPr>
          <w:fldChar w:fldCharType="separate"/>
        </w:r>
        <w:r w:rsidR="004A7002">
          <w:rPr>
            <w:webHidden/>
          </w:rPr>
          <w:t>- 20 -</w:t>
        </w:r>
        <w:r>
          <w:rPr>
            <w:webHidden/>
          </w:rPr>
          <w:fldChar w:fldCharType="end"/>
        </w:r>
      </w:hyperlink>
    </w:p>
    <w:p w14:paraId="05783FB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4" w:history="1">
        <w:r w:rsidRPr="009877FC">
          <w:rPr>
            <w:rStyle w:val="Hyperlink"/>
          </w:rPr>
          <w:t>3.</w:t>
        </w:r>
        <w:r>
          <w:rPr>
            <w:rFonts w:asciiTheme="minorHAnsi" w:eastAsiaTheme="minorEastAsia" w:hAnsiTheme="minorHAnsi" w:cstheme="minorBidi"/>
            <w:bCs w:val="0"/>
            <w:color w:val="auto"/>
            <w:spacing w:val="0"/>
            <w:sz w:val="22"/>
            <w:szCs w:val="22"/>
            <w:lang w:val="nl-NL" w:eastAsia="nl-NL"/>
          </w:rPr>
          <w:tab/>
        </w:r>
        <w:r w:rsidRPr="009877FC">
          <w:rPr>
            <w:rStyle w:val="Hyperlink"/>
          </w:rPr>
          <w:t>Functie-indeling</w:t>
        </w:r>
        <w:r>
          <w:rPr>
            <w:webHidden/>
          </w:rPr>
          <w:tab/>
        </w:r>
        <w:r>
          <w:rPr>
            <w:webHidden/>
          </w:rPr>
          <w:fldChar w:fldCharType="begin"/>
        </w:r>
        <w:r>
          <w:rPr>
            <w:webHidden/>
          </w:rPr>
          <w:instrText xml:space="preserve"> PAGEREF _Toc459284334 \h </w:instrText>
        </w:r>
        <w:r>
          <w:rPr>
            <w:webHidden/>
          </w:rPr>
        </w:r>
        <w:r>
          <w:rPr>
            <w:webHidden/>
          </w:rPr>
          <w:fldChar w:fldCharType="separate"/>
        </w:r>
        <w:r w:rsidR="004A7002">
          <w:rPr>
            <w:webHidden/>
          </w:rPr>
          <w:t>- 20 -</w:t>
        </w:r>
        <w:r>
          <w:rPr>
            <w:webHidden/>
          </w:rPr>
          <w:fldChar w:fldCharType="end"/>
        </w:r>
      </w:hyperlink>
    </w:p>
    <w:p w14:paraId="7131E46A"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5" w:history="1">
        <w:r w:rsidRPr="009877FC">
          <w:rPr>
            <w:rStyle w:val="Hyperlink"/>
          </w:rPr>
          <w:t>4.</w:t>
        </w:r>
        <w:r>
          <w:rPr>
            <w:rFonts w:asciiTheme="minorHAnsi" w:eastAsiaTheme="minorEastAsia" w:hAnsiTheme="minorHAnsi" w:cstheme="minorBidi"/>
            <w:bCs w:val="0"/>
            <w:color w:val="auto"/>
            <w:spacing w:val="0"/>
            <w:sz w:val="22"/>
            <w:szCs w:val="22"/>
            <w:lang w:val="nl-NL" w:eastAsia="nl-NL"/>
          </w:rPr>
          <w:tab/>
        </w:r>
        <w:r w:rsidRPr="009877FC">
          <w:rPr>
            <w:rStyle w:val="Hyperlink"/>
          </w:rPr>
          <w:t>Beroepsmogelijkheden</w:t>
        </w:r>
        <w:r>
          <w:rPr>
            <w:webHidden/>
          </w:rPr>
          <w:tab/>
        </w:r>
        <w:r>
          <w:rPr>
            <w:webHidden/>
          </w:rPr>
          <w:fldChar w:fldCharType="begin"/>
        </w:r>
        <w:r>
          <w:rPr>
            <w:webHidden/>
          </w:rPr>
          <w:instrText xml:space="preserve"> PAGEREF _Toc459284335 \h </w:instrText>
        </w:r>
        <w:r>
          <w:rPr>
            <w:webHidden/>
          </w:rPr>
        </w:r>
        <w:r>
          <w:rPr>
            <w:webHidden/>
          </w:rPr>
          <w:fldChar w:fldCharType="separate"/>
        </w:r>
        <w:r w:rsidR="004A7002">
          <w:rPr>
            <w:webHidden/>
          </w:rPr>
          <w:t>- 21 -</w:t>
        </w:r>
        <w:r>
          <w:rPr>
            <w:webHidden/>
          </w:rPr>
          <w:fldChar w:fldCharType="end"/>
        </w:r>
      </w:hyperlink>
    </w:p>
    <w:p w14:paraId="22149D89"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6" w:history="1">
        <w:r w:rsidRPr="009877FC">
          <w:rPr>
            <w:rStyle w:val="Hyperlink"/>
            <w:lang w:val="nl-NL"/>
          </w:rPr>
          <w:t>5.</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Toepassing van de salarisschalen</w:t>
        </w:r>
        <w:r>
          <w:rPr>
            <w:webHidden/>
          </w:rPr>
          <w:tab/>
        </w:r>
        <w:r>
          <w:rPr>
            <w:webHidden/>
          </w:rPr>
          <w:fldChar w:fldCharType="begin"/>
        </w:r>
        <w:r>
          <w:rPr>
            <w:webHidden/>
          </w:rPr>
          <w:instrText xml:space="preserve"> PAGEREF _Toc459284336 \h </w:instrText>
        </w:r>
        <w:r>
          <w:rPr>
            <w:webHidden/>
          </w:rPr>
        </w:r>
        <w:r>
          <w:rPr>
            <w:webHidden/>
          </w:rPr>
          <w:fldChar w:fldCharType="separate"/>
        </w:r>
        <w:r w:rsidR="004A7002">
          <w:rPr>
            <w:webHidden/>
          </w:rPr>
          <w:t>- 22 -</w:t>
        </w:r>
        <w:r>
          <w:rPr>
            <w:webHidden/>
          </w:rPr>
          <w:fldChar w:fldCharType="end"/>
        </w:r>
      </w:hyperlink>
    </w:p>
    <w:p w14:paraId="0BEC6152"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37" w:history="1">
        <w:r w:rsidRPr="009877FC">
          <w:rPr>
            <w:rStyle w:val="Hyperlink"/>
            <w:lang w:val="nl-NL"/>
          </w:rPr>
          <w:t xml:space="preserve">6.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Salarissen</w:t>
        </w:r>
        <w:r>
          <w:rPr>
            <w:webHidden/>
          </w:rPr>
          <w:tab/>
        </w:r>
        <w:r>
          <w:rPr>
            <w:webHidden/>
          </w:rPr>
          <w:fldChar w:fldCharType="begin"/>
        </w:r>
        <w:r>
          <w:rPr>
            <w:webHidden/>
          </w:rPr>
          <w:instrText xml:space="preserve"> PAGEREF _Toc459284337 \h </w:instrText>
        </w:r>
        <w:r>
          <w:rPr>
            <w:webHidden/>
          </w:rPr>
        </w:r>
        <w:r>
          <w:rPr>
            <w:webHidden/>
          </w:rPr>
          <w:fldChar w:fldCharType="separate"/>
        </w:r>
        <w:r w:rsidR="004A7002">
          <w:rPr>
            <w:webHidden/>
          </w:rPr>
          <w:t>- 25 -</w:t>
        </w:r>
        <w:r>
          <w:rPr>
            <w:webHidden/>
          </w:rPr>
          <w:fldChar w:fldCharType="end"/>
        </w:r>
      </w:hyperlink>
    </w:p>
    <w:p w14:paraId="065E4462" w14:textId="79270E99"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38" w:history="1">
        <w:r>
          <w:rPr>
            <w:noProof/>
            <w:webHidden/>
          </w:rPr>
          <w:tab/>
        </w:r>
        <w:r w:rsidR="004A7002">
          <w:rPr>
            <w:noProof/>
            <w:webHidden/>
          </w:rPr>
          <w:tab/>
        </w:r>
        <w:bookmarkStart w:id="0" w:name="_GoBack"/>
        <w:bookmarkEnd w:id="0"/>
        <w:r>
          <w:rPr>
            <w:noProof/>
            <w:webHidden/>
          </w:rPr>
          <w:fldChar w:fldCharType="begin"/>
        </w:r>
        <w:r>
          <w:rPr>
            <w:noProof/>
            <w:webHidden/>
          </w:rPr>
          <w:instrText xml:space="preserve"> PAGEREF _Toc459284338 \h </w:instrText>
        </w:r>
        <w:r>
          <w:rPr>
            <w:noProof/>
            <w:webHidden/>
          </w:rPr>
        </w:r>
        <w:r>
          <w:rPr>
            <w:noProof/>
            <w:webHidden/>
          </w:rPr>
          <w:fldChar w:fldCharType="separate"/>
        </w:r>
        <w:r w:rsidR="004A7002">
          <w:rPr>
            <w:noProof/>
            <w:webHidden/>
          </w:rPr>
          <w:t xml:space="preserve">- </w:t>
        </w:r>
        <w:r w:rsidR="004A7002">
          <w:rPr>
            <w:noProof/>
            <w:webHidden/>
          </w:rPr>
          <w:t>2</w:t>
        </w:r>
        <w:r w:rsidR="004A7002">
          <w:rPr>
            <w:noProof/>
            <w:webHidden/>
          </w:rPr>
          <w:t>7 -</w:t>
        </w:r>
        <w:r>
          <w:rPr>
            <w:noProof/>
            <w:webHidden/>
          </w:rPr>
          <w:fldChar w:fldCharType="end"/>
        </w:r>
      </w:hyperlink>
    </w:p>
    <w:p w14:paraId="697222EA"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39" w:history="1">
        <w:r w:rsidRPr="009877FC">
          <w:rPr>
            <w:rStyle w:val="Hyperlink"/>
            <w:noProof/>
            <w:lang w:val="nl-NL"/>
          </w:rPr>
          <w:t>Hoofdstuk 5</w:t>
        </w:r>
        <w:r>
          <w:rPr>
            <w:rFonts w:asciiTheme="minorHAnsi" w:eastAsiaTheme="minorEastAsia" w:hAnsiTheme="minorHAnsi" w:cstheme="minorBidi"/>
            <w:bCs w:val="0"/>
            <w:noProof/>
            <w:color w:val="auto"/>
            <w:sz w:val="22"/>
            <w:szCs w:val="22"/>
            <w:lang w:val="nl-NL" w:eastAsia="nl-NL"/>
          </w:rPr>
          <w:tab/>
        </w:r>
        <w:r w:rsidRPr="009877FC">
          <w:rPr>
            <w:rStyle w:val="Hyperlink"/>
            <w:noProof/>
            <w:lang w:val="nl-NL"/>
          </w:rPr>
          <w:t>Bel</w:t>
        </w:r>
        <w:r w:rsidRPr="009877FC">
          <w:rPr>
            <w:rStyle w:val="Hyperlink"/>
            <w:noProof/>
            <w:lang w:val="nl-NL"/>
          </w:rPr>
          <w:t>o</w:t>
        </w:r>
        <w:r w:rsidRPr="009877FC">
          <w:rPr>
            <w:rStyle w:val="Hyperlink"/>
            <w:noProof/>
            <w:lang w:val="nl-NL"/>
          </w:rPr>
          <w:t>ning van afwijkingen van het dienstrooster</w:t>
        </w:r>
        <w:r>
          <w:rPr>
            <w:noProof/>
            <w:webHidden/>
          </w:rPr>
          <w:tab/>
        </w:r>
        <w:r>
          <w:rPr>
            <w:noProof/>
            <w:webHidden/>
          </w:rPr>
          <w:fldChar w:fldCharType="begin"/>
        </w:r>
        <w:r>
          <w:rPr>
            <w:noProof/>
            <w:webHidden/>
          </w:rPr>
          <w:instrText xml:space="preserve"> PAGEREF _Toc459284339 \h </w:instrText>
        </w:r>
        <w:r>
          <w:rPr>
            <w:noProof/>
            <w:webHidden/>
          </w:rPr>
        </w:r>
        <w:r>
          <w:rPr>
            <w:noProof/>
            <w:webHidden/>
          </w:rPr>
          <w:fldChar w:fldCharType="separate"/>
        </w:r>
        <w:r w:rsidR="004A7002">
          <w:rPr>
            <w:noProof/>
            <w:webHidden/>
          </w:rPr>
          <w:t>- 28 -</w:t>
        </w:r>
        <w:r>
          <w:rPr>
            <w:noProof/>
            <w:webHidden/>
          </w:rPr>
          <w:fldChar w:fldCharType="end"/>
        </w:r>
      </w:hyperlink>
    </w:p>
    <w:p w14:paraId="5AB25781"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0" w:history="1">
        <w:r w:rsidRPr="009877FC">
          <w:rPr>
            <w:rStyle w:val="Hyperlink"/>
            <w:lang w:val="nl-NL"/>
          </w:rPr>
          <w:t xml:space="preserve">1.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Algemeen (voor alle diensten van toepassing)</w:t>
        </w:r>
        <w:r>
          <w:rPr>
            <w:webHidden/>
          </w:rPr>
          <w:tab/>
        </w:r>
        <w:r>
          <w:rPr>
            <w:webHidden/>
          </w:rPr>
          <w:fldChar w:fldCharType="begin"/>
        </w:r>
        <w:r>
          <w:rPr>
            <w:webHidden/>
          </w:rPr>
          <w:instrText xml:space="preserve"> PAGEREF _Toc459284340 \h </w:instrText>
        </w:r>
        <w:r>
          <w:rPr>
            <w:webHidden/>
          </w:rPr>
        </w:r>
        <w:r>
          <w:rPr>
            <w:webHidden/>
          </w:rPr>
          <w:fldChar w:fldCharType="separate"/>
        </w:r>
        <w:r w:rsidR="004A7002">
          <w:rPr>
            <w:webHidden/>
          </w:rPr>
          <w:t>- 28 -</w:t>
        </w:r>
        <w:r>
          <w:rPr>
            <w:webHidden/>
          </w:rPr>
          <w:fldChar w:fldCharType="end"/>
        </w:r>
      </w:hyperlink>
    </w:p>
    <w:p w14:paraId="06D3CA4E"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1" w:history="1">
        <w:r w:rsidRPr="009877FC">
          <w:rPr>
            <w:rStyle w:val="Hyperlink"/>
            <w:lang w:val="nl-NL"/>
          </w:rPr>
          <w:t xml:space="preserve">2.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Dagdienst</w:t>
        </w:r>
        <w:r>
          <w:rPr>
            <w:webHidden/>
          </w:rPr>
          <w:tab/>
        </w:r>
        <w:r>
          <w:rPr>
            <w:webHidden/>
          </w:rPr>
          <w:fldChar w:fldCharType="begin"/>
        </w:r>
        <w:r>
          <w:rPr>
            <w:webHidden/>
          </w:rPr>
          <w:instrText xml:space="preserve"> PAGEREF _Toc459284341 \h </w:instrText>
        </w:r>
        <w:r>
          <w:rPr>
            <w:webHidden/>
          </w:rPr>
        </w:r>
        <w:r>
          <w:rPr>
            <w:webHidden/>
          </w:rPr>
          <w:fldChar w:fldCharType="separate"/>
        </w:r>
        <w:r w:rsidR="004A7002">
          <w:rPr>
            <w:webHidden/>
          </w:rPr>
          <w:t>- 29 -</w:t>
        </w:r>
        <w:r>
          <w:rPr>
            <w:webHidden/>
          </w:rPr>
          <w:fldChar w:fldCharType="end"/>
        </w:r>
      </w:hyperlink>
    </w:p>
    <w:p w14:paraId="0604CF08"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2" w:history="1">
        <w:r w:rsidRPr="009877FC">
          <w:rPr>
            <w:rStyle w:val="Hyperlink"/>
            <w:lang w:val="nl-NL"/>
          </w:rPr>
          <w:t xml:space="preserve">3.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Ploegendienst</w:t>
        </w:r>
        <w:r>
          <w:rPr>
            <w:webHidden/>
          </w:rPr>
          <w:tab/>
        </w:r>
        <w:r>
          <w:rPr>
            <w:webHidden/>
          </w:rPr>
          <w:fldChar w:fldCharType="begin"/>
        </w:r>
        <w:r>
          <w:rPr>
            <w:webHidden/>
          </w:rPr>
          <w:instrText xml:space="preserve"> PAGEREF _Toc459284342 \h </w:instrText>
        </w:r>
        <w:r>
          <w:rPr>
            <w:webHidden/>
          </w:rPr>
        </w:r>
        <w:r>
          <w:rPr>
            <w:webHidden/>
          </w:rPr>
          <w:fldChar w:fldCharType="separate"/>
        </w:r>
        <w:r w:rsidR="004A7002">
          <w:rPr>
            <w:webHidden/>
          </w:rPr>
          <w:t>- 30 -</w:t>
        </w:r>
        <w:r>
          <w:rPr>
            <w:webHidden/>
          </w:rPr>
          <w:fldChar w:fldCharType="end"/>
        </w:r>
      </w:hyperlink>
    </w:p>
    <w:p w14:paraId="01871E55"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43" w:history="1">
        <w:r w:rsidRPr="009877FC">
          <w:rPr>
            <w:rStyle w:val="Hyperlink"/>
            <w:noProof/>
            <w:lang w:val="nl-NL"/>
          </w:rPr>
          <w:t>Hoofdstuk 6</w:t>
        </w:r>
        <w:r>
          <w:rPr>
            <w:rFonts w:asciiTheme="minorHAnsi" w:eastAsiaTheme="minorEastAsia" w:hAnsiTheme="minorHAnsi" w:cstheme="minorBidi"/>
            <w:bCs w:val="0"/>
            <w:noProof/>
            <w:color w:val="auto"/>
            <w:sz w:val="22"/>
            <w:szCs w:val="22"/>
            <w:lang w:val="nl-NL" w:eastAsia="nl-NL"/>
          </w:rPr>
          <w:tab/>
        </w:r>
        <w:r w:rsidRPr="009877FC">
          <w:rPr>
            <w:rStyle w:val="Hyperlink"/>
            <w:noProof/>
            <w:lang w:val="nl-NL"/>
          </w:rPr>
          <w:t>Vakantie, Vakantietoeslag en Afwezigheid</w:t>
        </w:r>
        <w:r>
          <w:rPr>
            <w:noProof/>
            <w:webHidden/>
          </w:rPr>
          <w:tab/>
        </w:r>
        <w:r>
          <w:rPr>
            <w:noProof/>
            <w:webHidden/>
          </w:rPr>
          <w:fldChar w:fldCharType="begin"/>
        </w:r>
        <w:r>
          <w:rPr>
            <w:noProof/>
            <w:webHidden/>
          </w:rPr>
          <w:instrText xml:space="preserve"> PAGEREF _Toc459284343 \h </w:instrText>
        </w:r>
        <w:r>
          <w:rPr>
            <w:noProof/>
            <w:webHidden/>
          </w:rPr>
        </w:r>
        <w:r>
          <w:rPr>
            <w:noProof/>
            <w:webHidden/>
          </w:rPr>
          <w:fldChar w:fldCharType="separate"/>
        </w:r>
        <w:r w:rsidR="004A7002">
          <w:rPr>
            <w:noProof/>
            <w:webHidden/>
          </w:rPr>
          <w:t>- 39 -</w:t>
        </w:r>
        <w:r>
          <w:rPr>
            <w:noProof/>
            <w:webHidden/>
          </w:rPr>
          <w:fldChar w:fldCharType="end"/>
        </w:r>
      </w:hyperlink>
    </w:p>
    <w:p w14:paraId="37A34DB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4" w:history="1">
        <w:r w:rsidRPr="009877FC">
          <w:rPr>
            <w:rStyle w:val="Hyperlink"/>
            <w:rFonts w:eastAsia="Calibri"/>
            <w:lang w:val="nl-NL"/>
          </w:rPr>
          <w:t>1</w:t>
        </w:r>
        <w:r>
          <w:rPr>
            <w:rFonts w:asciiTheme="minorHAnsi" w:eastAsiaTheme="minorEastAsia" w:hAnsiTheme="minorHAnsi" w:cstheme="minorBidi"/>
            <w:bCs w:val="0"/>
            <w:color w:val="auto"/>
            <w:spacing w:val="0"/>
            <w:sz w:val="22"/>
            <w:szCs w:val="22"/>
            <w:lang w:val="nl-NL" w:eastAsia="nl-NL"/>
          </w:rPr>
          <w:tab/>
        </w:r>
        <w:r w:rsidRPr="009877FC">
          <w:rPr>
            <w:rStyle w:val="Hyperlink"/>
            <w:rFonts w:eastAsia="Calibri"/>
            <w:lang w:val="nl-NL"/>
          </w:rPr>
          <w:t>Vakantie</w:t>
        </w:r>
        <w:r>
          <w:rPr>
            <w:webHidden/>
          </w:rPr>
          <w:tab/>
        </w:r>
        <w:r>
          <w:rPr>
            <w:webHidden/>
          </w:rPr>
          <w:fldChar w:fldCharType="begin"/>
        </w:r>
        <w:r>
          <w:rPr>
            <w:webHidden/>
          </w:rPr>
          <w:instrText xml:space="preserve"> PAGEREF _Toc459284344 \h </w:instrText>
        </w:r>
        <w:r>
          <w:rPr>
            <w:webHidden/>
          </w:rPr>
        </w:r>
        <w:r>
          <w:rPr>
            <w:webHidden/>
          </w:rPr>
          <w:fldChar w:fldCharType="separate"/>
        </w:r>
        <w:r w:rsidR="004A7002">
          <w:rPr>
            <w:webHidden/>
          </w:rPr>
          <w:t>- 39 -</w:t>
        </w:r>
        <w:r>
          <w:rPr>
            <w:webHidden/>
          </w:rPr>
          <w:fldChar w:fldCharType="end"/>
        </w:r>
      </w:hyperlink>
    </w:p>
    <w:p w14:paraId="0EEA219B"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5" w:history="1">
        <w:r w:rsidRPr="009877FC">
          <w:rPr>
            <w:rStyle w:val="Hyperlink"/>
          </w:rPr>
          <w:t>2.</w:t>
        </w:r>
        <w:r>
          <w:rPr>
            <w:rFonts w:asciiTheme="minorHAnsi" w:eastAsiaTheme="minorEastAsia" w:hAnsiTheme="minorHAnsi" w:cstheme="minorBidi"/>
            <w:bCs w:val="0"/>
            <w:color w:val="auto"/>
            <w:spacing w:val="0"/>
            <w:sz w:val="22"/>
            <w:szCs w:val="22"/>
            <w:lang w:val="nl-NL" w:eastAsia="nl-NL"/>
          </w:rPr>
          <w:tab/>
        </w:r>
        <w:r w:rsidRPr="009877FC">
          <w:rPr>
            <w:rStyle w:val="Hyperlink"/>
          </w:rPr>
          <w:t>Vakantietoeslag</w:t>
        </w:r>
        <w:r>
          <w:rPr>
            <w:webHidden/>
          </w:rPr>
          <w:tab/>
        </w:r>
        <w:r>
          <w:rPr>
            <w:webHidden/>
          </w:rPr>
          <w:fldChar w:fldCharType="begin"/>
        </w:r>
        <w:r>
          <w:rPr>
            <w:webHidden/>
          </w:rPr>
          <w:instrText xml:space="preserve"> PAGEREF _Toc459284345 \h </w:instrText>
        </w:r>
        <w:r>
          <w:rPr>
            <w:webHidden/>
          </w:rPr>
        </w:r>
        <w:r>
          <w:rPr>
            <w:webHidden/>
          </w:rPr>
          <w:fldChar w:fldCharType="separate"/>
        </w:r>
        <w:r w:rsidR="004A7002">
          <w:rPr>
            <w:webHidden/>
          </w:rPr>
          <w:t>- 42 -</w:t>
        </w:r>
        <w:r>
          <w:rPr>
            <w:webHidden/>
          </w:rPr>
          <w:fldChar w:fldCharType="end"/>
        </w:r>
      </w:hyperlink>
    </w:p>
    <w:p w14:paraId="4718035C"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6" w:history="1">
        <w:r w:rsidRPr="009877FC">
          <w:rPr>
            <w:rStyle w:val="Hyperlink"/>
            <w:lang w:val="nl-NL"/>
          </w:rPr>
          <w:t>3.</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Afwezigheid</w:t>
        </w:r>
        <w:r>
          <w:rPr>
            <w:webHidden/>
          </w:rPr>
          <w:tab/>
        </w:r>
        <w:r>
          <w:rPr>
            <w:webHidden/>
          </w:rPr>
          <w:fldChar w:fldCharType="begin"/>
        </w:r>
        <w:r>
          <w:rPr>
            <w:webHidden/>
          </w:rPr>
          <w:instrText xml:space="preserve"> PAGEREF _Toc459284346 \h </w:instrText>
        </w:r>
        <w:r>
          <w:rPr>
            <w:webHidden/>
          </w:rPr>
        </w:r>
        <w:r>
          <w:rPr>
            <w:webHidden/>
          </w:rPr>
          <w:fldChar w:fldCharType="separate"/>
        </w:r>
        <w:r w:rsidR="004A7002">
          <w:rPr>
            <w:webHidden/>
          </w:rPr>
          <w:t>- 42 -</w:t>
        </w:r>
        <w:r>
          <w:rPr>
            <w:webHidden/>
          </w:rPr>
          <w:fldChar w:fldCharType="end"/>
        </w:r>
      </w:hyperlink>
    </w:p>
    <w:p w14:paraId="7F45C845"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47" w:history="1">
        <w:r w:rsidRPr="009877FC">
          <w:rPr>
            <w:rStyle w:val="Hyperlink"/>
            <w:noProof/>
            <w:lang w:val="nl-NL"/>
          </w:rPr>
          <w:t>Hoofdstuk 7</w:t>
        </w:r>
        <w:r>
          <w:rPr>
            <w:rFonts w:asciiTheme="minorHAnsi" w:eastAsiaTheme="minorEastAsia" w:hAnsiTheme="minorHAnsi" w:cstheme="minorBidi"/>
            <w:bCs w:val="0"/>
            <w:noProof/>
            <w:color w:val="auto"/>
            <w:sz w:val="22"/>
            <w:szCs w:val="22"/>
            <w:lang w:val="nl-NL" w:eastAsia="nl-NL"/>
          </w:rPr>
          <w:tab/>
        </w:r>
        <w:r w:rsidRPr="009877FC">
          <w:rPr>
            <w:rStyle w:val="Hyperlink"/>
            <w:noProof/>
            <w:lang w:val="nl-NL"/>
          </w:rPr>
          <w:t>Diverse regelingen en afspraken</w:t>
        </w:r>
        <w:r>
          <w:rPr>
            <w:noProof/>
            <w:webHidden/>
          </w:rPr>
          <w:tab/>
        </w:r>
        <w:r>
          <w:rPr>
            <w:noProof/>
            <w:webHidden/>
          </w:rPr>
          <w:fldChar w:fldCharType="begin"/>
        </w:r>
        <w:r>
          <w:rPr>
            <w:noProof/>
            <w:webHidden/>
          </w:rPr>
          <w:instrText xml:space="preserve"> PAGEREF _Toc459284347 \h </w:instrText>
        </w:r>
        <w:r>
          <w:rPr>
            <w:noProof/>
            <w:webHidden/>
          </w:rPr>
        </w:r>
        <w:r>
          <w:rPr>
            <w:noProof/>
            <w:webHidden/>
          </w:rPr>
          <w:fldChar w:fldCharType="separate"/>
        </w:r>
        <w:r w:rsidR="004A7002">
          <w:rPr>
            <w:noProof/>
            <w:webHidden/>
          </w:rPr>
          <w:t>- 45 -</w:t>
        </w:r>
        <w:r>
          <w:rPr>
            <w:noProof/>
            <w:webHidden/>
          </w:rPr>
          <w:fldChar w:fldCharType="end"/>
        </w:r>
      </w:hyperlink>
    </w:p>
    <w:p w14:paraId="3320F5D4"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8" w:history="1">
        <w:r w:rsidRPr="009877FC">
          <w:rPr>
            <w:rStyle w:val="Hyperlink"/>
            <w:lang w:val="nl-NL"/>
          </w:rPr>
          <w:t>1</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Oudere Werknemers</w:t>
        </w:r>
        <w:r>
          <w:rPr>
            <w:webHidden/>
          </w:rPr>
          <w:tab/>
        </w:r>
        <w:r>
          <w:rPr>
            <w:webHidden/>
          </w:rPr>
          <w:fldChar w:fldCharType="begin"/>
        </w:r>
        <w:r>
          <w:rPr>
            <w:webHidden/>
          </w:rPr>
          <w:instrText xml:space="preserve"> PAGEREF _Toc459284348 \h </w:instrText>
        </w:r>
        <w:r>
          <w:rPr>
            <w:webHidden/>
          </w:rPr>
        </w:r>
        <w:r>
          <w:rPr>
            <w:webHidden/>
          </w:rPr>
          <w:fldChar w:fldCharType="separate"/>
        </w:r>
        <w:r w:rsidR="004A7002">
          <w:rPr>
            <w:webHidden/>
          </w:rPr>
          <w:t>- 45 -</w:t>
        </w:r>
        <w:r>
          <w:rPr>
            <w:webHidden/>
          </w:rPr>
          <w:fldChar w:fldCharType="end"/>
        </w:r>
      </w:hyperlink>
    </w:p>
    <w:p w14:paraId="12839C1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49" w:history="1">
        <w:r w:rsidRPr="009877FC">
          <w:rPr>
            <w:rStyle w:val="Hyperlink"/>
            <w:lang w:val="nl-NL"/>
          </w:rPr>
          <w:t>2.</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Loondoorbetaling, aanvulling bij ziekte en arbeidsongeschiktheid</w:t>
        </w:r>
        <w:r>
          <w:rPr>
            <w:webHidden/>
          </w:rPr>
          <w:tab/>
        </w:r>
        <w:r>
          <w:rPr>
            <w:webHidden/>
          </w:rPr>
          <w:fldChar w:fldCharType="begin"/>
        </w:r>
        <w:r>
          <w:rPr>
            <w:webHidden/>
          </w:rPr>
          <w:instrText xml:space="preserve"> PAGEREF _Toc459284349 \h </w:instrText>
        </w:r>
        <w:r>
          <w:rPr>
            <w:webHidden/>
          </w:rPr>
        </w:r>
        <w:r>
          <w:rPr>
            <w:webHidden/>
          </w:rPr>
          <w:fldChar w:fldCharType="separate"/>
        </w:r>
        <w:r w:rsidR="004A7002">
          <w:rPr>
            <w:webHidden/>
          </w:rPr>
          <w:t>- 47 -</w:t>
        </w:r>
        <w:r>
          <w:rPr>
            <w:webHidden/>
          </w:rPr>
          <w:fldChar w:fldCharType="end"/>
        </w:r>
      </w:hyperlink>
    </w:p>
    <w:p w14:paraId="5E08ACB2"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0" w:history="1">
        <w:r w:rsidRPr="009877FC">
          <w:rPr>
            <w:rStyle w:val="Hyperlink"/>
          </w:rPr>
          <w:t>3.</w:t>
        </w:r>
        <w:r>
          <w:rPr>
            <w:rFonts w:asciiTheme="minorHAnsi" w:eastAsiaTheme="minorEastAsia" w:hAnsiTheme="minorHAnsi" w:cstheme="minorBidi"/>
            <w:bCs w:val="0"/>
            <w:color w:val="auto"/>
            <w:spacing w:val="0"/>
            <w:sz w:val="22"/>
            <w:szCs w:val="22"/>
            <w:lang w:val="nl-NL" w:eastAsia="nl-NL"/>
          </w:rPr>
          <w:tab/>
        </w:r>
        <w:r w:rsidRPr="009877FC">
          <w:rPr>
            <w:rStyle w:val="Hyperlink"/>
          </w:rPr>
          <w:t>Pensioenregeling</w:t>
        </w:r>
        <w:r>
          <w:rPr>
            <w:webHidden/>
          </w:rPr>
          <w:tab/>
        </w:r>
        <w:r>
          <w:rPr>
            <w:webHidden/>
          </w:rPr>
          <w:fldChar w:fldCharType="begin"/>
        </w:r>
        <w:r>
          <w:rPr>
            <w:webHidden/>
          </w:rPr>
          <w:instrText xml:space="preserve"> PAGEREF _Toc459284350 \h </w:instrText>
        </w:r>
        <w:r>
          <w:rPr>
            <w:webHidden/>
          </w:rPr>
        </w:r>
        <w:r>
          <w:rPr>
            <w:webHidden/>
          </w:rPr>
          <w:fldChar w:fldCharType="separate"/>
        </w:r>
        <w:r w:rsidR="004A7002">
          <w:rPr>
            <w:webHidden/>
          </w:rPr>
          <w:t>- 49 -</w:t>
        </w:r>
        <w:r>
          <w:rPr>
            <w:webHidden/>
          </w:rPr>
          <w:fldChar w:fldCharType="end"/>
        </w:r>
      </w:hyperlink>
    </w:p>
    <w:p w14:paraId="0DD6104B"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1" w:history="1">
        <w:r w:rsidRPr="009877FC">
          <w:rPr>
            <w:rStyle w:val="Hyperlink"/>
            <w:lang w:val="nl-NL"/>
          </w:rPr>
          <w:t>4.</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Compensatie premiespaarregeling</w:t>
        </w:r>
        <w:r>
          <w:rPr>
            <w:webHidden/>
          </w:rPr>
          <w:tab/>
        </w:r>
        <w:r>
          <w:rPr>
            <w:webHidden/>
          </w:rPr>
          <w:fldChar w:fldCharType="begin"/>
        </w:r>
        <w:r>
          <w:rPr>
            <w:webHidden/>
          </w:rPr>
          <w:instrText xml:space="preserve"> PAGEREF _Toc459284351 \h </w:instrText>
        </w:r>
        <w:r>
          <w:rPr>
            <w:webHidden/>
          </w:rPr>
        </w:r>
        <w:r>
          <w:rPr>
            <w:webHidden/>
          </w:rPr>
          <w:fldChar w:fldCharType="separate"/>
        </w:r>
        <w:r w:rsidR="004A7002">
          <w:rPr>
            <w:webHidden/>
          </w:rPr>
          <w:t>- 50 -</w:t>
        </w:r>
        <w:r>
          <w:rPr>
            <w:webHidden/>
          </w:rPr>
          <w:fldChar w:fldCharType="end"/>
        </w:r>
      </w:hyperlink>
    </w:p>
    <w:p w14:paraId="683BC8B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2" w:history="1">
        <w:r w:rsidRPr="009877FC">
          <w:rPr>
            <w:rStyle w:val="Hyperlink"/>
            <w:lang w:val="nl-NL"/>
          </w:rPr>
          <w:t>5.</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Regeling zwangerschaps- en bevallingsverlof</w:t>
        </w:r>
        <w:r>
          <w:rPr>
            <w:webHidden/>
          </w:rPr>
          <w:tab/>
        </w:r>
        <w:r>
          <w:rPr>
            <w:webHidden/>
          </w:rPr>
          <w:fldChar w:fldCharType="begin"/>
        </w:r>
        <w:r>
          <w:rPr>
            <w:webHidden/>
          </w:rPr>
          <w:instrText xml:space="preserve"> PAGEREF _Toc459284352 \h </w:instrText>
        </w:r>
        <w:r>
          <w:rPr>
            <w:webHidden/>
          </w:rPr>
        </w:r>
        <w:r>
          <w:rPr>
            <w:webHidden/>
          </w:rPr>
          <w:fldChar w:fldCharType="separate"/>
        </w:r>
        <w:r w:rsidR="004A7002">
          <w:rPr>
            <w:webHidden/>
          </w:rPr>
          <w:t>- 50 -</w:t>
        </w:r>
        <w:r>
          <w:rPr>
            <w:webHidden/>
          </w:rPr>
          <w:fldChar w:fldCharType="end"/>
        </w:r>
      </w:hyperlink>
    </w:p>
    <w:p w14:paraId="5890DD0A"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3" w:history="1">
        <w:r w:rsidRPr="009877FC">
          <w:rPr>
            <w:rStyle w:val="Hyperlink"/>
            <w:lang w:val="nl-NL"/>
          </w:rPr>
          <w:t>6.</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Zorgverzekering</w:t>
        </w:r>
        <w:r>
          <w:rPr>
            <w:webHidden/>
          </w:rPr>
          <w:tab/>
        </w:r>
        <w:r>
          <w:rPr>
            <w:webHidden/>
          </w:rPr>
          <w:fldChar w:fldCharType="begin"/>
        </w:r>
        <w:r>
          <w:rPr>
            <w:webHidden/>
          </w:rPr>
          <w:instrText xml:space="preserve"> PAGEREF _Toc459284353 \h </w:instrText>
        </w:r>
        <w:r>
          <w:rPr>
            <w:webHidden/>
          </w:rPr>
        </w:r>
        <w:r>
          <w:rPr>
            <w:webHidden/>
          </w:rPr>
          <w:fldChar w:fldCharType="separate"/>
        </w:r>
        <w:r w:rsidR="004A7002">
          <w:rPr>
            <w:webHidden/>
          </w:rPr>
          <w:t>- 50 -</w:t>
        </w:r>
        <w:r>
          <w:rPr>
            <w:webHidden/>
          </w:rPr>
          <w:fldChar w:fldCharType="end"/>
        </w:r>
      </w:hyperlink>
    </w:p>
    <w:p w14:paraId="487CB56E"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4" w:history="1">
        <w:r w:rsidRPr="009877FC">
          <w:rPr>
            <w:rStyle w:val="Hyperlink"/>
            <w:lang w:val="nl-NL"/>
          </w:rPr>
          <w:t>7.</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Collectieve WIA-hiaatverzekering.</w:t>
        </w:r>
        <w:r>
          <w:rPr>
            <w:webHidden/>
          </w:rPr>
          <w:tab/>
        </w:r>
        <w:r>
          <w:rPr>
            <w:webHidden/>
          </w:rPr>
          <w:fldChar w:fldCharType="begin"/>
        </w:r>
        <w:r>
          <w:rPr>
            <w:webHidden/>
          </w:rPr>
          <w:instrText xml:space="preserve"> PAGEREF _Toc459284354 \h </w:instrText>
        </w:r>
        <w:r>
          <w:rPr>
            <w:webHidden/>
          </w:rPr>
        </w:r>
        <w:r>
          <w:rPr>
            <w:webHidden/>
          </w:rPr>
          <w:fldChar w:fldCharType="separate"/>
        </w:r>
        <w:r w:rsidR="004A7002">
          <w:rPr>
            <w:webHidden/>
          </w:rPr>
          <w:t>- 51 -</w:t>
        </w:r>
        <w:r>
          <w:rPr>
            <w:webHidden/>
          </w:rPr>
          <w:fldChar w:fldCharType="end"/>
        </w:r>
      </w:hyperlink>
    </w:p>
    <w:p w14:paraId="73490CE8"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5" w:history="1">
        <w:r w:rsidRPr="009877FC">
          <w:rPr>
            <w:rStyle w:val="Hyperlink"/>
            <w:lang w:val="nl-NL"/>
          </w:rPr>
          <w:t>8.</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Veiligheid, gezondheid en milieu (VGM)</w:t>
        </w:r>
        <w:r>
          <w:rPr>
            <w:webHidden/>
          </w:rPr>
          <w:tab/>
        </w:r>
        <w:r>
          <w:rPr>
            <w:webHidden/>
          </w:rPr>
          <w:fldChar w:fldCharType="begin"/>
        </w:r>
        <w:r>
          <w:rPr>
            <w:webHidden/>
          </w:rPr>
          <w:instrText xml:space="preserve"> PAGEREF _Toc459284355 \h </w:instrText>
        </w:r>
        <w:r>
          <w:rPr>
            <w:webHidden/>
          </w:rPr>
        </w:r>
        <w:r>
          <w:rPr>
            <w:webHidden/>
          </w:rPr>
          <w:fldChar w:fldCharType="separate"/>
        </w:r>
        <w:r w:rsidR="004A7002">
          <w:rPr>
            <w:webHidden/>
          </w:rPr>
          <w:t>- 51 -</w:t>
        </w:r>
        <w:r>
          <w:rPr>
            <w:webHidden/>
          </w:rPr>
          <w:fldChar w:fldCharType="end"/>
        </w:r>
      </w:hyperlink>
    </w:p>
    <w:p w14:paraId="54811937"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6" w:history="1">
        <w:r w:rsidRPr="009877FC">
          <w:rPr>
            <w:rStyle w:val="Hyperlink"/>
            <w:lang w:val="nl-NL"/>
          </w:rPr>
          <w:t>9.</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Uitzendarbeid</w:t>
        </w:r>
        <w:r>
          <w:rPr>
            <w:webHidden/>
          </w:rPr>
          <w:tab/>
        </w:r>
        <w:r>
          <w:rPr>
            <w:webHidden/>
          </w:rPr>
          <w:fldChar w:fldCharType="begin"/>
        </w:r>
        <w:r>
          <w:rPr>
            <w:webHidden/>
          </w:rPr>
          <w:instrText xml:space="preserve"> PAGEREF _Toc459284356 \h </w:instrText>
        </w:r>
        <w:r>
          <w:rPr>
            <w:webHidden/>
          </w:rPr>
        </w:r>
        <w:r>
          <w:rPr>
            <w:webHidden/>
          </w:rPr>
          <w:fldChar w:fldCharType="separate"/>
        </w:r>
        <w:r w:rsidR="004A7002">
          <w:rPr>
            <w:webHidden/>
          </w:rPr>
          <w:t>- 52 -</w:t>
        </w:r>
        <w:r>
          <w:rPr>
            <w:webHidden/>
          </w:rPr>
          <w:fldChar w:fldCharType="end"/>
        </w:r>
      </w:hyperlink>
    </w:p>
    <w:p w14:paraId="77B13369"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7" w:history="1">
        <w:r w:rsidRPr="009877FC">
          <w:rPr>
            <w:rStyle w:val="Hyperlink"/>
            <w:lang w:val="nl-NL"/>
          </w:rPr>
          <w:t>10.</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Ondernemingsraad</w:t>
        </w:r>
        <w:r>
          <w:rPr>
            <w:webHidden/>
          </w:rPr>
          <w:tab/>
        </w:r>
        <w:r>
          <w:rPr>
            <w:webHidden/>
          </w:rPr>
          <w:fldChar w:fldCharType="begin"/>
        </w:r>
        <w:r>
          <w:rPr>
            <w:webHidden/>
          </w:rPr>
          <w:instrText xml:space="preserve"> PAGEREF _Toc459284357 \h </w:instrText>
        </w:r>
        <w:r>
          <w:rPr>
            <w:webHidden/>
          </w:rPr>
        </w:r>
        <w:r>
          <w:rPr>
            <w:webHidden/>
          </w:rPr>
          <w:fldChar w:fldCharType="separate"/>
        </w:r>
        <w:r w:rsidR="004A7002">
          <w:rPr>
            <w:webHidden/>
          </w:rPr>
          <w:t>- 53 -</w:t>
        </w:r>
        <w:r>
          <w:rPr>
            <w:webHidden/>
          </w:rPr>
          <w:fldChar w:fldCharType="end"/>
        </w:r>
      </w:hyperlink>
    </w:p>
    <w:p w14:paraId="640E3A94"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8" w:history="1">
        <w:r w:rsidRPr="009877FC">
          <w:rPr>
            <w:rStyle w:val="Hyperlink"/>
            <w:lang w:val="nl-NL"/>
          </w:rPr>
          <w:t>11.</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Uitkering bij overlijden</w:t>
        </w:r>
        <w:r>
          <w:rPr>
            <w:webHidden/>
          </w:rPr>
          <w:tab/>
        </w:r>
        <w:r>
          <w:rPr>
            <w:webHidden/>
          </w:rPr>
          <w:fldChar w:fldCharType="begin"/>
        </w:r>
        <w:r>
          <w:rPr>
            <w:webHidden/>
          </w:rPr>
          <w:instrText xml:space="preserve"> PAGEREF _Toc459284358 \h </w:instrText>
        </w:r>
        <w:r>
          <w:rPr>
            <w:webHidden/>
          </w:rPr>
        </w:r>
        <w:r>
          <w:rPr>
            <w:webHidden/>
          </w:rPr>
          <w:fldChar w:fldCharType="separate"/>
        </w:r>
        <w:r w:rsidR="004A7002">
          <w:rPr>
            <w:webHidden/>
          </w:rPr>
          <w:t>- 53 -</w:t>
        </w:r>
        <w:r>
          <w:rPr>
            <w:webHidden/>
          </w:rPr>
          <w:fldChar w:fldCharType="end"/>
        </w:r>
      </w:hyperlink>
    </w:p>
    <w:p w14:paraId="10EA2E4A"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59" w:history="1">
        <w:r w:rsidRPr="009877FC">
          <w:rPr>
            <w:rStyle w:val="Hyperlink"/>
            <w:lang w:val="nl-NL"/>
          </w:rPr>
          <w:t xml:space="preserve">12.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Buitengewone verhoudingen</w:t>
        </w:r>
        <w:r>
          <w:rPr>
            <w:webHidden/>
          </w:rPr>
          <w:tab/>
        </w:r>
        <w:r>
          <w:rPr>
            <w:webHidden/>
          </w:rPr>
          <w:fldChar w:fldCharType="begin"/>
        </w:r>
        <w:r>
          <w:rPr>
            <w:webHidden/>
          </w:rPr>
          <w:instrText xml:space="preserve"> PAGEREF _Toc459284359 \h </w:instrText>
        </w:r>
        <w:r>
          <w:rPr>
            <w:webHidden/>
          </w:rPr>
        </w:r>
        <w:r>
          <w:rPr>
            <w:webHidden/>
          </w:rPr>
          <w:fldChar w:fldCharType="separate"/>
        </w:r>
        <w:r w:rsidR="004A7002">
          <w:rPr>
            <w:webHidden/>
          </w:rPr>
          <w:t>- 54 -</w:t>
        </w:r>
        <w:r>
          <w:rPr>
            <w:webHidden/>
          </w:rPr>
          <w:fldChar w:fldCharType="end"/>
        </w:r>
      </w:hyperlink>
    </w:p>
    <w:p w14:paraId="02FE7D4A"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0" w:history="1">
        <w:r w:rsidRPr="009877FC">
          <w:rPr>
            <w:rStyle w:val="Hyperlink"/>
            <w:lang w:val="nl-NL"/>
          </w:rPr>
          <w:t>13.</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Wet Gelijke Behandeling op grond van Leeftijd.</w:t>
        </w:r>
        <w:r>
          <w:rPr>
            <w:webHidden/>
          </w:rPr>
          <w:tab/>
        </w:r>
        <w:r>
          <w:rPr>
            <w:webHidden/>
          </w:rPr>
          <w:fldChar w:fldCharType="begin"/>
        </w:r>
        <w:r>
          <w:rPr>
            <w:webHidden/>
          </w:rPr>
          <w:instrText xml:space="preserve"> PAGEREF _Toc459284360 \h </w:instrText>
        </w:r>
        <w:r>
          <w:rPr>
            <w:webHidden/>
          </w:rPr>
        </w:r>
        <w:r>
          <w:rPr>
            <w:webHidden/>
          </w:rPr>
          <w:fldChar w:fldCharType="separate"/>
        </w:r>
        <w:r w:rsidR="004A7002">
          <w:rPr>
            <w:webHidden/>
          </w:rPr>
          <w:t>- 54 -</w:t>
        </w:r>
        <w:r>
          <w:rPr>
            <w:webHidden/>
          </w:rPr>
          <w:fldChar w:fldCharType="end"/>
        </w:r>
      </w:hyperlink>
    </w:p>
    <w:p w14:paraId="78194065"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1" w:history="1">
        <w:r w:rsidRPr="009877FC">
          <w:rPr>
            <w:rStyle w:val="Hyperlink"/>
            <w:lang w:val="nl-NL"/>
          </w:rPr>
          <w:t>14.</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Reiskostenvergoeding</w:t>
        </w:r>
        <w:r>
          <w:rPr>
            <w:webHidden/>
          </w:rPr>
          <w:tab/>
        </w:r>
        <w:r>
          <w:rPr>
            <w:webHidden/>
          </w:rPr>
          <w:fldChar w:fldCharType="begin"/>
        </w:r>
        <w:r>
          <w:rPr>
            <w:webHidden/>
          </w:rPr>
          <w:instrText xml:space="preserve"> PAGEREF _Toc459284361 \h </w:instrText>
        </w:r>
        <w:r>
          <w:rPr>
            <w:webHidden/>
          </w:rPr>
        </w:r>
        <w:r>
          <w:rPr>
            <w:webHidden/>
          </w:rPr>
          <w:fldChar w:fldCharType="separate"/>
        </w:r>
        <w:r w:rsidR="004A7002">
          <w:rPr>
            <w:webHidden/>
          </w:rPr>
          <w:t>- 54 -</w:t>
        </w:r>
        <w:r>
          <w:rPr>
            <w:webHidden/>
          </w:rPr>
          <w:fldChar w:fldCharType="end"/>
        </w:r>
      </w:hyperlink>
    </w:p>
    <w:p w14:paraId="7BC84B97"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2" w:history="1">
        <w:r w:rsidRPr="009877FC">
          <w:rPr>
            <w:rStyle w:val="Hyperlink"/>
            <w:lang w:val="nl-NL"/>
          </w:rPr>
          <w:t>15.</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WGA premie</w:t>
        </w:r>
        <w:r>
          <w:rPr>
            <w:webHidden/>
          </w:rPr>
          <w:tab/>
        </w:r>
        <w:r>
          <w:rPr>
            <w:webHidden/>
          </w:rPr>
          <w:fldChar w:fldCharType="begin"/>
        </w:r>
        <w:r>
          <w:rPr>
            <w:webHidden/>
          </w:rPr>
          <w:instrText xml:space="preserve"> PAGEREF _Toc459284362 \h </w:instrText>
        </w:r>
        <w:r>
          <w:rPr>
            <w:webHidden/>
          </w:rPr>
        </w:r>
        <w:r>
          <w:rPr>
            <w:webHidden/>
          </w:rPr>
          <w:fldChar w:fldCharType="separate"/>
        </w:r>
        <w:r w:rsidR="004A7002">
          <w:rPr>
            <w:webHidden/>
          </w:rPr>
          <w:t>- 54 -</w:t>
        </w:r>
        <w:r>
          <w:rPr>
            <w:webHidden/>
          </w:rPr>
          <w:fldChar w:fldCharType="end"/>
        </w:r>
      </w:hyperlink>
    </w:p>
    <w:p w14:paraId="4E08DC29"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3" w:history="1">
        <w:r w:rsidRPr="009877FC">
          <w:rPr>
            <w:rStyle w:val="Hyperlink"/>
            <w:lang w:val="nl-NL"/>
          </w:rPr>
          <w:t xml:space="preserve">16.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Vakbondscontributie</w:t>
        </w:r>
        <w:r>
          <w:rPr>
            <w:webHidden/>
          </w:rPr>
          <w:tab/>
        </w:r>
        <w:r>
          <w:rPr>
            <w:webHidden/>
          </w:rPr>
          <w:fldChar w:fldCharType="begin"/>
        </w:r>
        <w:r>
          <w:rPr>
            <w:webHidden/>
          </w:rPr>
          <w:instrText xml:space="preserve"> PAGEREF _Toc459284363 \h </w:instrText>
        </w:r>
        <w:r>
          <w:rPr>
            <w:webHidden/>
          </w:rPr>
        </w:r>
        <w:r>
          <w:rPr>
            <w:webHidden/>
          </w:rPr>
          <w:fldChar w:fldCharType="separate"/>
        </w:r>
        <w:r w:rsidR="004A7002">
          <w:rPr>
            <w:webHidden/>
          </w:rPr>
          <w:t>- 54 -</w:t>
        </w:r>
        <w:r>
          <w:rPr>
            <w:webHidden/>
          </w:rPr>
          <w:fldChar w:fldCharType="end"/>
        </w:r>
      </w:hyperlink>
    </w:p>
    <w:p w14:paraId="44F2F7EC"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4" w:history="1">
        <w:r w:rsidRPr="009877FC">
          <w:rPr>
            <w:rStyle w:val="Hyperlink"/>
            <w:lang w:val="nl-NL"/>
          </w:rPr>
          <w:t>17.</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Levensloopregeling</w:t>
        </w:r>
        <w:r>
          <w:rPr>
            <w:webHidden/>
          </w:rPr>
          <w:tab/>
        </w:r>
        <w:r>
          <w:rPr>
            <w:webHidden/>
          </w:rPr>
          <w:fldChar w:fldCharType="begin"/>
        </w:r>
        <w:r>
          <w:rPr>
            <w:webHidden/>
          </w:rPr>
          <w:instrText xml:space="preserve"> PAGEREF _Toc459284364 \h </w:instrText>
        </w:r>
        <w:r>
          <w:rPr>
            <w:webHidden/>
          </w:rPr>
        </w:r>
        <w:r>
          <w:rPr>
            <w:webHidden/>
          </w:rPr>
          <w:fldChar w:fldCharType="separate"/>
        </w:r>
        <w:r w:rsidR="004A7002">
          <w:rPr>
            <w:webHidden/>
          </w:rPr>
          <w:t>- 55 -</w:t>
        </w:r>
        <w:r>
          <w:rPr>
            <w:webHidden/>
          </w:rPr>
          <w:fldChar w:fldCharType="end"/>
        </w:r>
      </w:hyperlink>
    </w:p>
    <w:p w14:paraId="381DE935"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5" w:history="1">
        <w:r w:rsidRPr="009877FC">
          <w:rPr>
            <w:rStyle w:val="Hyperlink"/>
            <w:lang w:val="nl-NL"/>
          </w:rPr>
          <w:t>18.</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Maintenance-premies</w:t>
        </w:r>
        <w:r>
          <w:rPr>
            <w:webHidden/>
          </w:rPr>
          <w:tab/>
        </w:r>
        <w:r>
          <w:rPr>
            <w:webHidden/>
          </w:rPr>
          <w:fldChar w:fldCharType="begin"/>
        </w:r>
        <w:r>
          <w:rPr>
            <w:webHidden/>
          </w:rPr>
          <w:instrText xml:space="preserve"> PAGEREF _Toc459284365 \h </w:instrText>
        </w:r>
        <w:r>
          <w:rPr>
            <w:webHidden/>
          </w:rPr>
        </w:r>
        <w:r>
          <w:rPr>
            <w:webHidden/>
          </w:rPr>
          <w:fldChar w:fldCharType="separate"/>
        </w:r>
        <w:r w:rsidR="004A7002">
          <w:rPr>
            <w:webHidden/>
          </w:rPr>
          <w:t>- 55 -</w:t>
        </w:r>
        <w:r>
          <w:rPr>
            <w:webHidden/>
          </w:rPr>
          <w:fldChar w:fldCharType="end"/>
        </w:r>
      </w:hyperlink>
    </w:p>
    <w:p w14:paraId="6E88733D"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6" w:history="1">
        <w:r w:rsidRPr="009877FC">
          <w:rPr>
            <w:rStyle w:val="Hyperlink"/>
            <w:lang w:val="nl-NL"/>
          </w:rPr>
          <w:t>19.</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Sociaal Fonds</w:t>
        </w:r>
        <w:r>
          <w:rPr>
            <w:webHidden/>
          </w:rPr>
          <w:tab/>
        </w:r>
        <w:r>
          <w:rPr>
            <w:webHidden/>
          </w:rPr>
          <w:fldChar w:fldCharType="begin"/>
        </w:r>
        <w:r>
          <w:rPr>
            <w:webHidden/>
          </w:rPr>
          <w:instrText xml:space="preserve"> PAGEREF _Toc459284366 \h </w:instrText>
        </w:r>
        <w:r>
          <w:rPr>
            <w:webHidden/>
          </w:rPr>
        </w:r>
        <w:r>
          <w:rPr>
            <w:webHidden/>
          </w:rPr>
          <w:fldChar w:fldCharType="separate"/>
        </w:r>
        <w:r w:rsidR="004A7002">
          <w:rPr>
            <w:webHidden/>
          </w:rPr>
          <w:t>- 55 -</w:t>
        </w:r>
        <w:r>
          <w:rPr>
            <w:webHidden/>
          </w:rPr>
          <w:fldChar w:fldCharType="end"/>
        </w:r>
      </w:hyperlink>
    </w:p>
    <w:p w14:paraId="03B9D4F7"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7" w:history="1">
        <w:r w:rsidRPr="009877FC">
          <w:rPr>
            <w:rStyle w:val="Hyperlink"/>
            <w:lang w:val="nl-NL"/>
          </w:rPr>
          <w:t>20.</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Duurzame inzetbaarheid</w:t>
        </w:r>
        <w:r>
          <w:rPr>
            <w:webHidden/>
          </w:rPr>
          <w:tab/>
        </w:r>
        <w:r>
          <w:rPr>
            <w:webHidden/>
          </w:rPr>
          <w:fldChar w:fldCharType="begin"/>
        </w:r>
        <w:r>
          <w:rPr>
            <w:webHidden/>
          </w:rPr>
          <w:instrText xml:space="preserve"> PAGEREF _Toc459284367 \h </w:instrText>
        </w:r>
        <w:r>
          <w:rPr>
            <w:webHidden/>
          </w:rPr>
        </w:r>
        <w:r>
          <w:rPr>
            <w:webHidden/>
          </w:rPr>
          <w:fldChar w:fldCharType="separate"/>
        </w:r>
        <w:r w:rsidR="004A7002">
          <w:rPr>
            <w:webHidden/>
          </w:rPr>
          <w:t>- 55 -</w:t>
        </w:r>
        <w:r>
          <w:rPr>
            <w:webHidden/>
          </w:rPr>
          <w:fldChar w:fldCharType="end"/>
        </w:r>
      </w:hyperlink>
    </w:p>
    <w:p w14:paraId="0B2BA721"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8" w:history="1">
        <w:r w:rsidRPr="009877FC">
          <w:rPr>
            <w:rStyle w:val="Hyperlink"/>
          </w:rPr>
          <w:t>21.</w:t>
        </w:r>
        <w:r>
          <w:rPr>
            <w:rFonts w:asciiTheme="minorHAnsi" w:eastAsiaTheme="minorEastAsia" w:hAnsiTheme="minorHAnsi" w:cstheme="minorBidi"/>
            <w:bCs w:val="0"/>
            <w:color w:val="auto"/>
            <w:spacing w:val="0"/>
            <w:sz w:val="22"/>
            <w:szCs w:val="22"/>
            <w:lang w:val="nl-NL" w:eastAsia="nl-NL"/>
          </w:rPr>
          <w:tab/>
        </w:r>
        <w:r w:rsidRPr="009877FC">
          <w:rPr>
            <w:rStyle w:val="Hyperlink"/>
          </w:rPr>
          <w:t>Protocol afspraken</w:t>
        </w:r>
        <w:r>
          <w:rPr>
            <w:webHidden/>
          </w:rPr>
          <w:tab/>
        </w:r>
        <w:r>
          <w:rPr>
            <w:webHidden/>
          </w:rPr>
          <w:fldChar w:fldCharType="begin"/>
        </w:r>
        <w:r>
          <w:rPr>
            <w:webHidden/>
          </w:rPr>
          <w:instrText xml:space="preserve"> PAGEREF _Toc459284368 \h </w:instrText>
        </w:r>
        <w:r>
          <w:rPr>
            <w:webHidden/>
          </w:rPr>
        </w:r>
        <w:r>
          <w:rPr>
            <w:webHidden/>
          </w:rPr>
          <w:fldChar w:fldCharType="separate"/>
        </w:r>
        <w:r w:rsidR="004A7002">
          <w:rPr>
            <w:webHidden/>
          </w:rPr>
          <w:t>- 56 -</w:t>
        </w:r>
        <w:r>
          <w:rPr>
            <w:webHidden/>
          </w:rPr>
          <w:fldChar w:fldCharType="end"/>
        </w:r>
      </w:hyperlink>
    </w:p>
    <w:p w14:paraId="24B75496" w14:textId="77777777" w:rsidR="004264E8" w:rsidRDefault="004264E8">
      <w:pPr>
        <w:pStyle w:val="Inhopg2"/>
        <w:rPr>
          <w:rFonts w:asciiTheme="minorHAnsi" w:eastAsiaTheme="minorEastAsia" w:hAnsiTheme="minorHAnsi" w:cstheme="minorBidi"/>
          <w:bCs w:val="0"/>
          <w:color w:val="auto"/>
          <w:spacing w:val="0"/>
          <w:sz w:val="22"/>
          <w:szCs w:val="22"/>
          <w:lang w:val="nl-NL" w:eastAsia="nl-NL"/>
        </w:rPr>
      </w:pPr>
      <w:hyperlink w:anchor="_Toc459284369" w:history="1">
        <w:r w:rsidRPr="009877FC">
          <w:rPr>
            <w:rStyle w:val="Hyperlink"/>
            <w:lang w:val="nl-NL"/>
          </w:rPr>
          <w:t xml:space="preserve">22. </w:t>
        </w:r>
        <w:r>
          <w:rPr>
            <w:rFonts w:asciiTheme="minorHAnsi" w:eastAsiaTheme="minorEastAsia" w:hAnsiTheme="minorHAnsi" w:cstheme="minorBidi"/>
            <w:bCs w:val="0"/>
            <w:color w:val="auto"/>
            <w:spacing w:val="0"/>
            <w:sz w:val="22"/>
            <w:szCs w:val="22"/>
            <w:lang w:val="nl-NL" w:eastAsia="nl-NL"/>
          </w:rPr>
          <w:tab/>
        </w:r>
        <w:r w:rsidRPr="009877FC">
          <w:rPr>
            <w:rStyle w:val="Hyperlink"/>
            <w:lang w:val="nl-NL"/>
          </w:rPr>
          <w:t>Afspraken m.b.t. aanpassing pensioenregeling per 01.01.2015</w:t>
        </w:r>
        <w:r>
          <w:rPr>
            <w:webHidden/>
          </w:rPr>
          <w:tab/>
        </w:r>
        <w:r>
          <w:rPr>
            <w:webHidden/>
          </w:rPr>
          <w:fldChar w:fldCharType="begin"/>
        </w:r>
        <w:r>
          <w:rPr>
            <w:webHidden/>
          </w:rPr>
          <w:instrText xml:space="preserve"> PAGEREF _Toc459284369 \h </w:instrText>
        </w:r>
        <w:r>
          <w:rPr>
            <w:webHidden/>
          </w:rPr>
        </w:r>
        <w:r>
          <w:rPr>
            <w:webHidden/>
          </w:rPr>
          <w:fldChar w:fldCharType="separate"/>
        </w:r>
        <w:r w:rsidR="004A7002">
          <w:rPr>
            <w:webHidden/>
          </w:rPr>
          <w:t>- 57 -</w:t>
        </w:r>
        <w:r>
          <w:rPr>
            <w:webHidden/>
          </w:rPr>
          <w:fldChar w:fldCharType="end"/>
        </w:r>
      </w:hyperlink>
    </w:p>
    <w:p w14:paraId="2834CFCB" w14:textId="77777777" w:rsidR="004264E8" w:rsidRDefault="004264E8">
      <w:pPr>
        <w:pStyle w:val="Inhopg1"/>
        <w:rPr>
          <w:rFonts w:asciiTheme="minorHAnsi" w:eastAsiaTheme="minorEastAsia" w:hAnsiTheme="minorHAnsi" w:cstheme="minorBidi"/>
          <w:bCs w:val="0"/>
          <w:noProof/>
          <w:color w:val="auto"/>
          <w:sz w:val="22"/>
          <w:szCs w:val="22"/>
          <w:lang w:val="nl-NL" w:eastAsia="nl-NL"/>
        </w:rPr>
      </w:pPr>
      <w:hyperlink w:anchor="_Toc459284370" w:history="1">
        <w:r w:rsidRPr="009877FC">
          <w:rPr>
            <w:rStyle w:val="Hyperlink"/>
            <w:noProof/>
            <w:lang w:val="nl-NL"/>
          </w:rPr>
          <w:t>BIJLAGE, behorende bij de tekst Hoofdstuk 3 artikel 4</w:t>
        </w:r>
        <w:r>
          <w:rPr>
            <w:noProof/>
            <w:webHidden/>
          </w:rPr>
          <w:tab/>
        </w:r>
        <w:r>
          <w:rPr>
            <w:noProof/>
            <w:webHidden/>
          </w:rPr>
          <w:fldChar w:fldCharType="begin"/>
        </w:r>
        <w:r>
          <w:rPr>
            <w:noProof/>
            <w:webHidden/>
          </w:rPr>
          <w:instrText xml:space="preserve"> PAGEREF _Toc459284370 \h </w:instrText>
        </w:r>
        <w:r>
          <w:rPr>
            <w:noProof/>
            <w:webHidden/>
          </w:rPr>
        </w:r>
        <w:r>
          <w:rPr>
            <w:noProof/>
            <w:webHidden/>
          </w:rPr>
          <w:fldChar w:fldCharType="separate"/>
        </w:r>
        <w:r w:rsidR="004A7002">
          <w:rPr>
            <w:noProof/>
            <w:webHidden/>
          </w:rPr>
          <w:t>- 59 -</w:t>
        </w:r>
        <w:r>
          <w:rPr>
            <w:noProof/>
            <w:webHidden/>
          </w:rPr>
          <w:fldChar w:fldCharType="end"/>
        </w:r>
      </w:hyperlink>
    </w:p>
    <w:p w14:paraId="2215BA85" w14:textId="49FEDE09" w:rsidR="008D5AEB" w:rsidRPr="000E3ADD" w:rsidRDefault="005D7535" w:rsidP="00630519">
      <w:pPr>
        <w:tabs>
          <w:tab w:val="right" w:leader="dot" w:pos="9662"/>
        </w:tabs>
        <w:rPr>
          <w:rFonts w:cs="Arial"/>
          <w:bCs/>
          <w:szCs w:val="24"/>
          <w:lang w:val="nl-NL"/>
        </w:rPr>
      </w:pPr>
      <w:r>
        <w:rPr>
          <w:rFonts w:cs="Arial"/>
          <w:bCs/>
          <w:szCs w:val="24"/>
          <w:lang w:val="nl-NL"/>
        </w:rPr>
        <w:fldChar w:fldCharType="end"/>
      </w:r>
      <w:r w:rsidR="00BD4BAC">
        <w:rPr>
          <w:rFonts w:cs="Arial"/>
          <w:bCs/>
          <w:szCs w:val="24"/>
          <w:lang w:val="nl-NL"/>
        </w:rPr>
        <w:br w:type="page"/>
      </w:r>
    </w:p>
    <w:p w14:paraId="654656A2" w14:textId="4A1D7FB8" w:rsidR="008D5AEB" w:rsidRPr="00673B16" w:rsidRDefault="008D5AEB" w:rsidP="00746162">
      <w:pPr>
        <w:pStyle w:val="Kop1"/>
        <w:rPr>
          <w:lang w:val="nl-NL"/>
        </w:rPr>
      </w:pPr>
      <w:bookmarkStart w:id="1" w:name="_Toc459284320"/>
      <w:r w:rsidRPr="00673B16">
        <w:rPr>
          <w:lang w:val="nl-NL"/>
        </w:rPr>
        <w:t>Hoofdstuk 1</w:t>
      </w:r>
      <w:r w:rsidRPr="00673B16">
        <w:rPr>
          <w:lang w:val="nl-NL"/>
        </w:rPr>
        <w:tab/>
        <w:t>Algemene bepalingen</w:t>
      </w:r>
      <w:bookmarkEnd w:id="1"/>
    </w:p>
    <w:p w14:paraId="5676838E" w14:textId="77777777" w:rsidR="008D5AEB" w:rsidRPr="000E3ADD" w:rsidRDefault="008D5AEB">
      <w:pPr>
        <w:pStyle w:val="DefaultText"/>
        <w:tabs>
          <w:tab w:val="left" w:pos="283"/>
          <w:tab w:val="left" w:pos="567"/>
          <w:tab w:val="left" w:pos="850"/>
          <w:tab w:val="left" w:pos="1134"/>
          <w:tab w:val="left" w:pos="1417"/>
          <w:tab w:val="left" w:pos="1723"/>
          <w:tab w:val="left" w:pos="1984"/>
          <w:tab w:val="left" w:pos="2268"/>
          <w:tab w:val="left" w:pos="2551"/>
          <w:tab w:val="left" w:pos="2835"/>
          <w:tab w:val="left" w:pos="3118"/>
          <w:tab w:val="left" w:pos="3402"/>
          <w:tab w:val="left" w:pos="3685"/>
          <w:tab w:val="left" w:pos="3969"/>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rPr>
          <w:rFonts w:cs="Arial"/>
          <w:szCs w:val="24"/>
          <w:lang w:val="nl-NL"/>
        </w:rPr>
      </w:pPr>
    </w:p>
    <w:p w14:paraId="1BA1BE59" w14:textId="605AE553" w:rsidR="008D5AEB" w:rsidRPr="000E3ADD" w:rsidRDefault="008D5AEB" w:rsidP="00B30B19">
      <w:pPr>
        <w:pStyle w:val="2dekop"/>
        <w:rPr>
          <w:rFonts w:cs="Arial"/>
          <w:szCs w:val="24"/>
          <w:lang w:val="nl-NL"/>
        </w:rPr>
      </w:pPr>
      <w:bookmarkStart w:id="2" w:name="_Toc459284321"/>
      <w:r w:rsidRPr="000E3ADD">
        <w:rPr>
          <w:rFonts w:cs="Arial"/>
          <w:szCs w:val="24"/>
          <w:lang w:val="nl-NL"/>
        </w:rPr>
        <w:t>1.</w:t>
      </w:r>
      <w:r w:rsidRPr="000E3ADD">
        <w:rPr>
          <w:rFonts w:cs="Arial"/>
          <w:szCs w:val="24"/>
          <w:lang w:val="nl-NL"/>
        </w:rPr>
        <w:tab/>
        <w:t>Definities</w:t>
      </w:r>
      <w:bookmarkEnd w:id="2"/>
    </w:p>
    <w:p w14:paraId="2710150E" w14:textId="77777777" w:rsidR="008D5AEB" w:rsidRPr="000E3ADD" w:rsidRDefault="008D5AEB">
      <w:pPr>
        <w:pStyle w:val="DefaultText"/>
        <w:tabs>
          <w:tab w:val="left" w:pos="283"/>
          <w:tab w:val="left" w:pos="567"/>
          <w:tab w:val="left" w:pos="850"/>
          <w:tab w:val="left" w:pos="1134"/>
          <w:tab w:val="left" w:pos="1417"/>
          <w:tab w:val="left" w:pos="1723"/>
          <w:tab w:val="left" w:pos="1984"/>
          <w:tab w:val="left" w:pos="2268"/>
          <w:tab w:val="left" w:pos="2551"/>
          <w:tab w:val="left" w:pos="2835"/>
          <w:tab w:val="left" w:pos="3118"/>
          <w:tab w:val="left" w:pos="3402"/>
          <w:tab w:val="left" w:pos="3685"/>
          <w:tab w:val="left" w:pos="3969"/>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142"/>
        <w:rPr>
          <w:rFonts w:cs="Arial"/>
          <w:szCs w:val="24"/>
          <w:lang w:val="nl-NL"/>
        </w:rPr>
      </w:pPr>
    </w:p>
    <w:p w14:paraId="2F0480D2" w14:textId="77777777" w:rsidR="008D5AEB" w:rsidRPr="000E3ADD" w:rsidRDefault="008D5AEB">
      <w:pPr>
        <w:pStyle w:val="DefaultText1"/>
        <w:tabs>
          <w:tab w:val="clear" w:pos="1298"/>
          <w:tab w:val="clear" w:pos="2591"/>
          <w:tab w:val="clear" w:pos="3883"/>
          <w:tab w:val="left" w:pos="283"/>
          <w:tab w:val="left" w:pos="850"/>
          <w:tab w:val="left" w:pos="1134"/>
          <w:tab w:val="left" w:pos="1417"/>
          <w:tab w:val="left" w:pos="1984"/>
          <w:tab w:val="left" w:pos="2268"/>
          <w:tab w:val="left" w:pos="2551"/>
          <w:tab w:val="left" w:pos="2835"/>
          <w:tab w:val="left" w:pos="3118"/>
          <w:tab w:val="left" w:pos="3402"/>
          <w:tab w:val="left" w:pos="3685"/>
          <w:tab w:val="left" w:pos="3969"/>
        </w:tabs>
        <w:ind w:left="993" w:hanging="426"/>
        <w:jc w:val="left"/>
        <w:rPr>
          <w:rFonts w:cs="Arial"/>
          <w:szCs w:val="24"/>
          <w:lang w:val="nl-NL"/>
        </w:rPr>
      </w:pPr>
      <w:r w:rsidRPr="000E3ADD">
        <w:rPr>
          <w:rFonts w:cs="Arial"/>
          <w:szCs w:val="24"/>
          <w:lang w:val="nl-NL"/>
        </w:rPr>
        <w:t>In deze overeenkomst wordt verstaan onder:</w:t>
      </w:r>
    </w:p>
    <w:p w14:paraId="5ACEBDBF" w14:textId="77777777" w:rsidR="00522D78" w:rsidRPr="000E3ADD" w:rsidRDefault="00522D78">
      <w:pPr>
        <w:pStyle w:val="DefaultText1"/>
        <w:tabs>
          <w:tab w:val="clear" w:pos="1298"/>
          <w:tab w:val="clear" w:pos="2591"/>
          <w:tab w:val="clear" w:pos="3883"/>
          <w:tab w:val="left" w:pos="283"/>
          <w:tab w:val="left" w:pos="850"/>
          <w:tab w:val="left" w:pos="1134"/>
          <w:tab w:val="left" w:pos="1417"/>
          <w:tab w:val="left" w:pos="1984"/>
          <w:tab w:val="left" w:pos="2268"/>
          <w:tab w:val="left" w:pos="2551"/>
          <w:tab w:val="left" w:pos="2835"/>
          <w:tab w:val="left" w:pos="3118"/>
          <w:tab w:val="left" w:pos="3402"/>
          <w:tab w:val="left" w:pos="3685"/>
          <w:tab w:val="left" w:pos="3969"/>
        </w:tabs>
        <w:ind w:left="993" w:hanging="426"/>
        <w:jc w:val="left"/>
        <w:rPr>
          <w:rFonts w:cs="Arial"/>
          <w:szCs w:val="24"/>
          <w:lang w:val="nl-NL"/>
        </w:rPr>
      </w:pPr>
    </w:p>
    <w:p w14:paraId="485230D6" w14:textId="77777777" w:rsidR="008D5AEB" w:rsidRPr="000E3ADD" w:rsidRDefault="008D5AEB" w:rsidP="00823E8F">
      <w:pPr>
        <w:pStyle w:val="DefaultText1"/>
        <w:tabs>
          <w:tab w:val="clear" w:pos="1298"/>
          <w:tab w:val="clear" w:pos="2591"/>
          <w:tab w:val="clear" w:pos="3883"/>
          <w:tab w:val="left" w:pos="283"/>
          <w:tab w:val="left" w:pos="850"/>
          <w:tab w:val="left" w:pos="993"/>
          <w:tab w:val="left" w:pos="1984"/>
          <w:tab w:val="left" w:pos="2268"/>
          <w:tab w:val="left" w:pos="2551"/>
          <w:tab w:val="left" w:pos="2835"/>
          <w:tab w:val="left" w:pos="3118"/>
          <w:tab w:val="left" w:pos="3402"/>
          <w:tab w:val="left" w:pos="3685"/>
          <w:tab w:val="left" w:pos="3969"/>
        </w:tabs>
        <w:ind w:left="2835" w:hanging="2268"/>
        <w:jc w:val="left"/>
        <w:rPr>
          <w:rFonts w:cs="Arial"/>
          <w:szCs w:val="24"/>
          <w:lang w:val="nl-NL"/>
        </w:rPr>
      </w:pPr>
      <w:r w:rsidRPr="000E3ADD">
        <w:rPr>
          <w:rFonts w:cs="Arial"/>
          <w:szCs w:val="24"/>
          <w:lang w:val="nl-NL"/>
        </w:rPr>
        <w:t>a.</w:t>
      </w:r>
      <w:r w:rsidRPr="000E3ADD">
        <w:rPr>
          <w:rFonts w:cs="Arial"/>
          <w:szCs w:val="24"/>
          <w:lang w:val="nl-NL"/>
        </w:rPr>
        <w:tab/>
      </w:r>
      <w:r w:rsidRPr="000E3ADD">
        <w:rPr>
          <w:rFonts w:cs="Arial"/>
          <w:szCs w:val="24"/>
          <w:lang w:val="nl-NL"/>
        </w:rPr>
        <w:tab/>
        <w:t>werkgever:</w:t>
      </w:r>
      <w:r w:rsidRPr="000E3ADD">
        <w:rPr>
          <w:rFonts w:cs="Arial"/>
          <w:szCs w:val="24"/>
          <w:lang w:val="nl-NL"/>
        </w:rPr>
        <w:tab/>
      </w:r>
      <w:r w:rsidRPr="000E3ADD">
        <w:rPr>
          <w:rFonts w:cs="Arial"/>
          <w:szCs w:val="24"/>
          <w:lang w:val="nl-NL"/>
        </w:rPr>
        <w:tab/>
      </w:r>
      <w:r w:rsidRPr="000E3ADD">
        <w:rPr>
          <w:rFonts w:cs="Arial"/>
          <w:szCs w:val="24"/>
          <w:lang w:val="nl-NL"/>
        </w:rPr>
        <w:tab/>
        <w:t>Yara Sluiskil B</w:t>
      </w:r>
      <w:r w:rsidR="004E03B1" w:rsidRPr="000E3ADD">
        <w:rPr>
          <w:rFonts w:cs="Arial"/>
          <w:szCs w:val="24"/>
          <w:lang w:val="nl-NL"/>
        </w:rPr>
        <w:t>.</w:t>
      </w:r>
      <w:r w:rsidRPr="000E3ADD">
        <w:rPr>
          <w:rFonts w:cs="Arial"/>
          <w:szCs w:val="24"/>
          <w:lang w:val="nl-NL"/>
        </w:rPr>
        <w:t>V</w:t>
      </w:r>
      <w:r w:rsidR="004E03B1" w:rsidRPr="000E3ADD">
        <w:rPr>
          <w:rFonts w:cs="Arial"/>
          <w:szCs w:val="24"/>
          <w:lang w:val="nl-NL"/>
        </w:rPr>
        <w:t>.</w:t>
      </w:r>
      <w:r w:rsidRPr="000E3ADD">
        <w:rPr>
          <w:rFonts w:cs="Arial"/>
          <w:szCs w:val="24"/>
          <w:lang w:val="nl-NL"/>
        </w:rPr>
        <w:t xml:space="preserve"> </w:t>
      </w:r>
      <w:r w:rsidR="004B67C9" w:rsidRPr="000E3ADD">
        <w:rPr>
          <w:rFonts w:cs="Arial"/>
          <w:szCs w:val="24"/>
          <w:lang w:val="nl-NL"/>
        </w:rPr>
        <w:t xml:space="preserve">en Yara Vlaardingen </w:t>
      </w:r>
      <w:r w:rsidR="00823E8F" w:rsidRPr="000E3ADD">
        <w:rPr>
          <w:rFonts w:cs="Arial"/>
          <w:szCs w:val="24"/>
          <w:lang w:val="nl-NL"/>
        </w:rPr>
        <w:t xml:space="preserve">B.V. </w:t>
      </w:r>
      <w:r w:rsidRPr="000E3ADD">
        <w:rPr>
          <w:rFonts w:cs="Arial"/>
          <w:szCs w:val="24"/>
          <w:lang w:val="nl-NL"/>
        </w:rPr>
        <w:t>als partij er ene zijde</w:t>
      </w:r>
      <w:r w:rsidR="00D246BD" w:rsidRPr="000E3ADD">
        <w:rPr>
          <w:rFonts w:cs="Arial"/>
          <w:szCs w:val="24"/>
          <w:lang w:val="nl-NL"/>
        </w:rPr>
        <w:t>;</w:t>
      </w:r>
    </w:p>
    <w:p w14:paraId="14286387" w14:textId="77777777" w:rsidR="008D5AEB" w:rsidRPr="000E3ADD" w:rsidRDefault="008D5AEB">
      <w:pPr>
        <w:pStyle w:val="DefaultText1"/>
        <w:tabs>
          <w:tab w:val="clear" w:pos="1298"/>
          <w:tab w:val="clear" w:pos="2591"/>
          <w:tab w:val="left" w:pos="283"/>
          <w:tab w:val="left" w:pos="850"/>
          <w:tab w:val="left" w:pos="1134"/>
          <w:tab w:val="left" w:pos="1417"/>
          <w:tab w:val="left" w:pos="2835"/>
        </w:tabs>
        <w:ind w:left="993" w:hanging="426"/>
        <w:jc w:val="left"/>
        <w:rPr>
          <w:rFonts w:cs="Arial"/>
          <w:szCs w:val="24"/>
          <w:lang w:val="nl-NL"/>
        </w:rPr>
      </w:pPr>
      <w:r w:rsidRPr="000E3ADD">
        <w:rPr>
          <w:rFonts w:cs="Arial"/>
          <w:szCs w:val="24"/>
          <w:lang w:val="nl-NL"/>
        </w:rPr>
        <w:t>b.</w:t>
      </w:r>
      <w:r w:rsidRPr="000E3ADD">
        <w:rPr>
          <w:rFonts w:cs="Arial"/>
          <w:szCs w:val="24"/>
          <w:lang w:val="nl-NL"/>
        </w:rPr>
        <w:tab/>
      </w:r>
      <w:r w:rsidRPr="000E3ADD">
        <w:rPr>
          <w:rFonts w:cs="Arial"/>
          <w:szCs w:val="24"/>
          <w:lang w:val="nl-NL"/>
        </w:rPr>
        <w:tab/>
        <w:t>vakvereniging:</w:t>
      </w:r>
      <w:r w:rsidRPr="000E3ADD">
        <w:rPr>
          <w:rFonts w:cs="Arial"/>
          <w:szCs w:val="24"/>
          <w:lang w:val="nl-NL"/>
        </w:rPr>
        <w:tab/>
        <w:t>organisaties van werknemers als partij ter andere zijde</w:t>
      </w:r>
      <w:r w:rsidR="00D246BD" w:rsidRPr="000E3ADD">
        <w:rPr>
          <w:rFonts w:cs="Arial"/>
          <w:szCs w:val="24"/>
          <w:lang w:val="nl-NL"/>
        </w:rPr>
        <w:t>;</w:t>
      </w:r>
    </w:p>
    <w:p w14:paraId="6C7EE717" w14:textId="77777777" w:rsidR="008D5AEB" w:rsidRPr="000E3ADD" w:rsidRDefault="008D5AEB" w:rsidP="0027233E">
      <w:pPr>
        <w:pStyle w:val="DefaultText1"/>
        <w:tabs>
          <w:tab w:val="clear" w:pos="2591"/>
          <w:tab w:val="left" w:pos="2835"/>
        </w:tabs>
        <w:ind w:left="2835" w:hanging="2268"/>
        <w:jc w:val="left"/>
        <w:rPr>
          <w:rFonts w:cs="Arial"/>
          <w:szCs w:val="24"/>
          <w:lang w:val="nl-NL"/>
        </w:rPr>
      </w:pPr>
      <w:r w:rsidRPr="000E3ADD">
        <w:rPr>
          <w:rFonts w:cs="Arial"/>
          <w:szCs w:val="24"/>
          <w:lang w:val="nl-NL"/>
        </w:rPr>
        <w:t>c.</w:t>
      </w:r>
      <w:r w:rsidR="007516C9" w:rsidRPr="000E3ADD">
        <w:rPr>
          <w:rFonts w:cs="Arial"/>
          <w:szCs w:val="24"/>
          <w:lang w:val="nl-NL"/>
        </w:rPr>
        <w:t xml:space="preserve">    </w:t>
      </w:r>
      <w:r w:rsidRPr="000E3ADD">
        <w:rPr>
          <w:rFonts w:cs="Arial"/>
          <w:szCs w:val="24"/>
          <w:lang w:val="nl-NL"/>
        </w:rPr>
        <w:t>werknemer:</w:t>
      </w:r>
      <w:r w:rsidRPr="000E3ADD">
        <w:rPr>
          <w:rFonts w:cs="Arial"/>
          <w:szCs w:val="24"/>
          <w:lang w:val="nl-NL"/>
        </w:rPr>
        <w:tab/>
        <w:t xml:space="preserve">de </w:t>
      </w:r>
      <w:r w:rsidR="007516C9" w:rsidRPr="000E3ADD">
        <w:rPr>
          <w:rFonts w:cs="Arial"/>
          <w:szCs w:val="24"/>
          <w:lang w:val="nl-NL"/>
        </w:rPr>
        <w:t xml:space="preserve">persoon (m/v) </w:t>
      </w:r>
      <w:r w:rsidRPr="000E3ADD">
        <w:rPr>
          <w:rFonts w:cs="Arial"/>
          <w:szCs w:val="24"/>
          <w:lang w:val="nl-NL"/>
        </w:rPr>
        <w:t xml:space="preserve">in dienst van de </w:t>
      </w:r>
      <w:r w:rsidRPr="000E3ADD">
        <w:rPr>
          <w:rFonts w:cs="Arial"/>
          <w:szCs w:val="24"/>
          <w:lang w:val="nl-NL"/>
        </w:rPr>
        <w:tab/>
        <w:t xml:space="preserve">werkgever wiens(wier) functie op basis van werkclassificatie is </w:t>
      </w:r>
      <w:r w:rsidRPr="000E3ADD">
        <w:rPr>
          <w:rFonts w:cs="Arial"/>
          <w:szCs w:val="24"/>
          <w:lang w:val="nl-NL"/>
        </w:rPr>
        <w:tab/>
        <w:t>c.q. wordt ingedeeld in een van de in hoofdstuk 4 vermelde salarisgroepen welke functies zijn vermeld in de functielijst in h</w:t>
      </w:r>
      <w:r w:rsidRPr="000E3ADD">
        <w:rPr>
          <w:rFonts w:cs="Arial"/>
          <w:bCs/>
          <w:szCs w:val="24"/>
          <w:lang w:val="nl-NL"/>
        </w:rPr>
        <w:t>oofdstuk 4, artikel 6</w:t>
      </w:r>
      <w:r w:rsidR="004E03B1" w:rsidRPr="000E3ADD">
        <w:rPr>
          <w:rFonts w:cs="Arial"/>
          <w:bCs/>
          <w:szCs w:val="24"/>
          <w:lang w:val="nl-NL"/>
        </w:rPr>
        <w:t>.3</w:t>
      </w:r>
      <w:r w:rsidR="00D246BD" w:rsidRPr="000E3ADD">
        <w:rPr>
          <w:rFonts w:cs="Arial"/>
          <w:szCs w:val="24"/>
          <w:lang w:val="nl-NL"/>
        </w:rPr>
        <w:t>;</w:t>
      </w:r>
    </w:p>
    <w:p w14:paraId="5B744E45"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d.</w:t>
      </w:r>
      <w:r w:rsidRPr="000E3ADD">
        <w:rPr>
          <w:rFonts w:cs="Arial"/>
          <w:szCs w:val="24"/>
          <w:lang w:val="nl-NL"/>
        </w:rPr>
        <w:tab/>
        <w:t>etmaal:</w:t>
      </w:r>
      <w:r w:rsidRPr="000E3ADD">
        <w:rPr>
          <w:rFonts w:cs="Arial"/>
          <w:szCs w:val="24"/>
          <w:lang w:val="nl-NL"/>
        </w:rPr>
        <w:tab/>
        <w:t>een kalenderdag</w:t>
      </w:r>
      <w:r w:rsidR="00D246BD" w:rsidRPr="000E3ADD">
        <w:rPr>
          <w:rFonts w:cs="Arial"/>
          <w:szCs w:val="24"/>
          <w:lang w:val="nl-NL"/>
        </w:rPr>
        <w:t>;</w:t>
      </w:r>
    </w:p>
    <w:p w14:paraId="17EBA315" w14:textId="77777777" w:rsidR="008D5AEB" w:rsidRPr="000E3ADD" w:rsidRDefault="008D5AEB">
      <w:pPr>
        <w:pStyle w:val="DefaultText1"/>
        <w:tabs>
          <w:tab w:val="clear" w:pos="1298"/>
          <w:tab w:val="clear" w:pos="2591"/>
          <w:tab w:val="left" w:pos="993"/>
          <w:tab w:val="left" w:pos="2835"/>
        </w:tabs>
        <w:ind w:left="2835" w:hanging="2268"/>
        <w:jc w:val="left"/>
        <w:rPr>
          <w:rFonts w:cs="Arial"/>
          <w:szCs w:val="24"/>
          <w:lang w:val="nl-NL"/>
        </w:rPr>
      </w:pPr>
      <w:r w:rsidRPr="000E3ADD">
        <w:rPr>
          <w:rFonts w:cs="Arial"/>
          <w:szCs w:val="24"/>
          <w:lang w:val="nl-NL"/>
        </w:rPr>
        <w:t>e.</w:t>
      </w:r>
      <w:r w:rsidRPr="000E3ADD">
        <w:rPr>
          <w:rFonts w:cs="Arial"/>
          <w:szCs w:val="24"/>
          <w:lang w:val="nl-NL"/>
        </w:rPr>
        <w:tab/>
        <w:t>week:</w:t>
      </w:r>
      <w:r w:rsidRPr="000E3ADD">
        <w:rPr>
          <w:rFonts w:cs="Arial"/>
          <w:szCs w:val="24"/>
          <w:lang w:val="nl-NL"/>
        </w:rPr>
        <w:tab/>
      </w:r>
      <w:r w:rsidRPr="000E3ADD">
        <w:rPr>
          <w:rFonts w:cs="Arial"/>
          <w:szCs w:val="24"/>
          <w:lang w:val="nl-NL"/>
        </w:rPr>
        <w:tab/>
        <w:t>een periode van 7 etmalen, waarvan de eerste aanvangt bij</w:t>
      </w:r>
      <w:r w:rsidRPr="000E3ADD">
        <w:rPr>
          <w:rFonts w:cs="Arial"/>
          <w:szCs w:val="24"/>
          <w:lang w:val="nl-NL"/>
        </w:rPr>
        <w:br/>
        <w:t>het begin van de desbetreffende dienstroosterperiode,</w:t>
      </w:r>
    </w:p>
    <w:p w14:paraId="45DC1354"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f.</w:t>
      </w:r>
      <w:r w:rsidRPr="000E3ADD">
        <w:rPr>
          <w:rFonts w:cs="Arial"/>
          <w:szCs w:val="24"/>
          <w:lang w:val="nl-NL"/>
        </w:rPr>
        <w:tab/>
        <w:t>maand:</w:t>
      </w:r>
      <w:r w:rsidRPr="000E3ADD">
        <w:rPr>
          <w:rFonts w:cs="Arial"/>
          <w:szCs w:val="24"/>
          <w:lang w:val="nl-NL"/>
        </w:rPr>
        <w:tab/>
        <w:t>een kalendermaand</w:t>
      </w:r>
      <w:r w:rsidR="00D246BD" w:rsidRPr="000E3ADD">
        <w:rPr>
          <w:rFonts w:cs="Arial"/>
          <w:szCs w:val="24"/>
          <w:lang w:val="nl-NL"/>
        </w:rPr>
        <w:t>;</w:t>
      </w:r>
    </w:p>
    <w:p w14:paraId="26DE47EC"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g.</w:t>
      </w:r>
      <w:r w:rsidRPr="000E3ADD">
        <w:rPr>
          <w:rFonts w:cs="Arial"/>
          <w:szCs w:val="24"/>
          <w:lang w:val="nl-NL"/>
        </w:rPr>
        <w:tab/>
        <w:t>dienstrooster:</w:t>
      </w:r>
      <w:r w:rsidRPr="000E3ADD">
        <w:rPr>
          <w:rFonts w:cs="Arial"/>
          <w:szCs w:val="24"/>
          <w:lang w:val="nl-NL"/>
        </w:rPr>
        <w:tab/>
        <w:t>een arbeidsregeling, aangevende op welke tijdstippen de</w:t>
      </w:r>
    </w:p>
    <w:p w14:paraId="3879EA5F"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werknemers normaliter hun werkzaamheden beginnen, deze</w:t>
      </w:r>
    </w:p>
    <w:p w14:paraId="38211CD9"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 xml:space="preserve"> </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beëindigen en eventueel onderbreken</w:t>
      </w:r>
      <w:r w:rsidR="00D246BD" w:rsidRPr="000E3ADD">
        <w:rPr>
          <w:rFonts w:cs="Arial"/>
          <w:szCs w:val="24"/>
          <w:lang w:val="nl-NL"/>
        </w:rPr>
        <w:t>;</w:t>
      </w:r>
    </w:p>
    <w:p w14:paraId="695C7E9B" w14:textId="77777777" w:rsidR="008D5AEB" w:rsidRPr="000E3ADD" w:rsidRDefault="008D5AEB">
      <w:pPr>
        <w:pStyle w:val="DefaultText1"/>
        <w:tabs>
          <w:tab w:val="clear" w:pos="2591"/>
          <w:tab w:val="left" w:pos="1134"/>
          <w:tab w:val="left" w:pos="2835"/>
        </w:tabs>
        <w:ind w:left="993" w:hanging="426"/>
        <w:jc w:val="left"/>
        <w:rPr>
          <w:rFonts w:cs="Arial"/>
          <w:szCs w:val="24"/>
          <w:lang w:val="nl-NL"/>
        </w:rPr>
      </w:pPr>
      <w:r w:rsidRPr="000E3ADD">
        <w:rPr>
          <w:rFonts w:cs="Arial"/>
          <w:szCs w:val="24"/>
          <w:lang w:val="nl-NL"/>
        </w:rPr>
        <w:t>h.</w:t>
      </w:r>
      <w:r w:rsidRPr="000E3ADD">
        <w:rPr>
          <w:rFonts w:cs="Arial"/>
          <w:szCs w:val="24"/>
          <w:lang w:val="nl-NL"/>
        </w:rPr>
        <w:tab/>
        <w:t>schaalsalaris:</w:t>
      </w:r>
      <w:r w:rsidRPr="000E3ADD">
        <w:rPr>
          <w:rFonts w:cs="Arial"/>
          <w:szCs w:val="24"/>
          <w:lang w:val="nl-NL"/>
        </w:rPr>
        <w:tab/>
        <w:t>het salaris als geregeld in hoofdstuk 4</w:t>
      </w:r>
      <w:r w:rsidR="00D246BD" w:rsidRPr="000E3ADD">
        <w:rPr>
          <w:rFonts w:cs="Arial"/>
          <w:szCs w:val="24"/>
          <w:lang w:val="nl-NL"/>
        </w:rPr>
        <w:t>;</w:t>
      </w:r>
    </w:p>
    <w:p w14:paraId="3F593C09" w14:textId="77777777" w:rsidR="003D0782" w:rsidRPr="000E3ADD" w:rsidRDefault="008D5AEB">
      <w:pPr>
        <w:pStyle w:val="DefaultText1"/>
        <w:tabs>
          <w:tab w:val="clear" w:pos="2591"/>
          <w:tab w:val="left" w:pos="283"/>
          <w:tab w:val="left" w:pos="993"/>
          <w:tab w:val="left" w:pos="2835"/>
        </w:tabs>
        <w:ind w:left="2835" w:hanging="2268"/>
        <w:jc w:val="left"/>
        <w:rPr>
          <w:rFonts w:cs="Arial"/>
          <w:szCs w:val="24"/>
          <w:lang w:val="nl-NL"/>
        </w:rPr>
      </w:pPr>
      <w:r w:rsidRPr="000E3ADD">
        <w:rPr>
          <w:rFonts w:cs="Arial"/>
          <w:szCs w:val="24"/>
          <w:lang w:val="nl-NL"/>
        </w:rPr>
        <w:t>i.</w:t>
      </w:r>
      <w:r w:rsidRPr="000E3ADD">
        <w:rPr>
          <w:rFonts w:cs="Arial"/>
          <w:szCs w:val="24"/>
          <w:lang w:val="nl-NL"/>
        </w:rPr>
        <w:tab/>
        <w:t>maandinkomen:</w:t>
      </w:r>
      <w:r w:rsidRPr="000E3ADD">
        <w:rPr>
          <w:rFonts w:cs="Arial"/>
          <w:szCs w:val="24"/>
          <w:lang w:val="nl-NL"/>
        </w:rPr>
        <w:tab/>
        <w:t xml:space="preserve">het </w:t>
      </w:r>
      <w:r w:rsidRPr="000E3ADD">
        <w:rPr>
          <w:rFonts w:cs="Arial"/>
          <w:szCs w:val="24"/>
          <w:u w:val="single"/>
          <w:lang w:val="nl-NL"/>
        </w:rPr>
        <w:t xml:space="preserve">schaalsalaris </w:t>
      </w:r>
      <w:r w:rsidRPr="000E3ADD">
        <w:rPr>
          <w:rFonts w:cs="Arial"/>
          <w:szCs w:val="24"/>
          <w:lang w:val="nl-NL"/>
        </w:rPr>
        <w:t xml:space="preserve">(hoofdstuk 4 artikel </w:t>
      </w:r>
      <w:r w:rsidR="00D246BD" w:rsidRPr="000E3ADD">
        <w:rPr>
          <w:rFonts w:cs="Arial"/>
          <w:szCs w:val="24"/>
          <w:lang w:val="nl-NL"/>
        </w:rPr>
        <w:t>6</w:t>
      </w:r>
      <w:r w:rsidRPr="000E3ADD">
        <w:rPr>
          <w:rFonts w:cs="Arial"/>
          <w:szCs w:val="24"/>
          <w:lang w:val="nl-NL"/>
        </w:rPr>
        <w:t xml:space="preserve">) vermeerderd met eventuele </w:t>
      </w:r>
      <w:r w:rsidRPr="000E3ADD">
        <w:rPr>
          <w:rFonts w:cs="Arial"/>
          <w:szCs w:val="24"/>
          <w:u w:val="single"/>
          <w:lang w:val="nl-NL"/>
        </w:rPr>
        <w:t xml:space="preserve">ploegentoeslag </w:t>
      </w:r>
      <w:r w:rsidRPr="000E3ADD">
        <w:rPr>
          <w:rFonts w:cs="Arial"/>
          <w:szCs w:val="24"/>
          <w:lang w:val="nl-NL"/>
        </w:rPr>
        <w:t>(hoofdstuk 5 artikel 3</w:t>
      </w:r>
      <w:r w:rsidR="00D246BD" w:rsidRPr="000E3ADD">
        <w:rPr>
          <w:rFonts w:cs="Arial"/>
          <w:szCs w:val="24"/>
          <w:lang w:val="nl-NL"/>
        </w:rPr>
        <w:t>.6 en 3.7</w:t>
      </w:r>
      <w:r w:rsidRPr="000E3ADD">
        <w:rPr>
          <w:rFonts w:cs="Arial"/>
          <w:szCs w:val="24"/>
          <w:lang w:val="nl-NL"/>
        </w:rPr>
        <w:t xml:space="preserve">) en een eventuele </w:t>
      </w:r>
      <w:r w:rsidRPr="000E3ADD">
        <w:rPr>
          <w:rFonts w:cs="Arial"/>
          <w:szCs w:val="24"/>
          <w:u w:val="single"/>
          <w:lang w:val="nl-NL"/>
        </w:rPr>
        <w:t>persoonlijke toeslag</w:t>
      </w:r>
      <w:r w:rsidRPr="000E3ADD">
        <w:rPr>
          <w:rFonts w:cs="Arial"/>
          <w:szCs w:val="24"/>
          <w:lang w:val="nl-NL"/>
        </w:rPr>
        <w:t xml:space="preserve"> als bedoeld in hoofdstuk 4 artikel 5</w:t>
      </w:r>
      <w:r w:rsidR="00D246BD" w:rsidRPr="000E3ADD">
        <w:rPr>
          <w:rFonts w:cs="Arial"/>
          <w:szCs w:val="24"/>
          <w:lang w:val="nl-NL"/>
        </w:rPr>
        <w:t>.3 en 5.4</w:t>
      </w:r>
      <w:r w:rsidRPr="000E3ADD">
        <w:rPr>
          <w:rFonts w:cs="Arial"/>
          <w:szCs w:val="24"/>
          <w:lang w:val="nl-NL"/>
        </w:rPr>
        <w:t>.</w:t>
      </w:r>
    </w:p>
    <w:p w14:paraId="3D4C43C7" w14:textId="3AA0291A" w:rsidR="003D0782" w:rsidRPr="000E3ADD" w:rsidRDefault="003D0782">
      <w:pPr>
        <w:pStyle w:val="DefaultText1"/>
        <w:tabs>
          <w:tab w:val="clear" w:pos="2591"/>
          <w:tab w:val="left" w:pos="283"/>
          <w:tab w:val="left" w:pos="993"/>
          <w:tab w:val="left" w:pos="2835"/>
        </w:tabs>
        <w:ind w:left="2835" w:hanging="2268"/>
        <w:jc w:val="left"/>
        <w:rPr>
          <w:rFonts w:cs="Arial"/>
          <w:szCs w:val="24"/>
          <w:lang w:val="nl-NL"/>
        </w:rPr>
      </w:pPr>
      <w:r w:rsidRPr="000E3ADD">
        <w:rPr>
          <w:rFonts w:cs="Arial"/>
          <w:szCs w:val="24"/>
          <w:lang w:val="nl-NL"/>
        </w:rPr>
        <w:t>j.</w:t>
      </w:r>
      <w:r w:rsidRPr="000E3ADD">
        <w:rPr>
          <w:rFonts w:cs="Arial"/>
          <w:szCs w:val="24"/>
          <w:lang w:val="nl-NL"/>
        </w:rPr>
        <w:tab/>
        <w:t>personeels-</w:t>
      </w:r>
    </w:p>
    <w:p w14:paraId="1C71EEFB" w14:textId="4BE0699A" w:rsidR="008D5AEB" w:rsidRPr="000E3ADD" w:rsidRDefault="003D0782">
      <w:pPr>
        <w:pStyle w:val="DefaultText1"/>
        <w:tabs>
          <w:tab w:val="clear" w:pos="2591"/>
          <w:tab w:val="left" w:pos="283"/>
          <w:tab w:val="left" w:pos="993"/>
          <w:tab w:val="left" w:pos="2835"/>
        </w:tabs>
        <w:ind w:left="2835" w:hanging="2268"/>
        <w:jc w:val="left"/>
        <w:rPr>
          <w:rFonts w:cs="Arial"/>
          <w:szCs w:val="24"/>
          <w:lang w:val="nl-NL"/>
        </w:rPr>
      </w:pPr>
      <w:r w:rsidRPr="000E3ADD">
        <w:rPr>
          <w:rFonts w:cs="Arial"/>
          <w:szCs w:val="24"/>
          <w:lang w:val="nl-NL"/>
        </w:rPr>
        <w:tab/>
        <w:t>handboek:</w:t>
      </w:r>
      <w:r w:rsidRPr="000E3ADD">
        <w:rPr>
          <w:rFonts w:cs="Arial"/>
          <w:szCs w:val="24"/>
          <w:lang w:val="nl-NL"/>
        </w:rPr>
        <w:tab/>
        <w:t xml:space="preserve">het personeelshandboek van Yara Sluiskil B.V.; als in de cao wordt verwezen naar het personeelshandboek wordt voor de werknemers van Yara Vlaardingen B.V. in de regel een verwijzing naar de Local Procedures bedoeld. </w:t>
      </w:r>
    </w:p>
    <w:p w14:paraId="59E9D186" w14:textId="77777777" w:rsidR="00F96BB5" w:rsidRPr="000E3ADD" w:rsidRDefault="0027233E">
      <w:pPr>
        <w:pStyle w:val="DefaultText1"/>
        <w:tabs>
          <w:tab w:val="clear" w:pos="2591"/>
          <w:tab w:val="left" w:pos="283"/>
          <w:tab w:val="left" w:pos="993"/>
          <w:tab w:val="left" w:pos="2835"/>
        </w:tabs>
        <w:ind w:left="2835" w:hanging="2268"/>
        <w:jc w:val="left"/>
        <w:rPr>
          <w:rFonts w:cs="Arial"/>
          <w:szCs w:val="24"/>
          <w:lang w:val="nl-NL"/>
        </w:rPr>
      </w:pPr>
      <w:r w:rsidRPr="000E3ADD">
        <w:rPr>
          <w:rFonts w:cs="Arial"/>
          <w:szCs w:val="24"/>
          <w:lang w:val="nl-NL"/>
        </w:rPr>
        <w:t>Daar waar in deze cao wordt gesproken over ‘hij’ wordt tevens bedoeld ‘zij’</w:t>
      </w:r>
    </w:p>
    <w:p w14:paraId="7A17E050" w14:textId="77777777" w:rsidR="008D5AEB" w:rsidRPr="000E3ADD" w:rsidRDefault="008D5AEB">
      <w:pPr>
        <w:pStyle w:val="DefaultText1"/>
        <w:tabs>
          <w:tab w:val="clear" w:pos="2591"/>
          <w:tab w:val="left" w:pos="283"/>
          <w:tab w:val="left" w:pos="993"/>
          <w:tab w:val="left" w:pos="2835"/>
        </w:tabs>
        <w:jc w:val="left"/>
        <w:rPr>
          <w:rFonts w:cs="Arial"/>
          <w:szCs w:val="24"/>
          <w:lang w:val="nl-NL"/>
        </w:rPr>
      </w:pPr>
    </w:p>
    <w:p w14:paraId="010546B7" w14:textId="77777777" w:rsidR="008D5AEB" w:rsidRPr="00673B16" w:rsidRDefault="008D5AEB" w:rsidP="005D7535">
      <w:pPr>
        <w:pStyle w:val="2dekop"/>
        <w:rPr>
          <w:u w:val="single"/>
          <w:lang w:val="nl-NL"/>
        </w:rPr>
      </w:pPr>
      <w:bookmarkStart w:id="3" w:name="_Toc459284322"/>
      <w:r w:rsidRPr="00673B16">
        <w:rPr>
          <w:lang w:val="nl-NL"/>
        </w:rPr>
        <w:t>2.</w:t>
      </w:r>
      <w:r w:rsidR="00E91896" w:rsidRPr="00673B16">
        <w:rPr>
          <w:lang w:val="nl-NL"/>
        </w:rPr>
        <w:tab/>
      </w:r>
      <w:r w:rsidRPr="00673B16">
        <w:rPr>
          <w:lang w:val="nl-NL"/>
        </w:rPr>
        <w:t>Verplichtingen partijen</w:t>
      </w:r>
      <w:bookmarkEnd w:id="3"/>
    </w:p>
    <w:p w14:paraId="42769274" w14:textId="77777777" w:rsidR="008D5AEB" w:rsidRPr="000E3ADD" w:rsidRDefault="008D5AEB">
      <w:pPr>
        <w:pStyle w:val="DefaultText"/>
        <w:tabs>
          <w:tab w:val="left" w:pos="1134"/>
          <w:tab w:val="left" w:pos="1701"/>
          <w:tab w:val="left" w:pos="2268"/>
          <w:tab w:val="left" w:pos="2835"/>
          <w:tab w:val="left" w:pos="3402"/>
          <w:tab w:val="left" w:pos="5102"/>
          <w:tab w:val="left" w:pos="6236"/>
          <w:tab w:val="left" w:pos="7654"/>
          <w:tab w:val="left" w:pos="9071"/>
        </w:tabs>
        <w:rPr>
          <w:rFonts w:cs="Arial"/>
          <w:szCs w:val="24"/>
          <w:u w:val="single"/>
          <w:lang w:val="nl-NL"/>
        </w:rPr>
      </w:pPr>
    </w:p>
    <w:p w14:paraId="59DD39EB" w14:textId="77777777" w:rsidR="008D5AEB" w:rsidRPr="00673B16" w:rsidRDefault="008D5AEB" w:rsidP="000E3ADD">
      <w:pPr>
        <w:pStyle w:val="4dekop"/>
        <w:rPr>
          <w:lang w:val="nl-NL"/>
        </w:rPr>
      </w:pPr>
      <w:r w:rsidRPr="00673B16">
        <w:rPr>
          <w:lang w:val="nl-NL"/>
        </w:rPr>
        <w:t>2.1.</w:t>
      </w:r>
      <w:r w:rsidRPr="00673B16">
        <w:rPr>
          <w:lang w:val="nl-NL"/>
        </w:rPr>
        <w:tab/>
        <w:t>Algemene verplichtingen van de werkgever</w:t>
      </w:r>
    </w:p>
    <w:p w14:paraId="1703C025" w14:textId="77777777" w:rsidR="008D5AEB" w:rsidRPr="000E3ADD" w:rsidRDefault="008D5AEB">
      <w:pPr>
        <w:pStyle w:val="Kleintitel"/>
        <w:tabs>
          <w:tab w:val="left" w:pos="567"/>
          <w:tab w:val="left" w:pos="850"/>
          <w:tab w:val="left" w:pos="1134"/>
        </w:tabs>
        <w:jc w:val="left"/>
        <w:rPr>
          <w:rFonts w:cs="Arial"/>
          <w:b w:val="0"/>
          <w:szCs w:val="24"/>
          <w:lang w:val="nl-NL"/>
        </w:rPr>
      </w:pPr>
    </w:p>
    <w:p w14:paraId="05EF01C5" w14:textId="77777777" w:rsidR="008D5AEB" w:rsidRPr="000E3ADD" w:rsidRDefault="008D5AEB">
      <w:pPr>
        <w:pStyle w:val="Kleintitel"/>
        <w:numPr>
          <w:ilvl w:val="0"/>
          <w:numId w:val="1"/>
        </w:numPr>
        <w:tabs>
          <w:tab w:val="clear" w:pos="930"/>
          <w:tab w:val="clear" w:pos="1723"/>
          <w:tab w:val="left" w:pos="567"/>
          <w:tab w:val="num" w:pos="1701"/>
        </w:tabs>
        <w:spacing w:before="0" w:after="0"/>
        <w:ind w:left="1701" w:hanging="567"/>
        <w:jc w:val="left"/>
        <w:rPr>
          <w:rFonts w:cs="Arial"/>
          <w:b w:val="0"/>
          <w:szCs w:val="24"/>
          <w:lang w:val="nl-NL"/>
        </w:rPr>
      </w:pPr>
      <w:r w:rsidRPr="000E3ADD">
        <w:rPr>
          <w:rFonts w:cs="Arial"/>
          <w:b w:val="0"/>
          <w:szCs w:val="24"/>
          <w:lang w:val="nl-NL"/>
        </w:rPr>
        <w:t xml:space="preserve">De werkgever verplicht zich deze </w:t>
      </w:r>
      <w:r w:rsidR="00D246BD" w:rsidRPr="000E3ADD">
        <w:rPr>
          <w:rFonts w:cs="Arial"/>
          <w:b w:val="0"/>
          <w:szCs w:val="24"/>
          <w:lang w:val="nl-NL"/>
        </w:rPr>
        <w:t>cao</w:t>
      </w:r>
      <w:r w:rsidRPr="000E3ADD">
        <w:rPr>
          <w:rFonts w:cs="Arial"/>
          <w:b w:val="0"/>
          <w:szCs w:val="24"/>
          <w:lang w:val="nl-NL"/>
        </w:rPr>
        <w:t xml:space="preserve"> te goeder trouw te zullen nakomen.</w:t>
      </w:r>
      <w:r w:rsidRPr="000E3ADD">
        <w:rPr>
          <w:rFonts w:cs="Arial"/>
          <w:b w:val="0"/>
          <w:szCs w:val="24"/>
          <w:lang w:val="nl-NL"/>
        </w:rPr>
        <w:br/>
      </w:r>
    </w:p>
    <w:p w14:paraId="3D238A21" w14:textId="77777777" w:rsidR="008D5AEB" w:rsidRPr="000E3ADD" w:rsidRDefault="008D5AEB">
      <w:pPr>
        <w:pStyle w:val="Kleintitel"/>
        <w:numPr>
          <w:ilvl w:val="0"/>
          <w:numId w:val="1"/>
        </w:numPr>
        <w:tabs>
          <w:tab w:val="clear" w:pos="930"/>
          <w:tab w:val="clear" w:pos="1723"/>
          <w:tab w:val="left" w:pos="567"/>
          <w:tab w:val="num" w:pos="1701"/>
        </w:tabs>
        <w:spacing w:before="0" w:after="0"/>
        <w:ind w:left="1701" w:hanging="567"/>
        <w:jc w:val="left"/>
        <w:rPr>
          <w:rFonts w:cs="Arial"/>
          <w:b w:val="0"/>
          <w:szCs w:val="24"/>
          <w:lang w:val="nl-NL"/>
        </w:rPr>
      </w:pPr>
      <w:r w:rsidRPr="000E3ADD">
        <w:rPr>
          <w:rFonts w:cs="Arial"/>
          <w:b w:val="0"/>
          <w:szCs w:val="24"/>
          <w:lang w:val="nl-NL"/>
        </w:rPr>
        <w:t xml:space="preserve">De werkgever verplicht zich generlei actie te zullen voeren of te zullen steunen welke ten doel heeft wijziging te brengen in de volgens deze </w:t>
      </w:r>
      <w:r w:rsidR="009A4C44" w:rsidRPr="000E3ADD">
        <w:rPr>
          <w:rFonts w:cs="Arial"/>
          <w:b w:val="0"/>
          <w:szCs w:val="24"/>
          <w:lang w:val="nl-NL"/>
        </w:rPr>
        <w:t>cao</w:t>
      </w:r>
      <w:r w:rsidRPr="000E3ADD">
        <w:rPr>
          <w:rFonts w:cs="Arial"/>
          <w:b w:val="0"/>
          <w:szCs w:val="24"/>
          <w:lang w:val="nl-NL"/>
        </w:rPr>
        <w:t xml:space="preserve"> geregelde arbeidsvoorwaarden op een andere wijze dan neergelegd in hoofdstuk 7 art</w:t>
      </w:r>
      <w:r w:rsidR="008F243B" w:rsidRPr="000E3ADD">
        <w:rPr>
          <w:rFonts w:cs="Arial"/>
          <w:b w:val="0"/>
          <w:szCs w:val="24"/>
          <w:lang w:val="nl-NL"/>
        </w:rPr>
        <w:t>ikel 1</w:t>
      </w:r>
      <w:r w:rsidR="00880946" w:rsidRPr="000E3ADD">
        <w:rPr>
          <w:rFonts w:cs="Arial"/>
          <w:b w:val="0"/>
          <w:szCs w:val="24"/>
          <w:lang w:val="nl-NL"/>
        </w:rPr>
        <w:t>4</w:t>
      </w:r>
      <w:r w:rsidRPr="000E3ADD">
        <w:rPr>
          <w:rFonts w:cs="Arial"/>
          <w:b w:val="0"/>
          <w:szCs w:val="24"/>
          <w:lang w:val="nl-NL"/>
        </w:rPr>
        <w:t xml:space="preserve"> (buitengewone verhoudingen).</w:t>
      </w:r>
      <w:r w:rsidRPr="000E3ADD">
        <w:rPr>
          <w:rFonts w:cs="Arial"/>
          <w:b w:val="0"/>
          <w:szCs w:val="24"/>
          <w:lang w:val="nl-NL"/>
        </w:rPr>
        <w:br/>
      </w:r>
    </w:p>
    <w:p w14:paraId="1776EA3C" w14:textId="77777777" w:rsidR="008D5AEB" w:rsidRPr="000E3ADD" w:rsidRDefault="008D5AEB">
      <w:pPr>
        <w:pStyle w:val="Kleintitel"/>
        <w:numPr>
          <w:ilvl w:val="0"/>
          <w:numId w:val="1"/>
        </w:numPr>
        <w:tabs>
          <w:tab w:val="clear" w:pos="930"/>
          <w:tab w:val="clear" w:pos="1723"/>
          <w:tab w:val="left" w:pos="567"/>
          <w:tab w:val="num" w:pos="1701"/>
        </w:tabs>
        <w:spacing w:before="0" w:after="0"/>
        <w:ind w:left="1701" w:hanging="567"/>
        <w:jc w:val="left"/>
        <w:rPr>
          <w:rFonts w:cs="Arial"/>
          <w:b w:val="0"/>
          <w:szCs w:val="24"/>
          <w:lang w:val="nl-NL"/>
        </w:rPr>
      </w:pPr>
      <w:r w:rsidRPr="000E3ADD">
        <w:rPr>
          <w:rFonts w:cs="Arial"/>
          <w:b w:val="0"/>
          <w:szCs w:val="24"/>
          <w:lang w:val="nl-NL"/>
        </w:rPr>
        <w:t xml:space="preserve">De werkgever verbindt zich geen werknemers in dienst te nemen of te houden op voorwaarden, welke in strijd zijn met het in deze </w:t>
      </w:r>
      <w:r w:rsidR="008F243B" w:rsidRPr="000E3ADD">
        <w:rPr>
          <w:rFonts w:cs="Arial"/>
          <w:b w:val="0"/>
          <w:szCs w:val="24"/>
          <w:lang w:val="nl-NL"/>
        </w:rPr>
        <w:t>cao</w:t>
      </w:r>
      <w:r w:rsidRPr="000E3ADD">
        <w:rPr>
          <w:rFonts w:cs="Arial"/>
          <w:b w:val="0"/>
          <w:szCs w:val="24"/>
          <w:lang w:val="nl-NL"/>
        </w:rPr>
        <w:t xml:space="preserve"> bepaalde.</w:t>
      </w:r>
      <w:r w:rsidRPr="000E3ADD">
        <w:rPr>
          <w:rFonts w:cs="Arial"/>
          <w:b w:val="0"/>
          <w:szCs w:val="24"/>
          <w:lang w:val="nl-NL"/>
        </w:rPr>
        <w:br/>
      </w:r>
    </w:p>
    <w:p w14:paraId="4804B5E5" w14:textId="77777777" w:rsidR="008D5AEB" w:rsidRPr="000E3ADD" w:rsidRDefault="008D5AEB">
      <w:pPr>
        <w:pStyle w:val="Kleintitel"/>
        <w:numPr>
          <w:ilvl w:val="0"/>
          <w:numId w:val="1"/>
        </w:numPr>
        <w:tabs>
          <w:tab w:val="clear" w:pos="930"/>
          <w:tab w:val="clear" w:pos="1723"/>
          <w:tab w:val="left" w:pos="567"/>
          <w:tab w:val="num" w:pos="1701"/>
        </w:tabs>
        <w:spacing w:before="0" w:after="0"/>
        <w:ind w:left="1701" w:hanging="567"/>
        <w:jc w:val="left"/>
        <w:rPr>
          <w:rFonts w:cs="Arial"/>
          <w:b w:val="0"/>
          <w:szCs w:val="24"/>
          <w:lang w:val="nl-NL"/>
        </w:rPr>
      </w:pPr>
      <w:r w:rsidRPr="000E3ADD">
        <w:rPr>
          <w:rFonts w:cs="Arial"/>
          <w:b w:val="0"/>
          <w:szCs w:val="24"/>
          <w:lang w:val="nl-NL"/>
        </w:rPr>
        <w:t>De werkgever zal in zijn onderneming geen arbeid doen verrichten door personen, die niet in zijn (loon)dienst zijn wanneer dezelfde arbeid mede wordt verricht door eigen personeel, tenzij de beloning voor die arbeid per jaar en in totaliteit bezien voor beide groepen gelijk of nagenoeg gelijk is.</w:t>
      </w:r>
      <w:r w:rsidRPr="000E3ADD">
        <w:rPr>
          <w:rFonts w:cs="Arial"/>
          <w:b w:val="0"/>
          <w:szCs w:val="24"/>
          <w:lang w:val="nl-NL"/>
        </w:rPr>
        <w:br/>
        <w:t>Het in dit lid gestelde zal niet van kracht zijn, indien de toepassing daarvan het bedrijfsbelang, naar het oordeel van de werkgever, gehoord ook de ondernemingsraad, zou schaden.</w:t>
      </w:r>
      <w:r w:rsidRPr="000E3ADD">
        <w:rPr>
          <w:rFonts w:cs="Arial"/>
          <w:b w:val="0"/>
          <w:szCs w:val="24"/>
          <w:lang w:val="nl-NL"/>
        </w:rPr>
        <w:br/>
      </w:r>
    </w:p>
    <w:p w14:paraId="77C2F192" w14:textId="77777777" w:rsidR="008D5AEB" w:rsidRPr="000E3ADD" w:rsidRDefault="008D5AEB">
      <w:pPr>
        <w:pStyle w:val="Kleintitel"/>
        <w:numPr>
          <w:ilvl w:val="0"/>
          <w:numId w:val="1"/>
        </w:numPr>
        <w:tabs>
          <w:tab w:val="clear" w:pos="930"/>
          <w:tab w:val="clear" w:pos="1723"/>
          <w:tab w:val="left" w:pos="567"/>
          <w:tab w:val="num" w:pos="1701"/>
        </w:tabs>
        <w:spacing w:before="0" w:after="0"/>
        <w:ind w:left="1701" w:hanging="567"/>
        <w:jc w:val="left"/>
        <w:rPr>
          <w:rFonts w:cs="Arial"/>
          <w:b w:val="0"/>
          <w:szCs w:val="24"/>
          <w:lang w:val="nl-NL"/>
        </w:rPr>
      </w:pPr>
      <w:r w:rsidRPr="000E3ADD">
        <w:rPr>
          <w:rFonts w:cs="Arial"/>
          <w:b w:val="0"/>
          <w:szCs w:val="24"/>
          <w:lang w:val="nl-NL"/>
        </w:rPr>
        <w:t xml:space="preserve">De werkgever zal met iedere werknemer schriftelijk een individuele arbeidsovereenkomst aangaan, waarin deze </w:t>
      </w:r>
      <w:r w:rsidR="008F243B" w:rsidRPr="000E3ADD">
        <w:rPr>
          <w:rFonts w:cs="Arial"/>
          <w:b w:val="0"/>
          <w:szCs w:val="24"/>
          <w:lang w:val="nl-NL"/>
        </w:rPr>
        <w:t>cao</w:t>
      </w:r>
      <w:r w:rsidRPr="000E3ADD">
        <w:rPr>
          <w:rFonts w:cs="Arial"/>
          <w:b w:val="0"/>
          <w:szCs w:val="24"/>
          <w:lang w:val="nl-NL"/>
        </w:rPr>
        <w:t xml:space="preserve"> van toepassing wordt verklaard.</w:t>
      </w:r>
      <w:r w:rsidRPr="000E3ADD">
        <w:rPr>
          <w:rFonts w:cs="Arial"/>
          <w:b w:val="0"/>
          <w:szCs w:val="24"/>
          <w:lang w:val="nl-NL"/>
        </w:rPr>
        <w:br/>
      </w:r>
    </w:p>
    <w:p w14:paraId="0CBA7703" w14:textId="77777777" w:rsidR="008D5AEB" w:rsidRPr="000E3ADD" w:rsidRDefault="008D5AEB" w:rsidP="000E3ADD">
      <w:pPr>
        <w:pStyle w:val="4dekop"/>
      </w:pPr>
      <w:r w:rsidRPr="000E3ADD">
        <w:t>2.2.</w:t>
      </w:r>
      <w:r w:rsidRPr="000E3ADD">
        <w:tab/>
        <w:t>Algemene verplichtingen van de vakverenigingen</w:t>
      </w:r>
    </w:p>
    <w:p w14:paraId="68746310" w14:textId="77777777" w:rsidR="008D5AEB" w:rsidRPr="000E3ADD" w:rsidRDefault="008D5AEB">
      <w:pPr>
        <w:pStyle w:val="Kleintitel"/>
        <w:tabs>
          <w:tab w:val="left" w:pos="567"/>
          <w:tab w:val="left" w:pos="850"/>
          <w:tab w:val="left" w:pos="1134"/>
        </w:tabs>
        <w:jc w:val="left"/>
        <w:rPr>
          <w:rFonts w:cs="Arial"/>
          <w:b w:val="0"/>
          <w:szCs w:val="24"/>
          <w:lang w:val="nl-NL"/>
        </w:rPr>
      </w:pPr>
    </w:p>
    <w:p w14:paraId="540946C3" w14:textId="77777777" w:rsidR="008D5AEB" w:rsidRPr="000E3ADD" w:rsidRDefault="008D5AEB">
      <w:pPr>
        <w:pStyle w:val="Kleintitel"/>
        <w:numPr>
          <w:ilvl w:val="0"/>
          <w:numId w:val="2"/>
        </w:numPr>
        <w:tabs>
          <w:tab w:val="clear" w:pos="930"/>
          <w:tab w:val="clear" w:pos="1298"/>
          <w:tab w:val="clear" w:pos="1723"/>
          <w:tab w:val="left" w:pos="567"/>
          <w:tab w:val="left" w:pos="1134"/>
          <w:tab w:val="left" w:pos="1701"/>
        </w:tabs>
        <w:spacing w:before="0" w:after="0"/>
        <w:ind w:left="1701" w:hanging="567"/>
        <w:jc w:val="left"/>
        <w:rPr>
          <w:rFonts w:cs="Arial"/>
          <w:b w:val="0"/>
          <w:szCs w:val="24"/>
          <w:lang w:val="nl-NL"/>
        </w:rPr>
      </w:pPr>
      <w:r w:rsidRPr="000E3ADD">
        <w:rPr>
          <w:rFonts w:cs="Arial"/>
          <w:b w:val="0"/>
          <w:szCs w:val="24"/>
          <w:lang w:val="nl-NL"/>
        </w:rPr>
        <w:t xml:space="preserve">De vakverenigingen verplichten zich deze </w:t>
      </w:r>
      <w:r w:rsidR="00A62D19" w:rsidRPr="000E3ADD">
        <w:rPr>
          <w:rFonts w:cs="Arial"/>
          <w:b w:val="0"/>
          <w:szCs w:val="24"/>
          <w:lang w:val="nl-NL"/>
        </w:rPr>
        <w:t>cao</w:t>
      </w:r>
      <w:r w:rsidRPr="000E3ADD">
        <w:rPr>
          <w:rFonts w:cs="Arial"/>
          <w:b w:val="0"/>
          <w:szCs w:val="24"/>
          <w:lang w:val="nl-NL"/>
        </w:rPr>
        <w:t xml:space="preserve"> te goeder trouw te zullen nakomen.</w:t>
      </w:r>
    </w:p>
    <w:p w14:paraId="02EC7A8A" w14:textId="77777777" w:rsidR="008D5AEB" w:rsidRPr="000E3ADD" w:rsidRDefault="008D5AEB">
      <w:pPr>
        <w:pStyle w:val="Kleintitel"/>
        <w:tabs>
          <w:tab w:val="clear" w:pos="1298"/>
          <w:tab w:val="clear" w:pos="1723"/>
          <w:tab w:val="left" w:pos="567"/>
          <w:tab w:val="left" w:pos="1134"/>
          <w:tab w:val="left" w:pos="1701"/>
        </w:tabs>
        <w:spacing w:before="0" w:after="0"/>
        <w:ind w:left="1701" w:hanging="567"/>
        <w:jc w:val="left"/>
        <w:rPr>
          <w:rFonts w:cs="Arial"/>
          <w:b w:val="0"/>
          <w:szCs w:val="24"/>
          <w:lang w:val="nl-NL"/>
        </w:rPr>
      </w:pPr>
    </w:p>
    <w:p w14:paraId="4525AF7D" w14:textId="77777777" w:rsidR="008D5AEB" w:rsidRPr="000E3ADD" w:rsidRDefault="008D5AEB">
      <w:pPr>
        <w:pStyle w:val="Kleintitel"/>
        <w:numPr>
          <w:ilvl w:val="0"/>
          <w:numId w:val="2"/>
        </w:numPr>
        <w:tabs>
          <w:tab w:val="clear" w:pos="930"/>
          <w:tab w:val="clear" w:pos="1298"/>
          <w:tab w:val="clear" w:pos="1723"/>
          <w:tab w:val="num" w:pos="567"/>
          <w:tab w:val="left" w:pos="709"/>
          <w:tab w:val="left" w:pos="1134"/>
          <w:tab w:val="left" w:pos="1701"/>
        </w:tabs>
        <w:spacing w:before="0" w:after="0"/>
        <w:ind w:left="1701" w:hanging="567"/>
        <w:jc w:val="left"/>
        <w:rPr>
          <w:rFonts w:cs="Arial"/>
          <w:b w:val="0"/>
          <w:szCs w:val="24"/>
          <w:lang w:val="nl-NL"/>
        </w:rPr>
      </w:pPr>
      <w:r w:rsidRPr="000E3ADD">
        <w:rPr>
          <w:rFonts w:cs="Arial"/>
          <w:b w:val="0"/>
          <w:szCs w:val="24"/>
          <w:lang w:val="nl-NL"/>
        </w:rPr>
        <w:t xml:space="preserve">De vakverenigingen verplichten zich met alle hun ten dienste staande middelen nakoming van deze </w:t>
      </w:r>
      <w:r w:rsidR="00A62D19" w:rsidRPr="000E3ADD">
        <w:rPr>
          <w:rFonts w:cs="Arial"/>
          <w:b w:val="0"/>
          <w:szCs w:val="24"/>
          <w:lang w:val="nl-NL"/>
        </w:rPr>
        <w:t>cao</w:t>
      </w:r>
      <w:r w:rsidRPr="000E3ADD">
        <w:rPr>
          <w:rFonts w:cs="Arial"/>
          <w:b w:val="0"/>
          <w:szCs w:val="24"/>
          <w:lang w:val="nl-NL"/>
        </w:rPr>
        <w:t xml:space="preserve"> door hun leden te zullen bevorderen, generlei actie te zullen voeren of te zullen bevorderen, welke beoogt wijziging te brengen in deze </w:t>
      </w:r>
      <w:r w:rsidR="00A62D19" w:rsidRPr="000E3ADD">
        <w:rPr>
          <w:rFonts w:cs="Arial"/>
          <w:b w:val="0"/>
          <w:szCs w:val="24"/>
          <w:lang w:val="nl-NL"/>
        </w:rPr>
        <w:t xml:space="preserve">cao </w:t>
      </w:r>
      <w:r w:rsidRPr="000E3ADD">
        <w:rPr>
          <w:rFonts w:cs="Arial"/>
          <w:b w:val="0"/>
          <w:szCs w:val="24"/>
          <w:lang w:val="nl-NL"/>
        </w:rPr>
        <w:t xml:space="preserve">op een andere wijze dan omschreven in hoofdstuk 7 artikel </w:t>
      </w:r>
      <w:r w:rsidR="00A62D19" w:rsidRPr="000E3ADD">
        <w:rPr>
          <w:rFonts w:cs="Arial"/>
          <w:b w:val="0"/>
          <w:szCs w:val="24"/>
          <w:lang w:val="nl-NL"/>
        </w:rPr>
        <w:t>1</w:t>
      </w:r>
      <w:r w:rsidR="00880946" w:rsidRPr="000E3ADD">
        <w:rPr>
          <w:rFonts w:cs="Arial"/>
          <w:b w:val="0"/>
          <w:szCs w:val="24"/>
          <w:lang w:val="nl-NL"/>
        </w:rPr>
        <w:t>4</w:t>
      </w:r>
      <w:r w:rsidRPr="000E3ADD">
        <w:rPr>
          <w:rFonts w:cs="Arial"/>
          <w:b w:val="0"/>
          <w:szCs w:val="24"/>
          <w:lang w:val="nl-NL"/>
        </w:rPr>
        <w:t xml:space="preserve"> (buitengewone verhoudingen) en daarbij hun medewerking aan de werkgever te zullen verlenen tot ongestoorde voortzetting van het bedrijf.</w:t>
      </w:r>
    </w:p>
    <w:p w14:paraId="51CA2075" w14:textId="77777777" w:rsidR="008D5AEB" w:rsidRPr="000E3ADD" w:rsidRDefault="008D5AEB">
      <w:pPr>
        <w:pStyle w:val="Kleintitel"/>
        <w:tabs>
          <w:tab w:val="clear" w:pos="1298"/>
          <w:tab w:val="clear" w:pos="1723"/>
          <w:tab w:val="left" w:pos="567"/>
          <w:tab w:val="left" w:pos="1134"/>
          <w:tab w:val="left" w:pos="1701"/>
        </w:tabs>
        <w:spacing w:before="0" w:after="0"/>
        <w:ind w:left="1701" w:hanging="567"/>
        <w:jc w:val="left"/>
        <w:rPr>
          <w:rFonts w:cs="Arial"/>
          <w:b w:val="0"/>
          <w:szCs w:val="24"/>
          <w:lang w:val="nl-NL"/>
        </w:rPr>
      </w:pPr>
    </w:p>
    <w:p w14:paraId="524C1560" w14:textId="77777777" w:rsidR="008D5AEB" w:rsidRPr="000E3ADD" w:rsidRDefault="008D5AEB">
      <w:pPr>
        <w:pStyle w:val="Kleintitel"/>
        <w:numPr>
          <w:ilvl w:val="0"/>
          <w:numId w:val="2"/>
        </w:numPr>
        <w:tabs>
          <w:tab w:val="clear" w:pos="930"/>
          <w:tab w:val="clear" w:pos="1298"/>
          <w:tab w:val="clear" w:pos="1723"/>
          <w:tab w:val="num" w:pos="567"/>
          <w:tab w:val="left" w:pos="709"/>
          <w:tab w:val="left" w:pos="1134"/>
          <w:tab w:val="left" w:pos="1701"/>
        </w:tabs>
        <w:spacing w:before="0" w:after="0"/>
        <w:ind w:left="1701" w:hanging="567"/>
        <w:jc w:val="left"/>
        <w:rPr>
          <w:rFonts w:cs="Arial"/>
          <w:b w:val="0"/>
          <w:szCs w:val="24"/>
          <w:lang w:val="nl-NL"/>
        </w:rPr>
      </w:pPr>
      <w:r w:rsidRPr="000E3ADD">
        <w:rPr>
          <w:rFonts w:cs="Arial"/>
          <w:b w:val="0"/>
          <w:szCs w:val="24"/>
          <w:lang w:val="nl-NL"/>
        </w:rPr>
        <w:t xml:space="preserve">De vakverenigingen verplichten zich te zullen bevorderen dat hun leden een individuele arbeidsovereenkomst tekenen op grondslag van deze </w:t>
      </w:r>
      <w:r w:rsidR="00A62D19" w:rsidRPr="000E3ADD">
        <w:rPr>
          <w:rFonts w:cs="Arial"/>
          <w:b w:val="0"/>
          <w:szCs w:val="24"/>
          <w:lang w:val="nl-NL"/>
        </w:rPr>
        <w:t>cao</w:t>
      </w:r>
      <w:r w:rsidRPr="000E3ADD">
        <w:rPr>
          <w:rFonts w:cs="Arial"/>
          <w:b w:val="0"/>
          <w:szCs w:val="24"/>
          <w:lang w:val="nl-NL"/>
        </w:rPr>
        <w:t>.</w:t>
      </w:r>
    </w:p>
    <w:p w14:paraId="4BDCDACB" w14:textId="77777777" w:rsidR="008D5AEB" w:rsidRPr="000E3ADD" w:rsidRDefault="008D5AEB">
      <w:pPr>
        <w:pStyle w:val="Kleintitel"/>
        <w:jc w:val="left"/>
        <w:rPr>
          <w:rFonts w:cs="Arial"/>
          <w:b w:val="0"/>
          <w:szCs w:val="24"/>
          <w:lang w:val="nl-NL"/>
        </w:rPr>
      </w:pPr>
    </w:p>
    <w:p w14:paraId="72C26C31" w14:textId="77777777" w:rsidR="008D5AEB" w:rsidRPr="000E3ADD" w:rsidRDefault="008D5AEB" w:rsidP="000E3ADD">
      <w:pPr>
        <w:pStyle w:val="4dekop"/>
      </w:pPr>
      <w:r w:rsidRPr="000E3ADD">
        <w:t>2.3.</w:t>
      </w:r>
      <w:r w:rsidRPr="000E3ADD">
        <w:tab/>
        <w:t>Algemene verplichtingen van de werknemer</w:t>
      </w:r>
    </w:p>
    <w:p w14:paraId="27BD9AD3" w14:textId="77777777" w:rsidR="008D5AEB" w:rsidRPr="000E3ADD" w:rsidRDefault="008D5AEB">
      <w:pPr>
        <w:pStyle w:val="Kleintitel"/>
        <w:tabs>
          <w:tab w:val="left" w:pos="567"/>
          <w:tab w:val="left" w:pos="850"/>
          <w:tab w:val="left" w:pos="1134"/>
        </w:tabs>
        <w:jc w:val="left"/>
        <w:rPr>
          <w:rFonts w:cs="Arial"/>
          <w:b w:val="0"/>
          <w:szCs w:val="24"/>
          <w:lang w:val="nl-NL"/>
        </w:rPr>
      </w:pPr>
    </w:p>
    <w:p w14:paraId="2FE9506B" w14:textId="77777777" w:rsidR="008D5AEB" w:rsidRPr="000E3ADD" w:rsidRDefault="008D5AEB">
      <w:pPr>
        <w:pStyle w:val="Kleintitel"/>
        <w:numPr>
          <w:ilvl w:val="0"/>
          <w:numId w:val="3"/>
        </w:numPr>
        <w:tabs>
          <w:tab w:val="clear" w:pos="930"/>
          <w:tab w:val="clear" w:pos="1298"/>
          <w:tab w:val="clear" w:pos="1723"/>
          <w:tab w:val="left" w:pos="567"/>
          <w:tab w:val="left" w:pos="1134"/>
          <w:tab w:val="left" w:pos="1701"/>
        </w:tabs>
        <w:spacing w:before="0" w:after="0"/>
        <w:ind w:left="1701" w:hanging="567"/>
        <w:jc w:val="left"/>
        <w:rPr>
          <w:rFonts w:cs="Arial"/>
          <w:b w:val="0"/>
          <w:szCs w:val="24"/>
          <w:lang w:val="nl-NL"/>
        </w:rPr>
      </w:pPr>
      <w:r w:rsidRPr="000E3ADD">
        <w:rPr>
          <w:rFonts w:cs="Arial"/>
          <w:b w:val="0"/>
          <w:szCs w:val="24"/>
          <w:lang w:val="nl-NL"/>
        </w:rPr>
        <w:t>De werknemer is gehouden de belangen van het bedrijf van de werkgever als een goed werknemer te behartigen, ook indien geen uitdrukkelijke opdracht daartoe is gegeven.</w:t>
      </w:r>
    </w:p>
    <w:p w14:paraId="24BEE274" w14:textId="77777777" w:rsidR="008D5AEB" w:rsidRPr="000E3ADD" w:rsidRDefault="008D5AEB">
      <w:pPr>
        <w:pStyle w:val="Kleintitel"/>
        <w:tabs>
          <w:tab w:val="clear" w:pos="1298"/>
          <w:tab w:val="clear" w:pos="1723"/>
          <w:tab w:val="left" w:pos="567"/>
          <w:tab w:val="left" w:pos="1134"/>
          <w:tab w:val="left" w:pos="1701"/>
        </w:tabs>
        <w:spacing w:before="0" w:after="0"/>
        <w:ind w:left="1701" w:hanging="567"/>
        <w:jc w:val="left"/>
        <w:rPr>
          <w:rFonts w:cs="Arial"/>
          <w:b w:val="0"/>
          <w:szCs w:val="24"/>
          <w:lang w:val="nl-NL"/>
        </w:rPr>
      </w:pPr>
    </w:p>
    <w:p w14:paraId="4A023DDA" w14:textId="77777777" w:rsidR="008D5AEB" w:rsidRPr="000E3ADD" w:rsidRDefault="008D5AEB">
      <w:pPr>
        <w:pStyle w:val="Kleintitel"/>
        <w:numPr>
          <w:ilvl w:val="0"/>
          <w:numId w:val="3"/>
        </w:numPr>
        <w:tabs>
          <w:tab w:val="clear" w:pos="930"/>
          <w:tab w:val="clear" w:pos="1298"/>
          <w:tab w:val="clear" w:pos="1723"/>
          <w:tab w:val="left" w:pos="567"/>
          <w:tab w:val="left" w:pos="1134"/>
          <w:tab w:val="left" w:pos="1701"/>
        </w:tabs>
        <w:spacing w:before="0" w:after="0"/>
        <w:ind w:left="1701" w:hanging="567"/>
        <w:jc w:val="left"/>
        <w:rPr>
          <w:rFonts w:cs="Arial"/>
          <w:b w:val="0"/>
          <w:szCs w:val="24"/>
          <w:lang w:val="nl-NL"/>
        </w:rPr>
      </w:pPr>
      <w:r w:rsidRPr="000E3ADD">
        <w:rPr>
          <w:rFonts w:cs="Arial"/>
          <w:b w:val="0"/>
          <w:szCs w:val="24"/>
          <w:lang w:val="nl-NL"/>
        </w:rPr>
        <w:t>De werknemer is gehouden alle hem door of namens de werkgever opgedragen werkzaamheden, voor zover deze redelijkerwijze van hem kunnen worden verlangd, zo goed mogelijk uit te voeren en daarbij alle verstrekte aanwijzingen en voorschriften in acht te nemen.</w:t>
      </w:r>
    </w:p>
    <w:p w14:paraId="530BB97F" w14:textId="77777777" w:rsidR="008D5AEB" w:rsidRPr="000E3ADD" w:rsidRDefault="008D5AEB">
      <w:pPr>
        <w:pStyle w:val="Kleintitel"/>
        <w:tabs>
          <w:tab w:val="clear" w:pos="1298"/>
          <w:tab w:val="clear" w:pos="1723"/>
          <w:tab w:val="left" w:pos="567"/>
          <w:tab w:val="left" w:pos="1134"/>
          <w:tab w:val="left" w:pos="1701"/>
        </w:tabs>
        <w:spacing w:before="0" w:after="0"/>
        <w:ind w:left="1701" w:hanging="567"/>
        <w:jc w:val="left"/>
        <w:rPr>
          <w:rFonts w:cs="Arial"/>
          <w:b w:val="0"/>
          <w:szCs w:val="24"/>
          <w:lang w:val="nl-NL"/>
        </w:rPr>
      </w:pPr>
    </w:p>
    <w:p w14:paraId="03D82D29" w14:textId="77777777" w:rsidR="008D5AEB" w:rsidRPr="000E3ADD" w:rsidRDefault="008D5AEB">
      <w:pPr>
        <w:pStyle w:val="Kleintitel"/>
        <w:numPr>
          <w:ilvl w:val="0"/>
          <w:numId w:val="3"/>
        </w:numPr>
        <w:tabs>
          <w:tab w:val="clear" w:pos="930"/>
          <w:tab w:val="clear" w:pos="1298"/>
          <w:tab w:val="clear" w:pos="1723"/>
          <w:tab w:val="left" w:pos="567"/>
          <w:tab w:val="left" w:pos="1134"/>
          <w:tab w:val="left" w:pos="1701"/>
        </w:tabs>
        <w:spacing w:before="0" w:after="0"/>
        <w:ind w:left="1701" w:hanging="567"/>
        <w:jc w:val="left"/>
        <w:rPr>
          <w:rFonts w:cs="Arial"/>
          <w:b w:val="0"/>
          <w:szCs w:val="24"/>
          <w:lang w:val="nl-NL"/>
        </w:rPr>
      </w:pPr>
      <w:r w:rsidRPr="000E3ADD">
        <w:rPr>
          <w:rFonts w:cs="Arial"/>
          <w:b w:val="0"/>
          <w:szCs w:val="24"/>
          <w:lang w:val="nl-NL"/>
        </w:rPr>
        <w:t xml:space="preserve">De werknemer is gehouden voor wat zijn dienst- en </w:t>
      </w:r>
      <w:r w:rsidR="000D5461" w:rsidRPr="000E3ADD">
        <w:rPr>
          <w:rFonts w:cs="Arial"/>
          <w:b w:val="0"/>
          <w:szCs w:val="24"/>
          <w:lang w:val="nl-NL"/>
        </w:rPr>
        <w:t>rust</w:t>
      </w:r>
      <w:r w:rsidRPr="000E3ADD">
        <w:rPr>
          <w:rFonts w:cs="Arial"/>
          <w:b w:val="0"/>
          <w:szCs w:val="24"/>
          <w:lang w:val="nl-NL"/>
        </w:rPr>
        <w:t xml:space="preserve">tijd betreft, de bepalingen van </w:t>
      </w:r>
      <w:r w:rsidR="000D5461" w:rsidRPr="000E3ADD">
        <w:rPr>
          <w:rFonts w:cs="Arial"/>
          <w:b w:val="0"/>
          <w:szCs w:val="24"/>
          <w:lang w:val="nl-NL"/>
        </w:rPr>
        <w:t xml:space="preserve">zijn dienstrooster (arbeidslijst) </w:t>
      </w:r>
      <w:r w:rsidRPr="000E3ADD">
        <w:rPr>
          <w:rFonts w:cs="Arial"/>
          <w:b w:val="0"/>
          <w:szCs w:val="24"/>
          <w:lang w:val="nl-NL"/>
        </w:rPr>
        <w:t>in acht te nemen.</w:t>
      </w:r>
    </w:p>
    <w:p w14:paraId="17492037" w14:textId="77777777" w:rsidR="008D5AEB" w:rsidRPr="000E3ADD" w:rsidRDefault="008D5AEB">
      <w:pPr>
        <w:pStyle w:val="Kleintitel"/>
        <w:tabs>
          <w:tab w:val="clear" w:pos="1298"/>
          <w:tab w:val="clear" w:pos="1723"/>
          <w:tab w:val="left" w:pos="567"/>
          <w:tab w:val="left" w:pos="1134"/>
          <w:tab w:val="left" w:pos="1701"/>
        </w:tabs>
        <w:spacing w:before="0" w:after="0"/>
        <w:ind w:left="1701" w:hanging="567"/>
        <w:jc w:val="left"/>
        <w:rPr>
          <w:rFonts w:cs="Arial"/>
          <w:b w:val="0"/>
          <w:szCs w:val="24"/>
          <w:lang w:val="nl-NL"/>
        </w:rPr>
      </w:pPr>
    </w:p>
    <w:p w14:paraId="6B6598CC" w14:textId="77777777" w:rsidR="008D5AEB" w:rsidRPr="000E3ADD" w:rsidRDefault="008D5AEB">
      <w:pPr>
        <w:pStyle w:val="DefaultText"/>
        <w:numPr>
          <w:ilvl w:val="0"/>
          <w:numId w:val="3"/>
        </w:numPr>
        <w:tabs>
          <w:tab w:val="clear" w:pos="930"/>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De werknemer is gehouden, ook buiten de </w:t>
      </w:r>
      <w:r w:rsidR="008E0C99" w:rsidRPr="000E3ADD">
        <w:rPr>
          <w:rFonts w:cs="Arial"/>
          <w:szCs w:val="24"/>
          <w:lang w:val="nl-NL"/>
        </w:rPr>
        <w:t xml:space="preserve">in zijn dienstrooster </w:t>
      </w:r>
      <w:r w:rsidRPr="000E3ADD">
        <w:rPr>
          <w:rFonts w:cs="Arial"/>
          <w:szCs w:val="24"/>
          <w:lang w:val="nl-NL"/>
        </w:rPr>
        <w:t xml:space="preserve">aangegeven uren arbeid te verrichten, voor zover de desbetreffende wettelijke voorschriften en de bepalingen van deze </w:t>
      </w:r>
      <w:r w:rsidR="00A62D19" w:rsidRPr="000E3ADD">
        <w:rPr>
          <w:rFonts w:cs="Arial"/>
          <w:szCs w:val="24"/>
          <w:lang w:val="nl-NL"/>
        </w:rPr>
        <w:t>cao</w:t>
      </w:r>
      <w:r w:rsidRPr="000E3ADD">
        <w:rPr>
          <w:rFonts w:cs="Arial"/>
          <w:szCs w:val="24"/>
          <w:lang w:val="nl-NL"/>
        </w:rPr>
        <w:t xml:space="preserve"> in acht worden genomen.</w:t>
      </w:r>
    </w:p>
    <w:p w14:paraId="33A3BA81"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2B36AC06" w14:textId="77777777" w:rsidR="008D5AEB" w:rsidRPr="000E3ADD" w:rsidRDefault="008D5AEB">
      <w:pPr>
        <w:pStyle w:val="DefaultText"/>
        <w:numPr>
          <w:ilvl w:val="0"/>
          <w:numId w:val="3"/>
        </w:numPr>
        <w:tabs>
          <w:tab w:val="clear" w:pos="930"/>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De werknemer is gehouden, indien de werkgever dit noodzakelijk acht, in ploegendienst te werken, voor zover deze zich schriftelijk bij individuele arbeidsovereenkomst daartoe heeft verplicht.</w:t>
      </w:r>
    </w:p>
    <w:p w14:paraId="6B722EC1"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16789462" w14:textId="77777777" w:rsidR="008D5AEB" w:rsidRPr="000E3ADD" w:rsidRDefault="008D5AEB">
      <w:pPr>
        <w:pStyle w:val="DefaultText"/>
        <w:numPr>
          <w:ilvl w:val="0"/>
          <w:numId w:val="3"/>
        </w:numPr>
        <w:tabs>
          <w:tab w:val="clear" w:pos="930"/>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De werknemer is medeverantwoordelijk voor de orde, veiligheid en de zedelijkheid in het bedrijf van de werkgever en gehouden tot naleving van de desbetreffende aanwijzingen en voorschriften door of namens de werkgever gegeven.</w:t>
      </w:r>
    </w:p>
    <w:p w14:paraId="2AE1273B"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1AAABBAE" w14:textId="77777777" w:rsidR="008D5AEB" w:rsidRPr="000E3ADD" w:rsidRDefault="008D5AEB">
      <w:pPr>
        <w:pStyle w:val="DefaultText"/>
        <w:numPr>
          <w:ilvl w:val="0"/>
          <w:numId w:val="3"/>
        </w:numPr>
        <w:tabs>
          <w:tab w:val="clear" w:pos="930"/>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Indien de werkgever daar tegen bezwaar maakt, is het de werknemer verboden enigerlei arbeid voor derden te verrichten of als zelfstandige een nevenbedrijf te voeren. </w:t>
      </w:r>
      <w:r w:rsidR="00E91896" w:rsidRPr="000E3ADD">
        <w:rPr>
          <w:rFonts w:cs="Arial"/>
          <w:szCs w:val="24"/>
          <w:lang w:val="nl-NL"/>
        </w:rPr>
        <w:br/>
      </w:r>
      <w:r w:rsidRPr="000E3ADD">
        <w:rPr>
          <w:rFonts w:cs="Arial"/>
          <w:szCs w:val="24"/>
          <w:lang w:val="nl-NL"/>
        </w:rPr>
        <w:t>De werkgever is bevoegd een werknemer die dit verbod overtreedt, zonder behoud van salaris te schorsen en in geval van herhaling op staande voet te ontslaan.</w:t>
      </w:r>
      <w:r w:rsidRPr="000E3ADD">
        <w:rPr>
          <w:rFonts w:cs="Arial"/>
          <w:szCs w:val="24"/>
          <w:lang w:val="nl-NL"/>
        </w:rPr>
        <w:br/>
        <w:t>De werknemer, die arbeidsongeschikt wordt ten</w:t>
      </w:r>
      <w:r w:rsidR="00420964" w:rsidRPr="000E3ADD">
        <w:rPr>
          <w:rFonts w:cs="Arial"/>
          <w:szCs w:val="24"/>
          <w:lang w:val="nl-NL"/>
        </w:rPr>
        <w:t xml:space="preserve"> </w:t>
      </w:r>
      <w:r w:rsidRPr="000E3ADD">
        <w:rPr>
          <w:rFonts w:cs="Arial"/>
          <w:szCs w:val="24"/>
          <w:lang w:val="nl-NL"/>
        </w:rPr>
        <w:t>gevolge van de hier bedoelde werkzaamheden, verliest elke aanspraak op de in hoofdstuk 7 artikel 2 geregelde aanvullingen op de wettelijke uitkeringen in geval van arbeidsongeschiktheid.</w:t>
      </w:r>
    </w:p>
    <w:p w14:paraId="22EED35C"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3F2F3F66" w14:textId="77777777" w:rsidR="008D5AEB" w:rsidRPr="000E3ADD" w:rsidRDefault="008D5AEB">
      <w:pPr>
        <w:pStyle w:val="DefaultText"/>
        <w:numPr>
          <w:ilvl w:val="0"/>
          <w:numId w:val="3"/>
        </w:numPr>
        <w:tabs>
          <w:tab w:val="clear" w:pos="930"/>
          <w:tab w:val="num" w:pos="567"/>
          <w:tab w:val="left" w:pos="709"/>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De werknemer is gehouden tot geheimhouding ten aanzien van alles wat hem </w:t>
      </w:r>
      <w:r w:rsidR="00420964" w:rsidRPr="000E3ADD">
        <w:rPr>
          <w:rFonts w:cs="Arial"/>
          <w:szCs w:val="24"/>
          <w:lang w:val="nl-NL"/>
        </w:rPr>
        <w:t>ten gevolge</w:t>
      </w:r>
      <w:r w:rsidRPr="000E3ADD">
        <w:rPr>
          <w:rFonts w:cs="Arial"/>
          <w:szCs w:val="24"/>
          <w:lang w:val="nl-NL"/>
        </w:rPr>
        <w:t xml:space="preserve"> van zijn dienstbetrekking bekend wordt, zoals bijvoorbeeld gegevens omtrent de inrichting van het bedrijf, de grondstoffen, de bewerking daarvan en de producten. Deze verplichting geldt ook na beëindiging van de dienstbetrekking.</w:t>
      </w:r>
    </w:p>
    <w:p w14:paraId="129FF0C4"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1CE45856" w14:textId="77777777" w:rsidR="008D5AEB" w:rsidRPr="000E3ADD" w:rsidRDefault="008D5AEB">
      <w:pPr>
        <w:pStyle w:val="DefaultText"/>
        <w:numPr>
          <w:ilvl w:val="0"/>
          <w:numId w:val="3"/>
        </w:numPr>
        <w:tabs>
          <w:tab w:val="clear" w:pos="930"/>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De werknemer die voornemens is een verbintenis jegens de overheid aan te gaan, behoeft daartoe de schriftelijke toestemming van de werkgever. De werknemer die reeds voor de indiensttreding een verbintenis als bedoeld in de eerste volzin is aangegaan, is verplicht dit zonder uitstel aan de werkgever schriftelijk mede te delen.</w:t>
      </w:r>
    </w:p>
    <w:p w14:paraId="7F1D9981" w14:textId="77777777" w:rsidR="008D5AEB" w:rsidRPr="000E3ADD" w:rsidRDefault="008D5AEB">
      <w:pPr>
        <w:pStyle w:val="DefaultText"/>
        <w:tabs>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p>
    <w:p w14:paraId="2D96E7E5" w14:textId="77777777" w:rsidR="008D5AEB" w:rsidRPr="000E3ADD" w:rsidRDefault="008D5AEB">
      <w:pPr>
        <w:pStyle w:val="DefaultText"/>
        <w:numPr>
          <w:ilvl w:val="0"/>
          <w:numId w:val="3"/>
        </w:numPr>
        <w:tabs>
          <w:tab w:val="clear" w:pos="930"/>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De werknemer is gehouden zich, indien de werkgever dat wenst, te laten onderzoeken door de bedrijfsarts of, indien de werknemer zulks wenst door een door de werkgever - op diens kosten - aan te wijzen andere arts.</w:t>
      </w:r>
    </w:p>
    <w:p w14:paraId="114B03C0" w14:textId="77777777" w:rsidR="008D5AEB" w:rsidRPr="000E3ADD" w:rsidRDefault="008D5AEB">
      <w:pPr>
        <w:pStyle w:val="DefaultText"/>
        <w:tabs>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05DBA223" w14:textId="77777777" w:rsidR="008D5AEB" w:rsidRPr="000E3ADD" w:rsidRDefault="008D5AEB">
      <w:pPr>
        <w:pStyle w:val="DefaultText"/>
        <w:numPr>
          <w:ilvl w:val="0"/>
          <w:numId w:val="3"/>
        </w:numPr>
        <w:tabs>
          <w:tab w:val="clear" w:pos="930"/>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De werknemer is gehouden een individuele arbeidsovereenkomst te tekenen, waarbij deze </w:t>
      </w:r>
      <w:r w:rsidR="00A62D19" w:rsidRPr="000E3ADD">
        <w:rPr>
          <w:rFonts w:cs="Arial"/>
          <w:szCs w:val="24"/>
          <w:lang w:val="nl-NL"/>
        </w:rPr>
        <w:t>cao</w:t>
      </w:r>
      <w:r w:rsidRPr="000E3ADD">
        <w:rPr>
          <w:rFonts w:cs="Arial"/>
          <w:szCs w:val="24"/>
          <w:lang w:val="nl-NL"/>
        </w:rPr>
        <w:t xml:space="preserve"> van toepassing wordt verklaard.</w:t>
      </w:r>
    </w:p>
    <w:p w14:paraId="55E7D3D5" w14:textId="77777777" w:rsidR="008D5AEB" w:rsidRPr="000E3ADD" w:rsidRDefault="008D5AEB">
      <w:pPr>
        <w:pStyle w:val="DefaultText"/>
        <w:tabs>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39B67848" w14:textId="77777777" w:rsidR="008D5AEB" w:rsidRPr="000E3ADD" w:rsidRDefault="008D5AEB">
      <w:pPr>
        <w:pStyle w:val="DefaultText"/>
        <w:numPr>
          <w:ilvl w:val="0"/>
          <w:numId w:val="3"/>
        </w:numPr>
        <w:tabs>
          <w:tab w:val="clear" w:pos="930"/>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De werknemer is, voor zover in overeenstemming met de desbetreffende bepalingen verplicht deel te nemen aan de in hoofdstuk 7 art</w:t>
      </w:r>
      <w:r w:rsidR="00A62D19" w:rsidRPr="000E3ADD">
        <w:rPr>
          <w:rFonts w:cs="Arial"/>
          <w:szCs w:val="24"/>
          <w:lang w:val="nl-NL"/>
        </w:rPr>
        <w:t xml:space="preserve">ikel </w:t>
      </w:r>
      <w:r w:rsidRPr="000E3ADD">
        <w:rPr>
          <w:rFonts w:cs="Arial"/>
          <w:szCs w:val="24"/>
          <w:lang w:val="nl-NL"/>
        </w:rPr>
        <w:t>3 bedoelde pensioenregeling.</w:t>
      </w:r>
    </w:p>
    <w:p w14:paraId="28313D32" w14:textId="77777777" w:rsidR="008D5AEB" w:rsidRPr="000E3ADD" w:rsidRDefault="008D5AEB">
      <w:pPr>
        <w:pStyle w:val="DefaultText"/>
        <w:tabs>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0405753E" w14:textId="77777777" w:rsidR="008D5AEB" w:rsidRPr="000E3ADD" w:rsidRDefault="008D5AEB">
      <w:pPr>
        <w:pStyle w:val="DefaultText"/>
        <w:numPr>
          <w:ilvl w:val="0"/>
          <w:numId w:val="3"/>
        </w:numPr>
        <w:tabs>
          <w:tab w:val="clear" w:pos="930"/>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geval de werkgever over de arbeidsongeschiktheid van de werknemer tegen een of meer derden een vordering tot schadevergoeding kan doen gelden, zal de werknemer de daartoe benodigde informatie verstrekken. Indien hij dit weigert, heeft hij geen recht op de in hoofdstuk 7 artikel 2 genoemde aanvulling.</w:t>
      </w:r>
    </w:p>
    <w:p w14:paraId="606F8956" w14:textId="77777777" w:rsidR="008D5AEB" w:rsidRPr="000E3ADD" w:rsidRDefault="008D5AEB">
      <w:pPr>
        <w:pStyle w:val="DefaultText"/>
        <w:tabs>
          <w:tab w:val="left" w:pos="567"/>
          <w:tab w:val="left" w:pos="850"/>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56" w:after="56" w:line="283" w:lineRule="exact"/>
        <w:rPr>
          <w:rFonts w:cs="Arial"/>
          <w:szCs w:val="24"/>
          <w:lang w:val="nl-NL"/>
        </w:rPr>
      </w:pPr>
      <w:r w:rsidRPr="000E3ADD">
        <w:rPr>
          <w:rFonts w:cs="Arial"/>
          <w:szCs w:val="24"/>
          <w:lang w:val="nl-NL"/>
        </w:rPr>
        <w:br w:type="page"/>
      </w:r>
    </w:p>
    <w:p w14:paraId="31F4A2D3" w14:textId="77777777" w:rsidR="008D5AEB" w:rsidRPr="000E3ADD" w:rsidRDefault="008D5AEB" w:rsidP="000E3ADD">
      <w:pPr>
        <w:pStyle w:val="4dekop"/>
      </w:pPr>
      <w:r w:rsidRPr="000E3ADD">
        <w:t>2.4.</w:t>
      </w:r>
      <w:r w:rsidRPr="000E3ADD">
        <w:tab/>
        <w:t>Werkgelegenheid en Organisatie</w:t>
      </w:r>
    </w:p>
    <w:p w14:paraId="111758CA" w14:textId="77777777" w:rsidR="008D5AEB" w:rsidRPr="000E3ADD" w:rsidRDefault="008D5AEB">
      <w:pPr>
        <w:pStyle w:val="Kleintitel"/>
        <w:spacing w:line="240" w:lineRule="auto"/>
        <w:ind w:left="564"/>
        <w:jc w:val="left"/>
        <w:rPr>
          <w:rFonts w:cs="Arial"/>
          <w:b w:val="0"/>
          <w:szCs w:val="24"/>
          <w:lang w:val="nl-NL"/>
        </w:rPr>
      </w:pPr>
    </w:p>
    <w:p w14:paraId="47B5F295" w14:textId="63BDAC9C" w:rsidR="008D5AEB" w:rsidRPr="000E3ADD" w:rsidRDefault="008D5AEB">
      <w:pPr>
        <w:pStyle w:val="DefaultText"/>
        <w:numPr>
          <w:ilvl w:val="12"/>
          <w:numId w:val="0"/>
        </w:numPr>
        <w:tabs>
          <w:tab w:val="left" w:pos="283"/>
          <w:tab w:val="left" w:pos="567"/>
          <w:tab w:val="left" w:pos="850"/>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56" w:after="56" w:line="283" w:lineRule="exact"/>
        <w:ind w:left="1701" w:hanging="567"/>
        <w:rPr>
          <w:rFonts w:cs="Arial"/>
          <w:szCs w:val="24"/>
          <w:lang w:val="nl-NL"/>
        </w:rPr>
      </w:pPr>
      <w:r w:rsidRPr="000E3ADD">
        <w:rPr>
          <w:rFonts w:cs="Arial"/>
          <w:bCs/>
          <w:szCs w:val="24"/>
          <w:lang w:val="nl-NL"/>
        </w:rPr>
        <w:t>1.</w:t>
      </w:r>
      <w:r w:rsidRPr="000E3ADD">
        <w:rPr>
          <w:rFonts w:cs="Arial"/>
          <w:bCs/>
          <w:szCs w:val="24"/>
          <w:lang w:val="nl-NL"/>
        </w:rPr>
        <w:tab/>
      </w:r>
      <w:r w:rsidRPr="000E3ADD">
        <w:rPr>
          <w:rFonts w:cs="Arial"/>
          <w:szCs w:val="24"/>
          <w:lang w:val="nl-NL"/>
        </w:rPr>
        <w:t>Werkgelegenheid</w:t>
      </w:r>
    </w:p>
    <w:p w14:paraId="2A28169F" w14:textId="77777777" w:rsidR="008D5AEB" w:rsidRPr="000E3ADD" w:rsidRDefault="008D5AEB">
      <w:pPr>
        <w:pStyle w:val="DefaultText"/>
        <w:numPr>
          <w:ilvl w:val="0"/>
          <w:numId w:val="4"/>
        </w:numPr>
        <w:tabs>
          <w:tab w:val="clear" w:pos="927"/>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De werkgever streeft naar continuïteit van de arbeidsverhouding met de werknemers en zal aandacht besteden aan de kwalitatieve en kwantitatieve aspecten van de werkgelegenheid.</w:t>
      </w:r>
    </w:p>
    <w:p w14:paraId="5EF89918" w14:textId="77777777" w:rsidR="008D5AEB" w:rsidRPr="000E3ADD" w:rsidRDefault="008D5AEB">
      <w:pPr>
        <w:pStyle w:val="DefaultText"/>
        <w:tabs>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02160491" w14:textId="77777777" w:rsidR="008D5AEB" w:rsidRPr="000E3ADD" w:rsidRDefault="008D5AEB">
      <w:pPr>
        <w:pStyle w:val="DefaultText"/>
        <w:numPr>
          <w:ilvl w:val="0"/>
          <w:numId w:val="4"/>
        </w:numPr>
        <w:tabs>
          <w:tab w:val="clear" w:pos="927"/>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 xml:space="preserve">De werkgever zal tijdens de duur van deze </w:t>
      </w:r>
      <w:r w:rsidR="003B0457" w:rsidRPr="000E3ADD">
        <w:rPr>
          <w:rFonts w:cs="Arial"/>
          <w:szCs w:val="24"/>
          <w:lang w:val="nl-NL"/>
        </w:rPr>
        <w:t>cao</w:t>
      </w:r>
      <w:r w:rsidRPr="000E3ADD">
        <w:rPr>
          <w:rFonts w:cs="Arial"/>
          <w:szCs w:val="24"/>
          <w:lang w:val="nl-NL"/>
        </w:rPr>
        <w:t xml:space="preserve"> niet overgaan tot ontslag van werknemers anders dan:</w:t>
      </w:r>
    </w:p>
    <w:p w14:paraId="21B9CFCC" w14:textId="77777777" w:rsidR="008D5AEB" w:rsidRPr="000E3ADD" w:rsidRDefault="008D5AEB">
      <w:pPr>
        <w:pStyle w:val="DefaultText"/>
        <w:numPr>
          <w:ilvl w:val="1"/>
          <w:numId w:val="4"/>
        </w:numPr>
        <w:tabs>
          <w:tab w:val="clear" w:pos="1707"/>
          <w:tab w:val="left" w:pos="283"/>
          <w:tab w:val="left" w:pos="567"/>
          <w:tab w:val="num" w:pos="1276"/>
          <w:tab w:val="left" w:pos="2268"/>
          <w:tab w:val="left" w:pos="2835"/>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835" w:hanging="567"/>
        <w:rPr>
          <w:rFonts w:cs="Arial"/>
          <w:szCs w:val="24"/>
          <w:lang w:val="nl-NL"/>
        </w:rPr>
      </w:pPr>
      <w:r w:rsidRPr="000E3ADD">
        <w:rPr>
          <w:rFonts w:cs="Arial"/>
          <w:szCs w:val="24"/>
          <w:lang w:val="nl-NL"/>
        </w:rPr>
        <w:t xml:space="preserve">om dringende redenen volgens artikelen </w:t>
      </w:r>
      <w:r w:rsidR="003B0457" w:rsidRPr="000E3ADD">
        <w:rPr>
          <w:rFonts w:cs="Arial"/>
          <w:szCs w:val="24"/>
          <w:lang w:val="nl-NL"/>
        </w:rPr>
        <w:t>7:</w:t>
      </w:r>
      <w:r w:rsidRPr="000E3ADD">
        <w:rPr>
          <w:rFonts w:cs="Arial"/>
          <w:szCs w:val="24"/>
          <w:lang w:val="nl-NL"/>
        </w:rPr>
        <w:t xml:space="preserve">678 en </w:t>
      </w:r>
      <w:r w:rsidR="003B0457" w:rsidRPr="000E3ADD">
        <w:rPr>
          <w:rFonts w:cs="Arial"/>
          <w:szCs w:val="24"/>
          <w:lang w:val="nl-NL"/>
        </w:rPr>
        <w:t>7:</w:t>
      </w:r>
      <w:r w:rsidRPr="000E3ADD">
        <w:rPr>
          <w:rFonts w:cs="Arial"/>
          <w:szCs w:val="24"/>
          <w:lang w:val="nl-NL"/>
        </w:rPr>
        <w:t>679 Burgerlijk Wetboek;</w:t>
      </w:r>
    </w:p>
    <w:p w14:paraId="70658386" w14:textId="77777777" w:rsidR="008D5AEB" w:rsidRPr="000E3ADD" w:rsidRDefault="008D5AEB" w:rsidP="00EE406F">
      <w:pPr>
        <w:pStyle w:val="DefaultText"/>
        <w:numPr>
          <w:ilvl w:val="1"/>
          <w:numId w:val="4"/>
        </w:numPr>
        <w:tabs>
          <w:tab w:val="clear" w:pos="1707"/>
          <w:tab w:val="left" w:pos="283"/>
          <w:tab w:val="left" w:pos="567"/>
          <w:tab w:val="num" w:pos="1276"/>
          <w:tab w:val="left" w:pos="2268"/>
          <w:tab w:val="left" w:pos="2835"/>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835" w:hanging="567"/>
        <w:rPr>
          <w:rFonts w:cs="Arial"/>
          <w:szCs w:val="24"/>
          <w:lang w:val="nl-NL"/>
        </w:rPr>
      </w:pPr>
      <w:r w:rsidRPr="000E3ADD">
        <w:rPr>
          <w:rFonts w:cs="Arial"/>
          <w:szCs w:val="24"/>
          <w:lang w:val="nl-NL"/>
        </w:rPr>
        <w:t>indien er omstandigheden ontstaan, waardoor de maatregel in redelijkheid onafwendbaar is en er geen andere alternatieve oplossingen meer voor handen zijn. In dat geval zal hiertoe niet worden besloten dan na diepgaand en indringend overleg met de vakverenigingen en de ondernemingsraad.</w:t>
      </w:r>
      <w:r w:rsidR="001E553A" w:rsidRPr="000E3ADD">
        <w:rPr>
          <w:rFonts w:cs="Arial"/>
          <w:szCs w:val="24"/>
          <w:lang w:val="nl-NL"/>
        </w:rPr>
        <w:t xml:space="preserve"> </w:t>
      </w:r>
      <w:r w:rsidRPr="000E3ADD">
        <w:rPr>
          <w:rFonts w:cs="Arial"/>
          <w:szCs w:val="24"/>
          <w:lang w:val="nl-NL"/>
        </w:rPr>
        <w:t>In dit overleg zal met name aandacht worden besteed aan eerder genoemde omstandigheden</w:t>
      </w:r>
    </w:p>
    <w:p w14:paraId="0173A84A" w14:textId="77777777" w:rsidR="008D5AEB" w:rsidRPr="000E3ADD" w:rsidRDefault="008D5AEB">
      <w:pPr>
        <w:pStyle w:val="DefaultText"/>
        <w:tabs>
          <w:tab w:val="left" w:pos="283"/>
          <w:tab w:val="left" w:pos="567"/>
          <w:tab w:val="left" w:pos="2268"/>
          <w:tab w:val="left" w:pos="2835"/>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rPr>
          <w:rFonts w:cs="Arial"/>
          <w:szCs w:val="24"/>
          <w:lang w:val="nl-NL"/>
        </w:rPr>
      </w:pPr>
    </w:p>
    <w:p w14:paraId="4D0BD50E" w14:textId="77777777" w:rsidR="008D5AEB" w:rsidRPr="000E3ADD" w:rsidRDefault="008D5AEB">
      <w:pPr>
        <w:pStyle w:val="DefaultText"/>
        <w:numPr>
          <w:ilvl w:val="0"/>
          <w:numId w:val="4"/>
        </w:numPr>
        <w:tabs>
          <w:tab w:val="clear" w:pos="927"/>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De werkgever zal de vakverenigingen periodiek en tenminste 1x per jaar informeren omtrent de algemene gang van zaken in de onderneming, waarbij in het bijzonder aandacht zal worden besteed aan de werkgelegenheidsaspecten.</w:t>
      </w:r>
      <w:r w:rsidRPr="000E3ADD">
        <w:rPr>
          <w:rFonts w:cs="Arial"/>
          <w:szCs w:val="24"/>
          <w:lang w:val="nl-NL"/>
        </w:rPr>
        <w:br/>
        <w:t>In dit periodiek overleg kunnen ook afspraken worden gemaakt ten aanzien van relevante schriftelijke informatie.</w:t>
      </w:r>
    </w:p>
    <w:p w14:paraId="59F96070" w14:textId="77777777" w:rsidR="008D5AEB" w:rsidRPr="000E3ADD" w:rsidRDefault="008D5AEB">
      <w:pPr>
        <w:pStyle w:val="DefaultText"/>
        <w:tabs>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4EF592A3" w14:textId="77777777" w:rsidR="008D5AEB" w:rsidRPr="000E3ADD" w:rsidRDefault="008D5AEB">
      <w:pPr>
        <w:pStyle w:val="DefaultText"/>
        <w:numPr>
          <w:ilvl w:val="0"/>
          <w:numId w:val="4"/>
        </w:numPr>
        <w:tabs>
          <w:tab w:val="clear" w:pos="927"/>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Indien te vervullen vacatures ontstaan, zal door de werkgever aan het eigen personeel voorrang worden gegeven hier naar te solliciteren.</w:t>
      </w:r>
      <w:r w:rsidRPr="000E3ADD">
        <w:rPr>
          <w:rFonts w:cs="Arial"/>
          <w:szCs w:val="24"/>
          <w:lang w:val="nl-NL"/>
        </w:rPr>
        <w:br/>
        <w:t xml:space="preserve">Bij externe vervulling van de desbetreffende vacature zal de werkgever deze mede bij het </w:t>
      </w:r>
      <w:r w:rsidR="003B0457" w:rsidRPr="000E3ADD">
        <w:rPr>
          <w:rFonts w:cs="Arial"/>
          <w:bCs/>
          <w:iCs/>
          <w:szCs w:val="24"/>
          <w:lang w:val="nl-NL"/>
        </w:rPr>
        <w:t>UWV WERKbedrijf</w:t>
      </w:r>
      <w:r w:rsidRPr="000E3ADD">
        <w:rPr>
          <w:rFonts w:cs="Arial"/>
          <w:szCs w:val="24"/>
          <w:lang w:val="nl-NL"/>
        </w:rPr>
        <w:t xml:space="preserve"> aanmelden en deze na vervulling afmelden.</w:t>
      </w:r>
    </w:p>
    <w:p w14:paraId="3E074AE9" w14:textId="77777777" w:rsidR="008D5AEB" w:rsidRPr="000E3ADD" w:rsidRDefault="008D5AEB">
      <w:pPr>
        <w:pStyle w:val="DefaultText"/>
        <w:tabs>
          <w:tab w:val="left" w:pos="283"/>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38D1A25D" w14:textId="77777777" w:rsidR="008D5AEB" w:rsidRPr="000E3ADD" w:rsidRDefault="008D5AEB">
      <w:pPr>
        <w:pStyle w:val="DefaultText"/>
        <w:numPr>
          <w:ilvl w:val="0"/>
          <w:numId w:val="4"/>
        </w:numPr>
        <w:tabs>
          <w:tab w:val="clear" w:pos="927"/>
          <w:tab w:val="left" w:pos="283"/>
          <w:tab w:val="left" w:pos="567"/>
          <w:tab w:val="left" w:pos="567"/>
          <w:tab w:val="left" w:pos="1134"/>
          <w:tab w:val="left" w:pos="1298"/>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 xml:space="preserve">Indien de onderneming overweegt om subsidie voor arbeidsplaatsenverbetering aan te vragen, zal zij de </w:t>
      </w:r>
      <w:r w:rsidR="006C3E7C" w:rsidRPr="000E3ADD">
        <w:rPr>
          <w:rFonts w:cs="Arial"/>
          <w:szCs w:val="24"/>
          <w:lang w:val="nl-NL"/>
        </w:rPr>
        <w:t>vakverenigingen</w:t>
      </w:r>
      <w:r w:rsidRPr="000E3ADD">
        <w:rPr>
          <w:rFonts w:cs="Arial"/>
          <w:szCs w:val="24"/>
          <w:lang w:val="nl-NL"/>
        </w:rPr>
        <w:t xml:space="preserve"> van dit voornemen op de hoogte stellen.</w:t>
      </w:r>
    </w:p>
    <w:p w14:paraId="5D4E9BD5" w14:textId="77777777" w:rsidR="008D5AEB" w:rsidRPr="000E3ADD" w:rsidRDefault="008D5AEB">
      <w:pPr>
        <w:pStyle w:val="Kleintitel"/>
        <w:tabs>
          <w:tab w:val="left" w:pos="567"/>
          <w:tab w:val="left" w:pos="850"/>
          <w:tab w:val="left" w:pos="1134"/>
        </w:tabs>
        <w:jc w:val="left"/>
        <w:rPr>
          <w:rFonts w:cs="Arial"/>
          <w:b w:val="0"/>
          <w:szCs w:val="24"/>
          <w:lang w:val="nl-NL"/>
        </w:rPr>
      </w:pPr>
    </w:p>
    <w:p w14:paraId="2BBD1040" w14:textId="77777777" w:rsidR="008D5AEB" w:rsidRDefault="008D5AEB" w:rsidP="00420964">
      <w:pPr>
        <w:pStyle w:val="Kleintitel"/>
        <w:numPr>
          <w:ilvl w:val="0"/>
          <w:numId w:val="61"/>
        </w:numPr>
        <w:tabs>
          <w:tab w:val="clear" w:pos="1298"/>
          <w:tab w:val="clear" w:pos="1723"/>
          <w:tab w:val="clear" w:pos="2591"/>
          <w:tab w:val="left" w:pos="567"/>
          <w:tab w:val="left" w:pos="850"/>
          <w:tab w:val="left" w:pos="1134"/>
          <w:tab w:val="left" w:pos="1701"/>
          <w:tab w:val="left" w:pos="1985"/>
        </w:tabs>
        <w:jc w:val="left"/>
        <w:rPr>
          <w:rFonts w:cs="Arial"/>
          <w:b w:val="0"/>
          <w:szCs w:val="24"/>
          <w:lang w:val="nl-NL"/>
        </w:rPr>
      </w:pPr>
      <w:r w:rsidRPr="000E3ADD">
        <w:rPr>
          <w:rFonts w:cs="Arial"/>
          <w:b w:val="0"/>
          <w:bCs/>
          <w:szCs w:val="24"/>
          <w:lang w:val="nl-NL"/>
        </w:rPr>
        <w:t>2.</w:t>
      </w:r>
      <w:r w:rsidRPr="000E3ADD">
        <w:rPr>
          <w:rFonts w:cs="Arial"/>
          <w:b w:val="0"/>
          <w:szCs w:val="24"/>
          <w:lang w:val="nl-NL"/>
        </w:rPr>
        <w:tab/>
        <w:t>Fusie, sluiting, reorganisatie</w:t>
      </w:r>
      <w:r w:rsidRPr="000E3ADD">
        <w:rPr>
          <w:rFonts w:cs="Arial"/>
          <w:b w:val="0"/>
          <w:i/>
          <w:szCs w:val="24"/>
          <w:lang w:val="nl-NL"/>
        </w:rPr>
        <w:br/>
      </w:r>
      <w:r w:rsidRPr="000E3ADD">
        <w:rPr>
          <w:rFonts w:cs="Arial"/>
          <w:b w:val="0"/>
          <w:szCs w:val="24"/>
          <w:lang w:val="nl-NL"/>
        </w:rPr>
        <w:t>De werkgever, die overweegt:</w:t>
      </w:r>
      <w:r w:rsidRPr="000E3ADD">
        <w:rPr>
          <w:rFonts w:cs="Arial"/>
          <w:b w:val="0"/>
          <w:szCs w:val="24"/>
          <w:lang w:val="nl-NL"/>
        </w:rPr>
        <w:br/>
        <w:t>-</w:t>
      </w:r>
      <w:r w:rsidR="00420964" w:rsidRPr="000E3ADD">
        <w:rPr>
          <w:rFonts w:cs="Arial"/>
          <w:b w:val="0"/>
          <w:szCs w:val="24"/>
          <w:lang w:val="nl-NL"/>
        </w:rPr>
        <w:tab/>
      </w:r>
      <w:r w:rsidR="001008EA" w:rsidRPr="000E3ADD">
        <w:rPr>
          <w:rFonts w:cs="Arial"/>
          <w:b w:val="0"/>
          <w:szCs w:val="24"/>
          <w:lang w:val="nl-NL"/>
        </w:rPr>
        <w:t>e</w:t>
      </w:r>
      <w:r w:rsidRPr="000E3ADD">
        <w:rPr>
          <w:rFonts w:cs="Arial"/>
          <w:b w:val="0"/>
          <w:szCs w:val="24"/>
          <w:lang w:val="nl-NL"/>
        </w:rPr>
        <w:t>en fusie aan te gaan;</w:t>
      </w:r>
      <w:r w:rsidRPr="000E3ADD">
        <w:rPr>
          <w:rFonts w:cs="Arial"/>
          <w:b w:val="0"/>
          <w:szCs w:val="24"/>
          <w:lang w:val="nl-NL"/>
        </w:rPr>
        <w:br/>
        <w:t>-</w:t>
      </w:r>
      <w:r w:rsidRPr="000E3ADD">
        <w:rPr>
          <w:rFonts w:cs="Arial"/>
          <w:b w:val="0"/>
          <w:szCs w:val="24"/>
          <w:lang w:val="nl-NL"/>
        </w:rPr>
        <w:tab/>
        <w:t xml:space="preserve">een bedrijf of bedrijfsonderdeel te sluiten en/of </w:t>
      </w:r>
      <w:r w:rsidRPr="000E3ADD">
        <w:rPr>
          <w:rFonts w:cs="Arial"/>
          <w:b w:val="0"/>
          <w:szCs w:val="24"/>
          <w:lang w:val="nl-NL"/>
        </w:rPr>
        <w:br/>
        <w:t>-</w:t>
      </w:r>
      <w:r w:rsidRPr="000E3ADD">
        <w:rPr>
          <w:rFonts w:cs="Arial"/>
          <w:b w:val="0"/>
          <w:szCs w:val="24"/>
          <w:lang w:val="nl-NL"/>
        </w:rPr>
        <w:tab/>
        <w:t>de personeelsbezetting te reorganiseren;</w:t>
      </w:r>
      <w:r w:rsidR="003B6922" w:rsidRPr="000E3ADD">
        <w:rPr>
          <w:rFonts w:cs="Arial"/>
          <w:b w:val="0"/>
          <w:szCs w:val="24"/>
          <w:lang w:val="nl-NL"/>
        </w:rPr>
        <w:t xml:space="preserve"> </w:t>
      </w:r>
      <w:r w:rsidRPr="000E3ADD">
        <w:rPr>
          <w:rFonts w:cs="Arial"/>
          <w:b w:val="0"/>
          <w:szCs w:val="24"/>
          <w:lang w:val="nl-NL"/>
        </w:rPr>
        <w:t>zal bij het nemen van zijn be</w:t>
      </w:r>
      <w:r w:rsidR="003B6922" w:rsidRPr="000E3ADD">
        <w:rPr>
          <w:rFonts w:cs="Arial"/>
          <w:b w:val="0"/>
          <w:szCs w:val="24"/>
          <w:lang w:val="nl-NL"/>
        </w:rPr>
        <w:br/>
      </w:r>
      <w:r w:rsidR="003B6922" w:rsidRPr="000E3ADD">
        <w:rPr>
          <w:rFonts w:cs="Arial"/>
          <w:b w:val="0"/>
          <w:szCs w:val="24"/>
          <w:lang w:val="nl-NL"/>
        </w:rPr>
        <w:tab/>
      </w:r>
      <w:r w:rsidRPr="000E3ADD">
        <w:rPr>
          <w:rFonts w:cs="Arial"/>
          <w:b w:val="0"/>
          <w:szCs w:val="24"/>
          <w:lang w:val="nl-NL"/>
        </w:rPr>
        <w:t>slissingen de sociale consequenties hierbij betrekken.</w:t>
      </w:r>
    </w:p>
    <w:p w14:paraId="583CB256" w14:textId="77777777" w:rsidR="00883267" w:rsidRPr="000E3ADD" w:rsidRDefault="00883267" w:rsidP="00883267">
      <w:pPr>
        <w:pStyle w:val="Kleintitel"/>
        <w:tabs>
          <w:tab w:val="clear" w:pos="1298"/>
          <w:tab w:val="clear" w:pos="1723"/>
          <w:tab w:val="clear" w:pos="2591"/>
          <w:tab w:val="left" w:pos="567"/>
          <w:tab w:val="left" w:pos="850"/>
          <w:tab w:val="left" w:pos="1134"/>
          <w:tab w:val="left" w:pos="1701"/>
          <w:tab w:val="left" w:pos="1985"/>
        </w:tabs>
        <w:ind w:left="1494"/>
        <w:jc w:val="left"/>
        <w:rPr>
          <w:rFonts w:cs="Arial"/>
          <w:b w:val="0"/>
          <w:szCs w:val="24"/>
          <w:lang w:val="nl-NL"/>
        </w:rPr>
      </w:pPr>
    </w:p>
    <w:p w14:paraId="0F2520E0" w14:textId="77777777" w:rsidR="008D5AEB" w:rsidRPr="000E3ADD" w:rsidRDefault="008D5AEB">
      <w:pPr>
        <w:pStyle w:val="DefaultText"/>
        <w:numPr>
          <w:ilvl w:val="0"/>
          <w:numId w:val="5"/>
        </w:numPr>
        <w:tabs>
          <w:tab w:val="clear" w:pos="930"/>
          <w:tab w:val="left" w:pos="283"/>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In verband daarmede zal de werkgever zo spoedig mogelijk, mede gezien het hierna volgende, de vakverenigingen inlichten over de overwogen maatregelen.</w:t>
      </w:r>
      <w:r w:rsidRPr="000E3ADD">
        <w:rPr>
          <w:rFonts w:cs="Arial"/>
          <w:szCs w:val="24"/>
          <w:lang w:val="nl-NL"/>
        </w:rPr>
        <w:br/>
        <w:t>Uiterlijk een week hierna zullen de ondernemingsraad en de werknemers hierover door de werkgever worden ingelicht.</w:t>
      </w:r>
      <w:r w:rsidRPr="000E3ADD">
        <w:rPr>
          <w:rFonts w:cs="Arial"/>
          <w:szCs w:val="24"/>
          <w:lang w:val="nl-NL"/>
        </w:rPr>
        <w:br/>
        <w:t>In overleg met de vakverenigingen kan van deze termijn worden afgeweken. Tot aan het tijdstip van informatie aan de ondernemingsraad zullen de werkgever en de vakverenigingen de geheimhouding over de overwogen maatregelen in acht nemen.</w:t>
      </w:r>
    </w:p>
    <w:p w14:paraId="1E6AD8A4" w14:textId="77777777" w:rsidR="008D5AEB" w:rsidRPr="000E3ADD" w:rsidRDefault="008D5AEB">
      <w:pPr>
        <w:pStyle w:val="DefaultText"/>
        <w:numPr>
          <w:ilvl w:val="12"/>
          <w:numId w:val="0"/>
        </w:numPr>
        <w:tabs>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p>
    <w:p w14:paraId="0405C5F4" w14:textId="77777777" w:rsidR="008D5AEB" w:rsidRPr="000E3ADD" w:rsidRDefault="008D5AEB">
      <w:pPr>
        <w:pStyle w:val="DefaultText"/>
        <w:numPr>
          <w:ilvl w:val="0"/>
          <w:numId w:val="5"/>
        </w:numPr>
        <w:tabs>
          <w:tab w:val="clear" w:pos="930"/>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Daarna zal de werkgever de overwogen maatregelen en de daaruit eventueel voor de werknemers of een aantal werknemers voortvloeiende gevolgen bespreken met de vakverenigingen, alsmede met de ondernemingsraad teneinde deze in de gelegenheid te stellen hun zienswijze naar voren te brengen en hierdoor (eventueel) de beslissing van de werkgever te beïnvloeden.</w:t>
      </w:r>
      <w:r w:rsidRPr="000E3ADD">
        <w:rPr>
          <w:rFonts w:cs="Arial"/>
          <w:szCs w:val="24"/>
          <w:lang w:val="nl-NL"/>
        </w:rPr>
        <w:br/>
        <w:t>De werkgever zal de resultaten van dit beraad meedelen aan de Raad van Commissarissen dan wel aan de daarmee vergelijkbare beleidsinstanties.</w:t>
      </w:r>
    </w:p>
    <w:p w14:paraId="6C87C1DB" w14:textId="77777777" w:rsidR="008D5AEB" w:rsidRPr="000E3ADD" w:rsidRDefault="008D5AEB">
      <w:pPr>
        <w:pStyle w:val="DefaultText"/>
        <w:numPr>
          <w:ilvl w:val="12"/>
          <w:numId w:val="0"/>
        </w:numPr>
        <w:tabs>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p>
    <w:p w14:paraId="2F24F2CF" w14:textId="77777777" w:rsidR="008D5AEB" w:rsidRPr="000E3ADD" w:rsidRDefault="008D5AEB">
      <w:pPr>
        <w:pStyle w:val="DefaultText"/>
        <w:numPr>
          <w:ilvl w:val="0"/>
          <w:numId w:val="5"/>
        </w:numPr>
        <w:tabs>
          <w:tab w:val="clear" w:pos="930"/>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Mededelingen van de werkgever over fusies en afspraken met de vakverenigingen met betrekking tot de sociale consequenties, waarop reorganisaties en sluiting van een bedrijf of bedrijfsonderdeel tot stand zullen komen, zullen op verzoek van de vakverenigingen schriftelijk worden vastgelegd.</w:t>
      </w:r>
    </w:p>
    <w:p w14:paraId="3783B99B" w14:textId="77777777" w:rsidR="008D5AEB" w:rsidRPr="000E3ADD" w:rsidRDefault="008D5AEB">
      <w:pPr>
        <w:pStyle w:val="DefaultText"/>
        <w:tabs>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p>
    <w:p w14:paraId="537430F2" w14:textId="77777777" w:rsidR="008D5AEB" w:rsidRPr="000E3ADD" w:rsidRDefault="008D5AEB">
      <w:pPr>
        <w:pStyle w:val="DefaultText"/>
        <w:numPr>
          <w:ilvl w:val="0"/>
          <w:numId w:val="5"/>
        </w:numPr>
        <w:tabs>
          <w:tab w:val="clear" w:pos="930"/>
          <w:tab w:val="left" w:pos="283"/>
          <w:tab w:val="left" w:pos="567"/>
          <w:tab w:val="left" w:pos="567"/>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Indien de hierboven genoemde gevolgen voor de werknemers of een aantal werknemers zijn te verwachten, zal de werkgever - in overleg met de vakverenigingen - een sociaal plan opstellen, waarin wordt aangegeven met welke belangen van de werknemers in het bijzonder rekening dient te worden gehouden en welke voorzieningen in verband daarmede kunnen worden getroffen.</w:t>
      </w:r>
      <w:r w:rsidRPr="000E3ADD">
        <w:rPr>
          <w:rFonts w:cs="Arial"/>
          <w:szCs w:val="24"/>
          <w:lang w:val="nl-NL"/>
        </w:rPr>
        <w:br/>
        <w:t xml:space="preserve">In verband hiermede zal, indien de vakverenigingen zulks verzoeken, hierbij tevens het inzicht van het betreffende </w:t>
      </w:r>
      <w:r w:rsidR="006C3E7C" w:rsidRPr="000E3ADD">
        <w:rPr>
          <w:rFonts w:cs="Arial"/>
          <w:bCs/>
          <w:iCs/>
          <w:szCs w:val="24"/>
          <w:lang w:val="nl-NL"/>
        </w:rPr>
        <w:t>UWV WERKbedrijf</w:t>
      </w:r>
      <w:r w:rsidRPr="000E3ADD">
        <w:rPr>
          <w:rFonts w:cs="Arial"/>
          <w:szCs w:val="24"/>
          <w:lang w:val="nl-NL"/>
        </w:rPr>
        <w:t xml:space="preserve"> worden gevraagd, inzake de plaatsbaarheid van de betrokken werknemers.</w:t>
      </w:r>
    </w:p>
    <w:p w14:paraId="2B869240" w14:textId="77777777" w:rsidR="008D5AEB" w:rsidRPr="000E3ADD" w:rsidRDefault="008D5AEB">
      <w:pPr>
        <w:pStyle w:val="DefaultText"/>
        <w:numPr>
          <w:ilvl w:val="12"/>
          <w:numId w:val="0"/>
        </w:numPr>
        <w:tabs>
          <w:tab w:val="left" w:pos="567"/>
          <w:tab w:val="left" w:pos="850"/>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56" w:after="56" w:line="283" w:lineRule="exact"/>
        <w:rPr>
          <w:rFonts w:cs="Arial"/>
          <w:szCs w:val="24"/>
          <w:lang w:val="nl-NL"/>
        </w:rPr>
      </w:pPr>
    </w:p>
    <w:p w14:paraId="64A56F06" w14:textId="77777777" w:rsidR="008D5AEB" w:rsidRPr="000E3ADD" w:rsidRDefault="008D5AEB">
      <w:pPr>
        <w:pStyle w:val="DefaultText"/>
        <w:numPr>
          <w:ilvl w:val="12"/>
          <w:numId w:val="0"/>
        </w:numPr>
        <w:tabs>
          <w:tab w:val="left" w:pos="567"/>
          <w:tab w:val="left" w:pos="850"/>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bCs/>
          <w:szCs w:val="24"/>
          <w:lang w:val="nl-NL"/>
        </w:rPr>
        <w:t>3.</w:t>
      </w:r>
      <w:r w:rsidRPr="000E3ADD">
        <w:rPr>
          <w:rFonts w:cs="Arial"/>
          <w:bCs/>
          <w:szCs w:val="24"/>
          <w:lang w:val="nl-NL"/>
        </w:rPr>
        <w:tab/>
      </w:r>
      <w:r w:rsidRPr="000E3ADD">
        <w:rPr>
          <w:rFonts w:cs="Arial"/>
          <w:szCs w:val="24"/>
          <w:lang w:val="nl-NL"/>
        </w:rPr>
        <w:t>Organisatiebureaus</w:t>
      </w:r>
      <w:r w:rsidRPr="000E3ADD">
        <w:rPr>
          <w:rFonts w:cs="Arial"/>
          <w:i/>
          <w:szCs w:val="24"/>
          <w:lang w:val="nl-NL"/>
        </w:rPr>
        <w:br/>
      </w:r>
      <w:r w:rsidRPr="000E3ADD">
        <w:rPr>
          <w:rFonts w:cs="Arial"/>
          <w:i/>
          <w:szCs w:val="24"/>
          <w:lang w:val="nl-NL"/>
        </w:rPr>
        <w:tab/>
      </w:r>
      <w:r w:rsidRPr="000E3ADD">
        <w:rPr>
          <w:rFonts w:cs="Arial"/>
          <w:szCs w:val="24"/>
          <w:lang w:val="nl-NL"/>
        </w:rPr>
        <w:t>De werkgever zal, alvorens een definitieve opdracht te verlenen aan een extern organisatiebureau om een onderzoek in te stellen over de organisatie van de onderneming, overleg plegen met de ondernemingsraad en de vakverenigingen inlichten in geval daarbij werknemers zijn betrokken.</w:t>
      </w:r>
      <w:r w:rsidRPr="000E3ADD">
        <w:rPr>
          <w:rFonts w:cs="Arial"/>
          <w:szCs w:val="24"/>
          <w:lang w:val="nl-NL"/>
        </w:rPr>
        <w:br/>
        <w:t>De procedure over de uitvoering van en de wijze van informatie aan het personeel over het onderzoek vormt een punt van overleg in de ondernemingsraad.</w:t>
      </w:r>
      <w:r w:rsidRPr="000E3ADD">
        <w:rPr>
          <w:rFonts w:cs="Arial"/>
          <w:szCs w:val="24"/>
          <w:lang w:val="nl-NL"/>
        </w:rPr>
        <w:br/>
      </w:r>
    </w:p>
    <w:p w14:paraId="39A127D9" w14:textId="77777777" w:rsidR="008D5AEB" w:rsidRPr="000E3ADD" w:rsidRDefault="008D5AEB">
      <w:pPr>
        <w:pStyle w:val="DefaultText"/>
        <w:numPr>
          <w:ilvl w:val="12"/>
          <w:numId w:val="0"/>
        </w:numPr>
        <w:tabs>
          <w:tab w:val="left" w:pos="567"/>
          <w:tab w:val="left" w:pos="1134"/>
          <w:tab w:val="left" w:pos="1701"/>
          <w:tab w:val="left" w:pos="2591"/>
          <w:tab w:val="left" w:pos="3883"/>
          <w:tab w:val="left" w:pos="5182"/>
          <w:tab w:val="left" w:pos="6480"/>
          <w:tab w:val="left" w:pos="7773"/>
          <w:tab w:val="left" w:pos="9071"/>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bCs/>
          <w:szCs w:val="24"/>
          <w:lang w:val="nl-NL"/>
        </w:rPr>
        <w:t>4.</w:t>
      </w:r>
      <w:r w:rsidRPr="000E3ADD">
        <w:rPr>
          <w:rFonts w:cs="Arial"/>
          <w:bCs/>
          <w:szCs w:val="24"/>
          <w:lang w:val="nl-NL"/>
        </w:rPr>
        <w:tab/>
      </w:r>
      <w:r w:rsidRPr="000E3ADD">
        <w:rPr>
          <w:rFonts w:cs="Arial"/>
          <w:szCs w:val="24"/>
          <w:lang w:val="nl-NL"/>
        </w:rPr>
        <w:t>Sociaal beleid</w:t>
      </w:r>
      <w:r w:rsidRPr="000E3ADD">
        <w:rPr>
          <w:rFonts w:cs="Arial"/>
          <w:i/>
          <w:szCs w:val="24"/>
          <w:lang w:val="nl-NL"/>
        </w:rPr>
        <w:br/>
      </w:r>
      <w:r w:rsidRPr="000E3ADD">
        <w:rPr>
          <w:rFonts w:cs="Arial"/>
          <w:szCs w:val="24"/>
          <w:u w:val="single"/>
          <w:lang w:val="nl-NL"/>
        </w:rPr>
        <w:t>Gang van zaken in de onderneming</w:t>
      </w:r>
    </w:p>
    <w:p w14:paraId="76829488" w14:textId="77777777" w:rsidR="001008EA" w:rsidRPr="000E3ADD" w:rsidRDefault="008D5AEB">
      <w:pPr>
        <w:pStyle w:val="NumberList"/>
        <w:numPr>
          <w:ilvl w:val="0"/>
          <w:numId w:val="6"/>
        </w:numPr>
        <w:tabs>
          <w:tab w:val="clear" w:pos="705"/>
          <w:tab w:val="left" w:pos="396"/>
          <w:tab w:val="left" w:pos="567"/>
          <w:tab w:val="num" w:pos="1134"/>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lang w:val="nl-NL"/>
        </w:rPr>
        <w:t>Met inachtneming van het bepaalde in het geldende reglement voor de ondernemingsraad zal de werkgever de ondernemingsraad periodiek inlichten en raadplegen omtrent de gehele gang van zaken in de onderneming in het algemeen en meer in het bijzonder omtrent het gevoerde personeelsbeleid.</w:t>
      </w:r>
    </w:p>
    <w:p w14:paraId="0A892A68" w14:textId="77777777" w:rsidR="008D5AEB" w:rsidRPr="000E3ADD" w:rsidRDefault="008D5AEB" w:rsidP="001008EA">
      <w:pPr>
        <w:pStyle w:val="NumberList"/>
        <w:tabs>
          <w:tab w:val="left" w:pos="396"/>
          <w:tab w:val="left" w:pos="567"/>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rPr>
          <w:rFonts w:cs="Arial"/>
          <w:szCs w:val="24"/>
          <w:lang w:val="nl-NL"/>
        </w:rPr>
      </w:pPr>
      <w:r w:rsidRPr="000E3ADD">
        <w:rPr>
          <w:rFonts w:cs="Arial"/>
          <w:szCs w:val="24"/>
          <w:lang w:val="nl-NL"/>
        </w:rPr>
        <w:t>Bij de gegevens zullen onder andere mede worden betrokken:</w:t>
      </w:r>
      <w:r w:rsidRPr="000E3ADD">
        <w:rPr>
          <w:rFonts w:cs="Arial"/>
          <w:szCs w:val="24"/>
          <w:lang w:val="nl-NL"/>
        </w:rPr>
        <w:br/>
        <w:t>-</w:t>
      </w:r>
      <w:r w:rsidRPr="000E3ADD">
        <w:rPr>
          <w:rFonts w:cs="Arial"/>
          <w:szCs w:val="24"/>
          <w:lang w:val="nl-NL"/>
        </w:rPr>
        <w:tab/>
        <w:t>de personeelsbezetting en de mutaties daarin,</w:t>
      </w:r>
      <w:r w:rsidRPr="000E3ADD">
        <w:rPr>
          <w:rFonts w:cs="Arial"/>
          <w:szCs w:val="24"/>
          <w:lang w:val="nl-NL"/>
        </w:rPr>
        <w:br/>
        <w:t>-</w:t>
      </w:r>
      <w:r w:rsidRPr="000E3ADD">
        <w:rPr>
          <w:rFonts w:cs="Arial"/>
          <w:szCs w:val="24"/>
          <w:lang w:val="nl-NL"/>
        </w:rPr>
        <w:tab/>
        <w:t>de programma's wat betreft opleiding en promotie,</w:t>
      </w:r>
      <w:r w:rsidRPr="000E3ADD">
        <w:rPr>
          <w:rFonts w:cs="Arial"/>
          <w:szCs w:val="24"/>
          <w:lang w:val="nl-NL"/>
        </w:rPr>
        <w:br/>
        <w:t>-</w:t>
      </w:r>
      <w:r w:rsidRPr="000E3ADD">
        <w:rPr>
          <w:rFonts w:cs="Arial"/>
          <w:szCs w:val="24"/>
          <w:lang w:val="nl-NL"/>
        </w:rPr>
        <w:tab/>
        <w:t>aanstelling, ontslag en de mate van verzuim,</w:t>
      </w:r>
      <w:r w:rsidRPr="000E3ADD">
        <w:rPr>
          <w:rFonts w:cs="Arial"/>
          <w:szCs w:val="24"/>
          <w:lang w:val="nl-NL"/>
        </w:rPr>
        <w:br/>
        <w:t>-</w:t>
      </w:r>
      <w:r w:rsidRPr="000E3ADD">
        <w:rPr>
          <w:rFonts w:cs="Arial"/>
          <w:szCs w:val="24"/>
          <w:lang w:val="nl-NL"/>
        </w:rPr>
        <w:tab/>
        <w:t>beoordelings- en tariefsystemen en overwerk.</w:t>
      </w:r>
    </w:p>
    <w:p w14:paraId="4B2C9B24" w14:textId="77777777" w:rsidR="008D5AEB" w:rsidRPr="000E3ADD" w:rsidRDefault="008D5AEB">
      <w:pPr>
        <w:pStyle w:val="NumberList"/>
        <w:tabs>
          <w:tab w:val="left" w:pos="396"/>
          <w:tab w:val="left" w:pos="567"/>
          <w:tab w:val="num" w:pos="1134"/>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p>
    <w:p w14:paraId="0948993C" w14:textId="77777777" w:rsidR="008D5AEB" w:rsidRPr="000E3ADD" w:rsidRDefault="008D5AEB">
      <w:pPr>
        <w:pStyle w:val="NumberList"/>
        <w:numPr>
          <w:ilvl w:val="0"/>
          <w:numId w:val="6"/>
        </w:numPr>
        <w:tabs>
          <w:tab w:val="clear" w:pos="705"/>
          <w:tab w:val="left" w:pos="396"/>
          <w:tab w:val="left" w:pos="567"/>
          <w:tab w:val="num" w:pos="1134"/>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u w:val="single"/>
          <w:lang w:val="nl-NL"/>
        </w:rPr>
        <w:t>Sociaal Jaarverslag</w:t>
      </w:r>
      <w:r w:rsidRPr="000E3ADD">
        <w:rPr>
          <w:rFonts w:cs="Arial"/>
          <w:szCs w:val="24"/>
          <w:lang w:val="nl-NL"/>
        </w:rPr>
        <w:t xml:space="preserve"> </w:t>
      </w:r>
      <w:r w:rsidRPr="000E3ADD">
        <w:rPr>
          <w:rFonts w:cs="Arial"/>
          <w:szCs w:val="24"/>
          <w:lang w:val="nl-NL"/>
        </w:rPr>
        <w:br/>
        <w:t>Er zal een sociaal jaarverslag worden opgesteld, dat tenminste een maand voor de bespreking in de ondernemingsraad ter visie van het personeel wordt gelegd, dan wel op aanvraag van een personeelslid ter beschikking wordt gesteld, alsmede aan de vakverenigingen zal worden toegestuurd.</w:t>
      </w:r>
      <w:r w:rsidRPr="000E3ADD">
        <w:rPr>
          <w:rFonts w:cs="Arial"/>
          <w:szCs w:val="24"/>
          <w:lang w:val="nl-NL"/>
        </w:rPr>
        <w:br/>
      </w:r>
    </w:p>
    <w:p w14:paraId="412B4E84" w14:textId="77777777" w:rsidR="008D5AEB" w:rsidRPr="000E3ADD" w:rsidRDefault="008D5AEB">
      <w:pPr>
        <w:pStyle w:val="NumberList"/>
        <w:numPr>
          <w:ilvl w:val="0"/>
          <w:numId w:val="6"/>
        </w:numPr>
        <w:tabs>
          <w:tab w:val="clear" w:pos="705"/>
          <w:tab w:val="left" w:pos="396"/>
          <w:tab w:val="left" w:pos="567"/>
          <w:tab w:val="num" w:pos="1134"/>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u w:val="single"/>
          <w:lang w:val="nl-NL"/>
        </w:rPr>
        <w:t>Verminderen ziekteverzuim</w:t>
      </w:r>
      <w:r w:rsidRPr="000E3ADD">
        <w:rPr>
          <w:rFonts w:cs="Arial"/>
          <w:szCs w:val="24"/>
          <w:u w:val="single"/>
          <w:lang w:val="nl-NL"/>
        </w:rPr>
        <w:br/>
      </w:r>
      <w:r w:rsidRPr="000E3ADD">
        <w:rPr>
          <w:rFonts w:cs="Arial"/>
          <w:szCs w:val="24"/>
          <w:lang w:val="nl-NL"/>
        </w:rPr>
        <w:t>De werkgever zal het beleid ten aanzien van het ziekteverzuim, gericht op bestrijding van het ziekteverzuim en het bevorderen van herplaatsing, vastleggen en over de voortgang van dit beleid periodiek informatie verstrekken aan de ondernemingsraad.</w:t>
      </w:r>
      <w:r w:rsidRPr="000E3ADD">
        <w:rPr>
          <w:rFonts w:cs="Arial"/>
          <w:szCs w:val="24"/>
          <w:lang w:val="nl-NL"/>
        </w:rPr>
        <w:br/>
      </w:r>
    </w:p>
    <w:p w14:paraId="356FEEE0" w14:textId="4D4C7945" w:rsidR="008D5AEB" w:rsidRPr="000E3ADD" w:rsidRDefault="008D5AEB">
      <w:pPr>
        <w:pStyle w:val="NumberList"/>
        <w:numPr>
          <w:ilvl w:val="0"/>
          <w:numId w:val="6"/>
        </w:numPr>
        <w:tabs>
          <w:tab w:val="clear" w:pos="705"/>
          <w:tab w:val="left" w:pos="396"/>
          <w:tab w:val="left" w:pos="567"/>
          <w:tab w:val="num" w:pos="1134"/>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567"/>
        <w:rPr>
          <w:rFonts w:cs="Arial"/>
          <w:szCs w:val="24"/>
          <w:lang w:val="nl-NL"/>
        </w:rPr>
      </w:pPr>
      <w:r w:rsidRPr="000E3ADD">
        <w:rPr>
          <w:rFonts w:cs="Arial"/>
          <w:szCs w:val="24"/>
          <w:u w:val="single"/>
          <w:lang w:val="nl-NL"/>
        </w:rPr>
        <w:t>Ongewenste omgangsvormen</w:t>
      </w:r>
      <w:r w:rsidRPr="000E3ADD">
        <w:rPr>
          <w:rFonts w:cs="Arial"/>
          <w:szCs w:val="24"/>
          <w:u w:val="single"/>
          <w:lang w:val="nl-NL"/>
        </w:rPr>
        <w:br/>
      </w:r>
      <w:r w:rsidRPr="000E3ADD">
        <w:rPr>
          <w:rFonts w:cs="Arial"/>
          <w:szCs w:val="24"/>
          <w:lang w:val="nl-NL"/>
        </w:rPr>
        <w:t>De werkgever wijst een vertrouwenspersoon aan, aan wie werknemers ongewenste intimiteiten kunnen melden. Deze zijn opgenomen in de regeling “Agressie, geweld en seksuele intimidatie”, te vinden in het TQS doc. HAE 028226</w:t>
      </w:r>
      <w:r w:rsidR="008E649D" w:rsidRPr="000E3ADD">
        <w:rPr>
          <w:rFonts w:cs="Arial"/>
          <w:szCs w:val="24"/>
          <w:lang w:val="nl-NL"/>
        </w:rPr>
        <w:t xml:space="preserve"> (Sluiskil), dan wel het Arbobeleid Yara Vlaardingen Site (Vlaardingen)</w:t>
      </w:r>
      <w:r w:rsidRPr="000E3ADD">
        <w:rPr>
          <w:rFonts w:cs="Arial"/>
          <w:szCs w:val="24"/>
          <w:lang w:val="nl-NL"/>
        </w:rPr>
        <w:t>.</w:t>
      </w:r>
    </w:p>
    <w:p w14:paraId="222BE7CF" w14:textId="77777777" w:rsidR="008D5AEB" w:rsidRPr="000E3ADD" w:rsidRDefault="008D5AEB">
      <w:pPr>
        <w:pStyle w:val="DefaultText"/>
        <w:numPr>
          <w:ilvl w:val="12"/>
          <w:numId w:val="0"/>
        </w:numPr>
        <w:tabs>
          <w:tab w:val="left" w:pos="283"/>
          <w:tab w:val="left" w:pos="283"/>
          <w:tab w:val="left" w:pos="360"/>
          <w:tab w:val="left" w:pos="567"/>
          <w:tab w:val="left" w:pos="1134"/>
          <w:tab w:val="num" w:pos="1276"/>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p>
    <w:p w14:paraId="0968C146" w14:textId="77777777" w:rsidR="008D5AEB" w:rsidRPr="000E3ADD" w:rsidRDefault="008D5AEB">
      <w:pPr>
        <w:pStyle w:val="DefaultText"/>
        <w:numPr>
          <w:ilvl w:val="12"/>
          <w:numId w:val="0"/>
        </w:numPr>
        <w:tabs>
          <w:tab w:val="left" w:pos="283"/>
          <w:tab w:val="left" w:pos="283"/>
          <w:tab w:val="left" w:pos="1134"/>
          <w:tab w:val="num" w:pos="1276"/>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bCs/>
          <w:szCs w:val="24"/>
          <w:lang w:val="nl-NL"/>
        </w:rPr>
        <w:t>5.</w:t>
      </w:r>
      <w:r w:rsidRPr="000E3ADD">
        <w:rPr>
          <w:rFonts w:cs="Arial"/>
          <w:i/>
          <w:szCs w:val="24"/>
          <w:lang w:val="nl-NL"/>
        </w:rPr>
        <w:tab/>
      </w:r>
      <w:r w:rsidRPr="000E3ADD">
        <w:rPr>
          <w:rFonts w:cs="Arial"/>
          <w:szCs w:val="24"/>
          <w:lang w:val="nl-NL"/>
        </w:rPr>
        <w:t>Werkgeversbijdrageregeling</w:t>
      </w:r>
      <w:r w:rsidRPr="000E3ADD">
        <w:rPr>
          <w:rFonts w:cs="Arial"/>
          <w:i/>
          <w:szCs w:val="24"/>
          <w:lang w:val="nl-NL"/>
        </w:rPr>
        <w:br/>
      </w:r>
      <w:r w:rsidRPr="000E3ADD">
        <w:rPr>
          <w:rFonts w:cs="Arial"/>
          <w:szCs w:val="24"/>
          <w:lang w:val="nl-NL"/>
        </w:rPr>
        <w:t xml:space="preserve">De werkgever verklaart zich bereid tot het verstrekken van een bijdrage overeenkomstig de tussen de AWVN en de </w:t>
      </w:r>
      <w:r w:rsidR="001028B8" w:rsidRPr="000E3ADD">
        <w:rPr>
          <w:rFonts w:cs="Arial"/>
          <w:szCs w:val="24"/>
          <w:lang w:val="nl-NL"/>
        </w:rPr>
        <w:t>Federatie Nederlandse Vakbeweging</w:t>
      </w:r>
      <w:r w:rsidRPr="000E3ADD">
        <w:rPr>
          <w:rFonts w:cs="Arial"/>
          <w:szCs w:val="24"/>
          <w:lang w:val="nl-NL"/>
        </w:rPr>
        <w:t xml:space="preserve">, CNV </w:t>
      </w:r>
      <w:r w:rsidR="00534D8A" w:rsidRPr="000E3ADD">
        <w:rPr>
          <w:rFonts w:cs="Arial"/>
          <w:szCs w:val="24"/>
          <w:lang w:val="nl-NL"/>
        </w:rPr>
        <w:t xml:space="preserve">Vakmensen </w:t>
      </w:r>
      <w:r w:rsidRPr="000E3ADD">
        <w:rPr>
          <w:rFonts w:cs="Arial"/>
          <w:szCs w:val="24"/>
          <w:lang w:val="nl-NL"/>
        </w:rPr>
        <w:t>en De Unie gesloten overeenkomst met betrekking tot de bijdrageregeling aan de vakverenigingen.</w:t>
      </w:r>
    </w:p>
    <w:p w14:paraId="12CB6270" w14:textId="77777777" w:rsidR="008D5AEB" w:rsidRPr="000E3ADD" w:rsidRDefault="008D5AEB">
      <w:pPr>
        <w:pStyle w:val="DefaultText"/>
        <w:numPr>
          <w:ilvl w:val="12"/>
          <w:numId w:val="0"/>
        </w:numPr>
        <w:tabs>
          <w:tab w:val="left" w:pos="283"/>
          <w:tab w:val="left" w:pos="283"/>
          <w:tab w:val="left" w:pos="360"/>
          <w:tab w:val="left" w:pos="567"/>
          <w:tab w:val="left" w:pos="850"/>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56" w:after="56" w:line="283" w:lineRule="exact"/>
        <w:rPr>
          <w:rFonts w:cs="Arial"/>
          <w:szCs w:val="24"/>
          <w:lang w:val="nl-NL"/>
        </w:rPr>
      </w:pPr>
      <w:r w:rsidRPr="000E3ADD">
        <w:rPr>
          <w:rFonts w:cs="Arial"/>
          <w:szCs w:val="24"/>
          <w:lang w:val="nl-NL"/>
        </w:rPr>
        <w:tab/>
      </w:r>
    </w:p>
    <w:p w14:paraId="1F8C2B85" w14:textId="77777777" w:rsidR="008D5AEB" w:rsidRPr="00673B16" w:rsidRDefault="008D5AEB" w:rsidP="000E3ADD">
      <w:pPr>
        <w:pStyle w:val="4dekop"/>
        <w:rPr>
          <w:lang w:val="nl-NL"/>
        </w:rPr>
      </w:pPr>
      <w:r w:rsidRPr="00673B16">
        <w:rPr>
          <w:lang w:val="nl-NL"/>
        </w:rPr>
        <w:t>2.5.</w:t>
      </w:r>
      <w:r w:rsidRPr="00673B16">
        <w:rPr>
          <w:lang w:val="nl-NL"/>
        </w:rPr>
        <w:tab/>
        <w:t>Duur van de collectieve arbeidsovereenkomst</w:t>
      </w:r>
    </w:p>
    <w:p w14:paraId="5F6E5612" w14:textId="77777777" w:rsidR="008D5AEB" w:rsidRPr="000E3ADD" w:rsidRDefault="008D5AEB">
      <w:pPr>
        <w:pStyle w:val="DefaultText1"/>
        <w:tabs>
          <w:tab w:val="left" w:pos="846"/>
        </w:tabs>
        <w:ind w:firstLine="567"/>
        <w:jc w:val="left"/>
        <w:rPr>
          <w:rFonts w:cs="Arial"/>
          <w:szCs w:val="24"/>
          <w:lang w:val="nl-NL"/>
        </w:rPr>
      </w:pPr>
      <w:r w:rsidRPr="000E3ADD">
        <w:rPr>
          <w:rFonts w:cs="Arial"/>
          <w:szCs w:val="24"/>
          <w:lang w:val="nl-NL"/>
        </w:rPr>
        <w:t xml:space="preserve"> </w:t>
      </w:r>
    </w:p>
    <w:p w14:paraId="7D3C35E4" w14:textId="77D9B3BE" w:rsidR="001C6437" w:rsidRDefault="008D5AEB" w:rsidP="00442CF3">
      <w:pPr>
        <w:pStyle w:val="DefaultText1"/>
        <w:tabs>
          <w:tab w:val="left" w:pos="846"/>
        </w:tabs>
        <w:jc w:val="left"/>
        <w:rPr>
          <w:rFonts w:cs="Arial"/>
          <w:szCs w:val="24"/>
          <w:lang w:val="nl-NL"/>
        </w:rPr>
      </w:pPr>
      <w:r w:rsidRPr="000E3ADD">
        <w:rPr>
          <w:rFonts w:cs="Arial"/>
          <w:szCs w:val="24"/>
          <w:lang w:val="nl-NL"/>
        </w:rPr>
        <w:t xml:space="preserve">Deze </w:t>
      </w:r>
      <w:r w:rsidR="000B40A8" w:rsidRPr="000E3ADD">
        <w:rPr>
          <w:rFonts w:cs="Arial"/>
          <w:szCs w:val="24"/>
          <w:lang w:val="nl-NL"/>
        </w:rPr>
        <w:t>cao</w:t>
      </w:r>
      <w:r w:rsidRPr="000E3ADD">
        <w:rPr>
          <w:rFonts w:cs="Arial"/>
          <w:szCs w:val="24"/>
          <w:lang w:val="nl-NL"/>
        </w:rPr>
        <w:t xml:space="preserve"> is voor de duur van </w:t>
      </w:r>
      <w:r w:rsidR="00367524" w:rsidRPr="000E3ADD">
        <w:rPr>
          <w:rFonts w:cs="Arial"/>
          <w:szCs w:val="24"/>
          <w:lang w:val="nl-NL"/>
        </w:rPr>
        <w:t xml:space="preserve">24 </w:t>
      </w:r>
      <w:r w:rsidRPr="000E3ADD">
        <w:rPr>
          <w:rFonts w:cs="Arial"/>
          <w:szCs w:val="24"/>
          <w:lang w:val="nl-NL"/>
        </w:rPr>
        <w:t xml:space="preserve">maanden overeengekomen en treedt in werking per </w:t>
      </w:r>
      <w:r w:rsidR="00F239FC" w:rsidRPr="000E3ADD">
        <w:rPr>
          <w:rFonts w:cs="Arial"/>
          <w:szCs w:val="24"/>
          <w:lang w:val="nl-NL"/>
        </w:rPr>
        <w:t xml:space="preserve">1 </w:t>
      </w:r>
      <w:r w:rsidR="001028B8" w:rsidRPr="000E3ADD">
        <w:rPr>
          <w:rFonts w:cs="Arial"/>
          <w:szCs w:val="24"/>
          <w:lang w:val="nl-NL"/>
        </w:rPr>
        <w:t xml:space="preserve">april </w:t>
      </w:r>
      <w:r w:rsidR="00367524" w:rsidRPr="000E3ADD">
        <w:rPr>
          <w:rFonts w:cs="Arial"/>
          <w:szCs w:val="24"/>
          <w:lang w:val="nl-NL"/>
        </w:rPr>
        <w:t xml:space="preserve">2016 </w:t>
      </w:r>
      <w:r w:rsidRPr="000E3ADD">
        <w:rPr>
          <w:rFonts w:cs="Arial"/>
          <w:szCs w:val="24"/>
          <w:lang w:val="nl-NL"/>
        </w:rPr>
        <w:t xml:space="preserve">en eindigt per 31 </w:t>
      </w:r>
      <w:r w:rsidR="00F239FC" w:rsidRPr="000E3ADD">
        <w:rPr>
          <w:rFonts w:cs="Arial"/>
          <w:szCs w:val="24"/>
          <w:lang w:val="nl-NL"/>
        </w:rPr>
        <w:t>maart</w:t>
      </w:r>
      <w:r w:rsidR="00D90204" w:rsidRPr="000E3ADD">
        <w:rPr>
          <w:rFonts w:cs="Arial"/>
          <w:szCs w:val="24"/>
          <w:lang w:val="nl-NL"/>
        </w:rPr>
        <w:t xml:space="preserve"> </w:t>
      </w:r>
      <w:r w:rsidR="00367524" w:rsidRPr="000E3ADD">
        <w:rPr>
          <w:rFonts w:cs="Arial"/>
          <w:szCs w:val="24"/>
          <w:lang w:val="nl-NL"/>
        </w:rPr>
        <w:t xml:space="preserve">2018 </w:t>
      </w:r>
      <w:r w:rsidR="001028B8" w:rsidRPr="000E3ADD">
        <w:rPr>
          <w:rFonts w:cs="Arial"/>
          <w:szCs w:val="24"/>
          <w:lang w:val="nl-NL"/>
        </w:rPr>
        <w:t>van rechtswege</w:t>
      </w:r>
      <w:r w:rsidRPr="000E3ADD">
        <w:rPr>
          <w:rFonts w:cs="Arial"/>
          <w:szCs w:val="24"/>
          <w:lang w:val="nl-NL"/>
        </w:rPr>
        <w:t xml:space="preserve">, </w:t>
      </w:r>
      <w:r w:rsidR="001028B8" w:rsidRPr="000E3ADD">
        <w:rPr>
          <w:rFonts w:cs="Arial"/>
          <w:szCs w:val="24"/>
          <w:lang w:val="nl-NL"/>
        </w:rPr>
        <w:t xml:space="preserve">daarom </w:t>
      </w:r>
      <w:r w:rsidRPr="000E3ADD">
        <w:rPr>
          <w:rFonts w:cs="Arial"/>
          <w:szCs w:val="24"/>
          <w:lang w:val="nl-NL"/>
        </w:rPr>
        <w:t>zonder dat voorafgaande opzegging door partijen vereist is.</w:t>
      </w:r>
    </w:p>
    <w:p w14:paraId="4DCDC435" w14:textId="77777777" w:rsidR="00442CF3" w:rsidRPr="000E3ADD" w:rsidRDefault="00442CF3" w:rsidP="00442CF3">
      <w:pPr>
        <w:pStyle w:val="DefaultText1"/>
        <w:tabs>
          <w:tab w:val="left" w:pos="846"/>
        </w:tabs>
        <w:jc w:val="left"/>
        <w:rPr>
          <w:rFonts w:cs="Arial"/>
          <w:szCs w:val="24"/>
          <w:lang w:val="nl-NL"/>
        </w:rPr>
      </w:pPr>
    </w:p>
    <w:p w14:paraId="69ED1126" w14:textId="5A0840A5" w:rsidR="008D5AEB" w:rsidRPr="00673B16" w:rsidRDefault="008D5AEB" w:rsidP="005D7535">
      <w:pPr>
        <w:pStyle w:val="2dekop"/>
        <w:rPr>
          <w:lang w:val="nl-NL"/>
        </w:rPr>
      </w:pPr>
      <w:bookmarkStart w:id="4" w:name="_Toc459284323"/>
      <w:r w:rsidRPr="00673B16">
        <w:rPr>
          <w:lang w:val="nl-NL"/>
        </w:rPr>
        <w:t>3</w:t>
      </w:r>
      <w:r w:rsidRPr="00673B16">
        <w:rPr>
          <w:lang w:val="nl-NL"/>
        </w:rPr>
        <w:tab/>
        <w:t>Vakbondswerk</w:t>
      </w:r>
      <w:bookmarkEnd w:id="4"/>
    </w:p>
    <w:p w14:paraId="46B7CE39" w14:textId="77777777" w:rsidR="008D5AEB" w:rsidRPr="000E3ADD" w:rsidRDefault="008D5AEB">
      <w:pPr>
        <w:pStyle w:val="DefaultText"/>
        <w:tabs>
          <w:tab w:val="left" w:pos="283"/>
          <w:tab w:val="left" w:pos="567"/>
          <w:tab w:val="left" w:pos="850"/>
          <w:tab w:val="left" w:pos="1134"/>
          <w:tab w:val="left" w:pos="2268"/>
          <w:tab w:val="left" w:pos="2835"/>
          <w:tab w:val="left" w:pos="3402"/>
          <w:tab w:val="left" w:pos="5102"/>
          <w:tab w:val="left" w:pos="6236"/>
          <w:tab w:val="left" w:pos="7654"/>
          <w:tab w:val="left" w:pos="9071"/>
        </w:tabs>
        <w:rPr>
          <w:rFonts w:cs="Arial"/>
          <w:szCs w:val="24"/>
          <w:lang w:val="nl-NL"/>
        </w:rPr>
      </w:pPr>
    </w:p>
    <w:p w14:paraId="146F3E5F" w14:textId="75D169F8" w:rsidR="008D5AEB" w:rsidRPr="00673B16" w:rsidRDefault="008D5AEB" w:rsidP="00630519">
      <w:pPr>
        <w:pStyle w:val="4dekop"/>
        <w:ind w:left="1134" w:hanging="1134"/>
        <w:rPr>
          <w:lang w:val="nl-NL"/>
        </w:rPr>
      </w:pPr>
      <w:r w:rsidRPr="00673B16">
        <w:rPr>
          <w:lang w:val="nl-NL"/>
        </w:rPr>
        <w:t>3.1</w:t>
      </w:r>
      <w:r w:rsidRPr="00673B16">
        <w:rPr>
          <w:lang w:val="nl-NL"/>
        </w:rPr>
        <w:tab/>
        <w:t xml:space="preserve">Overeenkomst betreffende faciliteiten ten behoeve van het vakbondswerk bij </w:t>
      </w:r>
      <w:r w:rsidR="006D4B44" w:rsidRPr="00673B16">
        <w:rPr>
          <w:lang w:val="nl-NL"/>
        </w:rPr>
        <w:t>werkgever</w:t>
      </w:r>
      <w:r w:rsidR="001C6437" w:rsidRPr="00673B16">
        <w:rPr>
          <w:lang w:val="nl-NL"/>
        </w:rPr>
        <w:br/>
      </w:r>
    </w:p>
    <w:p w14:paraId="0AB877F0" w14:textId="7DDB494C" w:rsidR="008D5AEB" w:rsidRPr="000E3ADD" w:rsidRDefault="008D5AEB">
      <w:pPr>
        <w:pStyle w:val="DefaultText1"/>
        <w:tabs>
          <w:tab w:val="left" w:pos="1134"/>
        </w:tabs>
        <w:ind w:left="1134" w:hanging="567"/>
        <w:jc w:val="left"/>
        <w:rPr>
          <w:rFonts w:cs="Arial"/>
          <w:szCs w:val="24"/>
          <w:lang w:val="nl-NL"/>
        </w:rPr>
      </w:pPr>
      <w:r w:rsidRPr="000E3ADD">
        <w:rPr>
          <w:rFonts w:cs="Arial"/>
          <w:szCs w:val="24"/>
          <w:lang w:val="nl-NL"/>
        </w:rPr>
        <w:t xml:space="preserve">        </w:t>
      </w:r>
      <w:r w:rsidR="006D61D2" w:rsidRPr="000E3ADD">
        <w:rPr>
          <w:rFonts w:cs="Arial"/>
          <w:szCs w:val="24"/>
          <w:lang w:val="nl-NL"/>
        </w:rPr>
        <w:t>Werkgever</w:t>
      </w:r>
      <w:r w:rsidR="00202F48" w:rsidRPr="000E3ADD">
        <w:rPr>
          <w:rFonts w:cs="Arial"/>
          <w:szCs w:val="24"/>
          <w:lang w:val="nl-NL"/>
        </w:rPr>
        <w:t xml:space="preserve"> enerzijds, hierna te noemen directie</w:t>
      </w:r>
      <w:r w:rsidR="009636C8" w:rsidRPr="000E3ADD">
        <w:rPr>
          <w:rFonts w:cs="Arial"/>
          <w:szCs w:val="24"/>
          <w:lang w:val="nl-NL"/>
        </w:rPr>
        <w:t xml:space="preserve">, </w:t>
      </w:r>
      <w:r w:rsidR="00202F48" w:rsidRPr="000E3ADD">
        <w:rPr>
          <w:rFonts w:cs="Arial"/>
          <w:szCs w:val="24"/>
          <w:lang w:val="nl-NL"/>
        </w:rPr>
        <w:br/>
      </w:r>
      <w:r w:rsidRPr="000E3ADD">
        <w:rPr>
          <w:rFonts w:cs="Arial"/>
          <w:szCs w:val="24"/>
          <w:lang w:val="nl-NL"/>
        </w:rPr>
        <w:t>en</w:t>
      </w:r>
      <w:r w:rsidR="00FA7712" w:rsidRPr="000E3ADD">
        <w:rPr>
          <w:rFonts w:cs="Arial"/>
          <w:szCs w:val="24"/>
          <w:lang w:val="nl-NL"/>
        </w:rPr>
        <w:t xml:space="preserve"> anderzijds</w:t>
      </w:r>
      <w:r w:rsidRPr="000E3ADD">
        <w:rPr>
          <w:rFonts w:cs="Arial"/>
          <w:szCs w:val="24"/>
          <w:lang w:val="nl-NL"/>
        </w:rPr>
        <w:br/>
      </w:r>
      <w:r w:rsidR="001028B8" w:rsidRPr="000E3ADD">
        <w:rPr>
          <w:rFonts w:cs="Arial"/>
          <w:szCs w:val="24"/>
          <w:lang w:val="nl-NL"/>
        </w:rPr>
        <w:t>Federatie Nederlandse Vakbeweging</w:t>
      </w:r>
      <w:r w:rsidRPr="000E3ADD">
        <w:rPr>
          <w:rFonts w:cs="Arial"/>
          <w:szCs w:val="24"/>
          <w:lang w:val="nl-NL"/>
        </w:rPr>
        <w:br/>
        <w:t xml:space="preserve">CNV </w:t>
      </w:r>
      <w:r w:rsidR="00534D8A" w:rsidRPr="000E3ADD">
        <w:rPr>
          <w:rFonts w:cs="Arial"/>
          <w:szCs w:val="24"/>
          <w:lang w:val="nl-NL"/>
        </w:rPr>
        <w:t>Vakmensen</w:t>
      </w:r>
      <w:r w:rsidRPr="000E3ADD">
        <w:rPr>
          <w:rFonts w:cs="Arial"/>
          <w:szCs w:val="24"/>
          <w:lang w:val="nl-NL"/>
        </w:rPr>
        <w:br/>
        <w:t>De Unie</w:t>
      </w:r>
      <w:r w:rsidRPr="000E3ADD">
        <w:rPr>
          <w:rFonts w:cs="Arial"/>
          <w:szCs w:val="24"/>
          <w:lang w:val="nl-NL"/>
        </w:rPr>
        <w:br/>
        <w:t>hierna te noemen de vakverenigingen, overwegende dat het vakbondswerk binnen de onderneming, het zogenaamde "bedrijvenwerk" een interne organisatie van de vakverenigingen betreft, tot doel hebbende een beter functioneren van de vakbeweging, waarbij partijen van mening zijn, dat van de te verlenen faciliteiten een zinvol gebruik wordt gemaakt binnen de huidige ondernemingsstructuur, communicatiepatronen en overlegstructuur, zijn op grond van bovenstaande overwegingen de in onderstaande regeling opgenomen faciliteiten overeengekomen en dit met inachtneming van de navolgende voorwaarden:</w:t>
      </w:r>
      <w:r w:rsidRPr="000E3ADD">
        <w:rPr>
          <w:rFonts w:cs="Arial"/>
          <w:szCs w:val="24"/>
          <w:lang w:val="nl-NL"/>
        </w:rPr>
        <w:br/>
      </w:r>
    </w:p>
    <w:p w14:paraId="61DDF938" w14:textId="77777777"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a</w:t>
      </w:r>
      <w:r w:rsidR="003B6922" w:rsidRPr="000E3ADD">
        <w:rPr>
          <w:rFonts w:cs="Arial"/>
          <w:szCs w:val="24"/>
          <w:lang w:val="nl-NL"/>
        </w:rPr>
        <w:t>.</w:t>
      </w:r>
      <w:r w:rsidRPr="000E3ADD">
        <w:rPr>
          <w:rFonts w:cs="Arial"/>
          <w:szCs w:val="24"/>
          <w:lang w:val="nl-NL"/>
        </w:rPr>
        <w:tab/>
        <w:t>De vakverenigingen dienen steeds vooraf de directie schriftelijk te informeren over de samenstelling en de functieverdeling van het statutair gekozen bestuur van de bedrijfsledengroepen.</w:t>
      </w:r>
    </w:p>
    <w:p w14:paraId="1BAEBAAE" w14:textId="77777777"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b</w:t>
      </w:r>
      <w:r w:rsidR="003B6922" w:rsidRPr="000E3ADD">
        <w:rPr>
          <w:rFonts w:cs="Arial"/>
          <w:szCs w:val="24"/>
          <w:lang w:val="nl-NL"/>
        </w:rPr>
        <w:t>.</w:t>
      </w:r>
      <w:r w:rsidRPr="000E3ADD">
        <w:rPr>
          <w:rFonts w:cs="Arial"/>
          <w:szCs w:val="24"/>
          <w:lang w:val="nl-NL"/>
        </w:rPr>
        <w:tab/>
        <w:t>De directie behoudt zich het recht voor om in conflictsituaties alsmede in geval dat van deze faciliteiten een ander gebruik zal worden gemaakt dan is afgesproken of bedoeld, deze faciliteiten in te trekken.</w:t>
      </w:r>
    </w:p>
    <w:p w14:paraId="193C56D1" w14:textId="77777777"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c</w:t>
      </w:r>
      <w:r w:rsidR="003B6922" w:rsidRPr="000E3ADD">
        <w:rPr>
          <w:rFonts w:cs="Arial"/>
          <w:szCs w:val="24"/>
          <w:lang w:val="nl-NL"/>
        </w:rPr>
        <w:t>.</w:t>
      </w:r>
      <w:r w:rsidRPr="000E3ADD">
        <w:rPr>
          <w:rFonts w:cs="Arial"/>
          <w:szCs w:val="24"/>
          <w:lang w:val="nl-NL"/>
        </w:rPr>
        <w:tab/>
        <w:t>De vakverenigingen erkennen de overlegorganen van de onderneming en zeggen hun medewerking aan deze overlegorganen toe, onder handhaving van de eigen verantwoordelijkheid van vakverenigingsleden die in deze vertegenwoordigende organen zitting hebben.</w:t>
      </w:r>
    </w:p>
    <w:p w14:paraId="3ADB4CD8" w14:textId="77777777"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d</w:t>
      </w:r>
      <w:r w:rsidR="003B6922" w:rsidRPr="000E3ADD">
        <w:rPr>
          <w:rFonts w:cs="Arial"/>
          <w:szCs w:val="24"/>
          <w:lang w:val="nl-NL"/>
        </w:rPr>
        <w:t>.</w:t>
      </w:r>
      <w:r w:rsidRPr="000E3ADD">
        <w:rPr>
          <w:rFonts w:cs="Arial"/>
          <w:szCs w:val="24"/>
          <w:lang w:val="nl-NL"/>
        </w:rPr>
        <w:tab/>
        <w:t>Overleg tussen de directie en het bestuur van de bedrijfsledengroepen zal uitsluitend plaatsvinden inzake de toepassing van de faciliteiten in onderstaande regeling genoemd.</w:t>
      </w:r>
    </w:p>
    <w:p w14:paraId="0A1FC7CC" w14:textId="77777777"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e</w:t>
      </w:r>
      <w:r w:rsidR="003B6922" w:rsidRPr="000E3ADD">
        <w:rPr>
          <w:rFonts w:cs="Arial"/>
          <w:szCs w:val="24"/>
          <w:lang w:val="nl-NL"/>
        </w:rPr>
        <w:t>.</w:t>
      </w:r>
      <w:r w:rsidRPr="000E3ADD">
        <w:rPr>
          <w:rFonts w:cs="Arial"/>
          <w:szCs w:val="24"/>
          <w:lang w:val="nl-NL"/>
        </w:rPr>
        <w:tab/>
        <w:t>De met deze overeenkomst te verlenen faciliteiten zullen zowel naar aantal als naar inhoud blijven binnen de grenzen, welke in onderstaande regeling met dit doel tussen partijen bij deze overeenkomst zijn vastgelegd.</w:t>
      </w:r>
    </w:p>
    <w:p w14:paraId="0040A1F9" w14:textId="6097F2B3" w:rsidR="008D5AEB" w:rsidRPr="000E3ADD" w:rsidRDefault="008D5AEB">
      <w:pPr>
        <w:pStyle w:val="SubNumberList"/>
        <w:numPr>
          <w:ilvl w:val="12"/>
          <w:numId w:val="0"/>
        </w:numPr>
        <w:tabs>
          <w:tab w:val="clear" w:pos="792"/>
          <w:tab w:val="clear" w:pos="1298"/>
          <w:tab w:val="clear" w:pos="1723"/>
          <w:tab w:val="left" w:pos="1701"/>
        </w:tabs>
        <w:ind w:left="1701" w:hanging="567"/>
        <w:jc w:val="left"/>
        <w:rPr>
          <w:rFonts w:cs="Arial"/>
          <w:szCs w:val="24"/>
          <w:lang w:val="nl-NL"/>
        </w:rPr>
      </w:pPr>
      <w:r w:rsidRPr="000E3ADD">
        <w:rPr>
          <w:rFonts w:cs="Arial"/>
          <w:szCs w:val="24"/>
          <w:lang w:val="nl-NL"/>
        </w:rPr>
        <w:t>f</w:t>
      </w:r>
      <w:r w:rsidR="003B6922" w:rsidRPr="000E3ADD">
        <w:rPr>
          <w:rFonts w:cs="Arial"/>
          <w:szCs w:val="24"/>
          <w:lang w:val="nl-NL"/>
        </w:rPr>
        <w:t>.</w:t>
      </w:r>
      <w:r w:rsidRPr="000E3ADD">
        <w:rPr>
          <w:rFonts w:cs="Arial"/>
          <w:szCs w:val="24"/>
          <w:lang w:val="nl-NL"/>
        </w:rPr>
        <w:tab/>
        <w:t xml:space="preserve">De introductie van het zogenaamde "bedrijvenwerk" er niet toe zal leiden dat een continu onderhandelingsgesprek zal plaatsvinden tussen de vakverenigingen en </w:t>
      </w:r>
      <w:r w:rsidR="006D61D2" w:rsidRPr="000E3ADD">
        <w:rPr>
          <w:rFonts w:cs="Arial"/>
          <w:szCs w:val="24"/>
          <w:lang w:val="nl-NL"/>
        </w:rPr>
        <w:t>werkgever</w:t>
      </w:r>
      <w:r w:rsidRPr="000E3ADD">
        <w:rPr>
          <w:rFonts w:cs="Arial"/>
          <w:szCs w:val="24"/>
          <w:lang w:val="nl-NL"/>
        </w:rPr>
        <w:t xml:space="preserve">; het instituut van de </w:t>
      </w:r>
      <w:r w:rsidR="000B40A8" w:rsidRPr="000E3ADD">
        <w:rPr>
          <w:rFonts w:cs="Arial"/>
          <w:szCs w:val="24"/>
          <w:lang w:val="nl-NL"/>
        </w:rPr>
        <w:t>cao</w:t>
      </w:r>
      <w:r w:rsidRPr="000E3ADD">
        <w:rPr>
          <w:rFonts w:cs="Arial"/>
          <w:szCs w:val="24"/>
          <w:lang w:val="nl-NL"/>
        </w:rPr>
        <w:t xml:space="preserve"> behoudt zijn centrale plaats.</w:t>
      </w:r>
    </w:p>
    <w:p w14:paraId="70FEC748" w14:textId="77777777" w:rsidR="008D5AEB" w:rsidRPr="000E3ADD" w:rsidRDefault="008D5AEB">
      <w:pPr>
        <w:pStyle w:val="SubNumberList"/>
        <w:numPr>
          <w:ilvl w:val="12"/>
          <w:numId w:val="0"/>
        </w:numPr>
        <w:tabs>
          <w:tab w:val="clear" w:pos="792"/>
          <w:tab w:val="left" w:pos="1134"/>
        </w:tabs>
        <w:ind w:left="1134" w:hanging="567"/>
        <w:jc w:val="left"/>
        <w:rPr>
          <w:rFonts w:cs="Arial"/>
          <w:szCs w:val="24"/>
          <w:lang w:val="nl-NL"/>
        </w:rPr>
      </w:pPr>
    </w:p>
    <w:p w14:paraId="792FFBF4" w14:textId="4046B43D" w:rsidR="008D5AEB" w:rsidRPr="00673B16" w:rsidRDefault="008D5AEB" w:rsidP="000E3ADD">
      <w:pPr>
        <w:pStyle w:val="4dekop"/>
        <w:rPr>
          <w:lang w:val="nl-NL"/>
        </w:rPr>
      </w:pPr>
      <w:r w:rsidRPr="00673B16">
        <w:rPr>
          <w:bCs/>
          <w:lang w:val="nl-NL"/>
        </w:rPr>
        <w:t>3.2</w:t>
      </w:r>
      <w:r w:rsidRPr="00673B16">
        <w:rPr>
          <w:lang w:val="nl-NL"/>
        </w:rPr>
        <w:tab/>
        <w:t xml:space="preserve">Regeling inzake faciliteiten voor het vakbondswerk bij </w:t>
      </w:r>
      <w:r w:rsidR="006D4B44" w:rsidRPr="00673B16">
        <w:rPr>
          <w:lang w:val="nl-NL"/>
        </w:rPr>
        <w:t>werkgever</w:t>
      </w:r>
    </w:p>
    <w:p w14:paraId="40E1C7EF" w14:textId="77777777" w:rsidR="008D5AEB" w:rsidRPr="000E3ADD" w:rsidRDefault="008D5AEB">
      <w:pPr>
        <w:pStyle w:val="Kleintitel"/>
        <w:jc w:val="left"/>
        <w:rPr>
          <w:rFonts w:cs="Arial"/>
          <w:b w:val="0"/>
          <w:szCs w:val="24"/>
          <w:lang w:val="nl-NL"/>
        </w:rPr>
      </w:pPr>
    </w:p>
    <w:p w14:paraId="30C00540" w14:textId="77777777" w:rsidR="008D5AEB" w:rsidRPr="000E3ADD" w:rsidRDefault="008D5AEB" w:rsidP="001C6243">
      <w:pPr>
        <w:pStyle w:val="Kleintitel"/>
        <w:tabs>
          <w:tab w:val="clear" w:pos="1298"/>
          <w:tab w:val="clear" w:pos="1723"/>
          <w:tab w:val="left" w:pos="850"/>
          <w:tab w:val="left" w:pos="1134"/>
          <w:tab w:val="left" w:pos="1985"/>
        </w:tabs>
        <w:ind w:left="1985" w:hanging="1418"/>
        <w:jc w:val="left"/>
        <w:rPr>
          <w:rFonts w:cs="Arial"/>
          <w:b w:val="0"/>
          <w:szCs w:val="24"/>
          <w:lang w:val="nl-NL"/>
        </w:rPr>
      </w:pPr>
      <w:r w:rsidRPr="000E3ADD">
        <w:rPr>
          <w:rFonts w:cs="Arial"/>
          <w:b w:val="0"/>
          <w:szCs w:val="24"/>
          <w:lang w:val="nl-NL"/>
        </w:rPr>
        <w:t>3.2.1</w:t>
      </w:r>
      <w:r w:rsidRPr="000E3ADD">
        <w:rPr>
          <w:rFonts w:cs="Arial"/>
          <w:b w:val="0"/>
          <w:szCs w:val="24"/>
          <w:lang w:val="nl-NL"/>
        </w:rPr>
        <w:tab/>
        <w:t>Definities</w:t>
      </w:r>
    </w:p>
    <w:p w14:paraId="51963187" w14:textId="31D87297" w:rsidR="008D5AEB" w:rsidRPr="000E3ADD" w:rsidRDefault="008D5AEB">
      <w:pPr>
        <w:pStyle w:val="DefaultText1"/>
        <w:tabs>
          <w:tab w:val="clear" w:pos="1298"/>
          <w:tab w:val="clear" w:pos="1723"/>
          <w:tab w:val="clear" w:pos="2591"/>
          <w:tab w:val="clear" w:pos="3883"/>
          <w:tab w:val="left" w:pos="567"/>
          <w:tab w:val="left" w:pos="850"/>
          <w:tab w:val="left" w:pos="1134"/>
          <w:tab w:val="left" w:pos="4536"/>
        </w:tabs>
        <w:ind w:left="1985" w:hanging="851"/>
        <w:jc w:val="left"/>
        <w:rPr>
          <w:rFonts w:cs="Arial"/>
          <w:szCs w:val="24"/>
          <w:lang w:val="nl-NL"/>
        </w:rPr>
      </w:pPr>
      <w:r w:rsidRPr="000E3ADD">
        <w:rPr>
          <w:rFonts w:cs="Arial"/>
          <w:szCs w:val="24"/>
          <w:lang w:val="nl-NL"/>
        </w:rPr>
        <w:tab/>
        <w:t>De onderneming:</w:t>
      </w:r>
      <w:r w:rsidRPr="000E3ADD">
        <w:rPr>
          <w:rFonts w:cs="Arial"/>
          <w:szCs w:val="24"/>
          <w:lang w:val="nl-NL"/>
        </w:rPr>
        <w:tab/>
        <w:t>Yara Sluiskil B.V. te Sluiskil</w:t>
      </w:r>
      <w:r w:rsidR="007F22C8" w:rsidRPr="000E3ADD">
        <w:rPr>
          <w:rFonts w:cs="Arial"/>
          <w:szCs w:val="24"/>
          <w:lang w:val="nl-NL"/>
        </w:rPr>
        <w:t xml:space="preserve"> respectievelijk</w:t>
      </w:r>
    </w:p>
    <w:p w14:paraId="224A2FB1" w14:textId="64727A32" w:rsidR="006D4B44" w:rsidRPr="000E3ADD" w:rsidRDefault="006D4B44">
      <w:pPr>
        <w:pStyle w:val="DefaultText1"/>
        <w:tabs>
          <w:tab w:val="clear" w:pos="1298"/>
          <w:tab w:val="clear" w:pos="1723"/>
          <w:tab w:val="clear" w:pos="2591"/>
          <w:tab w:val="clear" w:pos="3883"/>
          <w:tab w:val="left" w:pos="567"/>
          <w:tab w:val="left" w:pos="850"/>
          <w:tab w:val="left" w:pos="1134"/>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Yara Vlaardingen B.V. te Vlaardingen</w:t>
      </w:r>
    </w:p>
    <w:p w14:paraId="09F6FA9D" w14:textId="77777777" w:rsidR="008D5AEB" w:rsidRPr="000E3ADD" w:rsidRDefault="00BB292F" w:rsidP="00BB292F">
      <w:pPr>
        <w:pStyle w:val="DefaultText1"/>
        <w:tabs>
          <w:tab w:val="clear" w:pos="1298"/>
          <w:tab w:val="clear" w:pos="1723"/>
          <w:tab w:val="clear" w:pos="2591"/>
          <w:tab w:val="clear" w:pos="3883"/>
          <w:tab w:val="left" w:pos="850"/>
          <w:tab w:val="left" w:pos="1134"/>
          <w:tab w:val="left" w:pos="4536"/>
        </w:tabs>
        <w:ind w:left="4536" w:hanging="2693"/>
        <w:jc w:val="left"/>
        <w:rPr>
          <w:rFonts w:cs="Arial"/>
          <w:szCs w:val="24"/>
          <w:lang w:val="nl-NL"/>
        </w:rPr>
      </w:pPr>
      <w:r w:rsidRPr="000E3ADD">
        <w:rPr>
          <w:rFonts w:cs="Arial"/>
          <w:szCs w:val="24"/>
          <w:lang w:val="nl-NL"/>
        </w:rPr>
        <w:t xml:space="preserve">  </w:t>
      </w:r>
      <w:r w:rsidR="008D5AEB" w:rsidRPr="000E3ADD">
        <w:rPr>
          <w:rFonts w:cs="Arial"/>
          <w:szCs w:val="24"/>
          <w:lang w:val="nl-NL"/>
        </w:rPr>
        <w:t>De vakverenigingen:</w:t>
      </w:r>
      <w:r w:rsidR="008D5AEB" w:rsidRPr="000E3ADD">
        <w:rPr>
          <w:rFonts w:cs="Arial"/>
          <w:szCs w:val="24"/>
          <w:lang w:val="nl-NL"/>
        </w:rPr>
        <w:tab/>
      </w:r>
      <w:r w:rsidR="001028B8" w:rsidRPr="000E3ADD">
        <w:rPr>
          <w:rFonts w:cs="Arial"/>
          <w:szCs w:val="24"/>
          <w:lang w:val="nl-NL"/>
        </w:rPr>
        <w:t>Federatie Nederlandse Vakbeweging</w:t>
      </w:r>
      <w:r w:rsidR="008D5AEB" w:rsidRPr="000E3ADD">
        <w:rPr>
          <w:rFonts w:cs="Arial"/>
          <w:szCs w:val="24"/>
          <w:lang w:val="nl-NL"/>
        </w:rPr>
        <w:t xml:space="preserve"> te </w:t>
      </w:r>
      <w:r w:rsidRPr="000E3ADD">
        <w:rPr>
          <w:rFonts w:cs="Arial"/>
          <w:szCs w:val="24"/>
          <w:lang w:val="nl-NL"/>
        </w:rPr>
        <w:t>Amsterdam</w:t>
      </w:r>
    </w:p>
    <w:p w14:paraId="62F90218"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 xml:space="preserve">CNV </w:t>
      </w:r>
      <w:r w:rsidR="00290FB8" w:rsidRPr="000E3ADD">
        <w:rPr>
          <w:rFonts w:cs="Arial"/>
          <w:szCs w:val="24"/>
          <w:lang w:val="nl-NL"/>
        </w:rPr>
        <w:t>Vakmensen</w:t>
      </w:r>
      <w:r w:rsidRPr="000E3ADD">
        <w:rPr>
          <w:rFonts w:cs="Arial"/>
          <w:szCs w:val="24"/>
          <w:lang w:val="nl-NL"/>
        </w:rPr>
        <w:t xml:space="preserve"> te Utrecht</w:t>
      </w:r>
    </w:p>
    <w:p w14:paraId="05D2413E" w14:textId="77777777" w:rsidR="008D5AEB" w:rsidRPr="000E3ADD" w:rsidRDefault="008D5AEB">
      <w:pPr>
        <w:pStyle w:val="DefaultText1"/>
        <w:tabs>
          <w:tab w:val="clear" w:pos="1298"/>
          <w:tab w:val="clear" w:pos="1723"/>
          <w:tab w:val="clear" w:pos="2591"/>
          <w:tab w:val="clear" w:pos="3883"/>
          <w:tab w:val="left" w:pos="851"/>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De Unie te Culemborg</w:t>
      </w:r>
      <w:r w:rsidRPr="000E3ADD">
        <w:rPr>
          <w:rFonts w:cs="Arial"/>
          <w:szCs w:val="24"/>
          <w:lang w:val="nl-NL"/>
        </w:rPr>
        <w:cr/>
        <w:t>De bestuurder:</w:t>
      </w:r>
      <w:r w:rsidRPr="000E3ADD">
        <w:rPr>
          <w:rFonts w:cs="Arial"/>
          <w:szCs w:val="24"/>
          <w:lang w:val="nl-NL"/>
        </w:rPr>
        <w:tab/>
        <w:t>Door het hoofdbestuur van de afzonderlijke</w:t>
      </w:r>
    </w:p>
    <w:p w14:paraId="6E1D97ED" w14:textId="77777777" w:rsidR="008D5AEB" w:rsidRPr="000E3ADD" w:rsidRDefault="008D5AEB">
      <w:pPr>
        <w:pStyle w:val="DefaultText1"/>
        <w:tabs>
          <w:tab w:val="clear" w:pos="1298"/>
          <w:tab w:val="clear" w:pos="1723"/>
          <w:tab w:val="clear" w:pos="2591"/>
          <w:tab w:val="clear" w:pos="3883"/>
          <w:tab w:val="left" w:pos="851"/>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 xml:space="preserve">vakverenigingen aangewezen bezoldigd </w:t>
      </w:r>
    </w:p>
    <w:p w14:paraId="005A45FA" w14:textId="77777777" w:rsidR="008D5AEB" w:rsidRPr="000E3ADD" w:rsidRDefault="008D5AEB">
      <w:pPr>
        <w:pStyle w:val="DefaultText1"/>
        <w:tabs>
          <w:tab w:val="clear" w:pos="1298"/>
          <w:tab w:val="clear" w:pos="1723"/>
          <w:tab w:val="clear" w:pos="2591"/>
          <w:tab w:val="clear" w:pos="3883"/>
          <w:tab w:val="left" w:pos="851"/>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bestuurder.</w:t>
      </w:r>
    </w:p>
    <w:p w14:paraId="223B4A6F"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t>De bedrijfsledengroep:</w:t>
      </w:r>
      <w:r w:rsidRPr="000E3ADD">
        <w:rPr>
          <w:rFonts w:cs="Arial"/>
          <w:szCs w:val="24"/>
          <w:lang w:val="nl-NL"/>
        </w:rPr>
        <w:tab/>
        <w:t>Leden van de afzonderlijke vakverenigingen</w:t>
      </w:r>
    </w:p>
    <w:p w14:paraId="57A34A28"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die werkzaam zijn in de onderneming.</w:t>
      </w:r>
    </w:p>
    <w:p w14:paraId="2E60D3D9"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t>De directie:</w:t>
      </w:r>
      <w:r w:rsidRPr="000E3ADD">
        <w:rPr>
          <w:rFonts w:cs="Arial"/>
          <w:szCs w:val="24"/>
          <w:lang w:val="nl-NL"/>
        </w:rPr>
        <w:tab/>
        <w:t>Directie van de onderneming.</w:t>
      </w:r>
    </w:p>
    <w:p w14:paraId="53ABF436"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t>Het bestuur van de</w:t>
      </w:r>
      <w:r w:rsidRPr="000E3ADD">
        <w:rPr>
          <w:rFonts w:cs="Arial"/>
          <w:szCs w:val="24"/>
          <w:lang w:val="nl-NL"/>
        </w:rPr>
        <w:br/>
        <w:t>bedrijfsledengroep:</w:t>
      </w:r>
      <w:r w:rsidRPr="000E3ADD">
        <w:rPr>
          <w:rFonts w:cs="Arial"/>
          <w:szCs w:val="24"/>
          <w:lang w:val="nl-NL"/>
        </w:rPr>
        <w:tab/>
        <w:t xml:space="preserve">Het door de leden van de afzonderlijke </w:t>
      </w:r>
    </w:p>
    <w:p w14:paraId="06C4A74B"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 xml:space="preserve">bedrijfsgroepen statutair gekozen bestuur van </w:t>
      </w:r>
    </w:p>
    <w:p w14:paraId="41529C65" w14:textId="77777777" w:rsidR="008D5AEB" w:rsidRPr="000E3ADD" w:rsidRDefault="008D5AEB">
      <w:pPr>
        <w:pStyle w:val="DefaultText1"/>
        <w:tabs>
          <w:tab w:val="clear" w:pos="1298"/>
          <w:tab w:val="clear" w:pos="1723"/>
          <w:tab w:val="clear" w:pos="2591"/>
          <w:tab w:val="clear" w:pos="3883"/>
          <w:tab w:val="left" w:pos="850"/>
          <w:tab w:val="left" w:pos="1134"/>
          <w:tab w:val="left" w:pos="1985"/>
          <w:tab w:val="left" w:pos="4536"/>
        </w:tabs>
        <w:ind w:left="1985" w:hanging="851"/>
        <w:jc w:val="left"/>
        <w:rPr>
          <w:rFonts w:cs="Arial"/>
          <w:szCs w:val="24"/>
          <w:lang w:val="nl-NL"/>
        </w:rPr>
      </w:pPr>
      <w:r w:rsidRPr="000E3ADD">
        <w:rPr>
          <w:rFonts w:cs="Arial"/>
          <w:szCs w:val="24"/>
          <w:lang w:val="nl-NL"/>
        </w:rPr>
        <w:tab/>
      </w:r>
      <w:r w:rsidRPr="000E3ADD">
        <w:rPr>
          <w:rFonts w:cs="Arial"/>
          <w:szCs w:val="24"/>
          <w:lang w:val="nl-NL"/>
        </w:rPr>
        <w:tab/>
        <w:t>de bedrijfsledengroep.</w:t>
      </w:r>
    </w:p>
    <w:p w14:paraId="1946B8B8" w14:textId="77777777" w:rsidR="008D5AEB" w:rsidRPr="000E3ADD" w:rsidRDefault="008D5AEB">
      <w:pPr>
        <w:pStyle w:val="DefaultText1"/>
        <w:tabs>
          <w:tab w:val="clear" w:pos="1298"/>
          <w:tab w:val="clear" w:pos="1723"/>
          <w:tab w:val="left" w:pos="1134"/>
          <w:tab w:val="left" w:pos="1985"/>
          <w:tab w:val="left" w:pos="3428"/>
        </w:tabs>
        <w:ind w:left="1985" w:hanging="851"/>
        <w:jc w:val="left"/>
        <w:rPr>
          <w:rFonts w:cs="Arial"/>
          <w:szCs w:val="24"/>
          <w:lang w:val="nl-NL"/>
        </w:rPr>
      </w:pPr>
    </w:p>
    <w:p w14:paraId="66FFD9EA" w14:textId="77777777" w:rsidR="001C6437" w:rsidRDefault="001C6437">
      <w:pPr>
        <w:pStyle w:val="DefaultText1"/>
        <w:tabs>
          <w:tab w:val="clear" w:pos="1298"/>
          <w:tab w:val="clear" w:pos="1723"/>
          <w:tab w:val="left" w:pos="851"/>
          <w:tab w:val="left" w:pos="1134"/>
          <w:tab w:val="left" w:pos="1985"/>
          <w:tab w:val="left" w:pos="3428"/>
        </w:tabs>
        <w:ind w:left="1985" w:hanging="1418"/>
        <w:jc w:val="left"/>
        <w:rPr>
          <w:rFonts w:cs="Arial"/>
          <w:bCs/>
          <w:szCs w:val="24"/>
          <w:lang w:val="nl-NL"/>
        </w:rPr>
      </w:pPr>
      <w:r>
        <w:rPr>
          <w:rFonts w:cs="Arial"/>
          <w:bCs/>
          <w:szCs w:val="24"/>
          <w:lang w:val="nl-NL"/>
        </w:rPr>
        <w:br w:type="page"/>
      </w:r>
    </w:p>
    <w:p w14:paraId="49291F25" w14:textId="154A85E8" w:rsidR="008D5AEB" w:rsidRPr="000E3ADD" w:rsidRDefault="008D5AEB">
      <w:pPr>
        <w:pStyle w:val="DefaultText1"/>
        <w:tabs>
          <w:tab w:val="clear" w:pos="1298"/>
          <w:tab w:val="clear" w:pos="1723"/>
          <w:tab w:val="left" w:pos="851"/>
          <w:tab w:val="left" w:pos="1134"/>
          <w:tab w:val="left" w:pos="1985"/>
          <w:tab w:val="left" w:pos="3428"/>
        </w:tabs>
        <w:ind w:left="1985" w:hanging="1418"/>
        <w:jc w:val="left"/>
        <w:rPr>
          <w:rFonts w:cs="Arial"/>
          <w:bCs/>
          <w:szCs w:val="24"/>
          <w:lang w:val="nl-NL"/>
        </w:rPr>
      </w:pPr>
      <w:r w:rsidRPr="000E3ADD">
        <w:rPr>
          <w:rFonts w:cs="Arial"/>
          <w:bCs/>
          <w:szCs w:val="24"/>
          <w:lang w:val="nl-NL"/>
        </w:rPr>
        <w:t>3.2.2</w:t>
      </w:r>
      <w:r w:rsidRPr="000E3ADD">
        <w:rPr>
          <w:rFonts w:cs="Arial"/>
          <w:bCs/>
          <w:szCs w:val="24"/>
          <w:lang w:val="nl-NL"/>
        </w:rPr>
        <w:tab/>
        <w:t>Vergaderruimte</w:t>
      </w:r>
    </w:p>
    <w:p w14:paraId="499CA00A" w14:textId="77777777" w:rsidR="008D5AEB" w:rsidRPr="000E3ADD" w:rsidRDefault="008D5AEB">
      <w:pPr>
        <w:pStyle w:val="DefaultText1"/>
        <w:tabs>
          <w:tab w:val="clear" w:pos="1298"/>
          <w:tab w:val="clear" w:pos="1723"/>
          <w:tab w:val="left" w:pos="850"/>
          <w:tab w:val="left" w:pos="1134"/>
          <w:tab w:val="left" w:pos="1985"/>
        </w:tabs>
        <w:ind w:left="1985" w:hanging="851"/>
        <w:jc w:val="left"/>
        <w:rPr>
          <w:rFonts w:cs="Arial"/>
          <w:szCs w:val="24"/>
          <w:lang w:val="nl-NL"/>
        </w:rPr>
      </w:pPr>
      <w:r w:rsidRPr="000E3ADD">
        <w:rPr>
          <w:rFonts w:cs="Arial"/>
          <w:szCs w:val="24"/>
          <w:lang w:val="nl-NL"/>
        </w:rPr>
        <w:tab/>
        <w:t>De directie zal voor vergaderingen van besturen van bedrijfsledengroepen of van bedrijfsledengroepen al of niet met de bestuurders van de vakverenigingen, binnen het bedrijf vergaderruimte beschikbaar stellen, voor zover dit geen afbreuk doet aan de eigen behoefte van het bedrijf en de huishoudelijke mogelijkheden.</w:t>
      </w:r>
      <w:r w:rsidRPr="000E3ADD">
        <w:rPr>
          <w:rFonts w:cs="Arial"/>
          <w:szCs w:val="24"/>
          <w:lang w:val="nl-NL"/>
        </w:rPr>
        <w:br/>
      </w:r>
    </w:p>
    <w:p w14:paraId="18B4720F" w14:textId="77777777" w:rsidR="008D5AEB" w:rsidRPr="000E3ADD" w:rsidRDefault="008D5AEB">
      <w:pPr>
        <w:pStyle w:val="Kleintitel"/>
        <w:tabs>
          <w:tab w:val="clear" w:pos="1723"/>
          <w:tab w:val="left" w:pos="850"/>
          <w:tab w:val="left" w:pos="1134"/>
          <w:tab w:val="left" w:pos="1985"/>
        </w:tabs>
        <w:ind w:left="1985" w:hanging="1418"/>
        <w:jc w:val="left"/>
        <w:rPr>
          <w:rFonts w:cs="Arial"/>
          <w:b w:val="0"/>
          <w:szCs w:val="24"/>
          <w:lang w:val="nl-NL"/>
        </w:rPr>
      </w:pPr>
      <w:r w:rsidRPr="000E3ADD">
        <w:rPr>
          <w:rFonts w:cs="Arial"/>
          <w:b w:val="0"/>
          <w:szCs w:val="24"/>
          <w:lang w:val="nl-NL"/>
        </w:rPr>
        <w:t>3.2.3</w:t>
      </w:r>
      <w:r w:rsidRPr="000E3ADD">
        <w:rPr>
          <w:rFonts w:cs="Arial"/>
          <w:b w:val="0"/>
          <w:szCs w:val="24"/>
          <w:lang w:val="nl-NL"/>
        </w:rPr>
        <w:tab/>
        <w:t>Communicatie</w:t>
      </w:r>
    </w:p>
    <w:p w14:paraId="5D88556E"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onderneming staat aan de besturen van de bedrijfsledengroepen toe, gebruik te maken van de officiële publicatieborden voor het aankondigen van vergaderingen en het doen van huishoudelijke mededelingen via de gebruikelijke ondernemingskanalen.</w:t>
      </w:r>
      <w:r w:rsidRPr="000E3ADD">
        <w:rPr>
          <w:rFonts w:cs="Arial"/>
          <w:szCs w:val="24"/>
          <w:lang w:val="nl-NL"/>
        </w:rPr>
        <w:br/>
        <w:t>Een exemplaar van genoemde aankondiging c.q. mededeling zal daartoe tevoren aan de directie ter kennisname worden verstrekt.</w:t>
      </w:r>
      <w:r w:rsidRPr="000E3ADD">
        <w:rPr>
          <w:rFonts w:cs="Arial"/>
          <w:szCs w:val="24"/>
          <w:lang w:val="nl-NL"/>
        </w:rPr>
        <w:br/>
      </w:r>
    </w:p>
    <w:p w14:paraId="52424EB4"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voorzitter van de bedrijfsledengroep of bij afwezigheid diens plaatsvervanger is het toegestaan om binnen werktijd telefonisch contact op te nemen met de bestuurders van de vakverenigingen.</w:t>
      </w:r>
      <w:r w:rsidRPr="000E3ADD">
        <w:rPr>
          <w:rFonts w:cs="Arial"/>
          <w:szCs w:val="24"/>
          <w:lang w:val="nl-NL"/>
        </w:rPr>
        <w:br/>
      </w:r>
    </w:p>
    <w:p w14:paraId="54D21EE3"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onderneming staat aan de vakvereniging toe om in de portiersloge een bak, inhoudende een zogenaamd "ledenbulletin" te plaatsen, waaruit de leden van de bedrijfsledengroepen desgewenst een bulletin kunnen nemen. Tevens zullen een aantal exemplaren van het ledenbulletin aan de directie worden toegestuurd.</w:t>
      </w:r>
      <w:r w:rsidRPr="000E3ADD">
        <w:rPr>
          <w:rFonts w:cs="Arial"/>
          <w:szCs w:val="24"/>
          <w:lang w:val="nl-NL"/>
        </w:rPr>
        <w:br/>
      </w:r>
    </w:p>
    <w:p w14:paraId="1BF7DFF4"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agenda en het gepubliceerde verslag van de ondernemingsraadsvergaderingen zullen op hetzelfde tijdstip, waarop de ondernemingsraadsleden en het personeel dit ontvangen aan de secretarissen van de besturen van de bedrijfsledengroepen worden toegezonden.</w:t>
      </w:r>
      <w:r w:rsidRPr="000E3ADD">
        <w:rPr>
          <w:rFonts w:cs="Arial"/>
          <w:szCs w:val="24"/>
          <w:lang w:val="nl-NL"/>
        </w:rPr>
        <w:br/>
        <w:t>Toezending van de notulen van de ondernemingsraadsvergaderingen zal afhankelijk worden gesteld van een besluit van de ondernemingsraad.</w:t>
      </w:r>
      <w:r w:rsidRPr="000E3ADD">
        <w:rPr>
          <w:rFonts w:cs="Arial"/>
          <w:szCs w:val="24"/>
          <w:lang w:val="nl-NL"/>
        </w:rPr>
        <w:br/>
        <w:t>Tegen een dergelijk besluit van de ondernemingsraad zal de directie geen bezwaar maken, voor zover het althans niet om notulen gaat, waarop de geheimhoudingsplicht van toepassing is.</w:t>
      </w:r>
      <w:r w:rsidRPr="000E3ADD">
        <w:rPr>
          <w:rFonts w:cs="Arial"/>
          <w:szCs w:val="24"/>
          <w:lang w:val="nl-NL"/>
        </w:rPr>
        <w:br/>
        <w:t>De directie zal afschriften van algemene mededelingen aan het personeel, die zij op de eigen publicatieborden bekend maakt, aan de secretaris van de besturen van de bedrijfsledengroepen toezenden.</w:t>
      </w:r>
      <w:r w:rsidRPr="000E3ADD">
        <w:rPr>
          <w:rFonts w:cs="Arial"/>
          <w:szCs w:val="24"/>
          <w:lang w:val="nl-NL"/>
        </w:rPr>
        <w:br/>
      </w:r>
    </w:p>
    <w:p w14:paraId="0F57664A"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contacten tussen de bestuurders en/of één of meer bestuursleden van de bedrijfsledengroep met de individuele leden dienen als regel plaats te vinden buiten werktijd.</w:t>
      </w:r>
      <w:r w:rsidRPr="000E3ADD">
        <w:rPr>
          <w:rFonts w:cs="Arial"/>
          <w:szCs w:val="24"/>
          <w:lang w:val="nl-NL"/>
        </w:rPr>
        <w:br/>
        <w:t>De directie zal vooraf van deze contacten - voor zover deze op het bedrijf plaatsvinden - op de hoogte worden gesteld.</w:t>
      </w:r>
      <w:r w:rsidRPr="000E3ADD">
        <w:rPr>
          <w:rFonts w:cs="Arial"/>
          <w:szCs w:val="24"/>
          <w:lang w:val="nl-NL"/>
        </w:rPr>
        <w:br/>
      </w:r>
    </w:p>
    <w:p w14:paraId="26FBE5C6" w14:textId="77777777" w:rsidR="008D5AEB" w:rsidRPr="000E3ADD" w:rsidRDefault="008D5AEB">
      <w:pPr>
        <w:pStyle w:val="NumberList"/>
        <w:numPr>
          <w:ilvl w:val="0"/>
          <w:numId w:val="7"/>
        </w:numPr>
        <w:tabs>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Indien door afwijkende werktijden of andere organisatorische moeilijkheden een uitzondering moet worden gemaakt op het beginsel, dat buiten werktijd zal worden vergaderd, zal vrijaf worden gegeven voor zover de voortgang der werkzaamheden hierdoor niet wordt verstoord.</w:t>
      </w:r>
      <w:r w:rsidRPr="000E3ADD">
        <w:rPr>
          <w:rFonts w:cs="Arial"/>
          <w:szCs w:val="24"/>
          <w:lang w:val="nl-NL"/>
        </w:rPr>
        <w:br/>
        <w:t>Deze vrije uren zullen in mindering worden gebracht op het aantal voor vakbondswerk binnen de onderneming ter beschikking gestelde uren.</w:t>
      </w:r>
      <w:r w:rsidRPr="000E3ADD">
        <w:rPr>
          <w:rFonts w:cs="Arial"/>
          <w:szCs w:val="24"/>
          <w:lang w:val="nl-NL"/>
        </w:rPr>
        <w:br/>
        <w:t>Daartoe zal het bestuur van de bedrijfsledengroep tijdig contact opnemen met de directie.</w:t>
      </w:r>
    </w:p>
    <w:p w14:paraId="28AA9BF2" w14:textId="77777777" w:rsidR="008D5AEB" w:rsidRPr="000E3ADD" w:rsidRDefault="008D5AEB">
      <w:pPr>
        <w:pStyle w:val="Kleintitel"/>
        <w:tabs>
          <w:tab w:val="clear" w:pos="1723"/>
          <w:tab w:val="left" w:pos="1985"/>
        </w:tabs>
        <w:ind w:left="1985" w:hanging="851"/>
        <w:jc w:val="left"/>
        <w:rPr>
          <w:rFonts w:cs="Arial"/>
          <w:b w:val="0"/>
          <w:szCs w:val="24"/>
          <w:lang w:val="nl-NL"/>
        </w:rPr>
      </w:pPr>
    </w:p>
    <w:p w14:paraId="342D638A" w14:textId="77777777" w:rsidR="008D5AEB" w:rsidRPr="000E3ADD" w:rsidRDefault="008D5AEB">
      <w:pPr>
        <w:pStyle w:val="Kleintitel"/>
        <w:tabs>
          <w:tab w:val="clear" w:pos="1723"/>
          <w:tab w:val="left" w:pos="850"/>
          <w:tab w:val="left" w:pos="1985"/>
        </w:tabs>
        <w:ind w:left="1985" w:hanging="1418"/>
        <w:jc w:val="left"/>
        <w:rPr>
          <w:rFonts w:cs="Arial"/>
          <w:b w:val="0"/>
          <w:szCs w:val="24"/>
          <w:lang w:val="nl-NL"/>
        </w:rPr>
      </w:pPr>
      <w:r w:rsidRPr="000E3ADD">
        <w:rPr>
          <w:rFonts w:cs="Arial"/>
          <w:b w:val="0"/>
          <w:szCs w:val="24"/>
          <w:lang w:val="nl-NL"/>
        </w:rPr>
        <w:t>3.2.4</w:t>
      </w:r>
      <w:r w:rsidRPr="000E3ADD">
        <w:rPr>
          <w:rFonts w:cs="Arial"/>
          <w:b w:val="0"/>
          <w:szCs w:val="24"/>
          <w:lang w:val="nl-NL"/>
        </w:rPr>
        <w:tab/>
        <w:t>Vrijstelling voor vakbondswerkzaamheden</w:t>
      </w:r>
    </w:p>
    <w:p w14:paraId="4C5069B1" w14:textId="77777777" w:rsidR="008D5AEB" w:rsidRPr="000E3ADD" w:rsidRDefault="008D5AEB">
      <w:pPr>
        <w:pStyle w:val="NumberList"/>
        <w:numPr>
          <w:ilvl w:val="0"/>
          <w:numId w:val="8"/>
        </w:numPr>
        <w:tabs>
          <w:tab w:val="clear" w:pos="855"/>
          <w:tab w:val="left" w:pos="396"/>
          <w:tab w:val="left" w:pos="1298"/>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 xml:space="preserve">De directie zal ten behoeve van het vakbondswerk binnen de onderneming aan de vakverenigingen, die partij zijn bij de </w:t>
      </w:r>
      <w:r w:rsidR="00873380" w:rsidRPr="000E3ADD">
        <w:rPr>
          <w:rFonts w:cs="Arial"/>
          <w:szCs w:val="24"/>
          <w:lang w:val="nl-NL"/>
        </w:rPr>
        <w:t>cao</w:t>
      </w:r>
      <w:r w:rsidRPr="000E3ADD">
        <w:rPr>
          <w:rFonts w:cs="Arial"/>
          <w:szCs w:val="24"/>
          <w:lang w:val="nl-NL"/>
        </w:rPr>
        <w:t>, een bepaald aantal uren naar behoefte per jaar ter beschikking stellen.</w:t>
      </w:r>
      <w:r w:rsidRPr="000E3ADD">
        <w:rPr>
          <w:rFonts w:cs="Arial"/>
          <w:szCs w:val="24"/>
          <w:lang w:val="nl-NL"/>
        </w:rPr>
        <w:br/>
        <w:t>Het maximum aantal uren, dat aldus ter beschikking kan worden gesteld, bedraagt per vakbondslid dat in de onderneming werkzaam is, 2 uur per jaar.</w:t>
      </w:r>
      <w:r w:rsidRPr="000E3ADD">
        <w:rPr>
          <w:rFonts w:cs="Arial"/>
          <w:szCs w:val="24"/>
          <w:lang w:val="nl-NL"/>
        </w:rPr>
        <w:br/>
        <w:t>Hieronder zijn mede begrepen de uren die aan vergaderen binnen de werktijd worden besteed.</w:t>
      </w:r>
      <w:r w:rsidRPr="000E3ADD">
        <w:rPr>
          <w:rFonts w:cs="Arial"/>
          <w:szCs w:val="24"/>
          <w:lang w:val="nl-NL"/>
        </w:rPr>
        <w:br/>
        <w:t xml:space="preserve">Uren, in het kader van de onderhandelingsdelegatie </w:t>
      </w:r>
      <w:r w:rsidR="00873380" w:rsidRPr="000E3ADD">
        <w:rPr>
          <w:rFonts w:cs="Arial"/>
          <w:szCs w:val="24"/>
          <w:lang w:val="nl-NL"/>
        </w:rPr>
        <w:t>cao</w:t>
      </w:r>
      <w:r w:rsidRPr="000E3ADD">
        <w:rPr>
          <w:rFonts w:cs="Arial"/>
          <w:szCs w:val="24"/>
          <w:lang w:val="nl-NL"/>
        </w:rPr>
        <w:t>, worden niet in mindering gebracht.</w:t>
      </w:r>
      <w:r w:rsidRPr="000E3ADD">
        <w:rPr>
          <w:rFonts w:cs="Arial"/>
          <w:szCs w:val="24"/>
          <w:lang w:val="nl-NL"/>
        </w:rPr>
        <w:br/>
      </w:r>
    </w:p>
    <w:p w14:paraId="43F38CDC" w14:textId="77777777" w:rsidR="008D5AEB" w:rsidRPr="000E3ADD" w:rsidRDefault="008D5AEB">
      <w:pPr>
        <w:pStyle w:val="NumberList"/>
        <w:numPr>
          <w:ilvl w:val="0"/>
          <w:numId w:val="8"/>
        </w:numPr>
        <w:tabs>
          <w:tab w:val="clear" w:pos="855"/>
          <w:tab w:val="left" w:pos="396"/>
          <w:tab w:val="left" w:pos="1298"/>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 xml:space="preserve">Het totaal aantal uren per bedrijfsledengroep zal steeds per 1 </w:t>
      </w:r>
    </w:p>
    <w:p w14:paraId="716F9A6D" w14:textId="77777777" w:rsidR="008D5AEB" w:rsidRPr="000E3ADD" w:rsidRDefault="008D5AEB">
      <w:pPr>
        <w:pStyle w:val="NumberList"/>
        <w:tabs>
          <w:tab w:val="left" w:pos="396"/>
          <w:tab w:val="left" w:pos="1298"/>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rPr>
          <w:rFonts w:cs="Arial"/>
          <w:szCs w:val="24"/>
          <w:lang w:val="nl-NL"/>
        </w:rPr>
      </w:pPr>
      <w:r w:rsidRPr="000E3ADD">
        <w:rPr>
          <w:rFonts w:cs="Arial"/>
          <w:szCs w:val="24"/>
          <w:lang w:val="nl-NL"/>
        </w:rPr>
        <w:t>januari van ieder jaar aan de afzonderlijke besturen der bedrijfsledengroepen worden meegedeeld.</w:t>
      </w:r>
      <w:r w:rsidRPr="000E3ADD">
        <w:rPr>
          <w:rFonts w:cs="Arial"/>
          <w:szCs w:val="24"/>
          <w:lang w:val="nl-NL"/>
        </w:rPr>
        <w:br/>
      </w:r>
    </w:p>
    <w:p w14:paraId="618444E0" w14:textId="77777777" w:rsidR="008D5AEB" w:rsidRPr="000E3ADD" w:rsidRDefault="008D5AEB">
      <w:pPr>
        <w:pStyle w:val="NumberList"/>
        <w:numPr>
          <w:ilvl w:val="0"/>
          <w:numId w:val="8"/>
        </w:numPr>
        <w:tabs>
          <w:tab w:val="clear" w:pos="855"/>
          <w:tab w:val="left" w:pos="396"/>
          <w:tab w:val="left" w:pos="1298"/>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Voor genoemde 1 januari zal de directie aan de betrokken vakverenigingen een lijst sturen, waarop de namen en woonplaatsen vermeld staan van de in de onderneming werkzame personen.</w:t>
      </w:r>
      <w:r w:rsidRPr="000E3ADD">
        <w:rPr>
          <w:rFonts w:cs="Arial"/>
          <w:szCs w:val="24"/>
          <w:lang w:val="nl-NL"/>
        </w:rPr>
        <w:br/>
      </w:r>
    </w:p>
    <w:p w14:paraId="2A533A31" w14:textId="77777777" w:rsidR="008D5AEB" w:rsidRPr="000E3ADD" w:rsidRDefault="008D5AEB">
      <w:pPr>
        <w:pStyle w:val="NumberList"/>
        <w:numPr>
          <w:ilvl w:val="0"/>
          <w:numId w:val="8"/>
        </w:numPr>
        <w:tabs>
          <w:tab w:val="clear" w:pos="855"/>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Deze lijst zal uitsluitend worden gebruikt ter berekening van het in lid 2 genoemde aantal uren en zal na aanduiding van de daarop voorkomende vakverenigingsleden aan de directie worden teruggestuurd.</w:t>
      </w:r>
      <w:r w:rsidRPr="000E3ADD">
        <w:rPr>
          <w:rFonts w:cs="Arial"/>
          <w:szCs w:val="24"/>
          <w:lang w:val="nl-NL"/>
        </w:rPr>
        <w:br/>
      </w:r>
    </w:p>
    <w:p w14:paraId="55EC2418" w14:textId="77777777" w:rsidR="008D5AEB" w:rsidRPr="000E3ADD" w:rsidRDefault="008D5AEB">
      <w:pPr>
        <w:pStyle w:val="NumberList"/>
        <w:numPr>
          <w:ilvl w:val="0"/>
          <w:numId w:val="8"/>
        </w:numPr>
        <w:tabs>
          <w:tab w:val="clear" w:pos="855"/>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De registratie van bedoelde uren wordt via de normale urenverantwoording vastgelegd.</w:t>
      </w:r>
      <w:r w:rsidRPr="000E3ADD">
        <w:rPr>
          <w:rFonts w:cs="Arial"/>
          <w:szCs w:val="24"/>
          <w:lang w:val="nl-NL"/>
        </w:rPr>
        <w:br/>
      </w:r>
    </w:p>
    <w:p w14:paraId="5F3192B2" w14:textId="77777777" w:rsidR="008D5AEB" w:rsidRPr="000E3ADD" w:rsidRDefault="008D5AEB">
      <w:pPr>
        <w:pStyle w:val="NumberList"/>
        <w:numPr>
          <w:ilvl w:val="0"/>
          <w:numId w:val="8"/>
        </w:numPr>
        <w:tabs>
          <w:tab w:val="clear" w:pos="855"/>
          <w:tab w:val="left" w:pos="396"/>
          <w:tab w:val="left" w:pos="1298"/>
          <w:tab w:val="left" w:pos="1985"/>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567"/>
        <w:rPr>
          <w:rFonts w:cs="Arial"/>
          <w:szCs w:val="24"/>
          <w:lang w:val="nl-NL"/>
        </w:rPr>
      </w:pPr>
      <w:r w:rsidRPr="000E3ADD">
        <w:rPr>
          <w:rFonts w:cs="Arial"/>
          <w:szCs w:val="24"/>
          <w:lang w:val="nl-NL"/>
        </w:rPr>
        <w:t>Het bestuur van de bedrijfsledengroepen stelt vast op welke wijze de ter beschikking gestelde uren zullen worden gebruikt en richt daartoe tijdig een verzoek aan de directie, onder vermelding van de namen en het gewenste aantal uren vrijstelling voor vakbondswerkzaamheden.</w:t>
      </w:r>
      <w:r w:rsidRPr="000E3ADD">
        <w:rPr>
          <w:rFonts w:cs="Arial"/>
          <w:szCs w:val="24"/>
          <w:lang w:val="nl-NL"/>
        </w:rPr>
        <w:br/>
      </w:r>
    </w:p>
    <w:p w14:paraId="0BD598AC" w14:textId="77777777" w:rsidR="008D5AEB" w:rsidRPr="000E3ADD" w:rsidRDefault="008D5AEB">
      <w:pPr>
        <w:pStyle w:val="Kleintitel"/>
        <w:tabs>
          <w:tab w:val="clear" w:pos="1298"/>
          <w:tab w:val="clear" w:pos="1723"/>
          <w:tab w:val="left" w:pos="851"/>
          <w:tab w:val="left" w:pos="1985"/>
        </w:tabs>
        <w:spacing w:before="0" w:after="0" w:line="240" w:lineRule="auto"/>
        <w:ind w:left="1985" w:hanging="1418"/>
        <w:jc w:val="left"/>
        <w:rPr>
          <w:rFonts w:cs="Arial"/>
          <w:b w:val="0"/>
          <w:szCs w:val="24"/>
          <w:lang w:val="nl-NL"/>
        </w:rPr>
      </w:pPr>
      <w:r w:rsidRPr="000E3ADD">
        <w:rPr>
          <w:rFonts w:cs="Arial"/>
          <w:b w:val="0"/>
          <w:szCs w:val="24"/>
          <w:lang w:val="nl-NL"/>
        </w:rPr>
        <w:t>3.2.5    Bescherming bestuursleden bedrijfsledengroep</w:t>
      </w:r>
    </w:p>
    <w:p w14:paraId="1C4EC871" w14:textId="77777777" w:rsidR="008D5AEB" w:rsidRPr="000E3ADD" w:rsidRDefault="008D5AEB">
      <w:pPr>
        <w:pStyle w:val="DefaultText1"/>
        <w:tabs>
          <w:tab w:val="clear" w:pos="1298"/>
          <w:tab w:val="clear" w:pos="1723"/>
          <w:tab w:val="left" w:pos="851"/>
          <w:tab w:val="left" w:pos="1985"/>
        </w:tabs>
        <w:ind w:left="1985" w:hanging="851"/>
        <w:jc w:val="left"/>
        <w:rPr>
          <w:rFonts w:cs="Arial"/>
          <w:szCs w:val="24"/>
          <w:lang w:val="nl-NL"/>
        </w:rPr>
      </w:pPr>
      <w:r w:rsidRPr="000E3ADD">
        <w:rPr>
          <w:rFonts w:cs="Arial"/>
          <w:szCs w:val="24"/>
          <w:lang w:val="nl-NL"/>
        </w:rPr>
        <w:tab/>
        <w:t>Een bestuurslid van een bedrijfsledengroep zal niet door de directie worden ontslagen of belemmerd in zijn mogelijkheden of kansen binnen de onderneming door het enkele feit dat hij een dergelijke functie vervult.</w:t>
      </w:r>
      <w:r w:rsidRPr="000E3ADD">
        <w:rPr>
          <w:rFonts w:cs="Arial"/>
          <w:szCs w:val="24"/>
          <w:lang w:val="nl-NL"/>
        </w:rPr>
        <w:br/>
        <w:t xml:space="preserve">De directie zal behoudens in geval betrokkene aanleiding geeft tot een dringende reden, als bedoeld in artikel </w:t>
      </w:r>
      <w:r w:rsidR="00873380" w:rsidRPr="000E3ADD">
        <w:rPr>
          <w:rFonts w:cs="Arial"/>
          <w:szCs w:val="24"/>
          <w:lang w:val="nl-NL"/>
        </w:rPr>
        <w:t>7:</w:t>
      </w:r>
      <w:r w:rsidRPr="000E3ADD">
        <w:rPr>
          <w:rFonts w:cs="Arial"/>
          <w:szCs w:val="24"/>
          <w:lang w:val="nl-NL"/>
        </w:rPr>
        <w:t>678 Burgerlijk Wetboek, geen ontslag toepassen wegens het lid persoonlijk betreffende redenen dan na overleg met de bestuurder van de betreffende vakvereniging.</w:t>
      </w:r>
    </w:p>
    <w:p w14:paraId="156C553F" w14:textId="77777777" w:rsidR="008D5AEB" w:rsidRPr="000E3ADD" w:rsidRDefault="008D5AEB">
      <w:pPr>
        <w:pStyle w:val="artikel"/>
        <w:tabs>
          <w:tab w:val="clear" w:pos="1298"/>
          <w:tab w:val="clear" w:pos="1723"/>
          <w:tab w:val="left" w:pos="851"/>
          <w:tab w:val="left" w:pos="1985"/>
        </w:tabs>
        <w:spacing w:before="0" w:after="0" w:line="240" w:lineRule="auto"/>
        <w:ind w:left="1985" w:hanging="851"/>
        <w:jc w:val="left"/>
        <w:rPr>
          <w:rFonts w:cs="Arial"/>
          <w:b w:val="0"/>
          <w:szCs w:val="24"/>
          <w:lang w:val="nl-NL"/>
        </w:rPr>
      </w:pPr>
    </w:p>
    <w:p w14:paraId="780EFC38" w14:textId="77777777" w:rsidR="008D5AEB" w:rsidRPr="000E3ADD" w:rsidRDefault="008D5AEB">
      <w:pPr>
        <w:pStyle w:val="artikel"/>
        <w:tabs>
          <w:tab w:val="clear" w:pos="1298"/>
          <w:tab w:val="clear" w:pos="1723"/>
          <w:tab w:val="left" w:pos="851"/>
          <w:tab w:val="left" w:pos="1985"/>
        </w:tabs>
        <w:spacing w:before="0" w:after="0" w:line="240" w:lineRule="auto"/>
        <w:ind w:left="1985" w:hanging="1276"/>
        <w:jc w:val="left"/>
        <w:rPr>
          <w:rFonts w:cs="Arial"/>
          <w:b w:val="0"/>
          <w:szCs w:val="24"/>
          <w:lang w:val="nl-NL"/>
        </w:rPr>
      </w:pPr>
      <w:r w:rsidRPr="000E3ADD">
        <w:rPr>
          <w:rFonts w:cs="Arial"/>
          <w:b w:val="0"/>
          <w:szCs w:val="24"/>
          <w:lang w:val="nl-NL"/>
        </w:rPr>
        <w:t>3.2.6   Onderhandelingsdelegatie</w:t>
      </w:r>
      <w:r w:rsidRPr="000E3ADD">
        <w:rPr>
          <w:rFonts w:cs="Arial"/>
          <w:b w:val="0"/>
          <w:szCs w:val="24"/>
          <w:lang w:val="nl-NL"/>
        </w:rPr>
        <w:br/>
        <w:t>Na voorafgaand overleg tussen bestuurders en directie kan één bestuurslid van elke bedrijfsledengroep besprekingen met de directie bijwonen als toehoorder, voor zover deze besprekingen geen betrekking hebben op aangelegenheden welke tot het terrein van de ondernemingsraad behoren.</w:t>
      </w:r>
    </w:p>
    <w:p w14:paraId="71EEE23B" w14:textId="77777777" w:rsidR="003B6922" w:rsidRPr="000E3ADD" w:rsidRDefault="003B6922">
      <w:pPr>
        <w:overflowPunct/>
        <w:autoSpaceDE/>
        <w:autoSpaceDN/>
        <w:adjustRightInd/>
        <w:textAlignment w:val="auto"/>
        <w:rPr>
          <w:rFonts w:cs="Arial"/>
          <w:szCs w:val="24"/>
          <w:lang w:val="nl-NL"/>
        </w:rPr>
      </w:pPr>
    </w:p>
    <w:p w14:paraId="1FF1C5C2" w14:textId="77777777" w:rsidR="008D5AEB" w:rsidRPr="000E3ADD" w:rsidRDefault="008D5AEB">
      <w:pPr>
        <w:pStyle w:val="artikel"/>
        <w:tabs>
          <w:tab w:val="clear" w:pos="1298"/>
          <w:tab w:val="clear" w:pos="1723"/>
          <w:tab w:val="left" w:pos="851"/>
          <w:tab w:val="left" w:pos="1985"/>
        </w:tabs>
        <w:spacing w:before="0" w:after="0"/>
        <w:ind w:left="1985" w:hanging="1276"/>
        <w:jc w:val="left"/>
        <w:rPr>
          <w:rFonts w:cs="Arial"/>
          <w:b w:val="0"/>
          <w:szCs w:val="24"/>
          <w:lang w:val="nl-NL"/>
        </w:rPr>
      </w:pPr>
      <w:r w:rsidRPr="000E3ADD">
        <w:rPr>
          <w:rFonts w:cs="Arial"/>
          <w:b w:val="0"/>
          <w:szCs w:val="24"/>
          <w:lang w:val="nl-NL"/>
        </w:rPr>
        <w:t>3.2.7    Duur van de regeling</w:t>
      </w:r>
    </w:p>
    <w:p w14:paraId="193C578E" w14:textId="77777777" w:rsidR="008D5AEB" w:rsidRPr="000E3ADD" w:rsidRDefault="008D5AEB">
      <w:pPr>
        <w:pStyle w:val="NumberList"/>
        <w:numPr>
          <w:ilvl w:val="0"/>
          <w:numId w:val="9"/>
        </w:numPr>
        <w:tabs>
          <w:tab w:val="clear" w:pos="855"/>
          <w:tab w:val="left" w:pos="396"/>
          <w:tab w:val="left" w:pos="1298"/>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2552" w:hanging="567"/>
        <w:rPr>
          <w:rFonts w:cs="Arial"/>
          <w:szCs w:val="24"/>
          <w:lang w:val="nl-NL"/>
        </w:rPr>
      </w:pPr>
      <w:r w:rsidRPr="000E3ADD">
        <w:rPr>
          <w:rFonts w:cs="Arial"/>
          <w:szCs w:val="24"/>
          <w:lang w:val="nl-NL"/>
        </w:rPr>
        <w:t>Deze regeling is aangegaan tussen partijen genoemd in artikel 1 van deze regeling.</w:t>
      </w:r>
    </w:p>
    <w:p w14:paraId="3AF79F47" w14:textId="77777777" w:rsidR="008D5AEB" w:rsidRPr="000E3ADD" w:rsidRDefault="008D5AEB">
      <w:pPr>
        <w:pStyle w:val="NumberList"/>
        <w:numPr>
          <w:ilvl w:val="0"/>
          <w:numId w:val="9"/>
        </w:numPr>
        <w:tabs>
          <w:tab w:val="clear" w:pos="855"/>
          <w:tab w:val="left" w:pos="396"/>
          <w:tab w:val="left" w:pos="1298"/>
          <w:tab w:val="left" w:pos="2552"/>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2552" w:hanging="567"/>
        <w:rPr>
          <w:rFonts w:cs="Arial"/>
          <w:szCs w:val="24"/>
          <w:lang w:val="nl-NL"/>
        </w:rPr>
      </w:pPr>
      <w:r w:rsidRPr="000E3ADD">
        <w:rPr>
          <w:rFonts w:cs="Arial"/>
          <w:szCs w:val="24"/>
          <w:lang w:val="nl-NL"/>
        </w:rPr>
        <w:t>Deze regeling is aangegaan voor de duur van het contract.</w:t>
      </w:r>
    </w:p>
    <w:p w14:paraId="48A64594" w14:textId="77777777" w:rsidR="008D5AEB" w:rsidRPr="000E3ADD" w:rsidRDefault="008D5AEB">
      <w:pPr>
        <w:pStyle w:val="NumberList"/>
        <w:numPr>
          <w:ilvl w:val="12"/>
          <w:numId w:val="0"/>
        </w:numPr>
        <w:tabs>
          <w:tab w:val="left" w:pos="396"/>
          <w:tab w:val="left" w:pos="1298"/>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1985" w:hanging="851"/>
        <w:rPr>
          <w:rFonts w:cs="Arial"/>
          <w:szCs w:val="24"/>
          <w:lang w:val="nl-NL"/>
        </w:rPr>
      </w:pPr>
    </w:p>
    <w:p w14:paraId="2DC80FFD" w14:textId="615FF7C9" w:rsidR="008D5AEB" w:rsidRPr="000E3ADD" w:rsidRDefault="001C6437">
      <w:pPr>
        <w:pStyle w:val="DefaultText"/>
        <w:tabs>
          <w:tab w:val="left" w:pos="850"/>
          <w:tab w:val="left" w:pos="1560"/>
          <w:tab w:val="left" w:pos="1985"/>
          <w:tab w:val="left" w:pos="2268"/>
          <w:tab w:val="left" w:pos="2835"/>
          <w:tab w:val="left" w:pos="3402"/>
          <w:tab w:val="left" w:pos="5102"/>
          <w:tab w:val="left" w:pos="6236"/>
          <w:tab w:val="left" w:pos="7654"/>
          <w:tab w:val="left" w:pos="9071"/>
        </w:tabs>
        <w:ind w:left="1985" w:hanging="1276"/>
        <w:rPr>
          <w:rFonts w:cs="Arial"/>
          <w:szCs w:val="24"/>
          <w:lang w:val="nl-NL"/>
        </w:rPr>
      </w:pPr>
      <w:r>
        <w:rPr>
          <w:rFonts w:cs="Arial"/>
          <w:szCs w:val="24"/>
          <w:lang w:val="nl-NL"/>
        </w:rPr>
        <w:t>3.2.8</w:t>
      </w:r>
      <w:r>
        <w:rPr>
          <w:rFonts w:cs="Arial"/>
          <w:szCs w:val="24"/>
          <w:lang w:val="nl-NL"/>
        </w:rPr>
        <w:tab/>
        <w:t xml:space="preserve">Statutaire vergaderingen </w:t>
      </w:r>
      <w:r w:rsidR="008D5AEB" w:rsidRPr="000E3ADD">
        <w:rPr>
          <w:rFonts w:cs="Arial"/>
          <w:szCs w:val="24"/>
          <w:lang w:val="nl-NL"/>
        </w:rPr>
        <w:t>en vakbondsscholing en -vorming</w:t>
      </w:r>
    </w:p>
    <w:p w14:paraId="75D060A5" w14:textId="523D7DEB" w:rsidR="007F22C8" w:rsidRPr="000E3ADD" w:rsidRDefault="008D5AEB" w:rsidP="001C6437">
      <w:pPr>
        <w:pStyle w:val="DefaultText"/>
        <w:tabs>
          <w:tab w:val="left" w:pos="1134"/>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560"/>
        <w:rPr>
          <w:rFonts w:cs="Arial"/>
          <w:szCs w:val="24"/>
          <w:lang w:val="nl-NL"/>
        </w:rPr>
      </w:pPr>
      <w:r w:rsidRPr="000E3ADD">
        <w:rPr>
          <w:rFonts w:cs="Arial"/>
          <w:szCs w:val="24"/>
          <w:lang w:val="nl-NL"/>
        </w:rPr>
        <w:t xml:space="preserve">De </w:t>
      </w:r>
      <w:r w:rsidR="00873380" w:rsidRPr="000E3ADD">
        <w:rPr>
          <w:rFonts w:cs="Arial"/>
          <w:szCs w:val="24"/>
          <w:lang w:val="nl-NL"/>
        </w:rPr>
        <w:t xml:space="preserve">onderneming </w:t>
      </w:r>
      <w:r w:rsidRPr="000E3ADD">
        <w:rPr>
          <w:rFonts w:cs="Arial"/>
          <w:szCs w:val="24"/>
          <w:lang w:val="nl-NL"/>
        </w:rPr>
        <w:t xml:space="preserve">zal - voor zover de bedrijfsomstandigheden dit toelaten - op verzoek van de vakvereniging(en) verzuim met behoud van salaris toestaan voor deelneming aan bepaalde vakbondsactiviteiten. Het verzoek zal als regel schriftelijk en tijdig bij de </w:t>
      </w:r>
      <w:r w:rsidR="00873380" w:rsidRPr="000E3ADD">
        <w:rPr>
          <w:rFonts w:cs="Arial"/>
          <w:szCs w:val="24"/>
          <w:lang w:val="nl-NL"/>
        </w:rPr>
        <w:t xml:space="preserve">onderneming </w:t>
      </w:r>
      <w:r w:rsidRPr="000E3ADD">
        <w:rPr>
          <w:rFonts w:cs="Arial"/>
          <w:szCs w:val="24"/>
          <w:lang w:val="nl-NL"/>
        </w:rPr>
        <w:t>worden ingediend.</w:t>
      </w:r>
      <w:r w:rsidRPr="000E3ADD">
        <w:rPr>
          <w:rFonts w:cs="Arial"/>
          <w:szCs w:val="24"/>
          <w:lang w:val="nl-NL"/>
        </w:rPr>
        <w:br/>
        <w:t xml:space="preserve">De vakbondsactiviteiten, waarvoor verzuim kan worden gevraagd, zijn nader omschreven in een door de vakverenigingen ter beschikking van de </w:t>
      </w:r>
      <w:r w:rsidR="00873380" w:rsidRPr="000E3ADD">
        <w:rPr>
          <w:rFonts w:cs="Arial"/>
          <w:szCs w:val="24"/>
          <w:lang w:val="nl-NL"/>
        </w:rPr>
        <w:t xml:space="preserve">onderneming </w:t>
      </w:r>
      <w:r w:rsidRPr="000E3ADD">
        <w:rPr>
          <w:rFonts w:cs="Arial"/>
          <w:szCs w:val="24"/>
          <w:lang w:val="nl-NL"/>
        </w:rPr>
        <w:t>gestelde lijst (statutaire vergaderingen + scholing en vorming).</w:t>
      </w:r>
      <w:r w:rsidRPr="000E3ADD">
        <w:rPr>
          <w:rFonts w:cs="Arial"/>
          <w:szCs w:val="24"/>
          <w:lang w:val="nl-NL"/>
        </w:rPr>
        <w:br/>
        <w:t>Deze uren worden niet verrekend met de uren voor het vakbondswerk in de onderneming.</w:t>
      </w:r>
      <w:r w:rsidRPr="000E3ADD">
        <w:rPr>
          <w:rFonts w:cs="Arial"/>
          <w:szCs w:val="24"/>
          <w:lang w:val="nl-NL"/>
        </w:rPr>
        <w:cr/>
      </w:r>
      <w:r w:rsidR="00C7656A" w:rsidRPr="000E3ADD">
        <w:rPr>
          <w:rFonts w:cs="Arial"/>
          <w:szCs w:val="24"/>
          <w:lang w:val="nl-NL"/>
        </w:rPr>
        <w:br w:type="page"/>
      </w:r>
    </w:p>
    <w:p w14:paraId="34C17AB0" w14:textId="4A304D74" w:rsidR="007F22C8" w:rsidRPr="00673B16" w:rsidRDefault="008D5AEB" w:rsidP="00746162">
      <w:pPr>
        <w:pStyle w:val="Kop1"/>
        <w:rPr>
          <w:lang w:val="nl-NL"/>
        </w:rPr>
      </w:pPr>
      <w:bookmarkStart w:id="5" w:name="_Toc459284324"/>
      <w:r w:rsidRPr="00673B16">
        <w:rPr>
          <w:lang w:val="nl-NL"/>
        </w:rPr>
        <w:t>Hoofdstuk 2</w:t>
      </w:r>
      <w:r w:rsidRPr="00673B16">
        <w:rPr>
          <w:lang w:val="nl-NL"/>
        </w:rPr>
        <w:tab/>
        <w:t>Aanvang en einde van de arbeidsovereen</w:t>
      </w:r>
      <w:r w:rsidR="007F22C8" w:rsidRPr="00673B16">
        <w:rPr>
          <w:lang w:val="nl-NL"/>
        </w:rPr>
        <w:t>komst</w:t>
      </w:r>
      <w:bookmarkEnd w:id="5"/>
    </w:p>
    <w:p w14:paraId="7C5C550B" w14:textId="77777777" w:rsidR="001C6437" w:rsidRPr="00673B16" w:rsidRDefault="001C6437" w:rsidP="001C6437">
      <w:pPr>
        <w:rPr>
          <w:lang w:val="nl-NL"/>
        </w:rPr>
      </w:pPr>
    </w:p>
    <w:p w14:paraId="1FCADD25" w14:textId="77777777" w:rsidR="000E3ADD" w:rsidRPr="000E3ADD" w:rsidRDefault="000E3ADD" w:rsidP="007F22C8">
      <w:pPr>
        <w:pStyle w:val="DefaultText"/>
        <w:tabs>
          <w:tab w:val="left" w:pos="426"/>
          <w:tab w:val="left" w:pos="1134"/>
          <w:tab w:val="left" w:pos="2552"/>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552" w:hanging="2977"/>
        <w:rPr>
          <w:rFonts w:cs="Arial"/>
          <w:szCs w:val="24"/>
          <w:lang w:val="nl-NL"/>
        </w:rPr>
      </w:pPr>
    </w:p>
    <w:p w14:paraId="1EC7C776" w14:textId="737D619F" w:rsidR="00E20811" w:rsidRPr="00CC1F43" w:rsidRDefault="00CC1F43" w:rsidP="00C06C42">
      <w:pPr>
        <w:pStyle w:val="2dekop"/>
        <w:rPr>
          <w:rFonts w:eastAsiaTheme="minorHAnsi" w:cs="Arial"/>
          <w:color w:val="auto"/>
          <w:szCs w:val="24"/>
          <w:lang w:val="nl-NL"/>
        </w:rPr>
      </w:pPr>
      <w:bookmarkStart w:id="6" w:name="_Toc459284325"/>
      <w:r w:rsidRPr="00C06C42">
        <w:rPr>
          <w:rFonts w:eastAsiaTheme="minorHAnsi"/>
        </w:rPr>
        <w:t>1.</w:t>
      </w:r>
      <w:r w:rsidR="00E20811" w:rsidRPr="00C06C42">
        <w:rPr>
          <w:rFonts w:eastAsiaTheme="minorHAnsi"/>
        </w:rPr>
        <w:tab/>
        <w:t>Indiensttreding</w:t>
      </w:r>
      <w:r w:rsidR="00E20811" w:rsidRPr="00CC1F43">
        <w:rPr>
          <w:rFonts w:eastAsiaTheme="minorHAnsi" w:cs="Arial"/>
          <w:color w:val="auto"/>
          <w:szCs w:val="24"/>
          <w:lang w:val="nl-NL"/>
        </w:rPr>
        <w:t>.</w:t>
      </w:r>
      <w:bookmarkEnd w:id="6"/>
    </w:p>
    <w:p w14:paraId="48E0481D" w14:textId="77777777" w:rsidR="001C6437" w:rsidRPr="000E3ADD" w:rsidRDefault="001C6437" w:rsidP="00E20811">
      <w:pPr>
        <w:overflowPunct/>
        <w:autoSpaceDE/>
        <w:autoSpaceDN/>
        <w:adjustRightInd/>
        <w:spacing w:line="259" w:lineRule="auto"/>
        <w:textAlignment w:val="auto"/>
        <w:rPr>
          <w:rFonts w:eastAsiaTheme="minorHAnsi" w:cs="Arial"/>
          <w:color w:val="auto"/>
          <w:szCs w:val="24"/>
          <w:lang w:val="nl-NL"/>
        </w:rPr>
      </w:pPr>
    </w:p>
    <w:p w14:paraId="713BC28C" w14:textId="77777777" w:rsidR="00E20811" w:rsidRDefault="00E20811" w:rsidP="00E20811">
      <w:pPr>
        <w:numPr>
          <w:ilvl w:val="0"/>
          <w:numId w:val="64"/>
        </w:numPr>
        <w:overflowPunct/>
        <w:autoSpaceDE/>
        <w:autoSpaceDN/>
        <w:adjustRightInd/>
        <w:spacing w:after="160" w:line="259" w:lineRule="auto"/>
        <w:contextualSpacing/>
        <w:jc w:val="both"/>
        <w:textAlignment w:val="auto"/>
        <w:rPr>
          <w:rFonts w:eastAsiaTheme="minorHAnsi" w:cs="Arial"/>
          <w:color w:val="auto"/>
          <w:szCs w:val="24"/>
          <w:lang w:val="nl-NL"/>
        </w:rPr>
      </w:pPr>
      <w:r w:rsidRPr="000E3ADD">
        <w:rPr>
          <w:rFonts w:eastAsiaTheme="minorHAnsi" w:cs="Arial"/>
          <w:color w:val="auto"/>
          <w:szCs w:val="24"/>
          <w:lang w:val="nl-NL"/>
        </w:rPr>
        <w:t>Bij het aangaan van elke arbeidsovereenkomst voor een periode langer dan zes maanden geldt een wederzijdse proeftijd, als bedoeld in artikel 7:652 BW ( van maximaal twee maanden). Voor de betrokken werknemer wordt de voor hem geldende proeftijd in de individuele arbeidsovereenkomst vastgesteld.</w:t>
      </w:r>
    </w:p>
    <w:p w14:paraId="31C71584" w14:textId="77777777" w:rsidR="001C6437" w:rsidRPr="000E3ADD" w:rsidRDefault="001C6437" w:rsidP="001C6437">
      <w:pPr>
        <w:overflowPunct/>
        <w:autoSpaceDE/>
        <w:autoSpaceDN/>
        <w:adjustRightInd/>
        <w:spacing w:after="160" w:line="259" w:lineRule="auto"/>
        <w:contextualSpacing/>
        <w:jc w:val="both"/>
        <w:textAlignment w:val="auto"/>
        <w:rPr>
          <w:rFonts w:eastAsiaTheme="minorHAnsi" w:cs="Arial"/>
          <w:color w:val="auto"/>
          <w:szCs w:val="24"/>
          <w:lang w:val="nl-NL"/>
        </w:rPr>
      </w:pPr>
    </w:p>
    <w:p w14:paraId="1CA3560B" w14:textId="77777777" w:rsidR="00E20811" w:rsidRPr="000E3ADD" w:rsidRDefault="00E20811" w:rsidP="00E20811">
      <w:pPr>
        <w:numPr>
          <w:ilvl w:val="0"/>
          <w:numId w:val="64"/>
        </w:numPr>
        <w:overflowPunct/>
        <w:autoSpaceDE/>
        <w:autoSpaceDN/>
        <w:adjustRightInd/>
        <w:spacing w:after="160" w:line="259" w:lineRule="auto"/>
        <w:contextualSpacing/>
        <w:jc w:val="both"/>
        <w:textAlignment w:val="auto"/>
        <w:rPr>
          <w:rFonts w:eastAsiaTheme="minorHAnsi" w:cs="Arial"/>
          <w:color w:val="auto"/>
          <w:szCs w:val="24"/>
          <w:lang w:val="nl-NL"/>
        </w:rPr>
      </w:pPr>
      <w:r w:rsidRPr="000E3ADD">
        <w:rPr>
          <w:rFonts w:eastAsiaTheme="minorHAnsi" w:cs="Arial"/>
          <w:color w:val="auto"/>
          <w:szCs w:val="24"/>
          <w:lang w:val="nl-NL"/>
        </w:rPr>
        <w:t xml:space="preserve">Onverminderd het hiervoor bepaalde, wordt de arbeidsovereenkomst aangegaan: </w:t>
      </w:r>
    </w:p>
    <w:p w14:paraId="4128AE1A" w14:textId="77777777" w:rsidR="00E20811" w:rsidRPr="000E3ADD" w:rsidRDefault="00E20811" w:rsidP="009279CB">
      <w:pPr>
        <w:numPr>
          <w:ilvl w:val="0"/>
          <w:numId w:val="65"/>
        </w:numPr>
        <w:overflowPunct/>
        <w:autoSpaceDE/>
        <w:autoSpaceDN/>
        <w:adjustRightInd/>
        <w:spacing w:after="160" w:line="259" w:lineRule="auto"/>
        <w:ind w:left="851" w:hanging="349"/>
        <w:contextualSpacing/>
        <w:jc w:val="both"/>
        <w:textAlignment w:val="auto"/>
        <w:rPr>
          <w:rFonts w:eastAsiaTheme="minorHAnsi" w:cs="Arial"/>
          <w:color w:val="auto"/>
          <w:szCs w:val="24"/>
          <w:lang w:val="nl-NL"/>
        </w:rPr>
      </w:pPr>
      <w:r w:rsidRPr="000E3ADD">
        <w:rPr>
          <w:rFonts w:eastAsiaTheme="minorHAnsi" w:cs="Arial"/>
          <w:color w:val="auto"/>
          <w:szCs w:val="24"/>
          <w:lang w:val="nl-NL"/>
        </w:rPr>
        <w:t>hetzij voor onbepaalde tijd;</w:t>
      </w:r>
    </w:p>
    <w:p w14:paraId="50ABE792" w14:textId="77777777" w:rsidR="00E20811" w:rsidRPr="000E3ADD" w:rsidRDefault="00E20811" w:rsidP="009279CB">
      <w:pPr>
        <w:numPr>
          <w:ilvl w:val="0"/>
          <w:numId w:val="65"/>
        </w:numPr>
        <w:overflowPunct/>
        <w:autoSpaceDE/>
        <w:autoSpaceDN/>
        <w:adjustRightInd/>
        <w:spacing w:after="160" w:line="259" w:lineRule="auto"/>
        <w:ind w:left="851" w:hanging="349"/>
        <w:contextualSpacing/>
        <w:jc w:val="both"/>
        <w:textAlignment w:val="auto"/>
        <w:rPr>
          <w:rFonts w:eastAsiaTheme="minorHAnsi" w:cs="Arial"/>
          <w:color w:val="auto"/>
          <w:szCs w:val="24"/>
          <w:lang w:val="nl-NL"/>
        </w:rPr>
      </w:pPr>
      <w:r w:rsidRPr="000E3ADD">
        <w:rPr>
          <w:rFonts w:eastAsiaTheme="minorHAnsi" w:cs="Arial"/>
          <w:color w:val="auto"/>
          <w:szCs w:val="24"/>
          <w:lang w:val="nl-NL"/>
        </w:rPr>
        <w:t xml:space="preserve">hetzij voor bepaalde tijd;  </w:t>
      </w:r>
    </w:p>
    <w:p w14:paraId="6DDFBADB" w14:textId="77777777" w:rsidR="00E20811" w:rsidRPr="000E3ADD" w:rsidRDefault="00E20811" w:rsidP="009279CB">
      <w:pPr>
        <w:numPr>
          <w:ilvl w:val="0"/>
          <w:numId w:val="65"/>
        </w:numPr>
        <w:overflowPunct/>
        <w:autoSpaceDE/>
        <w:autoSpaceDN/>
        <w:adjustRightInd/>
        <w:spacing w:after="160" w:line="259" w:lineRule="auto"/>
        <w:ind w:left="851" w:hanging="349"/>
        <w:contextualSpacing/>
        <w:textAlignment w:val="auto"/>
        <w:rPr>
          <w:rFonts w:eastAsiaTheme="minorHAnsi" w:cs="Arial"/>
          <w:color w:val="auto"/>
          <w:szCs w:val="24"/>
          <w:lang w:val="nl-NL"/>
        </w:rPr>
      </w:pPr>
      <w:r w:rsidRPr="000E3ADD">
        <w:rPr>
          <w:rFonts w:eastAsiaTheme="minorHAnsi" w:cs="Arial"/>
          <w:color w:val="auto"/>
          <w:szCs w:val="24"/>
          <w:lang w:val="nl-NL"/>
        </w:rPr>
        <w:t xml:space="preserve">hetzij voor het verrichten van een bepaald geheel van werkzaamheden. </w:t>
      </w:r>
    </w:p>
    <w:p w14:paraId="3B105633" w14:textId="77777777" w:rsidR="00E20811" w:rsidRPr="000E3ADD" w:rsidRDefault="00E20811" w:rsidP="009279CB">
      <w:pPr>
        <w:overflowPunct/>
        <w:autoSpaceDE/>
        <w:autoSpaceDN/>
        <w:adjustRightInd/>
        <w:spacing w:line="259" w:lineRule="auto"/>
        <w:ind w:left="426"/>
        <w:contextualSpacing/>
        <w:jc w:val="both"/>
        <w:textAlignment w:val="auto"/>
        <w:rPr>
          <w:rFonts w:eastAsiaTheme="minorHAnsi" w:cs="Arial"/>
          <w:color w:val="auto"/>
          <w:szCs w:val="24"/>
          <w:lang w:val="nl-NL"/>
        </w:rPr>
      </w:pPr>
      <w:r w:rsidRPr="000E3ADD">
        <w:rPr>
          <w:rFonts w:eastAsiaTheme="minorHAnsi" w:cs="Arial"/>
          <w:color w:val="auto"/>
          <w:szCs w:val="24"/>
          <w:lang w:val="nl-NL"/>
        </w:rPr>
        <w:t>In de individuele arbeidsovereenkomst wordt vermeld welke arbeidsovereenkomst van toepassing is. Ontbreekt deze vermelding, dan wordt de arbeidsovereenkomst geacht te zijn aangegaan voor onbepaalde tijd.</w:t>
      </w:r>
    </w:p>
    <w:p w14:paraId="7CC7B911" w14:textId="77777777" w:rsidR="00E20811" w:rsidRPr="000E3ADD" w:rsidRDefault="00E20811" w:rsidP="00E20811">
      <w:pPr>
        <w:overflowPunct/>
        <w:autoSpaceDE/>
        <w:autoSpaceDN/>
        <w:adjustRightInd/>
        <w:spacing w:line="259" w:lineRule="auto"/>
        <w:ind w:left="993"/>
        <w:contextualSpacing/>
        <w:jc w:val="both"/>
        <w:textAlignment w:val="auto"/>
        <w:rPr>
          <w:rFonts w:eastAsiaTheme="minorHAnsi" w:cs="Arial"/>
          <w:color w:val="auto"/>
          <w:szCs w:val="24"/>
          <w:lang w:val="nl-NL"/>
        </w:rPr>
      </w:pPr>
    </w:p>
    <w:p w14:paraId="1513B983" w14:textId="558F19B2" w:rsidR="00E20811" w:rsidRDefault="00E20811" w:rsidP="00C06C42">
      <w:pPr>
        <w:pStyle w:val="2dekop"/>
        <w:rPr>
          <w:rFonts w:eastAsiaTheme="minorHAnsi" w:cs="Arial"/>
          <w:color w:val="auto"/>
          <w:szCs w:val="24"/>
          <w:lang w:val="nl-NL"/>
        </w:rPr>
      </w:pPr>
      <w:bookmarkStart w:id="7" w:name="_Toc395174868"/>
      <w:bookmarkStart w:id="8" w:name="_Toc459284326"/>
      <w:r w:rsidRPr="00C06C42">
        <w:rPr>
          <w:rFonts w:eastAsiaTheme="minorHAnsi"/>
        </w:rPr>
        <w:t>2</w:t>
      </w:r>
      <w:r w:rsidR="00CC1F43" w:rsidRPr="00C06C42">
        <w:rPr>
          <w:rFonts w:eastAsiaTheme="minorHAnsi"/>
        </w:rPr>
        <w:t>.</w:t>
      </w:r>
      <w:r w:rsidRPr="00C06C42">
        <w:rPr>
          <w:rFonts w:eastAsiaTheme="minorHAnsi"/>
        </w:rPr>
        <w:tab/>
        <w:t>Beëindiging van de arbeidsovereenkomst</w:t>
      </w:r>
      <w:bookmarkEnd w:id="7"/>
      <w:bookmarkEnd w:id="8"/>
    </w:p>
    <w:p w14:paraId="27C975BC" w14:textId="77777777" w:rsidR="00883267" w:rsidRPr="000E3ADD" w:rsidRDefault="00883267" w:rsidP="00E20811">
      <w:pPr>
        <w:overflowPunct/>
        <w:autoSpaceDE/>
        <w:autoSpaceDN/>
        <w:adjustRightInd/>
        <w:spacing w:line="259" w:lineRule="auto"/>
        <w:textAlignment w:val="auto"/>
        <w:rPr>
          <w:rFonts w:eastAsiaTheme="minorHAnsi" w:cs="Arial"/>
          <w:color w:val="auto"/>
          <w:szCs w:val="24"/>
          <w:lang w:val="nl-NL"/>
        </w:rPr>
      </w:pPr>
    </w:p>
    <w:p w14:paraId="30C0A5A4" w14:textId="77777777" w:rsidR="00E20811" w:rsidRPr="000E3ADD" w:rsidRDefault="00E20811" w:rsidP="00E20811">
      <w:pPr>
        <w:numPr>
          <w:ilvl w:val="0"/>
          <w:numId w:val="66"/>
        </w:numPr>
        <w:overflowPunct/>
        <w:autoSpaceDE/>
        <w:autoSpaceDN/>
        <w:adjustRightInd/>
        <w:spacing w:after="160" w:line="259" w:lineRule="auto"/>
        <w:contextualSpacing/>
        <w:jc w:val="both"/>
        <w:textAlignment w:val="auto"/>
        <w:rPr>
          <w:rFonts w:eastAsiaTheme="minorHAnsi" w:cs="Arial"/>
          <w:i/>
          <w:color w:val="auto"/>
          <w:szCs w:val="24"/>
          <w:lang w:val="nl-NL"/>
        </w:rPr>
      </w:pPr>
      <w:r w:rsidRPr="000E3ADD">
        <w:rPr>
          <w:rFonts w:eastAsiaTheme="minorHAnsi" w:cs="Arial"/>
          <w:color w:val="auto"/>
          <w:szCs w:val="24"/>
          <w:lang w:val="nl-NL"/>
        </w:rPr>
        <w:t xml:space="preserve">In geval van ontslag op staande voet wegens een dringende reden in de zin van de artikelen 7:678 en 7:679 BW; dan wel, tijdens of aan het einde van de proeftijd als bedoeld in </w:t>
      </w:r>
      <w:r w:rsidRPr="000E3ADD">
        <w:rPr>
          <w:rFonts w:eastAsiaTheme="minorHAnsi" w:cs="Arial"/>
          <w:i/>
          <w:color w:val="auto"/>
          <w:szCs w:val="24"/>
          <w:lang w:val="nl-NL"/>
        </w:rPr>
        <w:t xml:space="preserve">artikel 1 lid 1 </w:t>
      </w:r>
      <w:r w:rsidRPr="000E3ADD">
        <w:rPr>
          <w:rFonts w:eastAsiaTheme="minorHAnsi" w:cs="Arial"/>
          <w:color w:val="auto"/>
          <w:szCs w:val="24"/>
          <w:lang w:val="nl-NL"/>
        </w:rPr>
        <w:t xml:space="preserve">waarbij de arbeidsovereenkomst wederzijds met onmiddellijke ingang kan worden opgezegd, geldt dat in alle andere gevallen de arbeidsovereenkomst als volgt eindigt: </w:t>
      </w:r>
    </w:p>
    <w:p w14:paraId="699F5041" w14:textId="77777777" w:rsidR="00E20811" w:rsidRPr="000E3ADD" w:rsidRDefault="00E20811" w:rsidP="00E20811">
      <w:pPr>
        <w:overflowPunct/>
        <w:autoSpaceDE/>
        <w:autoSpaceDN/>
        <w:adjustRightInd/>
        <w:spacing w:after="160" w:line="259" w:lineRule="auto"/>
        <w:ind w:left="927"/>
        <w:contextualSpacing/>
        <w:jc w:val="both"/>
        <w:textAlignment w:val="auto"/>
        <w:rPr>
          <w:rFonts w:eastAsiaTheme="minorHAnsi" w:cs="Arial"/>
          <w:i/>
          <w:color w:val="auto"/>
          <w:szCs w:val="24"/>
          <w:lang w:val="nl-NL"/>
        </w:rPr>
      </w:pPr>
    </w:p>
    <w:p w14:paraId="1FD6B8FD" w14:textId="77777777" w:rsidR="00E20811" w:rsidRPr="000E3ADD" w:rsidRDefault="00E20811" w:rsidP="009279CB">
      <w:pPr>
        <w:numPr>
          <w:ilvl w:val="0"/>
          <w:numId w:val="67"/>
        </w:numPr>
        <w:overflowPunct/>
        <w:autoSpaceDE/>
        <w:autoSpaceDN/>
        <w:adjustRightInd/>
        <w:spacing w:after="160" w:line="259" w:lineRule="auto"/>
        <w:ind w:left="709" w:hanging="349"/>
        <w:contextualSpacing/>
        <w:jc w:val="both"/>
        <w:textAlignment w:val="auto"/>
        <w:rPr>
          <w:rFonts w:eastAsiaTheme="minorHAnsi" w:cs="Arial"/>
          <w:i/>
          <w:color w:val="auto"/>
          <w:szCs w:val="24"/>
          <w:lang w:val="nl-NL"/>
        </w:rPr>
      </w:pPr>
      <w:r w:rsidRPr="000E3ADD">
        <w:rPr>
          <w:rFonts w:eastAsiaTheme="minorHAnsi" w:cs="Arial"/>
          <w:i/>
          <w:color w:val="auto"/>
          <w:szCs w:val="24"/>
          <w:lang w:val="nl-NL"/>
        </w:rPr>
        <w:t xml:space="preserve"> de arbeidsovereenkomst voor een bepaalde tijd van rechtswege:</w:t>
      </w:r>
    </w:p>
    <w:p w14:paraId="0B83808E" w14:textId="5FD8272A" w:rsidR="00E20811" w:rsidRPr="000E3ADD" w:rsidRDefault="00E20811" w:rsidP="007F22C8">
      <w:pPr>
        <w:tabs>
          <w:tab w:val="left" w:pos="851"/>
        </w:tabs>
        <w:overflowPunct/>
        <w:autoSpaceDE/>
        <w:autoSpaceDN/>
        <w:adjustRightInd/>
        <w:spacing w:after="160" w:line="259" w:lineRule="auto"/>
        <w:ind w:left="851" w:hanging="142"/>
        <w:contextualSpacing/>
        <w:jc w:val="both"/>
        <w:textAlignment w:val="auto"/>
        <w:rPr>
          <w:rFonts w:eastAsiaTheme="minorHAnsi" w:cs="Arial"/>
          <w:color w:val="auto"/>
          <w:szCs w:val="24"/>
          <w:lang w:val="nl-NL"/>
        </w:rPr>
      </w:pPr>
      <w:r w:rsidRPr="000E3ADD">
        <w:rPr>
          <w:rFonts w:eastAsiaTheme="minorHAnsi" w:cs="Arial"/>
          <w:color w:val="auto"/>
          <w:szCs w:val="24"/>
          <w:lang w:val="nl-NL"/>
        </w:rPr>
        <w:t>-</w:t>
      </w:r>
      <w:r w:rsidR="007F22C8" w:rsidRPr="000E3ADD">
        <w:rPr>
          <w:rFonts w:eastAsiaTheme="minorHAnsi" w:cs="Arial"/>
          <w:color w:val="auto"/>
          <w:szCs w:val="24"/>
          <w:lang w:val="nl-NL"/>
        </w:rPr>
        <w:tab/>
      </w:r>
      <w:r w:rsidRPr="000E3ADD">
        <w:rPr>
          <w:rFonts w:eastAsiaTheme="minorHAnsi" w:cs="Arial"/>
          <w:color w:val="auto"/>
          <w:szCs w:val="24"/>
          <w:lang w:val="nl-NL"/>
        </w:rPr>
        <w:t xml:space="preserve">op de kalenderdatum; of </w:t>
      </w:r>
    </w:p>
    <w:p w14:paraId="4EE7755E" w14:textId="02636A40" w:rsidR="00E20811" w:rsidRPr="000E3ADD" w:rsidRDefault="00E20811" w:rsidP="007F22C8">
      <w:pPr>
        <w:tabs>
          <w:tab w:val="left" w:pos="851"/>
        </w:tabs>
        <w:overflowPunct/>
        <w:autoSpaceDE/>
        <w:autoSpaceDN/>
        <w:adjustRightInd/>
        <w:spacing w:after="160" w:line="259" w:lineRule="auto"/>
        <w:ind w:left="851" w:hanging="142"/>
        <w:contextualSpacing/>
        <w:jc w:val="both"/>
        <w:textAlignment w:val="auto"/>
        <w:rPr>
          <w:rFonts w:eastAsiaTheme="minorHAnsi" w:cs="Arial"/>
          <w:color w:val="auto"/>
          <w:szCs w:val="24"/>
          <w:lang w:val="nl-NL"/>
        </w:rPr>
      </w:pPr>
      <w:r w:rsidRPr="000E3ADD">
        <w:rPr>
          <w:rFonts w:eastAsiaTheme="minorHAnsi" w:cs="Arial"/>
          <w:color w:val="auto"/>
          <w:szCs w:val="24"/>
          <w:lang w:val="nl-NL"/>
        </w:rPr>
        <w:t>-</w:t>
      </w:r>
      <w:r w:rsidR="007F22C8" w:rsidRPr="000E3ADD">
        <w:rPr>
          <w:rFonts w:eastAsiaTheme="minorHAnsi" w:cs="Arial"/>
          <w:color w:val="auto"/>
          <w:szCs w:val="24"/>
          <w:lang w:val="nl-NL"/>
        </w:rPr>
        <w:tab/>
      </w:r>
      <w:r w:rsidRPr="000E3ADD">
        <w:rPr>
          <w:rFonts w:eastAsiaTheme="minorHAnsi" w:cs="Arial"/>
          <w:color w:val="auto"/>
          <w:szCs w:val="24"/>
          <w:lang w:val="nl-NL"/>
        </w:rPr>
        <w:t>op de laatste dag van het tijdvak of bepaald geheel van werkzaamheden, genoemd in de individuele arbeidsovereenkomst.</w:t>
      </w:r>
    </w:p>
    <w:p w14:paraId="208E7051" w14:textId="77777777" w:rsidR="00E20811" w:rsidRPr="000E3ADD" w:rsidRDefault="00E20811" w:rsidP="009279CB">
      <w:pPr>
        <w:overflowPunct/>
        <w:autoSpaceDE/>
        <w:autoSpaceDN/>
        <w:adjustRightInd/>
        <w:spacing w:after="160" w:line="259" w:lineRule="auto"/>
        <w:ind w:left="709"/>
        <w:contextualSpacing/>
        <w:jc w:val="both"/>
        <w:textAlignment w:val="auto"/>
        <w:rPr>
          <w:rFonts w:eastAsiaTheme="minorHAnsi" w:cs="Arial"/>
          <w:color w:val="auto"/>
          <w:szCs w:val="24"/>
          <w:lang w:val="nl-NL"/>
        </w:rPr>
      </w:pPr>
      <w:r w:rsidRPr="000E3ADD">
        <w:rPr>
          <w:rFonts w:eastAsiaTheme="minorHAnsi" w:cs="Arial"/>
          <w:color w:val="auto"/>
          <w:szCs w:val="24"/>
          <w:lang w:val="nl-NL"/>
        </w:rPr>
        <w:br/>
        <w:t xml:space="preserve">Werkgever zal aan de werknemer met een arbeidsovereenkomst voor bepaalde tijd die zes maanden of langer duurt, als bedoeld onder dit sub lid 1-a, , een maand voor het einde van deze arbeidsovereenkomst een schriftelijke aanzegging aan de betreffende werknemer doen, waaruit blijkt of de arbeidsovereenkomst na het verstrijken van de overeengekomen duur wel of niet wordt voortgezet, en in geval van voortzetting onder welke voorwaarden dit zal gebeuren. </w:t>
      </w:r>
    </w:p>
    <w:p w14:paraId="13778CC0" w14:textId="77777777" w:rsidR="00E20811" w:rsidRPr="000E3ADD" w:rsidRDefault="00E20811" w:rsidP="009279CB">
      <w:pPr>
        <w:overflowPunct/>
        <w:autoSpaceDE/>
        <w:autoSpaceDN/>
        <w:adjustRightInd/>
        <w:spacing w:after="160" w:line="259" w:lineRule="auto"/>
        <w:ind w:left="709"/>
        <w:contextualSpacing/>
        <w:jc w:val="both"/>
        <w:textAlignment w:val="auto"/>
        <w:rPr>
          <w:rFonts w:eastAsiaTheme="minorHAnsi" w:cs="Arial"/>
          <w:color w:val="auto"/>
          <w:szCs w:val="24"/>
          <w:lang w:val="nl-NL"/>
        </w:rPr>
      </w:pPr>
      <w:r w:rsidRPr="000E3ADD">
        <w:rPr>
          <w:rFonts w:eastAsiaTheme="minorHAnsi" w:cs="Arial"/>
          <w:color w:val="auto"/>
          <w:szCs w:val="24"/>
          <w:lang w:val="nl-NL"/>
        </w:rPr>
        <w:br/>
        <w:t>Voor de werknemer met een arbeidsovereenkomst voor bepaalde tijd geldt, dat hij maximaal 18 maanden in dienst kan zijn op basis van een arbeidsovereenkomst voor bepaalde tijd. Daarbij geldt dat maximaal 2 arbeidsovereenkomsten van bepaalde tijd overeen kunnen worden gekomen. Indien deze termijn van 18 maanden wordt overschreden, dan wordt geacht sprake te zijn van een arbeidsovereenkomst voor onbepaalde tijd.</w:t>
      </w:r>
    </w:p>
    <w:p w14:paraId="6C5F5380" w14:textId="5E815941" w:rsidR="00883267" w:rsidRDefault="00883267" w:rsidP="00E20811">
      <w:pPr>
        <w:overflowPunct/>
        <w:autoSpaceDE/>
        <w:autoSpaceDN/>
        <w:adjustRightInd/>
        <w:spacing w:after="160" w:line="259" w:lineRule="auto"/>
        <w:ind w:left="1418"/>
        <w:contextualSpacing/>
        <w:jc w:val="both"/>
        <w:textAlignment w:val="auto"/>
        <w:rPr>
          <w:rFonts w:eastAsiaTheme="minorHAnsi" w:cs="Arial"/>
          <w:i/>
          <w:color w:val="auto"/>
          <w:szCs w:val="24"/>
          <w:lang w:val="nl-NL"/>
        </w:rPr>
      </w:pPr>
      <w:r>
        <w:rPr>
          <w:rFonts w:eastAsiaTheme="minorHAnsi" w:cs="Arial"/>
          <w:i/>
          <w:color w:val="auto"/>
          <w:szCs w:val="24"/>
          <w:lang w:val="nl-NL"/>
        </w:rPr>
        <w:br w:type="page"/>
      </w:r>
    </w:p>
    <w:p w14:paraId="2349EFFA" w14:textId="77777777" w:rsidR="00E20811" w:rsidRPr="000E3ADD" w:rsidRDefault="00E20811" w:rsidP="00E20811">
      <w:pPr>
        <w:overflowPunct/>
        <w:autoSpaceDE/>
        <w:autoSpaceDN/>
        <w:adjustRightInd/>
        <w:spacing w:after="160" w:line="259" w:lineRule="auto"/>
        <w:ind w:left="1418"/>
        <w:contextualSpacing/>
        <w:jc w:val="both"/>
        <w:textAlignment w:val="auto"/>
        <w:rPr>
          <w:rFonts w:eastAsiaTheme="minorHAnsi" w:cs="Arial"/>
          <w:i/>
          <w:color w:val="auto"/>
          <w:szCs w:val="24"/>
          <w:lang w:val="nl-NL"/>
        </w:rPr>
      </w:pPr>
    </w:p>
    <w:p w14:paraId="201346B8" w14:textId="77777777" w:rsidR="00E20811" w:rsidRPr="000E3ADD" w:rsidRDefault="00E20811" w:rsidP="009279CB">
      <w:pPr>
        <w:numPr>
          <w:ilvl w:val="0"/>
          <w:numId w:val="67"/>
        </w:numPr>
        <w:overflowPunct/>
        <w:autoSpaceDE/>
        <w:autoSpaceDN/>
        <w:adjustRightInd/>
        <w:spacing w:after="160" w:line="259" w:lineRule="auto"/>
        <w:ind w:left="709" w:hanging="349"/>
        <w:contextualSpacing/>
        <w:jc w:val="both"/>
        <w:textAlignment w:val="auto"/>
        <w:rPr>
          <w:rFonts w:eastAsiaTheme="minorHAnsi" w:cs="Arial"/>
          <w:color w:val="auto"/>
          <w:szCs w:val="24"/>
          <w:lang w:val="nl-NL"/>
        </w:rPr>
      </w:pPr>
      <w:r w:rsidRPr="000E3ADD">
        <w:rPr>
          <w:rFonts w:eastAsiaTheme="minorHAnsi" w:cs="Arial"/>
          <w:i/>
          <w:color w:val="auto"/>
          <w:szCs w:val="24"/>
          <w:lang w:val="nl-NL"/>
        </w:rPr>
        <w:t xml:space="preserve"> de arbeidsovereenkomst voor onbepaalde tijd door schriftelijke opzegging </w:t>
      </w:r>
      <w:r w:rsidRPr="000E3ADD">
        <w:rPr>
          <w:rFonts w:eastAsiaTheme="minorHAnsi" w:cs="Arial"/>
          <w:color w:val="auto"/>
          <w:szCs w:val="24"/>
          <w:lang w:val="nl-NL"/>
        </w:rPr>
        <w:t xml:space="preserve">met inachtneming van het bepaalde in artikel 7:672 BW. </w:t>
      </w:r>
    </w:p>
    <w:p w14:paraId="1E8CC601" w14:textId="3DF7AAEE" w:rsidR="00E20811" w:rsidRPr="000E3ADD" w:rsidRDefault="007F22C8" w:rsidP="009279CB">
      <w:pPr>
        <w:overflowPunct/>
        <w:autoSpaceDE/>
        <w:autoSpaceDN/>
        <w:adjustRightInd/>
        <w:spacing w:after="160" w:line="259" w:lineRule="auto"/>
        <w:ind w:left="709"/>
        <w:contextualSpacing/>
        <w:jc w:val="both"/>
        <w:textAlignment w:val="auto"/>
        <w:rPr>
          <w:rFonts w:eastAsiaTheme="minorHAnsi" w:cs="Arial"/>
          <w:color w:val="auto"/>
          <w:szCs w:val="24"/>
          <w:lang w:val="nl-NL"/>
        </w:rPr>
      </w:pPr>
      <w:r w:rsidRPr="000E3ADD">
        <w:rPr>
          <w:rFonts w:eastAsiaTheme="minorHAnsi" w:cs="Arial"/>
          <w:color w:val="auto"/>
          <w:szCs w:val="24"/>
          <w:lang w:val="nl-NL"/>
        </w:rPr>
        <w:t>Zowel w</w:t>
      </w:r>
      <w:r w:rsidR="00E20811" w:rsidRPr="000E3ADD">
        <w:rPr>
          <w:rFonts w:eastAsiaTheme="minorHAnsi" w:cs="Arial"/>
          <w:color w:val="auto"/>
          <w:szCs w:val="24"/>
          <w:lang w:val="nl-NL"/>
        </w:rPr>
        <w:t xml:space="preserve">erkgever als de werknemer nemen daarbij de wettelijke opzegtermijnen in acht, waarbij geldt dat de termijn van opzegging </w:t>
      </w:r>
      <w:r w:rsidR="00CD7468" w:rsidRPr="000E3ADD">
        <w:rPr>
          <w:rFonts w:eastAsiaTheme="minorHAnsi" w:cs="Arial"/>
          <w:color w:val="auto"/>
          <w:szCs w:val="24"/>
          <w:lang w:val="nl-NL"/>
        </w:rPr>
        <w:t>tenminste</w:t>
      </w:r>
      <w:r w:rsidR="00E20811" w:rsidRPr="000E3ADD">
        <w:rPr>
          <w:rFonts w:eastAsiaTheme="minorHAnsi" w:cs="Arial"/>
          <w:color w:val="auto"/>
          <w:szCs w:val="24"/>
          <w:lang w:val="nl-NL"/>
        </w:rPr>
        <w:t xml:space="preserve"> één maand zal bedragen en dat de opzegging alleen tegen het einde van de maand kan geschieden.</w:t>
      </w:r>
    </w:p>
    <w:p w14:paraId="1994E0F1" w14:textId="77777777" w:rsidR="00E20811" w:rsidRPr="000E3ADD" w:rsidRDefault="00E20811" w:rsidP="00E20811">
      <w:pPr>
        <w:overflowPunct/>
        <w:autoSpaceDE/>
        <w:autoSpaceDN/>
        <w:adjustRightInd/>
        <w:spacing w:after="160" w:line="259" w:lineRule="auto"/>
        <w:ind w:left="993"/>
        <w:contextualSpacing/>
        <w:jc w:val="both"/>
        <w:textAlignment w:val="auto"/>
        <w:rPr>
          <w:rFonts w:eastAsiaTheme="minorHAnsi" w:cs="Arial"/>
          <w:color w:val="auto"/>
          <w:szCs w:val="24"/>
          <w:lang w:val="nl-NL"/>
        </w:rPr>
      </w:pPr>
    </w:p>
    <w:p w14:paraId="7F864973" w14:textId="77777777" w:rsidR="00E20811" w:rsidRPr="000E3ADD" w:rsidRDefault="00E20811" w:rsidP="00E20811">
      <w:pPr>
        <w:numPr>
          <w:ilvl w:val="0"/>
          <w:numId w:val="66"/>
        </w:numPr>
        <w:overflowPunct/>
        <w:autoSpaceDE/>
        <w:autoSpaceDN/>
        <w:adjustRightInd/>
        <w:spacing w:after="200" w:line="259" w:lineRule="auto"/>
        <w:contextualSpacing/>
        <w:jc w:val="both"/>
        <w:textAlignment w:val="auto"/>
        <w:rPr>
          <w:rFonts w:eastAsiaTheme="minorHAnsi" w:cs="Arial"/>
          <w:color w:val="auto"/>
          <w:szCs w:val="24"/>
          <w:lang w:val="nl-NL"/>
        </w:rPr>
      </w:pPr>
      <w:r w:rsidRPr="000E3ADD">
        <w:rPr>
          <w:rFonts w:eastAsiaTheme="minorHAnsi" w:cs="Arial"/>
          <w:color w:val="auto"/>
          <w:szCs w:val="24"/>
          <w:lang w:val="nl-NL"/>
        </w:rPr>
        <w:t>De arbeidsovereenkomst tussen werkgever en de werknemer eindigt in alle gevallen van rechtswege op de eerste dag van de maand direct volgend op de maand waarin de werknemer de AOW-gerechtigde leeftijd heeft bereikt.</w:t>
      </w:r>
    </w:p>
    <w:p w14:paraId="1A0CCAD7" w14:textId="77777777" w:rsidR="009279CB" w:rsidRPr="000E3ADD" w:rsidRDefault="009279CB">
      <w:pPr>
        <w:overflowPunct/>
        <w:autoSpaceDE/>
        <w:autoSpaceDN/>
        <w:adjustRightInd/>
        <w:textAlignment w:val="auto"/>
        <w:rPr>
          <w:rFonts w:cs="Arial"/>
          <w:szCs w:val="24"/>
          <w:lang w:val="nl-NL"/>
        </w:rPr>
      </w:pPr>
      <w:r w:rsidRPr="000E3ADD">
        <w:rPr>
          <w:rFonts w:cs="Arial"/>
          <w:szCs w:val="24"/>
          <w:lang w:val="nl-NL"/>
        </w:rPr>
        <w:br w:type="page"/>
      </w:r>
    </w:p>
    <w:p w14:paraId="77CE68B4" w14:textId="77777777" w:rsidR="008D5AEB" w:rsidRPr="000E3ADD" w:rsidRDefault="008D5AEB" w:rsidP="00746162">
      <w:pPr>
        <w:pStyle w:val="Kop1"/>
      </w:pPr>
      <w:bookmarkStart w:id="9" w:name="_Toc459284327"/>
      <w:r w:rsidRPr="000E3ADD">
        <w:t>Hoofdstuk 3</w:t>
      </w:r>
      <w:r w:rsidRPr="000E3ADD">
        <w:tab/>
        <w:t>Dienstrooster en Arbeidsduur</w:t>
      </w:r>
      <w:bookmarkEnd w:id="9"/>
    </w:p>
    <w:p w14:paraId="4493AFFC" w14:textId="77777777" w:rsidR="008D5AEB" w:rsidRPr="000E3ADD" w:rsidRDefault="008D5AEB">
      <w:pPr>
        <w:pStyle w:val="DefaultText"/>
        <w:tabs>
          <w:tab w:val="left" w:pos="1134"/>
          <w:tab w:val="left" w:pos="1701"/>
          <w:tab w:val="left" w:pos="2268"/>
          <w:tab w:val="left" w:pos="3402"/>
          <w:tab w:val="left" w:pos="5102"/>
          <w:tab w:val="left" w:pos="6236"/>
          <w:tab w:val="left" w:pos="7654"/>
          <w:tab w:val="left" w:pos="9071"/>
        </w:tabs>
        <w:rPr>
          <w:rFonts w:cs="Arial"/>
          <w:szCs w:val="24"/>
          <w:lang w:val="nl-NL"/>
        </w:rPr>
      </w:pPr>
    </w:p>
    <w:p w14:paraId="70D33448" w14:textId="77777777" w:rsidR="008D5AEB" w:rsidRPr="000E3ADD" w:rsidRDefault="008D5AEB" w:rsidP="00BE5A4F">
      <w:pPr>
        <w:pStyle w:val="DefaultText"/>
        <w:numPr>
          <w:ilvl w:val="0"/>
          <w:numId w:val="36"/>
        </w:numPr>
        <w:tabs>
          <w:tab w:val="num" w:pos="567"/>
          <w:tab w:val="left" w:pos="1134"/>
          <w:tab w:val="left" w:pos="2268"/>
          <w:tab w:val="left" w:pos="3402"/>
          <w:tab w:val="left" w:pos="5102"/>
          <w:tab w:val="left" w:pos="6236"/>
          <w:tab w:val="left" w:pos="7654"/>
          <w:tab w:val="left" w:pos="9071"/>
        </w:tabs>
        <w:ind w:left="567" w:hanging="567"/>
        <w:rPr>
          <w:rFonts w:cs="Arial"/>
          <w:szCs w:val="24"/>
          <w:lang w:val="nl-NL"/>
        </w:rPr>
      </w:pPr>
      <w:bookmarkStart w:id="10" w:name="_Toc459284328"/>
      <w:r w:rsidRPr="000E3ADD">
        <w:rPr>
          <w:rStyle w:val="2dekopChar"/>
          <w:rFonts w:cs="Arial"/>
          <w:szCs w:val="24"/>
          <w:lang w:val="nl-NL"/>
        </w:rPr>
        <w:t>Dienstrooster, arbeidsduur en rusttijden</w:t>
      </w:r>
      <w:bookmarkEnd w:id="10"/>
      <w:r w:rsidRPr="000E3ADD">
        <w:rPr>
          <w:rFonts w:cs="Arial"/>
          <w:szCs w:val="24"/>
          <w:lang w:val="nl-NL"/>
        </w:rPr>
        <w:t xml:space="preserve"> </w:t>
      </w:r>
      <w:r w:rsidRPr="000E3ADD">
        <w:rPr>
          <w:rFonts w:cs="Arial"/>
          <w:szCs w:val="24"/>
          <w:lang w:val="nl-NL"/>
        </w:rPr>
        <w:br/>
      </w:r>
      <w:r w:rsidRPr="000E3ADD">
        <w:rPr>
          <w:rFonts w:cs="Arial"/>
          <w:bCs/>
          <w:szCs w:val="24"/>
          <w:lang w:val="nl-NL"/>
        </w:rPr>
        <w:t>1.1</w:t>
      </w:r>
      <w:r w:rsidRPr="000E3ADD">
        <w:rPr>
          <w:rFonts w:cs="Arial"/>
          <w:szCs w:val="24"/>
          <w:lang w:val="nl-NL"/>
        </w:rPr>
        <w:tab/>
        <w:t>Iedere werknemer werkt volgens één van de volgende dienstroosters:</w:t>
      </w:r>
    </w:p>
    <w:p w14:paraId="718990E9" w14:textId="77777777" w:rsidR="008D5AEB" w:rsidRPr="000E3ADD" w:rsidRDefault="008D5AEB">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45892412" w14:textId="77777777" w:rsidR="008D5AEB" w:rsidRPr="000E3ADD" w:rsidRDefault="008D5AEB">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Een dagdienstrooster dat een tijdvak van een week omvat en een normale arbeidsduur aangeeft van 40 uur per week.</w:t>
      </w:r>
    </w:p>
    <w:p w14:paraId="39398FE5" w14:textId="77777777" w:rsidR="008D5AEB" w:rsidRPr="000E3ADD" w:rsidRDefault="008D5AEB">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7052175C" w14:textId="77777777" w:rsidR="008D5AEB" w:rsidRPr="000E3ADD" w:rsidRDefault="008D5AEB">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Een 2-ploegendienstrooster zonder arbeidsuren op zaterdag, dat een tijdvak van twee aaneengesloten weken omvat en een normale arbeidsduur aangeeft van gemiddeld 40 uur per week.</w:t>
      </w:r>
    </w:p>
    <w:p w14:paraId="18571617" w14:textId="77777777" w:rsidR="008D5AEB" w:rsidRPr="000E3ADD" w:rsidRDefault="008D5AEB">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5FF738F6" w14:textId="77777777" w:rsidR="008D5AEB" w:rsidRPr="000E3ADD" w:rsidRDefault="008D5AEB">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Een 2-ploegendienstrooster met arbeidsuren op zaterdag, dat een tijdvak van twee aaneengesloten weken omvat en een normale arbeidsduur aangeeft van gemiddeld 40 uur per week.</w:t>
      </w:r>
    </w:p>
    <w:p w14:paraId="2A510F95" w14:textId="77777777" w:rsidR="008D5AEB" w:rsidRPr="000E3ADD" w:rsidRDefault="008D5AEB">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02CF9548" w14:textId="1CF4F774" w:rsidR="008D5AEB" w:rsidRDefault="008D5AEB">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Een 3-ploegendienstrooster dat een tijdvak van drie aaneengesloten weken omvat en een normale arbeidsduur aangeeft van gemiddeld 40 uur per week.</w:t>
      </w:r>
      <w:r w:rsidR="00673B16">
        <w:rPr>
          <w:rFonts w:cs="Arial"/>
          <w:szCs w:val="24"/>
          <w:lang w:val="nl-NL"/>
        </w:rPr>
        <w:br/>
      </w:r>
    </w:p>
    <w:p w14:paraId="37519514" w14:textId="08CC013B" w:rsidR="00673B16" w:rsidRPr="003854AC" w:rsidRDefault="00673B16">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3854AC">
        <w:rPr>
          <w:rFonts w:cs="Arial"/>
          <w:szCs w:val="24"/>
          <w:lang w:val="nl-NL"/>
        </w:rPr>
        <w:t>Een 2- en 3-ploegendienstrooster Vlaardingen met arbeidsuren van maandag tot en met vrijdag en een normale arbeidsduur aangeeft van gemiddeld 40 uur per week Een gemiddelde van 2,67 uur AVK per week voor personeel in semicontinudienst wordt standaard ingepland via de huidig overeengekomen ploegendienstroosters.</w:t>
      </w:r>
      <w:r w:rsidR="001D79D3" w:rsidRPr="003854AC">
        <w:rPr>
          <w:rFonts w:cs="Arial"/>
          <w:szCs w:val="24"/>
          <w:lang w:val="nl-NL"/>
        </w:rPr>
        <w:t xml:space="preserve"> V</w:t>
      </w:r>
      <w:r w:rsidR="00E908CA" w:rsidRPr="003854AC">
        <w:rPr>
          <w:rFonts w:cs="Arial"/>
          <w:szCs w:val="24"/>
          <w:lang w:val="nl-NL"/>
        </w:rPr>
        <w:t>anaf</w:t>
      </w:r>
      <w:r w:rsidR="001D79D3" w:rsidRPr="003854AC">
        <w:rPr>
          <w:rFonts w:cs="Arial"/>
          <w:szCs w:val="24"/>
          <w:lang w:val="nl-NL"/>
        </w:rPr>
        <w:t xml:space="preserve"> 2016 wordt </w:t>
      </w:r>
      <w:r w:rsidR="00E908CA" w:rsidRPr="003854AC">
        <w:rPr>
          <w:rFonts w:cs="Arial"/>
          <w:szCs w:val="24"/>
          <w:lang w:val="nl-NL"/>
        </w:rPr>
        <w:t xml:space="preserve">structureel </w:t>
      </w:r>
      <w:r w:rsidR="001D79D3" w:rsidRPr="003854AC">
        <w:rPr>
          <w:rFonts w:cs="Arial"/>
          <w:szCs w:val="24"/>
          <w:lang w:val="nl-NL"/>
        </w:rPr>
        <w:t>1 extra ADV-dag en v</w:t>
      </w:r>
      <w:r w:rsidR="00E908CA" w:rsidRPr="003854AC">
        <w:rPr>
          <w:rFonts w:cs="Arial"/>
          <w:szCs w:val="24"/>
          <w:lang w:val="nl-NL"/>
        </w:rPr>
        <w:t xml:space="preserve">anaf </w:t>
      </w:r>
      <w:r w:rsidR="001D79D3" w:rsidRPr="003854AC">
        <w:rPr>
          <w:rFonts w:cs="Arial"/>
          <w:szCs w:val="24"/>
          <w:lang w:val="nl-NL"/>
        </w:rPr>
        <w:t xml:space="preserve">2017 wordt </w:t>
      </w:r>
      <w:r w:rsidR="00E908CA" w:rsidRPr="003854AC">
        <w:rPr>
          <w:rFonts w:cs="Arial"/>
          <w:szCs w:val="24"/>
          <w:lang w:val="nl-NL"/>
        </w:rPr>
        <w:t xml:space="preserve">structureel </w:t>
      </w:r>
      <w:r w:rsidR="001D79D3" w:rsidRPr="003854AC">
        <w:rPr>
          <w:rFonts w:cs="Arial"/>
          <w:szCs w:val="24"/>
          <w:lang w:val="nl-NL"/>
        </w:rPr>
        <w:t>nog</w:t>
      </w:r>
      <w:r w:rsidR="00E908CA" w:rsidRPr="003854AC">
        <w:rPr>
          <w:rFonts w:cs="Arial"/>
          <w:szCs w:val="24"/>
          <w:lang w:val="nl-NL"/>
        </w:rPr>
        <w:t>maals</w:t>
      </w:r>
      <w:r w:rsidR="001D79D3" w:rsidRPr="003854AC">
        <w:rPr>
          <w:rFonts w:cs="Arial"/>
          <w:szCs w:val="24"/>
          <w:lang w:val="nl-NL"/>
        </w:rPr>
        <w:t xml:space="preserve"> 1 extra ADV-dag toegekend. Alle vrij opneembare ADV dagen zullen in overleg (met de Ondernemingsraad) collectief worden ingepland in het laagseizoen</w:t>
      </w:r>
      <w:r w:rsidR="00E908CA" w:rsidRPr="003854AC">
        <w:rPr>
          <w:rFonts w:cs="Arial"/>
          <w:szCs w:val="24"/>
          <w:lang w:val="nl-NL"/>
        </w:rPr>
        <w:t>.</w:t>
      </w:r>
    </w:p>
    <w:p w14:paraId="75BF5C45" w14:textId="77777777" w:rsidR="006D61D2" w:rsidRPr="000E3ADD" w:rsidRDefault="006D61D2" w:rsidP="006D61D2">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079A8F5F" w14:textId="0D245BDC" w:rsidR="006D61D2" w:rsidRPr="000E3ADD" w:rsidRDefault="006D61D2" w:rsidP="006D61D2">
      <w:pPr>
        <w:pStyle w:val="NumberList"/>
        <w:numPr>
          <w:ilvl w:val="0"/>
          <w:numId w:val="10"/>
        </w:numPr>
        <w:tabs>
          <w:tab w:val="clear" w:pos="1305"/>
          <w:tab w:val="left" w:pos="396"/>
          <w:tab w:val="left" w:pos="850"/>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Een </w:t>
      </w:r>
      <w:r w:rsidR="00306DA8" w:rsidRPr="003854AC">
        <w:rPr>
          <w:rFonts w:cs="Arial"/>
          <w:szCs w:val="24"/>
          <w:lang w:val="nl-NL"/>
        </w:rPr>
        <w:t>semi-</w:t>
      </w:r>
      <w:r w:rsidRPr="003854AC">
        <w:rPr>
          <w:rFonts w:cs="Arial"/>
          <w:szCs w:val="24"/>
          <w:lang w:val="nl-NL"/>
        </w:rPr>
        <w:t>volcontinurooster Verlading dat een 4 ploegendienst met een te presteren aantal werkdagen van 23</w:t>
      </w:r>
      <w:r w:rsidR="00673B16" w:rsidRPr="003854AC">
        <w:rPr>
          <w:rFonts w:cs="Arial"/>
          <w:szCs w:val="24"/>
          <w:lang w:val="nl-NL"/>
        </w:rPr>
        <w:t>2</w:t>
      </w:r>
      <w:r w:rsidRPr="003854AC">
        <w:rPr>
          <w:rFonts w:cs="Arial"/>
          <w:szCs w:val="24"/>
          <w:lang w:val="nl-NL"/>
        </w:rPr>
        <w:t xml:space="preserve">. </w:t>
      </w:r>
      <w:r w:rsidR="00673B16" w:rsidRPr="003854AC">
        <w:rPr>
          <w:rFonts w:cs="Arial"/>
          <w:szCs w:val="24"/>
          <w:lang w:val="nl-NL"/>
        </w:rPr>
        <w:t xml:space="preserve">Voor 2016 zal het aantal te presteren dagen </w:t>
      </w:r>
      <w:r w:rsidR="001D79D3" w:rsidRPr="003854AC">
        <w:rPr>
          <w:rFonts w:cs="Arial"/>
          <w:szCs w:val="24"/>
          <w:lang w:val="nl-NL"/>
        </w:rPr>
        <w:t xml:space="preserve">structureel </w:t>
      </w:r>
      <w:r w:rsidR="00673B16" w:rsidRPr="003854AC">
        <w:rPr>
          <w:rFonts w:cs="Arial"/>
          <w:szCs w:val="24"/>
          <w:lang w:val="nl-NL"/>
        </w:rPr>
        <w:t xml:space="preserve">met 1 worden verminderd (tot 231 te presteren dagen). </w:t>
      </w:r>
      <w:r w:rsidR="001D79D3" w:rsidRPr="003854AC">
        <w:rPr>
          <w:rFonts w:cs="Arial"/>
          <w:szCs w:val="24"/>
          <w:lang w:val="nl-NL"/>
        </w:rPr>
        <w:t xml:space="preserve">Vanaf </w:t>
      </w:r>
      <w:r w:rsidRPr="003854AC">
        <w:rPr>
          <w:rFonts w:cs="Arial"/>
          <w:strike/>
          <w:szCs w:val="24"/>
          <w:lang w:val="nl-NL"/>
        </w:rPr>
        <w:t>Voor</w:t>
      </w:r>
      <w:r w:rsidRPr="003854AC">
        <w:rPr>
          <w:rFonts w:cs="Arial"/>
          <w:szCs w:val="24"/>
          <w:lang w:val="nl-NL"/>
        </w:rPr>
        <w:t xml:space="preserve"> 2017 zal het aantal te presteren dagen </w:t>
      </w:r>
      <w:r w:rsidR="00673B16" w:rsidRPr="003854AC">
        <w:rPr>
          <w:rFonts w:cs="Arial"/>
          <w:szCs w:val="24"/>
          <w:lang w:val="nl-NL"/>
        </w:rPr>
        <w:t xml:space="preserve">nogmaals </w:t>
      </w:r>
      <w:r w:rsidRPr="003854AC">
        <w:rPr>
          <w:rFonts w:cs="Arial"/>
          <w:szCs w:val="24"/>
          <w:lang w:val="nl-NL"/>
        </w:rPr>
        <w:t xml:space="preserve">met 1 </w:t>
      </w:r>
      <w:r w:rsidR="001D79D3" w:rsidRPr="003854AC">
        <w:rPr>
          <w:rFonts w:cs="Arial"/>
          <w:szCs w:val="24"/>
          <w:lang w:val="nl-NL"/>
        </w:rPr>
        <w:t xml:space="preserve">structureel </w:t>
      </w:r>
      <w:r w:rsidRPr="003854AC">
        <w:rPr>
          <w:rFonts w:cs="Arial"/>
          <w:szCs w:val="24"/>
          <w:lang w:val="nl-NL"/>
        </w:rPr>
        <w:t>worden verminderd (tot 230 te presteren dagen). Het aantal te</w:t>
      </w:r>
      <w:r w:rsidRPr="000E3ADD">
        <w:rPr>
          <w:rFonts w:cs="Arial"/>
          <w:szCs w:val="24"/>
          <w:lang w:val="nl-NL"/>
        </w:rPr>
        <w:t xml:space="preserve"> presteren dagen dient jaarlijks per ploeg te worden berekend, aangezien feestdagen roostervrij zijn. Indien er meer dagen gepresteerd moeten worden, wordt dit gecompenseerd met ERD dagen. Indien minder dagen gepresteerd moeten worden dan wordt dit verrekend met extra te presteren inhaaldagen.</w:t>
      </w:r>
    </w:p>
    <w:p w14:paraId="1CBDA463" w14:textId="77777777" w:rsidR="006D61D2" w:rsidRPr="000E3ADD" w:rsidRDefault="006D61D2" w:rsidP="006D61D2">
      <w:pPr>
        <w:pStyle w:val="NumberList"/>
        <w:tabs>
          <w:tab w:val="left" w:pos="39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12D080A8" w14:textId="799F4829" w:rsidR="008D5AEB" w:rsidRPr="000E3ADD" w:rsidRDefault="008D5AEB">
      <w:pPr>
        <w:pStyle w:val="NumberList"/>
        <w:numPr>
          <w:ilvl w:val="0"/>
          <w:numId w:val="10"/>
        </w:numPr>
        <w:tabs>
          <w:tab w:val="clear" w:pos="1305"/>
          <w:tab w:val="left" w:pos="396"/>
          <w:tab w:val="left" w:pos="666"/>
          <w:tab w:val="left" w:pos="850"/>
          <w:tab w:val="left" w:pos="1026"/>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Een volcontinurooster dat een 5-ploegendienst omvat met 6 inhaaldagen en 7 ingeroosterde dagdienstdagen. </w:t>
      </w:r>
      <w:r w:rsidR="001D79D3" w:rsidRPr="003854AC">
        <w:rPr>
          <w:rFonts w:cs="Arial"/>
          <w:szCs w:val="24"/>
          <w:lang w:val="nl-NL"/>
        </w:rPr>
        <w:t xml:space="preserve">Vanaf </w:t>
      </w:r>
      <w:r w:rsidR="006D61D2" w:rsidRPr="003854AC">
        <w:rPr>
          <w:rFonts w:cs="Arial"/>
          <w:szCs w:val="24"/>
          <w:lang w:val="nl-NL"/>
        </w:rPr>
        <w:t xml:space="preserve">2016 zal 1 dagdienstdag </w:t>
      </w:r>
      <w:r w:rsidR="001D79D3" w:rsidRPr="003854AC">
        <w:rPr>
          <w:rFonts w:cs="Arial"/>
          <w:szCs w:val="24"/>
          <w:lang w:val="nl-NL"/>
        </w:rPr>
        <w:t xml:space="preserve">structureel </w:t>
      </w:r>
      <w:r w:rsidR="006D61D2" w:rsidRPr="003854AC">
        <w:rPr>
          <w:rFonts w:cs="Arial"/>
          <w:szCs w:val="24"/>
          <w:lang w:val="nl-NL"/>
        </w:rPr>
        <w:t xml:space="preserve">uit het rooster worden geschrapt. </w:t>
      </w:r>
      <w:r w:rsidR="001D79D3" w:rsidRPr="003854AC">
        <w:rPr>
          <w:rFonts w:cs="Arial"/>
          <w:szCs w:val="24"/>
          <w:lang w:val="nl-NL"/>
        </w:rPr>
        <w:t xml:space="preserve">Vanaf </w:t>
      </w:r>
      <w:r w:rsidR="006D61D2" w:rsidRPr="003854AC">
        <w:rPr>
          <w:rFonts w:cs="Arial"/>
          <w:szCs w:val="24"/>
          <w:lang w:val="nl-NL"/>
        </w:rPr>
        <w:t xml:space="preserve">2017 zal er nogmaals 1 dagdienstdag </w:t>
      </w:r>
      <w:r w:rsidR="001D79D3" w:rsidRPr="003854AC">
        <w:rPr>
          <w:rFonts w:cs="Arial"/>
          <w:szCs w:val="24"/>
          <w:lang w:val="nl-NL"/>
        </w:rPr>
        <w:t xml:space="preserve">structureel </w:t>
      </w:r>
      <w:r w:rsidR="006D61D2" w:rsidRPr="003854AC">
        <w:rPr>
          <w:rFonts w:cs="Arial"/>
          <w:szCs w:val="24"/>
          <w:lang w:val="nl-NL"/>
        </w:rPr>
        <w:t>uit het rooster worden geschrapt.</w:t>
      </w:r>
      <w:r w:rsidRPr="003854AC">
        <w:rPr>
          <w:rFonts w:cs="Arial"/>
          <w:szCs w:val="24"/>
          <w:lang w:val="nl-NL"/>
        </w:rPr>
        <w:t>Voorafgaand</w:t>
      </w:r>
      <w:r w:rsidRPr="000E3ADD">
        <w:rPr>
          <w:rFonts w:cs="Arial"/>
          <w:szCs w:val="24"/>
          <w:lang w:val="nl-NL"/>
        </w:rPr>
        <w:t xml:space="preserve"> aan een middagdienst of aansluitend aan een ochtenddienst zal 2 maal per jaar 2 uur besteed worden aan interne communicatie.</w:t>
      </w:r>
    </w:p>
    <w:p w14:paraId="63E457D0" w14:textId="77777777" w:rsidR="008D5AEB" w:rsidRPr="000E3ADD" w:rsidRDefault="008D5AEB">
      <w:pPr>
        <w:pStyle w:val="NumberList"/>
        <w:tabs>
          <w:tab w:val="left" w:pos="396"/>
          <w:tab w:val="left" w:pos="666"/>
          <w:tab w:val="left" w:pos="850"/>
          <w:tab w:val="left" w:pos="1026"/>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599A569E" w14:textId="6C7F4868" w:rsidR="008D5AEB" w:rsidRPr="000E3ADD" w:rsidRDefault="008D5AEB">
      <w:pPr>
        <w:pStyle w:val="NumberList"/>
        <w:numPr>
          <w:ilvl w:val="0"/>
          <w:numId w:val="10"/>
        </w:numPr>
        <w:tabs>
          <w:tab w:val="clear" w:pos="1305"/>
          <w:tab w:val="left" w:pos="396"/>
          <w:tab w:val="left" w:pos="666"/>
          <w:tab w:val="left" w:pos="850"/>
          <w:tab w:val="left" w:pos="1026"/>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Een volcontinurooster </w:t>
      </w:r>
      <w:r w:rsidR="006D61D2" w:rsidRPr="000E3ADD">
        <w:rPr>
          <w:rFonts w:cs="Arial"/>
          <w:szCs w:val="24"/>
          <w:lang w:val="nl-NL"/>
        </w:rPr>
        <w:t xml:space="preserve">E&amp;I-WTB </w:t>
      </w:r>
      <w:r w:rsidRPr="000E3ADD">
        <w:rPr>
          <w:rFonts w:cs="Arial"/>
          <w:szCs w:val="24"/>
          <w:lang w:val="nl-NL"/>
        </w:rPr>
        <w:t>dat een 7-ploegendienst met meer dan 40 dagdiensten per jaar omvat</w:t>
      </w:r>
      <w:r w:rsidR="00284B98" w:rsidRPr="000E3ADD">
        <w:rPr>
          <w:rFonts w:cs="Arial"/>
          <w:szCs w:val="24"/>
          <w:lang w:val="nl-NL"/>
        </w:rPr>
        <w:t>.</w:t>
      </w:r>
      <w:r w:rsidRPr="000E3ADD">
        <w:rPr>
          <w:rFonts w:cs="Arial"/>
          <w:szCs w:val="24"/>
          <w:lang w:val="nl-NL"/>
        </w:rPr>
        <w:t xml:space="preserve"> Voorafgaand aan een middagdienst of aansluitend aan een ochtenddienst zal 2 maal per jaar 2 uur besteed worden aan interne communicatie.</w:t>
      </w:r>
      <w:r w:rsidR="006D61D2" w:rsidRPr="000E3ADD">
        <w:rPr>
          <w:rFonts w:cs="Arial"/>
          <w:szCs w:val="24"/>
          <w:lang w:val="nl-NL"/>
        </w:rPr>
        <w:t xml:space="preserve"> </w:t>
      </w:r>
      <w:r w:rsidR="001D79D3" w:rsidRPr="003854AC">
        <w:rPr>
          <w:rFonts w:cs="Arial"/>
          <w:szCs w:val="24"/>
          <w:lang w:val="nl-NL"/>
        </w:rPr>
        <w:t xml:space="preserve">Vanaf </w:t>
      </w:r>
      <w:r w:rsidR="006D61D2" w:rsidRPr="003854AC">
        <w:rPr>
          <w:rFonts w:cs="Arial"/>
          <w:szCs w:val="24"/>
          <w:lang w:val="nl-NL"/>
        </w:rPr>
        <w:t xml:space="preserve">2016 zal </w:t>
      </w:r>
      <w:r w:rsidR="001D79D3" w:rsidRPr="003854AC">
        <w:rPr>
          <w:rFonts w:cs="Arial"/>
          <w:szCs w:val="24"/>
          <w:lang w:val="nl-NL"/>
        </w:rPr>
        <w:t xml:space="preserve">structureel </w:t>
      </w:r>
      <w:r w:rsidR="006D61D2" w:rsidRPr="003854AC">
        <w:rPr>
          <w:rFonts w:cs="Arial"/>
          <w:szCs w:val="24"/>
          <w:lang w:val="nl-NL"/>
        </w:rPr>
        <w:t xml:space="preserve">1 dagdienst uit een dagdienstweek uit het rooster worden geschrapt. </w:t>
      </w:r>
      <w:r w:rsidR="001D79D3" w:rsidRPr="003854AC">
        <w:rPr>
          <w:rFonts w:cs="Arial"/>
          <w:szCs w:val="24"/>
          <w:lang w:val="nl-NL"/>
        </w:rPr>
        <w:t xml:space="preserve">Vanaf </w:t>
      </w:r>
      <w:r w:rsidR="006D61D2" w:rsidRPr="003854AC">
        <w:rPr>
          <w:rFonts w:cs="Arial"/>
          <w:szCs w:val="24"/>
          <w:lang w:val="nl-NL"/>
        </w:rPr>
        <w:t xml:space="preserve">2017 zal er nogmaals 1 dagdienst </w:t>
      </w:r>
      <w:r w:rsidR="001D79D3" w:rsidRPr="003854AC">
        <w:rPr>
          <w:rFonts w:cs="Arial"/>
          <w:szCs w:val="24"/>
          <w:lang w:val="nl-NL"/>
        </w:rPr>
        <w:t xml:space="preserve">structureel </w:t>
      </w:r>
      <w:r w:rsidR="006D61D2" w:rsidRPr="003854AC">
        <w:rPr>
          <w:rFonts w:cs="Arial"/>
          <w:szCs w:val="24"/>
          <w:lang w:val="nl-NL"/>
        </w:rPr>
        <w:t>uit een dagdienstweek uit het rooster</w:t>
      </w:r>
      <w:r w:rsidR="006D61D2" w:rsidRPr="000E3ADD">
        <w:rPr>
          <w:rFonts w:cs="Arial"/>
          <w:szCs w:val="24"/>
          <w:lang w:val="nl-NL"/>
        </w:rPr>
        <w:t xml:space="preserve"> worden geschrapt.</w:t>
      </w:r>
    </w:p>
    <w:p w14:paraId="10F9D008" w14:textId="77777777" w:rsidR="008D5AEB" w:rsidRPr="000E3ADD" w:rsidRDefault="008D5AEB">
      <w:pPr>
        <w:pStyle w:val="NumberList"/>
        <w:tabs>
          <w:tab w:val="left" w:pos="396"/>
          <w:tab w:val="left" w:pos="666"/>
          <w:tab w:val="left" w:pos="850"/>
          <w:tab w:val="left" w:pos="1026"/>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606A303A" w14:textId="424347A3" w:rsidR="006D61D2" w:rsidRPr="000E3ADD" w:rsidRDefault="008D5AEB" w:rsidP="006D61D2">
      <w:pPr>
        <w:pStyle w:val="NumberList"/>
        <w:numPr>
          <w:ilvl w:val="0"/>
          <w:numId w:val="10"/>
        </w:numPr>
        <w:tabs>
          <w:tab w:val="clear" w:pos="1305"/>
          <w:tab w:val="left" w:pos="396"/>
          <w:tab w:val="left" w:pos="666"/>
          <w:tab w:val="left" w:pos="850"/>
          <w:tab w:val="left" w:pos="1026"/>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Een volcontinurooster Portiers dat een 7-ploegendienst met meer dan 40 dagdiensten per jaar omvat. Voorafgaand aan een middagdienst of aansluitend aan een ochtenddienst zal 2 maal per jaar 2 uur besteed worden aan interne communicatie.</w:t>
      </w:r>
      <w:r w:rsidR="006D61D2" w:rsidRPr="000E3ADD">
        <w:rPr>
          <w:rFonts w:cs="Arial"/>
          <w:szCs w:val="24"/>
          <w:lang w:val="nl-NL"/>
        </w:rPr>
        <w:t xml:space="preserve"> </w:t>
      </w:r>
      <w:r w:rsidR="001D79D3" w:rsidRPr="003854AC">
        <w:rPr>
          <w:rFonts w:cs="Arial"/>
          <w:szCs w:val="24"/>
          <w:lang w:val="nl-NL"/>
        </w:rPr>
        <w:t xml:space="preserve">Vanaf </w:t>
      </w:r>
      <w:r w:rsidR="006D61D2" w:rsidRPr="003854AC">
        <w:rPr>
          <w:rFonts w:cs="Arial"/>
          <w:szCs w:val="24"/>
          <w:lang w:val="nl-NL"/>
        </w:rPr>
        <w:t xml:space="preserve">2016 zal </w:t>
      </w:r>
      <w:r w:rsidR="001D79D3" w:rsidRPr="003854AC">
        <w:rPr>
          <w:rFonts w:cs="Arial"/>
          <w:szCs w:val="24"/>
          <w:lang w:val="nl-NL"/>
        </w:rPr>
        <w:t xml:space="preserve">structureel </w:t>
      </w:r>
      <w:r w:rsidR="006D61D2" w:rsidRPr="003854AC">
        <w:rPr>
          <w:rFonts w:cs="Arial"/>
          <w:szCs w:val="24"/>
          <w:lang w:val="nl-NL"/>
        </w:rPr>
        <w:t xml:space="preserve">1 dagdienst uit een dagdienstweek uit het rooster worden geschrapt. </w:t>
      </w:r>
      <w:r w:rsidR="001D79D3" w:rsidRPr="003854AC">
        <w:rPr>
          <w:rFonts w:cs="Arial"/>
          <w:szCs w:val="24"/>
          <w:lang w:val="nl-NL"/>
        </w:rPr>
        <w:t xml:space="preserve">Vanaf </w:t>
      </w:r>
      <w:r w:rsidR="006D61D2" w:rsidRPr="003854AC">
        <w:rPr>
          <w:rFonts w:cs="Arial"/>
          <w:szCs w:val="24"/>
          <w:lang w:val="nl-NL"/>
        </w:rPr>
        <w:t xml:space="preserve">2017 zal er nogmaals 1 dagdienst </w:t>
      </w:r>
      <w:r w:rsidR="001D79D3" w:rsidRPr="003854AC">
        <w:rPr>
          <w:rFonts w:cs="Arial"/>
          <w:szCs w:val="24"/>
          <w:lang w:val="nl-NL"/>
        </w:rPr>
        <w:t xml:space="preserve">structureel </w:t>
      </w:r>
      <w:r w:rsidR="006D61D2" w:rsidRPr="003854AC">
        <w:rPr>
          <w:rFonts w:cs="Arial"/>
          <w:szCs w:val="24"/>
          <w:lang w:val="nl-NL"/>
        </w:rPr>
        <w:t>uit een dagdienstweek uit h</w:t>
      </w:r>
      <w:r w:rsidR="006D61D2" w:rsidRPr="000E3ADD">
        <w:rPr>
          <w:rFonts w:cs="Arial"/>
          <w:szCs w:val="24"/>
          <w:lang w:val="nl-NL"/>
        </w:rPr>
        <w:t>et rooster worden geschrapt.</w:t>
      </w:r>
    </w:p>
    <w:p w14:paraId="333305A3" w14:textId="77777777" w:rsidR="008D5AEB" w:rsidRPr="000E3ADD" w:rsidRDefault="008D5AEB">
      <w:pPr>
        <w:pStyle w:val="NumberList"/>
        <w:tabs>
          <w:tab w:val="left" w:pos="396"/>
          <w:tab w:val="left" w:pos="666"/>
          <w:tab w:val="left" w:pos="850"/>
          <w:tab w:val="left" w:pos="1026"/>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5C403547" w14:textId="6042DD5B" w:rsidR="0079638D" w:rsidRDefault="008D5AEB" w:rsidP="009F6614">
      <w:pPr>
        <w:pStyle w:val="NumberList"/>
        <w:numPr>
          <w:ilvl w:val="0"/>
          <w:numId w:val="10"/>
        </w:numPr>
        <w:tabs>
          <w:tab w:val="clear" w:pos="1305"/>
          <w:tab w:val="left" w:pos="396"/>
          <w:tab w:val="left" w:pos="66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Een ploegenrooster KAM dat een 5-ploegendienst omvat met </w:t>
      </w:r>
      <w:r w:rsidR="00284B98" w:rsidRPr="000E3ADD">
        <w:rPr>
          <w:rFonts w:cs="Arial"/>
          <w:szCs w:val="24"/>
          <w:lang w:val="nl-NL"/>
        </w:rPr>
        <w:t>6</w:t>
      </w:r>
      <w:r w:rsidRPr="000E3ADD">
        <w:rPr>
          <w:rFonts w:cs="Arial"/>
          <w:szCs w:val="24"/>
          <w:lang w:val="nl-NL"/>
        </w:rPr>
        <w:t xml:space="preserve"> extra roostervrije dagen. Voorafgaand aan een middagdienst of aansluitend aan een ochtenddienst zal 2 maal per jaar 2 uur besteed worden aan interne communicatie.</w:t>
      </w:r>
      <w:r w:rsidR="006D61D2" w:rsidRPr="000E3ADD">
        <w:rPr>
          <w:rFonts w:cs="Arial"/>
          <w:szCs w:val="24"/>
          <w:lang w:val="nl-NL"/>
        </w:rPr>
        <w:t xml:space="preserve"> </w:t>
      </w:r>
      <w:r w:rsidR="001D79D3" w:rsidRPr="003854AC">
        <w:rPr>
          <w:rFonts w:cs="Arial"/>
          <w:szCs w:val="24"/>
          <w:lang w:val="nl-NL"/>
        </w:rPr>
        <w:t xml:space="preserve">Vanaf </w:t>
      </w:r>
      <w:r w:rsidR="006D61D2" w:rsidRPr="003854AC">
        <w:rPr>
          <w:rFonts w:cs="Arial"/>
          <w:szCs w:val="24"/>
          <w:lang w:val="nl-NL"/>
        </w:rPr>
        <w:t xml:space="preserve">2016 zal </w:t>
      </w:r>
      <w:r w:rsidR="001D79D3" w:rsidRPr="003854AC">
        <w:rPr>
          <w:rFonts w:cs="Arial"/>
          <w:szCs w:val="24"/>
          <w:lang w:val="nl-NL"/>
        </w:rPr>
        <w:t xml:space="preserve">structureel </w:t>
      </w:r>
      <w:r w:rsidR="006D61D2" w:rsidRPr="003854AC">
        <w:rPr>
          <w:rFonts w:cs="Arial"/>
          <w:szCs w:val="24"/>
          <w:lang w:val="nl-NL"/>
        </w:rPr>
        <w:t xml:space="preserve">1 dagdienst uit een dagdienstweek uit het rooster worden geschrapt. </w:t>
      </w:r>
      <w:r w:rsidR="001D79D3" w:rsidRPr="003854AC">
        <w:rPr>
          <w:rFonts w:cs="Arial"/>
          <w:szCs w:val="24"/>
          <w:lang w:val="nl-NL"/>
        </w:rPr>
        <w:t xml:space="preserve">Vanaf </w:t>
      </w:r>
      <w:r w:rsidR="006D61D2" w:rsidRPr="003854AC">
        <w:rPr>
          <w:rFonts w:cs="Arial"/>
          <w:szCs w:val="24"/>
          <w:lang w:val="nl-NL"/>
        </w:rPr>
        <w:t xml:space="preserve">2017 zal er nogmaals 1 dagdienst </w:t>
      </w:r>
      <w:r w:rsidR="001D79D3" w:rsidRPr="003854AC">
        <w:rPr>
          <w:rFonts w:cs="Arial"/>
          <w:szCs w:val="24"/>
          <w:lang w:val="nl-NL"/>
        </w:rPr>
        <w:t xml:space="preserve">structureel </w:t>
      </w:r>
      <w:r w:rsidR="006D61D2" w:rsidRPr="003854AC">
        <w:rPr>
          <w:rFonts w:cs="Arial"/>
          <w:szCs w:val="24"/>
          <w:lang w:val="nl-NL"/>
        </w:rPr>
        <w:t>uit een dagdienstweek uit het</w:t>
      </w:r>
      <w:r w:rsidR="006D61D2" w:rsidRPr="000E3ADD">
        <w:rPr>
          <w:rFonts w:cs="Arial"/>
          <w:szCs w:val="24"/>
          <w:lang w:val="nl-NL"/>
        </w:rPr>
        <w:t xml:space="preserve"> rooster worden geschrapt.</w:t>
      </w:r>
    </w:p>
    <w:p w14:paraId="03E13061" w14:textId="77777777" w:rsidR="0031316B" w:rsidRDefault="0031316B" w:rsidP="0031316B">
      <w:pPr>
        <w:pStyle w:val="Lijstalinea"/>
        <w:rPr>
          <w:rFonts w:cs="Arial"/>
          <w:szCs w:val="24"/>
          <w:lang w:val="nl-NL"/>
        </w:rPr>
      </w:pPr>
    </w:p>
    <w:p w14:paraId="0E94F755" w14:textId="70DDFD5E" w:rsidR="0031316B" w:rsidRPr="003854AC" w:rsidRDefault="0031316B" w:rsidP="009F6614">
      <w:pPr>
        <w:pStyle w:val="NumberList"/>
        <w:numPr>
          <w:ilvl w:val="0"/>
          <w:numId w:val="10"/>
        </w:numPr>
        <w:tabs>
          <w:tab w:val="clear" w:pos="1305"/>
          <w:tab w:val="left" w:pos="396"/>
          <w:tab w:val="left" w:pos="666"/>
          <w:tab w:val="left" w:pos="850"/>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3854AC">
        <w:rPr>
          <w:rFonts w:cs="Arial"/>
          <w:szCs w:val="24"/>
          <w:lang w:val="nl-NL"/>
        </w:rPr>
        <w:t xml:space="preserve">Per 01.10.2016:  Een volcontinurooster KAM dat een 7-ploegendienst met meer dan 40 dagdiensten per jaar omvat. Voorafgaand aan een middagdienst of aansluitend aan een ochtenddienst zal 2 maal per jaar 2 uur besteed worden aan interne communicatie. </w:t>
      </w:r>
      <w:r w:rsidR="001D79D3" w:rsidRPr="003854AC">
        <w:rPr>
          <w:rFonts w:cs="Arial"/>
          <w:szCs w:val="24"/>
          <w:lang w:val="nl-NL"/>
        </w:rPr>
        <w:t xml:space="preserve">Vanaf </w:t>
      </w:r>
      <w:r w:rsidRPr="003854AC">
        <w:rPr>
          <w:rFonts w:cs="Arial"/>
          <w:szCs w:val="24"/>
          <w:lang w:val="nl-NL"/>
        </w:rPr>
        <w:t xml:space="preserve">2016 zal </w:t>
      </w:r>
      <w:r w:rsidR="001D79D3" w:rsidRPr="003854AC">
        <w:rPr>
          <w:rFonts w:cs="Arial"/>
          <w:szCs w:val="24"/>
          <w:lang w:val="nl-NL"/>
        </w:rPr>
        <w:t>structureel 1</w:t>
      </w:r>
      <w:r w:rsidRPr="003854AC">
        <w:rPr>
          <w:rFonts w:cs="Arial"/>
          <w:szCs w:val="24"/>
          <w:lang w:val="nl-NL"/>
        </w:rPr>
        <w:t xml:space="preserve"> dagdienst uit een dagdienstweek uit het rooster worden geschrapt. V</w:t>
      </w:r>
      <w:r w:rsidR="001D79D3" w:rsidRPr="003854AC">
        <w:rPr>
          <w:rFonts w:cs="Arial"/>
          <w:szCs w:val="24"/>
          <w:lang w:val="nl-NL"/>
        </w:rPr>
        <w:t>anaf</w:t>
      </w:r>
      <w:r w:rsidRPr="003854AC">
        <w:rPr>
          <w:rFonts w:cs="Arial"/>
          <w:szCs w:val="24"/>
          <w:lang w:val="nl-NL"/>
        </w:rPr>
        <w:t xml:space="preserve"> 2017 zal er nogmaals 1 dagdienst </w:t>
      </w:r>
      <w:r w:rsidR="001D79D3" w:rsidRPr="003854AC">
        <w:rPr>
          <w:rFonts w:cs="Arial"/>
          <w:szCs w:val="24"/>
          <w:lang w:val="nl-NL"/>
        </w:rPr>
        <w:t xml:space="preserve">structureel </w:t>
      </w:r>
      <w:r w:rsidRPr="003854AC">
        <w:rPr>
          <w:rFonts w:cs="Arial"/>
          <w:szCs w:val="24"/>
          <w:lang w:val="nl-NL"/>
        </w:rPr>
        <w:t>uit een dagdienstweek uit het rooster worden geschrapt</w:t>
      </w:r>
    </w:p>
    <w:p w14:paraId="02B16D8E" w14:textId="77777777" w:rsidR="0079638D" w:rsidRPr="000E3ADD" w:rsidRDefault="0079638D" w:rsidP="009F6614">
      <w:pPr>
        <w:pStyle w:val="NumberList"/>
        <w:tabs>
          <w:tab w:val="left" w:pos="396"/>
          <w:tab w:val="left" w:pos="666"/>
          <w:tab w:val="left" w:pos="850"/>
          <w:tab w:val="left" w:pos="1026"/>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2268639B" w14:textId="70A49F06" w:rsidR="0079638D" w:rsidRPr="000E3ADD" w:rsidRDefault="008D5AEB" w:rsidP="0079638D">
      <w:pPr>
        <w:pStyle w:val="NumberList"/>
        <w:numPr>
          <w:ilvl w:val="1"/>
          <w:numId w:val="27"/>
        </w:numPr>
        <w:tabs>
          <w:tab w:val="clear" w:pos="540"/>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Betreffende de arbeidsduur volgens de in lid 1 vermelde dienstroosters is een aantal arbeidsduurverkortende maatregelen van toepassing, met mogelijkheden voor individuele variatie.</w:t>
      </w:r>
      <w:r w:rsidRPr="000E3ADD">
        <w:rPr>
          <w:rFonts w:cs="Arial"/>
          <w:szCs w:val="24"/>
          <w:lang w:val="nl-NL"/>
        </w:rPr>
        <w:br/>
        <w:t xml:space="preserve">De regelingen voor toekenning hiervan zijn opgenomen in </w:t>
      </w:r>
      <w:r w:rsidRPr="000E3ADD">
        <w:rPr>
          <w:rFonts w:cs="Arial"/>
          <w:bCs/>
          <w:szCs w:val="24"/>
          <w:lang w:val="nl-NL"/>
        </w:rPr>
        <w:t>de “Regeling Arbeidsduur/Arbeidsduurverkorting”, in het personeelshandboek.</w:t>
      </w:r>
      <w:r w:rsidRPr="000E3ADD">
        <w:rPr>
          <w:rFonts w:cs="Arial"/>
          <w:bCs/>
          <w:szCs w:val="24"/>
          <w:lang w:val="nl-NL"/>
        </w:rPr>
        <w:br/>
      </w:r>
      <w:r w:rsidR="0079638D" w:rsidRPr="000E3ADD">
        <w:rPr>
          <w:rFonts w:cs="Arial"/>
          <w:szCs w:val="24"/>
          <w:lang w:val="nl-NL"/>
        </w:rPr>
        <w:t>Voor de werknemer van Yara Vlaardingen B.V. geldt, in afwijking van artikel 1.2 de Local Procedure LP-13.</w:t>
      </w:r>
    </w:p>
    <w:p w14:paraId="51E79792" w14:textId="77777777" w:rsidR="0079638D" w:rsidRPr="000E3ADD" w:rsidRDefault="0079638D" w:rsidP="0079638D">
      <w:pPr>
        <w:pStyle w:val="NumberList"/>
        <w:tabs>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03018AAE" w14:textId="77777777" w:rsidR="008D5AEB" w:rsidRPr="000E3ADD" w:rsidRDefault="008D5AEB" w:rsidP="00BE5A4F">
      <w:pPr>
        <w:pStyle w:val="NumberList"/>
        <w:numPr>
          <w:ilvl w:val="1"/>
          <w:numId w:val="27"/>
        </w:numPr>
        <w:tabs>
          <w:tab w:val="clear" w:pos="540"/>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bCs/>
          <w:szCs w:val="24"/>
          <w:lang w:val="nl-NL"/>
        </w:rPr>
        <w:t xml:space="preserve">Incidentele </w:t>
      </w:r>
      <w:r w:rsidRPr="000E3ADD">
        <w:rPr>
          <w:rFonts w:cs="Arial"/>
          <w:szCs w:val="24"/>
          <w:lang w:val="nl-NL"/>
        </w:rPr>
        <w:t>overschrijdingen van de normale dagelijkse arbeidsduur tot een half uur worden geacht deel uit te maken van de in lid 1 bedoelde werkweek.</w:t>
      </w:r>
      <w:r w:rsidRPr="000E3ADD">
        <w:rPr>
          <w:rFonts w:cs="Arial"/>
          <w:szCs w:val="24"/>
          <w:lang w:val="nl-NL"/>
        </w:rPr>
        <w:br/>
      </w:r>
    </w:p>
    <w:p w14:paraId="6D31DFFE" w14:textId="77777777" w:rsidR="008D5AEB" w:rsidRPr="000E3ADD" w:rsidRDefault="008D5AEB" w:rsidP="00BE5A4F">
      <w:pPr>
        <w:pStyle w:val="NumberList"/>
        <w:numPr>
          <w:ilvl w:val="1"/>
          <w:numId w:val="27"/>
        </w:numPr>
        <w:tabs>
          <w:tab w:val="clear" w:pos="540"/>
          <w:tab w:val="num" w:pos="1560"/>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993" w:hanging="426"/>
        <w:rPr>
          <w:rFonts w:cs="Arial"/>
          <w:szCs w:val="24"/>
          <w:lang w:val="nl-NL"/>
        </w:rPr>
      </w:pPr>
    </w:p>
    <w:p w14:paraId="2D6B089D" w14:textId="77777777" w:rsidR="008D5AEB" w:rsidRPr="000E3ADD" w:rsidRDefault="008D5AEB">
      <w:pPr>
        <w:pStyle w:val="NumberList"/>
        <w:numPr>
          <w:ilvl w:val="1"/>
          <w:numId w:val="2"/>
        </w:numPr>
        <w:tabs>
          <w:tab w:val="clear" w:pos="144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een dagdienst wordt normaliter gewerkt op de eerste vijf werkdagen van de week tussen 08.00 en 16.30 uur.</w:t>
      </w:r>
    </w:p>
    <w:p w14:paraId="7E364AD2" w14:textId="77777777" w:rsidR="008D5AEB" w:rsidRPr="000E3ADD" w:rsidRDefault="008D5AEB">
      <w:pPr>
        <w:pStyle w:val="NumberList"/>
        <w:tabs>
          <w:tab w:val="left" w:pos="1134"/>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03E147B0" w14:textId="77777777" w:rsidR="008D5AEB" w:rsidRPr="000E3ADD" w:rsidRDefault="008D5AEB">
      <w:pPr>
        <w:pStyle w:val="NumberList"/>
        <w:numPr>
          <w:ilvl w:val="1"/>
          <w:numId w:val="2"/>
        </w:numPr>
        <w:tabs>
          <w:tab w:val="clear" w:pos="1440"/>
          <w:tab w:val="left" w:pos="1134"/>
          <w:tab w:val="num" w:pos="1701"/>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2-ploegendienst wordt normaliter op de eerste vijf of op de zes werkdagen van de week gewerkt, waarbij de werknemers afwisselend in een ochtenddienst en een middagdienst of nachtdienst respectievelijk in een dagdienst en een nachtdienst zijn ingedeeld.</w:t>
      </w:r>
    </w:p>
    <w:p w14:paraId="7487E5E7" w14:textId="77777777" w:rsidR="008D5AEB" w:rsidRPr="000E3ADD" w:rsidRDefault="008D5AEB">
      <w:pPr>
        <w:pStyle w:val="NumberList"/>
        <w:tabs>
          <w:tab w:val="left" w:pos="1134"/>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7AA72F0B" w14:textId="12915CA6" w:rsidR="0014487F" w:rsidRPr="000E3ADD" w:rsidRDefault="008D5AEB">
      <w:pPr>
        <w:pStyle w:val="NumberList"/>
        <w:numPr>
          <w:ilvl w:val="1"/>
          <w:numId w:val="2"/>
        </w:numPr>
        <w:tabs>
          <w:tab w:val="clear" w:pos="1440"/>
          <w:tab w:val="left" w:pos="1134"/>
          <w:tab w:val="num" w:pos="1701"/>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3-ploegendienst wordt normaliter op zes werkdagen van de week gewerkt, waarbij de werknemers afwisselend in een ochtend-, middag- en nachtdienst zijn ingedeeld.</w:t>
      </w:r>
    </w:p>
    <w:p w14:paraId="3021BE87" w14:textId="77777777" w:rsidR="00227634" w:rsidRPr="000E3ADD" w:rsidRDefault="00227634" w:rsidP="00227634">
      <w:pPr>
        <w:pStyle w:val="NumberList"/>
        <w:tabs>
          <w:tab w:val="left" w:pos="1134"/>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346306A2" w14:textId="56024519" w:rsidR="00227634" w:rsidRPr="000E3ADD" w:rsidRDefault="00227634" w:rsidP="00227634">
      <w:pPr>
        <w:pStyle w:val="NumberList"/>
        <w:numPr>
          <w:ilvl w:val="1"/>
          <w:numId w:val="2"/>
        </w:numPr>
        <w:tabs>
          <w:tab w:val="clear" w:pos="1440"/>
          <w:tab w:val="left" w:pos="1134"/>
          <w:tab w:val="num" w:pos="1701"/>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4-ploegendienst Verlading wordt normaliter op alle dagen van de week gewerkt waarbij de werknemers afwisselend in een ochtend-, middag- en nachtdienst zijn ingedeeld, onderbroken door roostervrije dagen.</w:t>
      </w:r>
    </w:p>
    <w:p w14:paraId="711E59AC" w14:textId="77777777" w:rsidR="00227634" w:rsidRPr="000E3ADD" w:rsidRDefault="00227634" w:rsidP="00227634">
      <w:pPr>
        <w:pStyle w:val="NumberList"/>
        <w:tabs>
          <w:tab w:val="left" w:pos="1134"/>
          <w:tab w:val="num" w:pos="193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p>
    <w:p w14:paraId="55CA77B0" w14:textId="77777777" w:rsidR="008D5AEB" w:rsidRPr="000E3ADD" w:rsidRDefault="008D5AEB">
      <w:pPr>
        <w:pStyle w:val="NumberList"/>
        <w:numPr>
          <w:ilvl w:val="1"/>
          <w:numId w:val="2"/>
        </w:numPr>
        <w:tabs>
          <w:tab w:val="clear" w:pos="144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In 5-ploegendienst en 7-ploegendienst wordt normaliter op alle dagen van de week gewerkt waarbij de werknemers afwisselend in een ochtend-, middag- en nachtdienst zijn ingedeeld, onderbroken door roostervrije dagen, waarbij in het 7-ploegenrooster 2 dagdienstweken zijn ingedeeld. </w:t>
      </w:r>
      <w:r w:rsidRPr="000E3ADD">
        <w:rPr>
          <w:rFonts w:cs="Arial"/>
          <w:szCs w:val="24"/>
          <w:lang w:val="nl-NL"/>
        </w:rPr>
        <w:br/>
        <w:t xml:space="preserve"> </w:t>
      </w:r>
    </w:p>
    <w:p w14:paraId="535E7DEB" w14:textId="77777777" w:rsidR="008D5AEB" w:rsidRPr="000E3ADD" w:rsidRDefault="008D5AEB">
      <w:pPr>
        <w:pStyle w:val="NumberList"/>
        <w:numPr>
          <w:ilvl w:val="1"/>
          <w:numId w:val="2"/>
        </w:numPr>
        <w:tabs>
          <w:tab w:val="clear" w:pos="144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 7-ploegendienst Portiers wordt normaliter op alle dagen van de week gewerkt waarbij de werknemers afwisselend in een ochtend-, middag- en nachtdienst zijn ingedeeld, onderbroken door roostervrije dagen, waarbij 2 dag-dienstweken zijn ingedeeld, waarvan de tweede week  een afwijkende dagdienst (07.00 – 15.00 uur) is.</w:t>
      </w:r>
      <w:r w:rsidRPr="000E3ADD">
        <w:rPr>
          <w:rFonts w:cs="Arial"/>
          <w:szCs w:val="24"/>
          <w:lang w:val="nl-NL"/>
        </w:rPr>
        <w:br/>
      </w:r>
    </w:p>
    <w:p w14:paraId="69D82BC4" w14:textId="026F7A9D" w:rsidR="0079638D" w:rsidRPr="00003501" w:rsidRDefault="008D5AEB" w:rsidP="0079638D">
      <w:pPr>
        <w:pStyle w:val="NumberList"/>
        <w:numPr>
          <w:ilvl w:val="1"/>
          <w:numId w:val="2"/>
        </w:numPr>
        <w:tabs>
          <w:tab w:val="clear" w:pos="144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03501">
        <w:rPr>
          <w:rFonts w:cs="Arial"/>
          <w:szCs w:val="24"/>
          <w:lang w:val="nl-NL"/>
        </w:rPr>
        <w:t>In 5- ploegendienst KAM wordt normaliter op alle dagen van de week gewerkt, waarbij de werknemers afwisselend in een nachtdienst, dagdienst en afwijkende dagdienst (van 10.00 – 18.00 uur) zijn ingedeeld, onderbroken door roostervrije dagen.</w:t>
      </w:r>
      <w:r w:rsidR="0031316B" w:rsidRPr="00003501">
        <w:rPr>
          <w:rFonts w:cs="Arial"/>
          <w:szCs w:val="24"/>
          <w:lang w:val="nl-NL"/>
        </w:rPr>
        <w:br/>
      </w:r>
    </w:p>
    <w:p w14:paraId="1028F0E1" w14:textId="7E60FD09" w:rsidR="0079638D" w:rsidRPr="000E3ADD" w:rsidRDefault="0079638D">
      <w:pPr>
        <w:pStyle w:val="NumberList"/>
        <w:numPr>
          <w:ilvl w:val="1"/>
          <w:numId w:val="2"/>
        </w:numPr>
        <w:tabs>
          <w:tab w:val="clear" w:pos="144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Voor de werknemer van Yara Vlaardingen B.V. geldt, in afwijking van artikel 1.4 sub a tot en met c de Local Procedure LP-13.</w:t>
      </w:r>
    </w:p>
    <w:p w14:paraId="183C9EC9" w14:textId="77777777" w:rsidR="008D5AEB" w:rsidRPr="000E3ADD" w:rsidRDefault="008D5AEB">
      <w:pPr>
        <w:pStyle w:val="NumberList"/>
        <w:tabs>
          <w:tab w:val="left" w:pos="396"/>
          <w:tab w:val="left" w:pos="850"/>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855"/>
        <w:rPr>
          <w:rFonts w:cs="Arial"/>
          <w:szCs w:val="24"/>
          <w:lang w:val="nl-NL"/>
        </w:rPr>
      </w:pPr>
    </w:p>
    <w:p w14:paraId="68A4344C" w14:textId="77777777" w:rsidR="008D5AEB" w:rsidRPr="000E3ADD" w:rsidRDefault="008D5AEB" w:rsidP="00BE5A4F">
      <w:pPr>
        <w:pStyle w:val="NumberList"/>
        <w:numPr>
          <w:ilvl w:val="1"/>
          <w:numId w:val="27"/>
        </w:numPr>
        <w:tabs>
          <w:tab w:val="clear" w:pos="540"/>
          <w:tab w:val="left" w:pos="396"/>
          <w:tab w:val="num"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Iedere werknemer ontvangt van de werkgever mededeling van het dienstrooster waarin hij zijn werkzaamheden verricht.</w:t>
      </w:r>
      <w:r w:rsidRPr="000E3ADD">
        <w:rPr>
          <w:rFonts w:cs="Arial"/>
          <w:szCs w:val="24"/>
          <w:lang w:val="nl-NL"/>
        </w:rPr>
        <w:br/>
        <w:t>Overplaatsing naar een ander soort dienstrooster wordt geacht te zijn ingegaan aan het begin van de week, volgend op die waarin de overplaatsing plaatsvindt.</w:t>
      </w:r>
      <w:r w:rsidRPr="000E3ADD">
        <w:rPr>
          <w:rFonts w:cs="Arial"/>
          <w:szCs w:val="24"/>
          <w:lang w:val="nl-NL"/>
        </w:rPr>
        <w:br/>
        <w:t>Tewerkstelling op een roostervrije dag wordt nimmer beschouwd als een overplaatsing.</w:t>
      </w:r>
      <w:r w:rsidRPr="000E3ADD">
        <w:rPr>
          <w:rFonts w:cs="Arial"/>
          <w:szCs w:val="24"/>
          <w:lang w:val="nl-NL"/>
        </w:rPr>
        <w:br/>
      </w:r>
    </w:p>
    <w:p w14:paraId="7E77390C" w14:textId="1EE631C3" w:rsidR="008D5AEB" w:rsidRPr="000E3ADD" w:rsidRDefault="008D5AEB" w:rsidP="00BE5A4F">
      <w:pPr>
        <w:pStyle w:val="NumberList"/>
        <w:numPr>
          <w:ilvl w:val="1"/>
          <w:numId w:val="27"/>
        </w:numPr>
        <w:tabs>
          <w:tab w:val="clear" w:pos="540"/>
          <w:tab w:val="left" w:pos="396"/>
          <w:tab w:val="num"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Voor algemene dienstroosterwijzigingen op het niveau van een organisatorische eenheid zal de werkgever overleg plegen met de betrokken werknemers</w:t>
      </w:r>
      <w:r w:rsidR="009F6614" w:rsidRPr="000E3ADD">
        <w:rPr>
          <w:rFonts w:cs="Arial"/>
          <w:szCs w:val="24"/>
          <w:lang w:val="nl-NL"/>
        </w:rPr>
        <w:t xml:space="preserve"> en behoeft hij de instemming van de ondernemingsraad.</w:t>
      </w:r>
    </w:p>
    <w:p w14:paraId="65554A96" w14:textId="77777777" w:rsidR="002D2B95" w:rsidRPr="000E3ADD" w:rsidRDefault="002D2B95">
      <w:pPr>
        <w:pStyle w:val="DefaultText"/>
        <w:tabs>
          <w:tab w:val="left" w:pos="283"/>
          <w:tab w:val="left" w:pos="567"/>
          <w:tab w:val="left" w:pos="850"/>
          <w:tab w:val="left" w:pos="1134"/>
          <w:tab w:val="left" w:pos="1701"/>
          <w:tab w:val="left" w:pos="2268"/>
          <w:tab w:val="left" w:pos="2835"/>
          <w:tab w:val="left" w:pos="3402"/>
          <w:tab w:val="left" w:pos="5102"/>
          <w:tab w:val="left" w:pos="6236"/>
          <w:tab w:val="left" w:pos="7654"/>
          <w:tab w:val="left" w:pos="9071"/>
        </w:tabs>
        <w:rPr>
          <w:rFonts w:cs="Arial"/>
          <w:szCs w:val="24"/>
          <w:lang w:val="nl-NL"/>
        </w:rPr>
      </w:pPr>
    </w:p>
    <w:p w14:paraId="141B4DB6" w14:textId="3973CED0" w:rsidR="00B66EDF" w:rsidRPr="000E3ADD" w:rsidRDefault="00C7656A" w:rsidP="000E3ADD">
      <w:pPr>
        <w:pStyle w:val="2dekop"/>
        <w:numPr>
          <w:ilvl w:val="0"/>
          <w:numId w:val="36"/>
        </w:numPr>
        <w:tabs>
          <w:tab w:val="clear" w:pos="712"/>
        </w:tabs>
        <w:ind w:left="1134" w:hanging="1134"/>
        <w:rPr>
          <w:rFonts w:cs="Arial"/>
          <w:b w:val="0"/>
          <w:szCs w:val="24"/>
        </w:rPr>
      </w:pPr>
      <w:bookmarkStart w:id="11" w:name="_Toc459284329"/>
      <w:r w:rsidRPr="000E3ADD">
        <w:rPr>
          <w:rFonts w:cs="Arial"/>
          <w:b w:val="0"/>
          <w:szCs w:val="24"/>
        </w:rPr>
        <w:t>Werken volgens regeling flexibele werktijden</w:t>
      </w:r>
      <w:bookmarkEnd w:id="11"/>
    </w:p>
    <w:p w14:paraId="76810433" w14:textId="77777777" w:rsidR="003B6922" w:rsidRPr="000E3ADD" w:rsidRDefault="003B6922" w:rsidP="001C6437">
      <w:pPr>
        <w:pStyle w:val="DefaultText"/>
        <w:tabs>
          <w:tab w:val="left" w:pos="283"/>
          <w:tab w:val="left" w:pos="567"/>
          <w:tab w:val="left" w:pos="850"/>
          <w:tab w:val="left" w:pos="1134"/>
          <w:tab w:val="left" w:pos="1701"/>
          <w:tab w:val="left" w:pos="2268"/>
          <w:tab w:val="left" w:pos="2835"/>
          <w:tab w:val="left" w:pos="3402"/>
          <w:tab w:val="left" w:pos="5102"/>
          <w:tab w:val="left" w:pos="6236"/>
          <w:tab w:val="left" w:pos="7654"/>
          <w:tab w:val="left" w:pos="9071"/>
        </w:tabs>
        <w:rPr>
          <w:rFonts w:cs="Arial"/>
          <w:color w:val="auto"/>
          <w:szCs w:val="24"/>
          <w:lang w:val="nl-NL"/>
        </w:rPr>
      </w:pPr>
    </w:p>
    <w:p w14:paraId="4E8B0480" w14:textId="77777777" w:rsidR="00B66EDF" w:rsidRPr="000E3ADD" w:rsidRDefault="00C7656A">
      <w:pPr>
        <w:pStyle w:val="DefaultText"/>
        <w:tabs>
          <w:tab w:val="left" w:pos="283"/>
          <w:tab w:val="left" w:pos="567"/>
          <w:tab w:val="left" w:pos="850"/>
          <w:tab w:val="left" w:pos="1134"/>
          <w:tab w:val="left" w:pos="1701"/>
          <w:tab w:val="left" w:pos="2268"/>
          <w:tab w:val="left" w:pos="2835"/>
          <w:tab w:val="left" w:pos="3402"/>
          <w:tab w:val="left" w:pos="5102"/>
          <w:tab w:val="left" w:pos="6236"/>
          <w:tab w:val="left" w:pos="7654"/>
          <w:tab w:val="left" w:pos="9071"/>
        </w:tabs>
        <w:ind w:left="930"/>
        <w:rPr>
          <w:rFonts w:cs="Arial"/>
          <w:color w:val="auto"/>
          <w:szCs w:val="24"/>
          <w:lang w:val="nl-NL"/>
        </w:rPr>
      </w:pPr>
      <w:r w:rsidRPr="000E3ADD">
        <w:rPr>
          <w:rFonts w:cs="Arial"/>
          <w:color w:val="auto"/>
          <w:szCs w:val="24"/>
          <w:lang w:val="nl-NL"/>
        </w:rPr>
        <w:t xml:space="preserve">Vanaf 1 januari 2010 is het onder bepaalde voorwaarden mogelijk om te werken met flexibele tijden. De regeling is opgenomen in het Personeelshandboek. </w:t>
      </w:r>
    </w:p>
    <w:p w14:paraId="2513F4D1" w14:textId="132B62F9" w:rsidR="0079638D" w:rsidRPr="000E3ADD" w:rsidRDefault="0079638D">
      <w:pPr>
        <w:pStyle w:val="DefaultText"/>
        <w:tabs>
          <w:tab w:val="left" w:pos="283"/>
          <w:tab w:val="left" w:pos="567"/>
          <w:tab w:val="left" w:pos="850"/>
          <w:tab w:val="left" w:pos="1134"/>
          <w:tab w:val="left" w:pos="1701"/>
          <w:tab w:val="left" w:pos="2268"/>
          <w:tab w:val="left" w:pos="2835"/>
          <w:tab w:val="left" w:pos="3402"/>
          <w:tab w:val="left" w:pos="5102"/>
          <w:tab w:val="left" w:pos="6236"/>
          <w:tab w:val="left" w:pos="7654"/>
          <w:tab w:val="left" w:pos="9071"/>
        </w:tabs>
        <w:ind w:left="930"/>
        <w:rPr>
          <w:rFonts w:cs="Arial"/>
          <w:color w:val="auto"/>
          <w:szCs w:val="24"/>
          <w:lang w:val="nl-NL"/>
        </w:rPr>
      </w:pPr>
      <w:r w:rsidRPr="000E3ADD">
        <w:rPr>
          <w:rFonts w:cs="Arial"/>
          <w:szCs w:val="24"/>
          <w:lang w:val="nl-NL"/>
        </w:rPr>
        <w:t>Voor de werknemer van Yara Vlaardingen B.V. geldt, in afwijking van artikel 2 de Local Procedure LP-13.</w:t>
      </w:r>
    </w:p>
    <w:p w14:paraId="46387299" w14:textId="77777777" w:rsidR="00703ED9" w:rsidRPr="000E3ADD" w:rsidRDefault="00703ED9">
      <w:pPr>
        <w:pStyle w:val="DefaultText"/>
        <w:tabs>
          <w:tab w:val="left" w:pos="283"/>
          <w:tab w:val="left" w:pos="567"/>
          <w:tab w:val="left" w:pos="850"/>
          <w:tab w:val="left" w:pos="1134"/>
          <w:tab w:val="left" w:pos="1701"/>
          <w:tab w:val="left" w:pos="2268"/>
          <w:tab w:val="left" w:pos="2835"/>
          <w:tab w:val="left" w:pos="3402"/>
          <w:tab w:val="left" w:pos="5102"/>
          <w:tab w:val="left" w:pos="6236"/>
          <w:tab w:val="left" w:pos="7654"/>
          <w:tab w:val="left" w:pos="9071"/>
        </w:tabs>
        <w:rPr>
          <w:rFonts w:cs="Arial"/>
          <w:szCs w:val="24"/>
          <w:lang w:val="nl-NL"/>
        </w:rPr>
      </w:pPr>
    </w:p>
    <w:p w14:paraId="7E913816" w14:textId="25F32A8F" w:rsidR="008D5AEB" w:rsidRPr="00673B16" w:rsidRDefault="00106AC2" w:rsidP="000E3ADD">
      <w:pPr>
        <w:pStyle w:val="2dekop"/>
        <w:rPr>
          <w:rFonts w:cs="Arial"/>
          <w:iCs/>
          <w:szCs w:val="24"/>
          <w:lang w:val="nl-NL"/>
        </w:rPr>
      </w:pPr>
      <w:bookmarkStart w:id="12" w:name="_Toc459284330"/>
      <w:r w:rsidRPr="00673B16">
        <w:rPr>
          <w:rFonts w:cs="Arial"/>
          <w:szCs w:val="24"/>
          <w:lang w:val="nl-NL"/>
        </w:rPr>
        <w:t>3</w:t>
      </w:r>
      <w:r w:rsidR="000E3ADD" w:rsidRPr="00673B16">
        <w:rPr>
          <w:rFonts w:cs="Arial"/>
          <w:szCs w:val="24"/>
          <w:lang w:val="nl-NL"/>
        </w:rPr>
        <w:t>.</w:t>
      </w:r>
      <w:r w:rsidR="008D5AEB" w:rsidRPr="00673B16">
        <w:rPr>
          <w:rFonts w:cs="Arial"/>
          <w:szCs w:val="24"/>
          <w:lang w:val="nl-NL"/>
        </w:rPr>
        <w:tab/>
        <w:t xml:space="preserve">Deeltijdwerk / </w:t>
      </w:r>
      <w:r w:rsidR="008D5AEB" w:rsidRPr="00673B16">
        <w:rPr>
          <w:rFonts w:cs="Arial"/>
          <w:iCs/>
          <w:szCs w:val="24"/>
          <w:lang w:val="nl-NL"/>
        </w:rPr>
        <w:t>Deeltijdarbeid</w:t>
      </w:r>
      <w:bookmarkEnd w:id="12"/>
    </w:p>
    <w:p w14:paraId="2421A266" w14:textId="77777777" w:rsidR="003B6922" w:rsidRPr="000E3ADD" w:rsidRDefault="003B6922">
      <w:pPr>
        <w:pStyle w:val="DefaultText"/>
        <w:tabs>
          <w:tab w:val="left" w:pos="567"/>
          <w:tab w:val="left" w:pos="850"/>
          <w:tab w:val="left" w:pos="1134"/>
          <w:tab w:val="left" w:pos="1723"/>
          <w:tab w:val="left" w:pos="2268"/>
          <w:tab w:val="left" w:pos="2835"/>
          <w:tab w:val="left" w:pos="3402"/>
          <w:tab w:val="left" w:pos="5102"/>
          <w:tab w:val="left" w:pos="6236"/>
          <w:tab w:val="left" w:pos="7654"/>
          <w:tab w:val="left" w:pos="9072"/>
        </w:tabs>
        <w:rPr>
          <w:rFonts w:cs="Arial"/>
          <w:iCs/>
          <w:szCs w:val="24"/>
          <w:lang w:val="nl-NL"/>
        </w:rPr>
      </w:pPr>
    </w:p>
    <w:p w14:paraId="395FE704" w14:textId="186083D6" w:rsidR="008D5AEB" w:rsidRPr="000E3ADD" w:rsidRDefault="00106AC2" w:rsidP="00FE6599">
      <w:pPr>
        <w:pStyle w:val="DefaultText"/>
        <w:tabs>
          <w:tab w:val="left" w:pos="567"/>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3</w:t>
      </w:r>
      <w:r w:rsidR="008D5AEB" w:rsidRPr="000E3ADD">
        <w:rPr>
          <w:rFonts w:cs="Arial"/>
          <w:szCs w:val="24"/>
          <w:lang w:val="nl-NL"/>
        </w:rPr>
        <w:t xml:space="preserve">.1 </w:t>
      </w:r>
      <w:r w:rsidR="008D5AEB" w:rsidRPr="000E3ADD">
        <w:rPr>
          <w:rFonts w:cs="Arial"/>
          <w:szCs w:val="24"/>
          <w:lang w:val="nl-NL"/>
        </w:rPr>
        <w:tab/>
      </w:r>
      <w:r w:rsidR="00FE6599" w:rsidRPr="000E3ADD">
        <w:rPr>
          <w:rFonts w:cs="Arial"/>
          <w:szCs w:val="24"/>
          <w:lang w:val="nl-NL"/>
        </w:rPr>
        <w:t xml:space="preserve">Indien op grond van de individuele arbeidsovereenkomst de bedongen arbeidsduur minder bedraagt dan de arbeidsduur van een voltijd werknemer, dan zijn de bepalingen van deze cao naar evenredigheid van de individuele arbeidsduur op overeenkomstige wijze van toepassing, tenzij bij de desbetreffende artikelen anders is vermeld. Op basis van de Wet </w:t>
      </w:r>
      <w:r w:rsidR="00BC609C" w:rsidRPr="000E3ADD">
        <w:rPr>
          <w:rFonts w:cs="Arial"/>
          <w:szCs w:val="24"/>
          <w:lang w:val="nl-NL"/>
        </w:rPr>
        <w:t>Flexibel Werken</w:t>
      </w:r>
      <w:r w:rsidR="00FE6599" w:rsidRPr="000E3ADD">
        <w:rPr>
          <w:rFonts w:cs="Arial"/>
          <w:szCs w:val="24"/>
          <w:lang w:val="nl-NL"/>
        </w:rPr>
        <w:t xml:space="preserve"> kan een werknemer, die minimaal een jaar bij een werkgever in dienst is, schriftelijk om aanpassing van de arbeidsduur vragen. De werkgever kan dit verzoek afwijzen op grond van bedrijfsomstandigheden. Indien de werkgever een verzoek om aanpassing van de arbeidsduur afwijst, dan zal hij de werknemer schriftelijk en gemotiveerd hierover informeren. </w:t>
      </w:r>
    </w:p>
    <w:p w14:paraId="2F2E54A1" w14:textId="77777777" w:rsidR="008D5AEB" w:rsidRPr="000E3ADD" w:rsidRDefault="008D5AEB">
      <w:pPr>
        <w:pStyle w:val="SubNumberList"/>
        <w:numPr>
          <w:ilvl w:val="12"/>
          <w:numId w:val="0"/>
        </w:numPr>
        <w:tabs>
          <w:tab w:val="clear" w:pos="792"/>
          <w:tab w:val="left" w:pos="1134"/>
        </w:tabs>
        <w:ind w:left="1134" w:hanging="567"/>
        <w:jc w:val="left"/>
        <w:rPr>
          <w:rFonts w:cs="Arial"/>
          <w:szCs w:val="24"/>
          <w:lang w:val="nl-NL"/>
        </w:rPr>
      </w:pPr>
    </w:p>
    <w:p w14:paraId="1F71659A" w14:textId="77777777" w:rsidR="008D5AEB" w:rsidRPr="000E3ADD" w:rsidRDefault="00106AC2" w:rsidP="001008EA">
      <w:pPr>
        <w:pStyle w:val="SubNumberList"/>
        <w:tabs>
          <w:tab w:val="clear" w:pos="792"/>
          <w:tab w:val="left" w:pos="1134"/>
        </w:tabs>
        <w:ind w:left="1134" w:hanging="567"/>
        <w:jc w:val="left"/>
        <w:rPr>
          <w:rFonts w:cs="Arial"/>
          <w:szCs w:val="24"/>
          <w:lang w:val="nl-NL"/>
        </w:rPr>
      </w:pPr>
      <w:r w:rsidRPr="000E3ADD">
        <w:rPr>
          <w:rFonts w:cs="Arial"/>
          <w:szCs w:val="24"/>
          <w:lang w:val="nl-NL"/>
        </w:rPr>
        <w:t>3.2</w:t>
      </w:r>
      <w:r w:rsidR="005F1647" w:rsidRPr="000E3ADD">
        <w:rPr>
          <w:rFonts w:cs="Arial"/>
          <w:szCs w:val="24"/>
          <w:lang w:val="nl-NL"/>
        </w:rPr>
        <w:tab/>
      </w:r>
      <w:r w:rsidR="00385CC9" w:rsidRPr="000E3ADD">
        <w:rPr>
          <w:rFonts w:cs="Arial"/>
          <w:color w:val="auto"/>
          <w:szCs w:val="24"/>
          <w:lang w:val="nl-NL" w:eastAsia="nl-NL"/>
        </w:rPr>
        <w:t>Wanneer de werknemer met een deeltijdarbeidsovereenkomst in opdracht van de werkgever meer uren werkt dan het voor hem geldende dienstrooster aangeeft, maar blijft binnen het dienstrooster op basis van een werknemer met een voltijd arbeidsovereenkomst, dan worden deze uren aangemerkt als meeruren</w:t>
      </w:r>
      <w:r w:rsidR="00A27CA4" w:rsidRPr="000E3ADD">
        <w:rPr>
          <w:rFonts w:cs="Arial"/>
          <w:color w:val="auto"/>
          <w:szCs w:val="24"/>
          <w:lang w:val="nl-NL" w:eastAsia="nl-NL"/>
        </w:rPr>
        <w:t>.</w:t>
      </w:r>
      <w:r w:rsidR="001E553A" w:rsidRPr="000E3ADD">
        <w:rPr>
          <w:rFonts w:cs="Arial"/>
          <w:color w:val="auto"/>
          <w:szCs w:val="24"/>
          <w:lang w:val="nl-NL" w:eastAsia="nl-NL"/>
        </w:rPr>
        <w:t xml:space="preserve"> </w:t>
      </w:r>
      <w:r w:rsidR="008D5AEB" w:rsidRPr="000E3ADD">
        <w:rPr>
          <w:rFonts w:cs="Arial"/>
          <w:szCs w:val="24"/>
          <w:lang w:val="nl-NL"/>
        </w:rPr>
        <w:t xml:space="preserve">In gezamenlijk overleg van de werkgever en de betrokken werknemer, kan besloten worden tot het verrichten van meerwerk, waarbij tot 8 uur per dag, </w:t>
      </w:r>
      <w:r w:rsidR="00385CC9" w:rsidRPr="000E3ADD">
        <w:rPr>
          <w:rFonts w:cs="Arial"/>
          <w:szCs w:val="24"/>
          <w:lang w:val="nl-NL"/>
        </w:rPr>
        <w:t xml:space="preserve">althans </w:t>
      </w:r>
      <w:r w:rsidR="008D5AEB" w:rsidRPr="000E3ADD">
        <w:rPr>
          <w:rFonts w:cs="Arial"/>
          <w:szCs w:val="24"/>
          <w:lang w:val="nl-NL"/>
        </w:rPr>
        <w:t xml:space="preserve">voor zover gewerkt wordt op voor voltijdwerkers normale arbeidstijd, een beloning geldt van 100%, in principe toe te kennen in de vorm van compenserende vrije tijd. Over deze tijd is pensioenopbouw van toepassing. Indien meerwerk na de reguliere werktijden </w:t>
      </w:r>
      <w:r w:rsidRPr="000E3ADD">
        <w:rPr>
          <w:rFonts w:cs="Arial"/>
          <w:szCs w:val="24"/>
          <w:lang w:val="nl-NL"/>
        </w:rPr>
        <w:t>plaatsvindt,</w:t>
      </w:r>
      <w:r w:rsidR="008D5AEB" w:rsidRPr="000E3ADD">
        <w:rPr>
          <w:rFonts w:cs="Arial"/>
          <w:szCs w:val="24"/>
          <w:lang w:val="nl-NL"/>
        </w:rPr>
        <w:t xml:space="preserve"> is dit overwerk. Hierop is geen pensioenopbouw van toepassing.</w:t>
      </w:r>
      <w:r w:rsidR="00385CC9" w:rsidRPr="000E3ADD">
        <w:rPr>
          <w:rFonts w:cs="Arial"/>
          <w:szCs w:val="24"/>
          <w:lang w:val="nl-NL"/>
        </w:rPr>
        <w:t xml:space="preserve"> Een en ander dusdanig dat bij de toepassing van dit lid de werknemer met een deeltijdarbeidsovereenkomst over de extra gewerkte uren (meeruren of overwerk) een gelijkwaardige beloning ontvangt als de werknemer met een voltijdarbeidsovereenkomst.</w:t>
      </w:r>
    </w:p>
    <w:p w14:paraId="4A2CE352" w14:textId="77777777" w:rsidR="00B852CD" w:rsidRPr="000E3ADD" w:rsidRDefault="00B852CD">
      <w:pPr>
        <w:pStyle w:val="DefaultText"/>
        <w:tabs>
          <w:tab w:val="left" w:pos="1134"/>
          <w:tab w:val="left" w:pos="1701"/>
          <w:tab w:val="left" w:pos="2268"/>
          <w:tab w:val="left" w:pos="3402"/>
          <w:tab w:val="left" w:pos="5102"/>
          <w:tab w:val="left" w:pos="6236"/>
          <w:tab w:val="left" w:pos="7654"/>
          <w:tab w:val="left" w:pos="9071"/>
        </w:tabs>
        <w:rPr>
          <w:rFonts w:cs="Arial"/>
          <w:szCs w:val="24"/>
          <w:lang w:val="nl-NL"/>
        </w:rPr>
      </w:pPr>
    </w:p>
    <w:p w14:paraId="2AD51DF4" w14:textId="67726C9B" w:rsidR="00B852CD" w:rsidRPr="000E3ADD" w:rsidRDefault="00B852CD" w:rsidP="00B852CD">
      <w:pPr>
        <w:pStyle w:val="DefaultText"/>
        <w:tabs>
          <w:tab w:val="left" w:pos="567"/>
          <w:tab w:val="left" w:pos="1134"/>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p>
    <w:p w14:paraId="5C5398DD" w14:textId="05585D5C" w:rsidR="008D5AEB" w:rsidRPr="00673B16" w:rsidRDefault="008D5AEB" w:rsidP="00746162">
      <w:pPr>
        <w:pStyle w:val="Kop1"/>
        <w:rPr>
          <w:lang w:val="nl-NL"/>
        </w:rPr>
      </w:pPr>
      <w:r w:rsidRPr="00673B16">
        <w:rPr>
          <w:lang w:val="nl-NL"/>
        </w:rPr>
        <w:br w:type="page"/>
      </w:r>
      <w:bookmarkStart w:id="13" w:name="_Toc459284331"/>
      <w:r w:rsidRPr="00673B16">
        <w:rPr>
          <w:lang w:val="nl-NL"/>
        </w:rPr>
        <w:t>Hoofdstuk 4</w:t>
      </w:r>
      <w:r w:rsidRPr="00673B16">
        <w:rPr>
          <w:lang w:val="nl-NL"/>
        </w:rPr>
        <w:tab/>
        <w:t>Functie-indeling, functiegroepen, salarisschalen</w:t>
      </w:r>
      <w:r w:rsidR="000E44F3" w:rsidRPr="00673B16">
        <w:rPr>
          <w:lang w:val="nl-NL"/>
        </w:rPr>
        <w:t xml:space="preserve"> </w:t>
      </w:r>
      <w:r w:rsidRPr="00673B16">
        <w:rPr>
          <w:lang w:val="nl-NL"/>
        </w:rPr>
        <w:t>en salarissen</w:t>
      </w:r>
      <w:bookmarkEnd w:id="13"/>
    </w:p>
    <w:p w14:paraId="0E1C40E9" w14:textId="77777777" w:rsidR="008D5AEB" w:rsidRPr="000E3ADD" w:rsidRDefault="008D5AEB">
      <w:pPr>
        <w:pStyle w:val="DefaultText"/>
        <w:tabs>
          <w:tab w:val="left" w:pos="1134"/>
          <w:tab w:val="left" w:pos="1701"/>
          <w:tab w:val="left" w:pos="2268"/>
          <w:tab w:val="left" w:pos="3402"/>
          <w:tab w:val="left" w:pos="5102"/>
          <w:tab w:val="left" w:pos="6236"/>
          <w:tab w:val="left" w:pos="7654"/>
          <w:tab w:val="left" w:pos="9071"/>
        </w:tabs>
        <w:rPr>
          <w:rFonts w:cs="Arial"/>
          <w:szCs w:val="24"/>
          <w:lang w:val="nl-NL"/>
        </w:rPr>
      </w:pPr>
    </w:p>
    <w:p w14:paraId="74D232CB" w14:textId="69B39727" w:rsidR="000E44F3" w:rsidRPr="00673B16" w:rsidRDefault="00C06C42" w:rsidP="003854AC">
      <w:pPr>
        <w:pStyle w:val="2dekop"/>
        <w:rPr>
          <w:lang w:val="nl-NL"/>
        </w:rPr>
      </w:pPr>
      <w:bookmarkStart w:id="14" w:name="_Toc459284332"/>
      <w:r w:rsidRPr="00673B16">
        <w:rPr>
          <w:lang w:val="nl-NL"/>
        </w:rPr>
        <w:t>1.</w:t>
      </w:r>
      <w:r w:rsidRPr="00673B16">
        <w:rPr>
          <w:lang w:val="nl-NL"/>
        </w:rPr>
        <w:tab/>
      </w:r>
      <w:r w:rsidR="008D5AEB" w:rsidRPr="00673B16">
        <w:rPr>
          <w:lang w:val="nl-NL"/>
        </w:rPr>
        <w:t>Functiegroepen en salarisschalen</w:t>
      </w:r>
      <w:bookmarkEnd w:id="14"/>
    </w:p>
    <w:p w14:paraId="6CF2F053" w14:textId="188C6A8D" w:rsidR="008D5AEB" w:rsidRPr="000E3ADD" w:rsidRDefault="008D5AEB" w:rsidP="000E44F3">
      <w:pPr>
        <w:pStyle w:val="DefaultText"/>
        <w:tabs>
          <w:tab w:val="left" w:pos="567"/>
          <w:tab w:val="left" w:pos="850"/>
          <w:tab w:val="left" w:pos="1134"/>
          <w:tab w:val="left" w:pos="1701"/>
          <w:tab w:val="left" w:pos="2268"/>
          <w:tab w:val="left" w:pos="3402"/>
          <w:tab w:val="left" w:pos="5102"/>
          <w:tab w:val="left" w:pos="6236"/>
          <w:tab w:val="left" w:pos="7654"/>
          <w:tab w:val="left" w:pos="9071"/>
        </w:tabs>
        <w:rPr>
          <w:rFonts w:cs="Arial"/>
          <w:szCs w:val="24"/>
          <w:lang w:val="nl-NL"/>
        </w:rPr>
      </w:pPr>
    </w:p>
    <w:p w14:paraId="3EFA9D82" w14:textId="77777777" w:rsidR="008D5AEB" w:rsidRPr="000E3ADD" w:rsidRDefault="008D5AEB">
      <w:pPr>
        <w:pStyle w:val="DefaultText"/>
        <w:tabs>
          <w:tab w:val="left" w:pos="851"/>
          <w:tab w:val="left" w:pos="1134"/>
          <w:tab w:val="left" w:pos="1417"/>
          <w:tab w:val="left" w:pos="1701"/>
          <w:tab w:val="left" w:pos="2268"/>
          <w:tab w:val="left" w:pos="3402"/>
          <w:tab w:val="left" w:pos="5102"/>
          <w:tab w:val="left" w:pos="6236"/>
          <w:tab w:val="left" w:pos="7654"/>
          <w:tab w:val="left" w:pos="9071"/>
        </w:tabs>
        <w:ind w:left="851"/>
        <w:rPr>
          <w:rFonts w:cs="Arial"/>
          <w:szCs w:val="24"/>
          <w:lang w:val="nl-NL"/>
        </w:rPr>
      </w:pPr>
      <w:r w:rsidRPr="000E3ADD">
        <w:rPr>
          <w:rFonts w:cs="Arial"/>
          <w:szCs w:val="24"/>
          <w:lang w:val="nl-NL"/>
        </w:rPr>
        <w:t>De werknemers zijn c.q. worden, op basis van de door hen uitgeoefende functies, welke zijn geclassificeerd volgens het ORBA-systeem - vermeld in de functielijst van artikel 6</w:t>
      </w:r>
      <w:r w:rsidR="00106AC2" w:rsidRPr="000E3ADD">
        <w:rPr>
          <w:rFonts w:cs="Arial"/>
          <w:szCs w:val="24"/>
          <w:lang w:val="nl-NL"/>
        </w:rPr>
        <w:t>.3 van dit hoofdstuk</w:t>
      </w:r>
      <w:r w:rsidRPr="000E3ADD">
        <w:rPr>
          <w:rFonts w:cs="Arial"/>
          <w:szCs w:val="24"/>
          <w:lang w:val="nl-NL"/>
        </w:rPr>
        <w:t xml:space="preserve"> - ingedeeld in de hierna genoemde salarisgroepen.</w:t>
      </w:r>
    </w:p>
    <w:p w14:paraId="2901F47D" w14:textId="4DD0FA2D" w:rsidR="00501E8E" w:rsidRPr="000E3ADD" w:rsidRDefault="008D5AEB">
      <w:pPr>
        <w:pStyle w:val="DefaultText"/>
        <w:tabs>
          <w:tab w:val="left" w:pos="851"/>
          <w:tab w:val="left" w:pos="1134"/>
          <w:tab w:val="left" w:pos="1417"/>
          <w:tab w:val="left" w:pos="1701"/>
          <w:tab w:val="left" w:pos="2268"/>
          <w:tab w:val="left" w:pos="3402"/>
          <w:tab w:val="left" w:pos="5102"/>
          <w:tab w:val="left" w:pos="6236"/>
          <w:tab w:val="left" w:pos="7654"/>
          <w:tab w:val="left" w:pos="9071"/>
        </w:tabs>
        <w:ind w:left="851" w:hanging="284"/>
        <w:rPr>
          <w:rFonts w:cs="Arial"/>
          <w:szCs w:val="24"/>
          <w:lang w:val="nl-NL"/>
        </w:rPr>
      </w:pPr>
      <w:r w:rsidRPr="000E3ADD">
        <w:rPr>
          <w:rFonts w:cs="Arial"/>
          <w:szCs w:val="24"/>
          <w:lang w:val="nl-NL"/>
        </w:rPr>
        <w:tab/>
      </w:r>
    </w:p>
    <w:p w14:paraId="15EB7E4C" w14:textId="0F1538A7" w:rsidR="00501E8E" w:rsidRPr="00673B16" w:rsidRDefault="00501E8E" w:rsidP="00630519">
      <w:pPr>
        <w:pStyle w:val="DefaultText"/>
        <w:tabs>
          <w:tab w:val="left" w:pos="850"/>
          <w:tab w:val="left" w:pos="1134"/>
          <w:tab w:val="left" w:pos="1417"/>
          <w:tab w:val="left" w:pos="1701"/>
          <w:tab w:val="left" w:pos="2268"/>
          <w:tab w:val="left" w:pos="3402"/>
          <w:tab w:val="left" w:pos="5102"/>
          <w:tab w:val="left" w:pos="6236"/>
          <w:tab w:val="left" w:pos="7654"/>
          <w:tab w:val="left" w:pos="9071"/>
        </w:tabs>
        <w:ind w:left="851" w:hanging="567"/>
        <w:rPr>
          <w:color w:val="auto"/>
          <w:lang w:val="nl-NL"/>
        </w:rPr>
      </w:pPr>
      <w:r w:rsidRPr="00673B16">
        <w:rPr>
          <w:lang w:val="nl-NL"/>
        </w:rPr>
        <w:tab/>
      </w:r>
      <w:r w:rsidRPr="00673B16">
        <w:rPr>
          <w:color w:val="auto"/>
          <w:lang w:val="nl-NL"/>
        </w:rPr>
        <w:t xml:space="preserve">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 geldt de participatieschaal. Deze loonschaal begint op 100% WML en eindigt op 120 % WML. </w:t>
      </w:r>
      <w:r w:rsidR="00227634" w:rsidRPr="00673B16">
        <w:rPr>
          <w:color w:val="auto"/>
          <w:lang w:val="nl-NL"/>
        </w:rPr>
        <w:t xml:space="preserve">Het individuele loonsverhogingspercentage vindt plaats volgens artikel 5.1. </w:t>
      </w:r>
      <w:r w:rsidRPr="00673B16">
        <w:rPr>
          <w:color w:val="auto"/>
          <w:lang w:val="nl-NL"/>
        </w:rPr>
        <w:t>De participatieschaal is opgenomen in artikel 6.2.</w:t>
      </w:r>
      <w:r w:rsidR="00227634" w:rsidRPr="00673B16">
        <w:rPr>
          <w:color w:val="auto"/>
          <w:lang w:val="nl-NL"/>
        </w:rPr>
        <w:t xml:space="preserve"> Deze loonschaal is exclusief van toepassingvoor medewerkers die vallen onder de doelgroep van de Participatiewet en niet voor andere werknemers. Yara medewerkers in een WIA traject of met een WIA uitkering vallen hier niet onder. Rapportage en voortgang wordt in periodiek overleg besproken.</w:t>
      </w:r>
    </w:p>
    <w:p w14:paraId="5D73CB59" w14:textId="437F388F" w:rsidR="008D5AEB" w:rsidRPr="000E3ADD" w:rsidRDefault="008D5AEB" w:rsidP="001C6437">
      <w:pPr>
        <w:pStyle w:val="DefaultText"/>
        <w:tabs>
          <w:tab w:val="left" w:pos="567"/>
          <w:tab w:val="left" w:pos="850"/>
          <w:tab w:val="left" w:pos="1134"/>
          <w:tab w:val="left" w:pos="1417"/>
          <w:tab w:val="left" w:pos="1701"/>
          <w:tab w:val="left" w:pos="2268"/>
          <w:tab w:val="left" w:pos="3402"/>
          <w:tab w:val="left" w:pos="5102"/>
          <w:tab w:val="left" w:pos="6236"/>
          <w:tab w:val="left" w:pos="7654"/>
          <w:tab w:val="left" w:pos="9071"/>
        </w:tabs>
        <w:ind w:left="567" w:hanging="567"/>
        <w:rPr>
          <w:rFonts w:cs="Arial"/>
          <w:szCs w:val="24"/>
          <w:lang w:val="nl-NL"/>
        </w:rPr>
      </w:pPr>
    </w:p>
    <w:p w14:paraId="3E4CF790" w14:textId="2C110A2B" w:rsidR="008D5AEB" w:rsidRPr="00673B16" w:rsidRDefault="00FF7C15" w:rsidP="003854AC">
      <w:pPr>
        <w:pStyle w:val="2dekop"/>
        <w:rPr>
          <w:lang w:val="nl-NL"/>
        </w:rPr>
      </w:pPr>
      <w:bookmarkStart w:id="15" w:name="_Toc459284333"/>
      <w:r w:rsidRPr="00673B16">
        <w:rPr>
          <w:lang w:val="nl-NL"/>
        </w:rPr>
        <w:t>2.</w:t>
      </w:r>
      <w:r w:rsidRPr="00673B16">
        <w:rPr>
          <w:lang w:val="nl-NL"/>
        </w:rPr>
        <w:tab/>
      </w:r>
      <w:r w:rsidR="008D5AEB" w:rsidRPr="00673B16">
        <w:rPr>
          <w:lang w:val="nl-NL"/>
        </w:rPr>
        <w:t>Kundigheid, opleidingsduur en waarnemen hogere functi</w:t>
      </w:r>
      <w:r w:rsidR="000E44F3" w:rsidRPr="00673B16">
        <w:rPr>
          <w:lang w:val="nl-NL"/>
        </w:rPr>
        <w:t>e</w:t>
      </w:r>
      <w:bookmarkEnd w:id="15"/>
    </w:p>
    <w:p w14:paraId="29C22E2C" w14:textId="77777777" w:rsidR="008D5AEB" w:rsidRPr="000E3ADD" w:rsidRDefault="008D5AEB">
      <w:pPr>
        <w:pStyle w:val="DefaultText"/>
        <w:tabs>
          <w:tab w:val="left" w:pos="567"/>
          <w:tab w:val="left" w:pos="850"/>
          <w:tab w:val="left" w:pos="1134"/>
          <w:tab w:val="left" w:pos="1417"/>
          <w:tab w:val="left" w:pos="1701"/>
          <w:tab w:val="left" w:pos="2268"/>
          <w:tab w:val="left" w:pos="3402"/>
          <w:tab w:val="left" w:pos="5102"/>
          <w:tab w:val="left" w:pos="6236"/>
          <w:tab w:val="left" w:pos="7654"/>
          <w:tab w:val="left" w:pos="9071"/>
        </w:tabs>
        <w:rPr>
          <w:rFonts w:cs="Arial"/>
          <w:szCs w:val="24"/>
          <w:lang w:val="nl-NL"/>
        </w:rPr>
      </w:pPr>
    </w:p>
    <w:p w14:paraId="1972262D" w14:textId="77777777" w:rsidR="008D5AEB" w:rsidRPr="000E3ADD" w:rsidRDefault="008D5AEB">
      <w:pPr>
        <w:pStyle w:val="DefaultText"/>
        <w:tabs>
          <w:tab w:val="left" w:pos="0"/>
          <w:tab w:val="left" w:pos="1134"/>
          <w:tab w:val="left" w:pos="2268"/>
          <w:tab w:val="left" w:pos="3402"/>
          <w:tab w:val="left" w:pos="5102"/>
          <w:tab w:val="left" w:pos="6236"/>
          <w:tab w:val="left" w:pos="7654"/>
          <w:tab w:val="left" w:pos="9071"/>
        </w:tabs>
        <w:ind w:left="1418" w:hanging="567"/>
        <w:rPr>
          <w:rFonts w:cs="Arial"/>
          <w:szCs w:val="24"/>
          <w:lang w:val="nl-NL"/>
        </w:rPr>
      </w:pPr>
      <w:r w:rsidRPr="000E3ADD">
        <w:rPr>
          <w:rFonts w:cs="Arial"/>
          <w:szCs w:val="24"/>
          <w:lang w:val="nl-NL"/>
        </w:rPr>
        <w:t>2.1.</w:t>
      </w:r>
      <w:r w:rsidRPr="000E3ADD">
        <w:rPr>
          <w:rFonts w:cs="Arial"/>
          <w:szCs w:val="24"/>
          <w:lang w:val="nl-NL"/>
        </w:rPr>
        <w:tab/>
        <w:t>Werknemers, die over de kundigheden en ervaring beschikken welke voor de vervulling van een bepaalde functie zijn vereist, worden bij tewerkstelling in die functie in de overeenkomende salarisgroep en salarisschaal geplaatst, met inachtneming van het bepaalde in het hierna genoemde lid.</w:t>
      </w:r>
    </w:p>
    <w:p w14:paraId="4B2F5E2B" w14:textId="77777777" w:rsidR="008D5AEB" w:rsidRPr="000E3ADD" w:rsidRDefault="008D5AEB">
      <w:pPr>
        <w:pStyle w:val="DefaultText"/>
        <w:tabs>
          <w:tab w:val="left" w:pos="0"/>
          <w:tab w:val="left" w:pos="1134"/>
          <w:tab w:val="left" w:pos="2268"/>
          <w:tab w:val="left" w:pos="3402"/>
          <w:tab w:val="left" w:pos="5102"/>
          <w:tab w:val="left" w:pos="6236"/>
          <w:tab w:val="left" w:pos="7654"/>
          <w:tab w:val="left" w:pos="9071"/>
        </w:tabs>
        <w:ind w:left="1418" w:hanging="567"/>
        <w:rPr>
          <w:rFonts w:cs="Arial"/>
          <w:szCs w:val="24"/>
          <w:lang w:val="nl-NL"/>
        </w:rPr>
      </w:pPr>
    </w:p>
    <w:p w14:paraId="733C7EF2" w14:textId="6E9BF423" w:rsidR="008D5AEB" w:rsidRPr="000E3ADD" w:rsidRDefault="001C6437">
      <w:pPr>
        <w:pStyle w:val="DefaultText"/>
        <w:tabs>
          <w:tab w:val="left" w:pos="0"/>
          <w:tab w:val="left" w:pos="1134"/>
          <w:tab w:val="left" w:pos="2268"/>
          <w:tab w:val="left" w:pos="3402"/>
          <w:tab w:val="left" w:pos="5102"/>
          <w:tab w:val="left" w:pos="6236"/>
          <w:tab w:val="left" w:pos="7654"/>
          <w:tab w:val="left" w:pos="9071"/>
        </w:tabs>
        <w:ind w:left="1418" w:hanging="567"/>
        <w:rPr>
          <w:rFonts w:cs="Arial"/>
          <w:szCs w:val="24"/>
          <w:lang w:val="nl-NL"/>
        </w:rPr>
      </w:pPr>
      <w:r>
        <w:rPr>
          <w:rFonts w:cs="Arial"/>
          <w:szCs w:val="24"/>
          <w:lang w:val="nl-NL"/>
        </w:rPr>
        <w:t>2.2.</w:t>
      </w:r>
      <w:r w:rsidR="008D5AEB" w:rsidRPr="000E3ADD">
        <w:rPr>
          <w:rFonts w:cs="Arial"/>
          <w:szCs w:val="24"/>
          <w:lang w:val="nl-NL"/>
        </w:rPr>
        <w:tab/>
        <w:t>Werknemers, die tijdelijk een functie waarnemen, welke hoger is ingedeeld dan in eigen functie, blijven ingedeeld in de salarisgroep en de salarisschaal welke met hun eigen functie overeenkomt.</w:t>
      </w:r>
    </w:p>
    <w:p w14:paraId="72DEF642" w14:textId="77777777" w:rsidR="008D5AEB" w:rsidRDefault="008D5AEB">
      <w:pPr>
        <w:pStyle w:val="DefaultText"/>
        <w:tabs>
          <w:tab w:val="left" w:pos="0"/>
          <w:tab w:val="left" w:pos="1418"/>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a.</w:t>
      </w:r>
      <w:r w:rsidRPr="000E3ADD">
        <w:rPr>
          <w:rFonts w:cs="Arial"/>
          <w:szCs w:val="24"/>
          <w:lang w:val="nl-NL"/>
        </w:rPr>
        <w:tab/>
        <w:t>De werknemer, die een functie waarneemt welke hoger is ingedeeld dan zijn eigen functie, ontvangt per volledig waargenomen dienst, een toeslag op zijn schaalsalaris. Deze toeslag bedraagt 0,25% van het schaalsalaris.</w:t>
      </w:r>
    </w:p>
    <w:p w14:paraId="31EB2956" w14:textId="77777777" w:rsidR="00883267" w:rsidRPr="000E3ADD" w:rsidRDefault="00883267">
      <w:pPr>
        <w:pStyle w:val="DefaultText"/>
        <w:tabs>
          <w:tab w:val="left" w:pos="0"/>
          <w:tab w:val="left" w:pos="1418"/>
          <w:tab w:val="left" w:pos="2268"/>
          <w:tab w:val="left" w:pos="3402"/>
          <w:tab w:val="left" w:pos="5102"/>
          <w:tab w:val="left" w:pos="6236"/>
          <w:tab w:val="left" w:pos="7654"/>
          <w:tab w:val="left" w:pos="9071"/>
        </w:tabs>
        <w:ind w:left="1985" w:hanging="567"/>
        <w:rPr>
          <w:rFonts w:cs="Arial"/>
          <w:szCs w:val="24"/>
          <w:lang w:val="nl-NL"/>
        </w:rPr>
      </w:pPr>
    </w:p>
    <w:p w14:paraId="6E9A34FD" w14:textId="77777777" w:rsidR="008D5AEB" w:rsidRPr="000E3ADD" w:rsidRDefault="008D5AEB">
      <w:pPr>
        <w:pStyle w:val="DefaultText"/>
        <w:tabs>
          <w:tab w:val="left" w:pos="1386"/>
          <w:tab w:val="left" w:pos="1418"/>
          <w:tab w:val="left" w:pos="1701"/>
          <w:tab w:val="num" w:pos="1985"/>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b.</w:t>
      </w:r>
      <w:r w:rsidRPr="000E3ADD">
        <w:rPr>
          <w:rFonts w:cs="Arial"/>
          <w:szCs w:val="24"/>
          <w:lang w:val="nl-NL"/>
        </w:rPr>
        <w:tab/>
        <w:t xml:space="preserve">    Het in dit lid bepaalde is niet van toepassing op werknemers bij wier functie-indeling reeds met waarneming in een hogere functie is rekening gehouden.</w:t>
      </w:r>
    </w:p>
    <w:p w14:paraId="2CEFC738" w14:textId="77777777" w:rsidR="003B6922" w:rsidRPr="000E3ADD" w:rsidRDefault="003B6922" w:rsidP="003B6922">
      <w:pPr>
        <w:pStyle w:val="DefaultText"/>
        <w:tabs>
          <w:tab w:val="left" w:pos="850"/>
          <w:tab w:val="left" w:pos="1701"/>
          <w:tab w:val="left" w:pos="2268"/>
          <w:tab w:val="left" w:pos="3402"/>
          <w:tab w:val="left" w:pos="5102"/>
          <w:tab w:val="left" w:pos="6236"/>
          <w:tab w:val="left" w:pos="7654"/>
          <w:tab w:val="left" w:pos="9071"/>
        </w:tabs>
        <w:ind w:left="142"/>
        <w:rPr>
          <w:rFonts w:cs="Arial"/>
          <w:szCs w:val="24"/>
          <w:lang w:val="nl-NL"/>
        </w:rPr>
      </w:pPr>
    </w:p>
    <w:p w14:paraId="05BA8C2F" w14:textId="77777777" w:rsidR="003B6922" w:rsidRPr="000E3ADD" w:rsidRDefault="003B6922" w:rsidP="003854AC">
      <w:pPr>
        <w:pStyle w:val="2dekop"/>
      </w:pPr>
      <w:bookmarkStart w:id="16" w:name="_Toc459284334"/>
      <w:r w:rsidRPr="000E3ADD">
        <w:t>3.</w:t>
      </w:r>
      <w:r w:rsidRPr="000E3ADD">
        <w:tab/>
      </w:r>
      <w:r w:rsidR="008D5AEB" w:rsidRPr="000E3ADD">
        <w:t>Functie-indeling</w:t>
      </w:r>
      <w:bookmarkEnd w:id="16"/>
    </w:p>
    <w:p w14:paraId="60A09C92" w14:textId="77777777" w:rsidR="003B6922" w:rsidRPr="000E3ADD" w:rsidRDefault="003B6922" w:rsidP="003B6922">
      <w:pPr>
        <w:pStyle w:val="DefaultText"/>
        <w:tabs>
          <w:tab w:val="left" w:pos="850"/>
          <w:tab w:val="left" w:pos="1701"/>
          <w:tab w:val="left" w:pos="2268"/>
          <w:tab w:val="left" w:pos="3402"/>
          <w:tab w:val="left" w:pos="5102"/>
          <w:tab w:val="left" w:pos="6236"/>
          <w:tab w:val="left" w:pos="7654"/>
          <w:tab w:val="left" w:pos="9071"/>
        </w:tabs>
        <w:ind w:left="851"/>
        <w:rPr>
          <w:rFonts w:cs="Arial"/>
          <w:szCs w:val="24"/>
          <w:lang w:val="nl-NL"/>
        </w:rPr>
      </w:pPr>
    </w:p>
    <w:p w14:paraId="0CA38168" w14:textId="77777777" w:rsidR="008D5AEB" w:rsidRPr="000E3ADD" w:rsidRDefault="008D5AEB" w:rsidP="003B6922">
      <w:pPr>
        <w:pStyle w:val="DefaultText"/>
        <w:tabs>
          <w:tab w:val="left" w:pos="567"/>
          <w:tab w:val="left" w:pos="1701"/>
          <w:tab w:val="left" w:pos="2268"/>
          <w:tab w:val="left" w:pos="3402"/>
          <w:tab w:val="left" w:pos="5102"/>
          <w:tab w:val="left" w:pos="6236"/>
          <w:tab w:val="left" w:pos="7654"/>
          <w:tab w:val="left" w:pos="9071"/>
        </w:tabs>
        <w:ind w:left="851"/>
        <w:rPr>
          <w:rFonts w:cs="Arial"/>
          <w:szCs w:val="24"/>
          <w:lang w:val="nl-NL"/>
        </w:rPr>
      </w:pPr>
      <w:r w:rsidRPr="000E3ADD">
        <w:rPr>
          <w:rFonts w:cs="Arial"/>
          <w:szCs w:val="24"/>
          <w:lang w:val="nl-NL"/>
        </w:rPr>
        <w:t>3.1.</w:t>
      </w:r>
      <w:r w:rsidRPr="000E3ADD">
        <w:rPr>
          <w:rFonts w:cs="Arial"/>
          <w:szCs w:val="24"/>
          <w:lang w:val="nl-NL"/>
        </w:rPr>
        <w:tab/>
      </w:r>
    </w:p>
    <w:p w14:paraId="77A829A0" w14:textId="136514D1" w:rsidR="008D5AEB" w:rsidRPr="000E3ADD" w:rsidRDefault="008D5AEB" w:rsidP="001C6437">
      <w:pPr>
        <w:pStyle w:val="DefaultText"/>
        <w:numPr>
          <w:ilvl w:val="0"/>
          <w:numId w:val="41"/>
        </w:numPr>
        <w:tabs>
          <w:tab w:val="clear" w:pos="720"/>
          <w:tab w:val="left" w:pos="567"/>
          <w:tab w:val="left" w:pos="1134"/>
          <w:tab w:val="left" w:pos="1985"/>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plaatsgevonden.</w:t>
      </w:r>
    </w:p>
    <w:p w14:paraId="0951DDD5" w14:textId="77777777" w:rsidR="008D5AEB" w:rsidRDefault="008D5AEB" w:rsidP="00BE5A4F">
      <w:pPr>
        <w:pStyle w:val="DefaultText"/>
        <w:numPr>
          <w:ilvl w:val="0"/>
          <w:numId w:val="41"/>
        </w:numPr>
        <w:tabs>
          <w:tab w:val="clear" w:pos="720"/>
          <w:tab w:val="left" w:pos="567"/>
          <w:tab w:val="left" w:pos="1134"/>
          <w:tab w:val="left" w:pos="1985"/>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4368B499" w14:textId="77777777" w:rsidR="00883267" w:rsidRPr="000E3ADD" w:rsidRDefault="00883267" w:rsidP="00883267">
      <w:pPr>
        <w:pStyle w:val="DefaultText"/>
        <w:tabs>
          <w:tab w:val="left" w:pos="567"/>
          <w:tab w:val="left" w:pos="1134"/>
          <w:tab w:val="left" w:pos="1985"/>
          <w:tab w:val="left" w:pos="2268"/>
          <w:tab w:val="left" w:pos="3402"/>
          <w:tab w:val="left" w:pos="5102"/>
          <w:tab w:val="left" w:pos="6236"/>
          <w:tab w:val="left" w:pos="7654"/>
          <w:tab w:val="left" w:pos="9071"/>
        </w:tabs>
        <w:ind w:left="1418"/>
        <w:rPr>
          <w:rFonts w:cs="Arial"/>
          <w:szCs w:val="24"/>
          <w:lang w:val="nl-NL"/>
        </w:rPr>
      </w:pPr>
    </w:p>
    <w:p w14:paraId="24B7EDDA" w14:textId="77777777" w:rsidR="008D5AEB" w:rsidRDefault="008D5AEB" w:rsidP="00BE5A4F">
      <w:pPr>
        <w:pStyle w:val="DefaultText"/>
        <w:numPr>
          <w:ilvl w:val="0"/>
          <w:numId w:val="41"/>
        </w:numPr>
        <w:tabs>
          <w:tab w:val="clear" w:pos="720"/>
          <w:tab w:val="left" w:pos="567"/>
          <w:tab w:val="left" w:pos="1134"/>
          <w:tab w:val="left" w:pos="1985"/>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Werknemers, die als gevolg van bedrijfsomstandigheden of als gevolg van het opheffen van functies, in een lager ingedeelde functie zullen worden geplaatst, blijven gedurende de lopende maand en de daarop volgende zes maanden, hun oorspronkelijke schaalsalaris behouden (zie verder art. 5</w:t>
      </w:r>
      <w:r w:rsidR="003D629A" w:rsidRPr="000E3ADD">
        <w:rPr>
          <w:rFonts w:cs="Arial"/>
          <w:szCs w:val="24"/>
          <w:lang w:val="nl-NL"/>
        </w:rPr>
        <w:t>.</w:t>
      </w:r>
      <w:r w:rsidR="00D10430" w:rsidRPr="000E3ADD">
        <w:rPr>
          <w:rFonts w:cs="Arial"/>
          <w:szCs w:val="24"/>
          <w:lang w:val="nl-NL"/>
        </w:rPr>
        <w:t>2</w:t>
      </w:r>
      <w:r w:rsidR="003D629A" w:rsidRPr="000E3ADD">
        <w:rPr>
          <w:rFonts w:cs="Arial"/>
          <w:szCs w:val="24"/>
          <w:lang w:val="nl-NL"/>
        </w:rPr>
        <w:t xml:space="preserve">, sub </w:t>
      </w:r>
      <w:r w:rsidRPr="000E3ADD">
        <w:rPr>
          <w:rFonts w:cs="Arial"/>
          <w:szCs w:val="24"/>
          <w:lang w:val="nl-NL"/>
        </w:rPr>
        <w:t>c van dit hoofdstuk).</w:t>
      </w:r>
    </w:p>
    <w:p w14:paraId="4B03F3F1" w14:textId="77777777" w:rsidR="00883267" w:rsidRPr="000E3ADD" w:rsidRDefault="00883267" w:rsidP="00883267">
      <w:pPr>
        <w:pStyle w:val="DefaultText"/>
        <w:tabs>
          <w:tab w:val="left" w:pos="567"/>
          <w:tab w:val="left" w:pos="1134"/>
          <w:tab w:val="left" w:pos="1985"/>
          <w:tab w:val="left" w:pos="2268"/>
          <w:tab w:val="left" w:pos="3402"/>
          <w:tab w:val="left" w:pos="5102"/>
          <w:tab w:val="left" w:pos="6236"/>
          <w:tab w:val="left" w:pos="7654"/>
          <w:tab w:val="left" w:pos="9071"/>
        </w:tabs>
        <w:rPr>
          <w:rFonts w:cs="Arial"/>
          <w:szCs w:val="24"/>
          <w:lang w:val="nl-NL"/>
        </w:rPr>
      </w:pPr>
    </w:p>
    <w:p w14:paraId="3F2C83E2" w14:textId="77777777" w:rsidR="008D5AEB" w:rsidRPr="000E3ADD" w:rsidRDefault="008D5AEB" w:rsidP="00BE5A4F">
      <w:pPr>
        <w:pStyle w:val="DefaultText"/>
        <w:numPr>
          <w:ilvl w:val="0"/>
          <w:numId w:val="41"/>
        </w:numPr>
        <w:tabs>
          <w:tab w:val="clear" w:pos="720"/>
          <w:tab w:val="left" w:pos="567"/>
          <w:tab w:val="left" w:pos="1134"/>
          <w:tab w:val="left" w:pos="1985"/>
          <w:tab w:val="left" w:pos="2268"/>
          <w:tab w:val="left" w:pos="3402"/>
          <w:tab w:val="left" w:pos="5102"/>
          <w:tab w:val="left" w:pos="6236"/>
          <w:tab w:val="left" w:pos="7654"/>
          <w:tab w:val="left" w:pos="9071"/>
        </w:tabs>
        <w:ind w:left="1985" w:hanging="567"/>
        <w:rPr>
          <w:rFonts w:cs="Arial"/>
          <w:szCs w:val="24"/>
          <w:lang w:val="nl-NL"/>
        </w:rPr>
      </w:pPr>
      <w:r w:rsidRPr="000E3ADD">
        <w:rPr>
          <w:rFonts w:cs="Arial"/>
          <w:szCs w:val="24"/>
          <w:lang w:val="nl-NL"/>
        </w:rPr>
        <w:t>Werknemers van 55 jaar en ouder, die als gevolg van het bovenstaande in een lager ingedeelde functie worden geplaatst, ontvangen voor het tekort een persoonlijke toeslag. Deze toeslag maakt geen deel uit van het schaalsalaris, maar zal wel meegroeien met de salarisverhogingen conform artikel 6</w:t>
      </w:r>
      <w:r w:rsidR="003D629A" w:rsidRPr="000E3ADD">
        <w:rPr>
          <w:rFonts w:cs="Arial"/>
          <w:szCs w:val="24"/>
          <w:lang w:val="nl-NL"/>
        </w:rPr>
        <w:t>.1</w:t>
      </w:r>
      <w:r w:rsidRPr="000E3ADD">
        <w:rPr>
          <w:rFonts w:cs="Arial"/>
          <w:szCs w:val="24"/>
          <w:lang w:val="nl-NL"/>
        </w:rPr>
        <w:t xml:space="preserve"> van dit hoofdstuk. Het bepaalde in artikel 5</w:t>
      </w:r>
      <w:r w:rsidR="003D629A" w:rsidRPr="000E3ADD">
        <w:rPr>
          <w:rFonts w:cs="Arial"/>
          <w:szCs w:val="24"/>
          <w:lang w:val="nl-NL"/>
        </w:rPr>
        <w:t>.</w:t>
      </w:r>
      <w:r w:rsidR="00D10430" w:rsidRPr="000E3ADD">
        <w:rPr>
          <w:rFonts w:cs="Arial"/>
          <w:szCs w:val="24"/>
          <w:lang w:val="nl-NL"/>
        </w:rPr>
        <w:t>2</w:t>
      </w:r>
      <w:r w:rsidR="003D629A" w:rsidRPr="000E3ADD">
        <w:rPr>
          <w:rFonts w:cs="Arial"/>
          <w:szCs w:val="24"/>
          <w:lang w:val="nl-NL"/>
        </w:rPr>
        <w:t>, sub c</w:t>
      </w:r>
      <w:r w:rsidRPr="000E3ADD">
        <w:rPr>
          <w:rFonts w:cs="Arial"/>
          <w:szCs w:val="24"/>
          <w:lang w:val="nl-NL"/>
        </w:rPr>
        <w:t xml:space="preserve"> van dit hoofdstuk is van toepassing.</w:t>
      </w:r>
    </w:p>
    <w:p w14:paraId="29CC5E14" w14:textId="77777777" w:rsidR="008D5AEB" w:rsidRPr="000E3ADD" w:rsidRDefault="008D5AEB">
      <w:pPr>
        <w:pStyle w:val="DefaultText"/>
        <w:tabs>
          <w:tab w:val="left" w:pos="567"/>
          <w:tab w:val="left" w:pos="850"/>
          <w:tab w:val="left" w:pos="1134"/>
          <w:tab w:val="left" w:pos="1417"/>
          <w:tab w:val="left" w:pos="1701"/>
          <w:tab w:val="left" w:pos="2268"/>
          <w:tab w:val="left" w:pos="3402"/>
          <w:tab w:val="left" w:pos="5102"/>
          <w:tab w:val="left" w:pos="6236"/>
          <w:tab w:val="left" w:pos="7654"/>
          <w:tab w:val="left" w:pos="9071"/>
        </w:tabs>
        <w:rPr>
          <w:rFonts w:cs="Arial"/>
          <w:szCs w:val="24"/>
          <w:lang w:val="nl-NL"/>
        </w:rPr>
      </w:pPr>
    </w:p>
    <w:p w14:paraId="2041EB1A" w14:textId="6623F422" w:rsidR="008D5AEB" w:rsidRDefault="008D5AEB" w:rsidP="00BE5A4F">
      <w:pPr>
        <w:pStyle w:val="DefaultText"/>
        <w:numPr>
          <w:ilvl w:val="1"/>
          <w:numId w:val="42"/>
        </w:numPr>
        <w:tabs>
          <w:tab w:val="left" w:pos="567"/>
          <w:tab w:val="left" w:pos="1134"/>
          <w:tab w:val="left" w:pos="1417"/>
          <w:tab w:val="left" w:pos="1701"/>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 xml:space="preserve">      Iedere werknemer ontvangt schriftelijk mededeling van de salarisgroep, waar</w:t>
      </w:r>
      <w:r w:rsidRPr="000E3ADD">
        <w:rPr>
          <w:rFonts w:cs="Arial"/>
          <w:szCs w:val="24"/>
          <w:lang w:val="nl-NL"/>
        </w:rPr>
        <w:br/>
        <w:t xml:space="preserve">      in zijn functie is ingedeeld en de </w:t>
      </w:r>
      <w:r w:rsidR="001C6437">
        <w:rPr>
          <w:rFonts w:cs="Arial"/>
          <w:szCs w:val="24"/>
          <w:lang w:val="nl-NL"/>
        </w:rPr>
        <w:t xml:space="preserve">hoogte van zijn schaalsalaris. </w:t>
      </w:r>
    </w:p>
    <w:p w14:paraId="79023E7B" w14:textId="77777777" w:rsidR="001C6437" w:rsidRPr="000E3ADD" w:rsidRDefault="001C6437" w:rsidP="001C6437">
      <w:pPr>
        <w:pStyle w:val="DefaultText"/>
        <w:tabs>
          <w:tab w:val="left" w:pos="567"/>
          <w:tab w:val="left" w:pos="1134"/>
          <w:tab w:val="left" w:pos="1417"/>
          <w:tab w:val="left" w:pos="1701"/>
          <w:tab w:val="left" w:pos="2268"/>
          <w:tab w:val="left" w:pos="3402"/>
          <w:tab w:val="left" w:pos="5102"/>
          <w:tab w:val="left" w:pos="6236"/>
          <w:tab w:val="left" w:pos="7654"/>
          <w:tab w:val="left" w:pos="9071"/>
        </w:tabs>
        <w:rPr>
          <w:rFonts w:cs="Arial"/>
          <w:szCs w:val="24"/>
          <w:lang w:val="nl-NL"/>
        </w:rPr>
      </w:pPr>
    </w:p>
    <w:p w14:paraId="1BE50303" w14:textId="77777777" w:rsidR="008D5AEB" w:rsidRPr="000E3ADD" w:rsidRDefault="0088784F" w:rsidP="003854AC">
      <w:pPr>
        <w:pStyle w:val="2dekop"/>
      </w:pPr>
      <w:bookmarkStart w:id="17" w:name="_Toc459284335"/>
      <w:r w:rsidRPr="000E3ADD">
        <w:t>4.</w:t>
      </w:r>
      <w:r w:rsidRPr="000E3ADD">
        <w:tab/>
      </w:r>
      <w:r w:rsidR="008D5AEB" w:rsidRPr="000E3ADD">
        <w:t>Beroepsmogelijkheden</w:t>
      </w:r>
      <w:bookmarkEnd w:id="17"/>
    </w:p>
    <w:p w14:paraId="3BB15744" w14:textId="77777777" w:rsidR="003B6922" w:rsidRPr="000E3ADD" w:rsidRDefault="003B6922" w:rsidP="003B6922">
      <w:pPr>
        <w:pStyle w:val="DefaultText"/>
        <w:tabs>
          <w:tab w:val="left" w:pos="1134"/>
          <w:tab w:val="left" w:pos="1701"/>
          <w:tab w:val="left" w:pos="2268"/>
          <w:tab w:val="left" w:pos="3402"/>
          <w:tab w:val="left" w:pos="5102"/>
          <w:tab w:val="left" w:pos="6236"/>
          <w:tab w:val="left" w:pos="7654"/>
          <w:tab w:val="left" w:pos="9071"/>
        </w:tabs>
        <w:ind w:left="567"/>
        <w:rPr>
          <w:rFonts w:cs="Arial"/>
          <w:szCs w:val="24"/>
          <w:lang w:val="nl-NL"/>
        </w:rPr>
      </w:pPr>
    </w:p>
    <w:p w14:paraId="1D6DA8FE" w14:textId="77777777" w:rsidR="008D5AEB" w:rsidRDefault="008D5AEB" w:rsidP="00BE5A4F">
      <w:pPr>
        <w:pStyle w:val="DefaultText"/>
        <w:numPr>
          <w:ilvl w:val="1"/>
          <w:numId w:val="43"/>
        </w:numPr>
        <w:tabs>
          <w:tab w:val="clear" w:pos="1494"/>
          <w:tab w:val="num" w:pos="1276"/>
          <w:tab w:val="left" w:pos="1701"/>
          <w:tab w:val="left" w:pos="2268"/>
          <w:tab w:val="left" w:pos="3402"/>
          <w:tab w:val="left" w:pos="5102"/>
          <w:tab w:val="left" w:pos="6236"/>
          <w:tab w:val="left" w:pos="7654"/>
          <w:tab w:val="left" w:pos="9071"/>
        </w:tabs>
        <w:ind w:left="1276" w:hanging="709"/>
        <w:rPr>
          <w:rFonts w:cs="Arial"/>
          <w:szCs w:val="24"/>
          <w:lang w:val="nl-NL"/>
        </w:rPr>
      </w:pPr>
      <w:r w:rsidRPr="000E3ADD">
        <w:rPr>
          <w:rFonts w:cs="Arial"/>
          <w:szCs w:val="24"/>
          <w:lang w:val="nl-NL"/>
        </w:rPr>
        <w:t>Indien een werknemer bezwaar heeft tegen de indeling van zijn functie, op basis van de werkclassificatie, kan hij gebruik maken van de volgende beroepsprocedure:</w:t>
      </w:r>
    </w:p>
    <w:p w14:paraId="7AA8A6A9" w14:textId="77777777" w:rsidR="00883267" w:rsidRPr="000E3ADD" w:rsidRDefault="00883267" w:rsidP="00883267">
      <w:pPr>
        <w:pStyle w:val="DefaultText"/>
        <w:tabs>
          <w:tab w:val="left" w:pos="1701"/>
          <w:tab w:val="left" w:pos="2268"/>
          <w:tab w:val="left" w:pos="3402"/>
          <w:tab w:val="left" w:pos="5102"/>
          <w:tab w:val="left" w:pos="6236"/>
          <w:tab w:val="left" w:pos="7654"/>
          <w:tab w:val="left" w:pos="9071"/>
        </w:tabs>
        <w:rPr>
          <w:rFonts w:cs="Arial"/>
          <w:szCs w:val="24"/>
          <w:lang w:val="nl-NL"/>
        </w:rPr>
      </w:pPr>
    </w:p>
    <w:p w14:paraId="12F8D139" w14:textId="53CC3356" w:rsidR="008D5AEB" w:rsidRDefault="008D5AEB" w:rsidP="00883267">
      <w:pPr>
        <w:pStyle w:val="DefaultText"/>
        <w:numPr>
          <w:ilvl w:val="0"/>
          <w:numId w:val="11"/>
        </w:numPr>
        <w:tabs>
          <w:tab w:val="clear" w:pos="1506"/>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 xml:space="preserve">De werknemer dient eerst zijn bezwaren schriftelijk in bij </w:t>
      </w:r>
      <w:r w:rsidR="00227634" w:rsidRPr="000E3ADD">
        <w:rPr>
          <w:rFonts w:cs="Arial"/>
          <w:szCs w:val="24"/>
          <w:lang w:val="nl-NL"/>
        </w:rPr>
        <w:t>Human Resources</w:t>
      </w:r>
      <w:r w:rsidRPr="000E3ADD">
        <w:rPr>
          <w:rFonts w:cs="Arial"/>
          <w:szCs w:val="24"/>
          <w:lang w:val="nl-NL"/>
        </w:rPr>
        <w:t xml:space="preserve">, nadat hij hierover overleg heeft gepleegd met zijn </w:t>
      </w:r>
      <w:r w:rsidR="00227634" w:rsidRPr="000E3ADD">
        <w:rPr>
          <w:rFonts w:cs="Arial"/>
          <w:szCs w:val="24"/>
          <w:lang w:val="nl-NL"/>
        </w:rPr>
        <w:t>direct leidinggevende</w:t>
      </w:r>
      <w:r w:rsidRPr="000E3ADD">
        <w:rPr>
          <w:rFonts w:cs="Arial"/>
          <w:szCs w:val="24"/>
          <w:lang w:val="nl-NL"/>
        </w:rPr>
        <w:t>.</w:t>
      </w:r>
      <w:r w:rsidRPr="000E3ADD">
        <w:rPr>
          <w:rFonts w:cs="Arial"/>
          <w:szCs w:val="24"/>
          <w:lang w:val="nl-NL"/>
        </w:rPr>
        <w:br/>
        <w:t>De bezwaren dienen zoveel mogelijk door argumenten o.a. uitbreiding van werkzaamheden, onjuiste functieomschrijving enz. te worden ondersteund.</w:t>
      </w:r>
      <w:r w:rsidRPr="000E3ADD">
        <w:rPr>
          <w:rFonts w:cs="Arial"/>
          <w:szCs w:val="24"/>
          <w:lang w:val="nl-NL"/>
        </w:rPr>
        <w:br/>
        <w:t>De werkgever bevestigt schriftelijk de ontvangst van het bezwaar van de werknemer.</w:t>
      </w:r>
    </w:p>
    <w:p w14:paraId="746F2BEF" w14:textId="77777777" w:rsidR="00883267" w:rsidRPr="000E3ADD" w:rsidRDefault="00883267" w:rsidP="00883267">
      <w:pPr>
        <w:pStyle w:val="DefaultText"/>
        <w:tabs>
          <w:tab w:val="left" w:pos="1701"/>
          <w:tab w:val="left" w:pos="2268"/>
          <w:tab w:val="left" w:pos="3402"/>
          <w:tab w:val="left" w:pos="5102"/>
          <w:tab w:val="left" w:pos="6236"/>
          <w:tab w:val="left" w:pos="7654"/>
          <w:tab w:val="left" w:pos="9071"/>
        </w:tabs>
        <w:ind w:left="1701" w:hanging="567"/>
        <w:rPr>
          <w:rFonts w:cs="Arial"/>
          <w:szCs w:val="24"/>
          <w:lang w:val="nl-NL"/>
        </w:rPr>
      </w:pPr>
    </w:p>
    <w:p w14:paraId="6E7F2CFB" w14:textId="77777777" w:rsidR="0088784F" w:rsidRDefault="008D5AEB" w:rsidP="00883267">
      <w:pPr>
        <w:pStyle w:val="SubNumberList"/>
        <w:numPr>
          <w:ilvl w:val="0"/>
          <w:numId w:val="11"/>
        </w:numPr>
        <w:tabs>
          <w:tab w:val="clear" w:pos="1298"/>
          <w:tab w:val="clear" w:pos="1506"/>
          <w:tab w:val="clear" w:pos="1723"/>
          <w:tab w:val="left" w:pos="1701"/>
          <w:tab w:val="left" w:pos="1984"/>
        </w:tabs>
        <w:ind w:left="1701" w:hanging="567"/>
        <w:jc w:val="left"/>
        <w:rPr>
          <w:rFonts w:cs="Arial"/>
          <w:szCs w:val="24"/>
          <w:lang w:val="nl-NL"/>
        </w:rPr>
      </w:pPr>
      <w:r w:rsidRPr="000E3ADD">
        <w:rPr>
          <w:rFonts w:cs="Arial"/>
          <w:szCs w:val="24"/>
          <w:lang w:val="nl-NL"/>
        </w:rPr>
        <w:t xml:space="preserve">Indien de in het vorige lid aangegeven weg niet binnen drie maanden leidt tot een bevredigende oplossing voor de werknemer, kan de werknemer </w:t>
      </w:r>
    </w:p>
    <w:p w14:paraId="1B1DD7F4" w14:textId="77777777" w:rsidR="00883267" w:rsidRPr="000E3ADD" w:rsidRDefault="00883267" w:rsidP="00883267">
      <w:pPr>
        <w:pStyle w:val="SubNumberList"/>
        <w:tabs>
          <w:tab w:val="clear" w:pos="1298"/>
          <w:tab w:val="clear" w:pos="1723"/>
          <w:tab w:val="left" w:pos="1134"/>
          <w:tab w:val="left" w:pos="1418"/>
          <w:tab w:val="left" w:pos="1701"/>
          <w:tab w:val="left" w:pos="1984"/>
        </w:tabs>
        <w:ind w:left="1701" w:hanging="567"/>
        <w:jc w:val="left"/>
        <w:rPr>
          <w:rFonts w:cs="Arial"/>
          <w:szCs w:val="24"/>
          <w:lang w:val="nl-NL"/>
        </w:rPr>
      </w:pPr>
    </w:p>
    <w:p w14:paraId="1FED78A5" w14:textId="77777777" w:rsidR="008D5AEB" w:rsidRPr="000E3ADD" w:rsidRDefault="008D5AEB" w:rsidP="00883267">
      <w:pPr>
        <w:pStyle w:val="SubNumberList"/>
        <w:numPr>
          <w:ilvl w:val="0"/>
          <w:numId w:val="11"/>
        </w:numPr>
        <w:tabs>
          <w:tab w:val="clear" w:pos="1298"/>
          <w:tab w:val="clear" w:pos="1506"/>
          <w:tab w:val="clear" w:pos="1723"/>
          <w:tab w:val="left" w:pos="1984"/>
        </w:tabs>
        <w:ind w:left="1701" w:hanging="567"/>
        <w:jc w:val="left"/>
        <w:rPr>
          <w:rFonts w:cs="Arial"/>
          <w:szCs w:val="24"/>
          <w:lang w:val="nl-NL"/>
        </w:rPr>
      </w:pPr>
      <w:r w:rsidRPr="000E3ADD">
        <w:rPr>
          <w:rFonts w:cs="Arial"/>
          <w:szCs w:val="24"/>
          <w:lang w:val="nl-NL"/>
        </w:rPr>
        <w:t>zijn bezwaar voorleggen aan de vakvereniging, waarbij hij is aangesloten.</w:t>
      </w:r>
      <w:r w:rsidRPr="000E3ADD">
        <w:rPr>
          <w:rFonts w:cs="Arial"/>
          <w:szCs w:val="24"/>
          <w:lang w:val="nl-NL"/>
        </w:rPr>
        <w:br/>
        <w:t>In overleg met de betrokken werknemer kan het bezwaar worden voorgelegd aan de functiedeskundigen van de vakverenigingen. Deze nemen het bezwaar in behandeling en stellen een onderzoek in, waarbij de functiedeskundigen van de werkgever aanwezig zijn.</w:t>
      </w:r>
      <w:r w:rsidRPr="000E3ADD">
        <w:rPr>
          <w:rFonts w:cs="Arial"/>
          <w:szCs w:val="24"/>
          <w:lang w:val="nl-NL"/>
        </w:rPr>
        <w:br/>
        <w:t>De functiedeskundigen van de werkgever en de vakverenigingen overleggen gezamenlijk met de betrokken werknemer en de werkgever en doen dan een bindende uitspraak.</w:t>
      </w:r>
    </w:p>
    <w:p w14:paraId="743A154D" w14:textId="27481553" w:rsidR="00883267" w:rsidRDefault="00883267">
      <w:pPr>
        <w:pStyle w:val="SubNumberList"/>
        <w:numPr>
          <w:ilvl w:val="12"/>
          <w:numId w:val="0"/>
        </w:numPr>
        <w:ind w:left="792" w:hanging="396"/>
        <w:jc w:val="left"/>
        <w:rPr>
          <w:rFonts w:cs="Arial"/>
          <w:szCs w:val="24"/>
          <w:lang w:val="nl-NL"/>
        </w:rPr>
      </w:pPr>
      <w:r>
        <w:rPr>
          <w:rFonts w:cs="Arial"/>
          <w:szCs w:val="24"/>
          <w:lang w:val="nl-NL"/>
        </w:rPr>
        <w:br w:type="page"/>
      </w:r>
    </w:p>
    <w:p w14:paraId="1366DD0F" w14:textId="77777777" w:rsidR="008D5AEB" w:rsidRPr="000E3ADD" w:rsidRDefault="008D5AEB">
      <w:pPr>
        <w:pStyle w:val="SubNumberList"/>
        <w:numPr>
          <w:ilvl w:val="12"/>
          <w:numId w:val="0"/>
        </w:numPr>
        <w:ind w:left="792" w:hanging="396"/>
        <w:jc w:val="left"/>
        <w:rPr>
          <w:rFonts w:cs="Arial"/>
          <w:szCs w:val="24"/>
          <w:lang w:val="nl-NL"/>
        </w:rPr>
      </w:pPr>
    </w:p>
    <w:p w14:paraId="73501020" w14:textId="77777777" w:rsidR="008D5AEB" w:rsidRPr="00673B16" w:rsidRDefault="003B6922" w:rsidP="003854AC">
      <w:pPr>
        <w:pStyle w:val="2dekop"/>
        <w:rPr>
          <w:lang w:val="nl-NL"/>
        </w:rPr>
      </w:pPr>
      <w:bookmarkStart w:id="18" w:name="_Toc459284336"/>
      <w:r w:rsidRPr="00673B16">
        <w:rPr>
          <w:lang w:val="nl-NL"/>
        </w:rPr>
        <w:t>5</w:t>
      </w:r>
      <w:r w:rsidR="008D5AEB" w:rsidRPr="00673B16">
        <w:rPr>
          <w:lang w:val="nl-NL"/>
        </w:rPr>
        <w:t>.</w:t>
      </w:r>
      <w:r w:rsidR="008D5AEB" w:rsidRPr="00673B16">
        <w:rPr>
          <w:lang w:val="nl-NL"/>
        </w:rPr>
        <w:tab/>
        <w:t>Toepassing van de salarisschalen</w:t>
      </w:r>
      <w:bookmarkEnd w:id="18"/>
    </w:p>
    <w:p w14:paraId="61877DDB" w14:textId="77777777" w:rsidR="008D5AEB" w:rsidRPr="000E3ADD" w:rsidRDefault="008D5AEB">
      <w:pPr>
        <w:pStyle w:val="DefaultText"/>
        <w:tabs>
          <w:tab w:val="left" w:pos="1134"/>
          <w:tab w:val="left" w:pos="1386"/>
          <w:tab w:val="left" w:pos="1701"/>
          <w:tab w:val="left" w:pos="2268"/>
          <w:tab w:val="left" w:pos="3402"/>
          <w:tab w:val="left" w:pos="5102"/>
          <w:tab w:val="left" w:pos="6236"/>
          <w:tab w:val="left" w:pos="7654"/>
          <w:tab w:val="left" w:pos="9071"/>
        </w:tabs>
        <w:rPr>
          <w:rFonts w:cs="Arial"/>
          <w:szCs w:val="24"/>
          <w:u w:val="single"/>
          <w:lang w:val="nl-NL"/>
        </w:rPr>
      </w:pPr>
    </w:p>
    <w:p w14:paraId="25F4197F" w14:textId="77777777" w:rsidR="005539FF" w:rsidRPr="000E3ADD" w:rsidRDefault="008D5AEB" w:rsidP="00420964">
      <w:pPr>
        <w:pStyle w:val="DefaultText"/>
        <w:tabs>
          <w:tab w:val="left" w:pos="1134"/>
          <w:tab w:val="left" w:pos="1386"/>
          <w:tab w:val="left" w:pos="1701"/>
          <w:tab w:val="left" w:pos="2268"/>
          <w:tab w:val="left" w:pos="3402"/>
          <w:tab w:val="left" w:pos="5102"/>
          <w:tab w:val="left" w:pos="6236"/>
          <w:tab w:val="left" w:pos="7654"/>
          <w:tab w:val="left" w:pos="9071"/>
        </w:tabs>
        <w:ind w:left="1134" w:hanging="567"/>
        <w:rPr>
          <w:rFonts w:cs="Arial"/>
          <w:szCs w:val="24"/>
          <w:highlight w:val="yellow"/>
          <w:lang w:val="nl-NL"/>
        </w:rPr>
      </w:pPr>
      <w:r w:rsidRPr="000E3ADD">
        <w:rPr>
          <w:rFonts w:cs="Arial"/>
          <w:szCs w:val="24"/>
          <w:lang w:val="nl-NL"/>
        </w:rPr>
        <w:t xml:space="preserve">5.1    </w:t>
      </w:r>
    </w:p>
    <w:p w14:paraId="2082D5EF" w14:textId="0FA53619" w:rsidR="000A52F6" w:rsidRPr="000E3ADD" w:rsidRDefault="00DD0FF4" w:rsidP="006703FD">
      <w:pPr>
        <w:pStyle w:val="DefaultText"/>
        <w:tabs>
          <w:tab w:val="left" w:pos="1134"/>
          <w:tab w:val="left" w:pos="1386"/>
          <w:tab w:val="left" w:pos="1701"/>
          <w:tab w:val="left" w:pos="2268"/>
          <w:tab w:val="left" w:pos="3402"/>
          <w:tab w:val="left" w:pos="5102"/>
          <w:tab w:val="left" w:pos="6236"/>
          <w:tab w:val="left" w:pos="7654"/>
          <w:tab w:val="left" w:pos="9071"/>
        </w:tabs>
        <w:ind w:left="1134" w:hanging="567"/>
        <w:rPr>
          <w:rFonts w:cs="Arial"/>
          <w:szCs w:val="24"/>
          <w:lang w:val="nl-NL"/>
        </w:rPr>
      </w:pPr>
      <w:r w:rsidRPr="000E3ADD">
        <w:rPr>
          <w:rFonts w:cs="Arial"/>
          <w:szCs w:val="24"/>
          <w:lang w:val="nl-NL"/>
        </w:rPr>
        <w:tab/>
      </w:r>
      <w:r w:rsidR="001455F6" w:rsidRPr="000E3ADD">
        <w:rPr>
          <w:rFonts w:cs="Arial"/>
          <w:szCs w:val="24"/>
          <w:lang w:val="nl-NL"/>
        </w:rPr>
        <w:t>a</w:t>
      </w:r>
      <w:r w:rsidR="00B10EEA" w:rsidRPr="000E3ADD">
        <w:rPr>
          <w:rFonts w:cs="Arial"/>
          <w:szCs w:val="24"/>
          <w:lang w:val="nl-NL"/>
        </w:rPr>
        <w:t xml:space="preserve">. </w:t>
      </w:r>
      <w:r w:rsidRPr="000E3ADD">
        <w:rPr>
          <w:rFonts w:cs="Arial"/>
          <w:szCs w:val="24"/>
          <w:lang w:val="nl-NL"/>
        </w:rPr>
        <w:t>Prestatie- en resultaatgericht belonen</w:t>
      </w:r>
    </w:p>
    <w:p w14:paraId="5655FF86" w14:textId="77777777" w:rsidR="000A52F6" w:rsidRPr="000E3ADD" w:rsidRDefault="000A52F6" w:rsidP="00FA0323">
      <w:pPr>
        <w:pStyle w:val="DefaultText"/>
        <w:tabs>
          <w:tab w:val="left" w:pos="540"/>
          <w:tab w:val="left" w:pos="1418"/>
          <w:tab w:val="left" w:pos="1701"/>
          <w:tab w:val="left" w:pos="2268"/>
          <w:tab w:val="left" w:pos="3402"/>
          <w:tab w:val="left" w:pos="5102"/>
          <w:tab w:val="left" w:pos="6236"/>
          <w:tab w:val="left" w:pos="7654"/>
          <w:tab w:val="left" w:pos="9071"/>
        </w:tabs>
        <w:ind w:left="1418"/>
        <w:rPr>
          <w:rFonts w:cs="Arial"/>
          <w:szCs w:val="24"/>
          <w:lang w:val="nl-NL"/>
        </w:rPr>
      </w:pPr>
      <w:r w:rsidRPr="000E3ADD">
        <w:rPr>
          <w:rFonts w:cs="Arial"/>
          <w:szCs w:val="24"/>
          <w:lang w:val="nl-NL"/>
        </w:rPr>
        <w:t>Op basis van de beoordeling en de behaalde score op de doelstellingen</w:t>
      </w:r>
      <w:r w:rsidR="00B10EEA" w:rsidRPr="000E3ADD">
        <w:rPr>
          <w:rFonts w:cs="Arial"/>
          <w:szCs w:val="24"/>
          <w:lang w:val="nl-NL"/>
        </w:rPr>
        <w:t xml:space="preserve"> (op het gebied van prestaties, resultaten, waarden en gedrag)</w:t>
      </w:r>
      <w:r w:rsidRPr="000E3ADD">
        <w:rPr>
          <w:rFonts w:cs="Arial"/>
          <w:szCs w:val="24"/>
          <w:lang w:val="nl-NL"/>
        </w:rPr>
        <w:t xml:space="preserve"> wordt het individueel loonsverhogingspercentage, bepaald zoals hieronder weergegeven. </w:t>
      </w:r>
    </w:p>
    <w:p w14:paraId="3C389F62" w14:textId="77777777" w:rsidR="000A52F6" w:rsidRPr="000E3ADD" w:rsidRDefault="000A52F6" w:rsidP="00B10EEA">
      <w:pPr>
        <w:pStyle w:val="DefaultText"/>
        <w:tabs>
          <w:tab w:val="left" w:pos="540"/>
          <w:tab w:val="left" w:pos="1134"/>
          <w:tab w:val="left" w:pos="1701"/>
          <w:tab w:val="left" w:pos="2268"/>
          <w:tab w:val="left" w:pos="3402"/>
          <w:tab w:val="left" w:pos="5102"/>
          <w:tab w:val="left" w:pos="6236"/>
          <w:tab w:val="left" w:pos="7654"/>
          <w:tab w:val="left" w:pos="9071"/>
        </w:tabs>
        <w:ind w:left="1701"/>
        <w:rPr>
          <w:rFonts w:cs="Arial"/>
          <w:szCs w:val="24"/>
          <w:lang w:val="nl-NL"/>
        </w:rPr>
      </w:pPr>
    </w:p>
    <w:p w14:paraId="176D78AD" w14:textId="72FFC40D" w:rsidR="001C6437" w:rsidRDefault="001C6437" w:rsidP="007529EC">
      <w:pPr>
        <w:tabs>
          <w:tab w:val="left" w:pos="4536"/>
          <w:tab w:val="left" w:pos="6300"/>
        </w:tabs>
        <w:ind w:left="1440" w:hanging="1440"/>
        <w:rPr>
          <w:rFonts w:cs="Arial"/>
          <w:szCs w:val="24"/>
          <w:lang w:val="nl-NL"/>
        </w:rPr>
      </w:pPr>
    </w:p>
    <w:p w14:paraId="63473510" w14:textId="3D178CEC" w:rsidR="007529EC" w:rsidRPr="000E3ADD" w:rsidRDefault="007529EC" w:rsidP="001C6437">
      <w:pPr>
        <w:tabs>
          <w:tab w:val="left" w:pos="4536"/>
          <w:tab w:val="left" w:pos="6300"/>
        </w:tabs>
        <w:ind w:left="1440" w:hanging="1582"/>
        <w:rPr>
          <w:rFonts w:cs="Arial"/>
          <w:i/>
          <w:szCs w:val="24"/>
          <w:lang w:val="nl-NL"/>
        </w:rPr>
      </w:pPr>
      <w:r w:rsidRPr="000E3ADD">
        <w:rPr>
          <w:rFonts w:cs="Arial"/>
          <w:i/>
          <w:szCs w:val="24"/>
          <w:lang w:val="nl-NL"/>
        </w:rPr>
        <w:t>Beoordeling</w:t>
      </w:r>
      <w:r w:rsidRPr="000E3ADD">
        <w:rPr>
          <w:rFonts w:cs="Arial"/>
          <w:i/>
          <w:szCs w:val="24"/>
          <w:lang w:val="nl-NL"/>
        </w:rPr>
        <w:tab/>
        <w:t>Loonsverhoging</w:t>
      </w:r>
      <w:r w:rsidRPr="000E3ADD">
        <w:rPr>
          <w:rFonts w:cs="Arial"/>
          <w:i/>
          <w:szCs w:val="24"/>
          <w:lang w:val="nl-NL"/>
        </w:rPr>
        <w:tab/>
        <w:t>eenmalige</w:t>
      </w:r>
      <w:r w:rsidR="00066016" w:rsidRPr="000E3ADD">
        <w:rPr>
          <w:rFonts w:cs="Arial"/>
          <w:i/>
          <w:szCs w:val="24"/>
          <w:lang w:val="nl-NL"/>
        </w:rPr>
        <w:t xml:space="preserve"> -</w:t>
      </w:r>
      <w:r w:rsidRPr="000E3ADD">
        <w:rPr>
          <w:rFonts w:cs="Arial"/>
          <w:i/>
          <w:szCs w:val="24"/>
          <w:lang w:val="nl-NL"/>
        </w:rPr>
        <w:t xml:space="preserve"> Premie einde schaal</w:t>
      </w:r>
      <w:r w:rsidRPr="000E3ADD">
        <w:rPr>
          <w:rFonts w:cs="Arial"/>
          <w:i/>
          <w:szCs w:val="24"/>
          <w:lang w:val="nl-NL"/>
        </w:rPr>
        <w:br/>
      </w:r>
    </w:p>
    <w:p w14:paraId="3DCB8513" w14:textId="77777777" w:rsidR="007529EC" w:rsidRPr="000E3ADD" w:rsidRDefault="007529EC" w:rsidP="00066016">
      <w:pPr>
        <w:tabs>
          <w:tab w:val="left" w:pos="5670"/>
          <w:tab w:val="left" w:pos="6663"/>
        </w:tabs>
        <w:overflowPunct/>
        <w:ind w:left="1418"/>
        <w:textAlignment w:val="auto"/>
        <w:rPr>
          <w:rFonts w:cs="Arial"/>
          <w:szCs w:val="24"/>
          <w:lang w:val="nl-NL"/>
        </w:rPr>
      </w:pPr>
      <w:r w:rsidRPr="000E3ADD">
        <w:rPr>
          <w:rFonts w:cs="Arial"/>
          <w:szCs w:val="24"/>
          <w:lang w:val="nl-NL"/>
        </w:rPr>
        <w:t>Uitmuntende prestatie</w:t>
      </w:r>
      <w:r w:rsidRPr="000E3ADD">
        <w:rPr>
          <w:rFonts w:cs="Arial"/>
          <w:szCs w:val="24"/>
          <w:lang w:val="nl-NL"/>
        </w:rPr>
        <w:tab/>
        <w:t>2,5%</w:t>
      </w:r>
      <w:r w:rsidRPr="000E3ADD">
        <w:rPr>
          <w:rFonts w:cs="Arial"/>
          <w:szCs w:val="24"/>
          <w:lang w:val="nl-NL"/>
        </w:rPr>
        <w:tab/>
      </w:r>
      <w:r w:rsidRPr="000E3ADD">
        <w:rPr>
          <w:rFonts w:cs="Arial"/>
          <w:szCs w:val="24"/>
          <w:lang w:val="nl-NL"/>
        </w:rPr>
        <w:tab/>
      </w:r>
      <w:r w:rsidRPr="000E3ADD">
        <w:rPr>
          <w:rFonts w:cs="Arial"/>
          <w:szCs w:val="24"/>
          <w:lang w:val="nl-NL"/>
        </w:rPr>
        <w:tab/>
        <w:t xml:space="preserve">€ 600 </w:t>
      </w:r>
      <w:r w:rsidRPr="000E3ADD">
        <w:rPr>
          <w:rFonts w:cs="Arial"/>
          <w:szCs w:val="24"/>
          <w:lang w:val="nl-NL"/>
        </w:rPr>
        <w:tab/>
      </w:r>
    </w:p>
    <w:p w14:paraId="43BCF0B6" w14:textId="77777777" w:rsidR="007529EC" w:rsidRPr="000E3ADD" w:rsidRDefault="007529EC" w:rsidP="00066016">
      <w:pPr>
        <w:tabs>
          <w:tab w:val="left" w:pos="5670"/>
        </w:tabs>
        <w:overflowPunct/>
        <w:ind w:left="1418"/>
        <w:textAlignment w:val="auto"/>
        <w:rPr>
          <w:rFonts w:cs="Arial"/>
          <w:szCs w:val="24"/>
          <w:lang w:val="nl-NL"/>
        </w:rPr>
      </w:pPr>
      <w:r w:rsidRPr="000E3ADD">
        <w:rPr>
          <w:rFonts w:cs="Arial"/>
          <w:szCs w:val="24"/>
          <w:lang w:val="nl-NL"/>
        </w:rPr>
        <w:t>Zeer goede prestatie</w:t>
      </w:r>
      <w:r w:rsidRPr="000E3ADD">
        <w:rPr>
          <w:rFonts w:cs="Arial"/>
          <w:szCs w:val="24"/>
          <w:lang w:val="nl-NL"/>
        </w:rPr>
        <w:tab/>
        <w:t>2,25%</w:t>
      </w:r>
      <w:r w:rsidRPr="000E3ADD">
        <w:rPr>
          <w:rFonts w:cs="Arial"/>
          <w:szCs w:val="24"/>
          <w:lang w:val="nl-NL"/>
        </w:rPr>
        <w:tab/>
      </w:r>
      <w:r w:rsidRPr="000E3ADD">
        <w:rPr>
          <w:rFonts w:cs="Arial"/>
          <w:szCs w:val="24"/>
          <w:lang w:val="nl-NL"/>
        </w:rPr>
        <w:tab/>
      </w:r>
      <w:r w:rsidRPr="000E3ADD">
        <w:rPr>
          <w:rFonts w:cs="Arial"/>
          <w:szCs w:val="24"/>
          <w:lang w:val="nl-NL"/>
        </w:rPr>
        <w:tab/>
        <w:t xml:space="preserve">€ 450 </w:t>
      </w:r>
      <w:r w:rsidRPr="000E3ADD">
        <w:rPr>
          <w:rFonts w:cs="Arial"/>
          <w:szCs w:val="24"/>
          <w:lang w:val="nl-NL"/>
        </w:rPr>
        <w:tab/>
        <w:t xml:space="preserve"> </w:t>
      </w:r>
    </w:p>
    <w:p w14:paraId="426B428B" w14:textId="77777777" w:rsidR="007529EC" w:rsidRPr="000E3ADD" w:rsidRDefault="007529EC" w:rsidP="00066016">
      <w:pPr>
        <w:tabs>
          <w:tab w:val="left" w:pos="5670"/>
          <w:tab w:val="left" w:pos="6663"/>
        </w:tabs>
        <w:overflowPunct/>
        <w:ind w:left="1418"/>
        <w:textAlignment w:val="auto"/>
        <w:rPr>
          <w:rFonts w:cs="Arial"/>
          <w:szCs w:val="24"/>
          <w:lang w:val="nl-NL"/>
        </w:rPr>
      </w:pPr>
      <w:r w:rsidRPr="000E3ADD">
        <w:rPr>
          <w:rFonts w:cs="Arial"/>
          <w:szCs w:val="24"/>
          <w:lang w:val="nl-NL"/>
        </w:rPr>
        <w:t xml:space="preserve">Goede prestatie </w:t>
      </w:r>
      <w:r w:rsidRPr="000E3ADD">
        <w:rPr>
          <w:rFonts w:cs="Arial"/>
          <w:szCs w:val="24"/>
          <w:lang w:val="nl-NL"/>
        </w:rPr>
        <w:tab/>
        <w:t>1.75%</w:t>
      </w:r>
      <w:r w:rsidRPr="000E3ADD">
        <w:rPr>
          <w:rFonts w:cs="Arial"/>
          <w:szCs w:val="24"/>
          <w:lang w:val="nl-NL"/>
        </w:rPr>
        <w:tab/>
      </w:r>
      <w:r w:rsidRPr="000E3ADD">
        <w:rPr>
          <w:rFonts w:cs="Arial"/>
          <w:szCs w:val="24"/>
          <w:lang w:val="nl-NL"/>
        </w:rPr>
        <w:tab/>
      </w:r>
      <w:r w:rsidRPr="000E3ADD">
        <w:rPr>
          <w:rFonts w:cs="Arial"/>
          <w:szCs w:val="24"/>
          <w:lang w:val="nl-NL"/>
        </w:rPr>
        <w:tab/>
        <w:t xml:space="preserve">€ 300 </w:t>
      </w:r>
      <w:r w:rsidRPr="000E3ADD">
        <w:rPr>
          <w:rFonts w:cs="Arial"/>
          <w:szCs w:val="24"/>
          <w:lang w:val="nl-NL"/>
        </w:rPr>
        <w:tab/>
      </w:r>
    </w:p>
    <w:p w14:paraId="27E4B2D4" w14:textId="4B860A82" w:rsidR="007529EC" w:rsidRPr="000E3ADD" w:rsidRDefault="007529EC" w:rsidP="00066016">
      <w:pPr>
        <w:tabs>
          <w:tab w:val="left" w:pos="5670"/>
        </w:tabs>
        <w:overflowPunct/>
        <w:ind w:left="1418"/>
        <w:textAlignment w:val="auto"/>
        <w:rPr>
          <w:rFonts w:cs="Arial"/>
          <w:szCs w:val="24"/>
          <w:lang w:val="nl-NL"/>
        </w:rPr>
      </w:pPr>
      <w:r w:rsidRPr="000E3ADD">
        <w:rPr>
          <w:rFonts w:cs="Arial"/>
          <w:szCs w:val="24"/>
          <w:lang w:val="nl-NL"/>
        </w:rPr>
        <w:t xml:space="preserve">Heeft behoefte aan ontwikkeling   </w:t>
      </w:r>
      <w:r w:rsidR="00066016" w:rsidRPr="000E3ADD">
        <w:rPr>
          <w:rFonts w:cs="Arial"/>
          <w:szCs w:val="24"/>
          <w:lang w:val="nl-NL"/>
        </w:rPr>
        <w:tab/>
      </w:r>
      <w:r w:rsidRPr="000E3ADD">
        <w:rPr>
          <w:rFonts w:cs="Arial"/>
          <w:szCs w:val="24"/>
          <w:lang w:val="nl-NL"/>
        </w:rPr>
        <w:t>0%</w:t>
      </w:r>
      <w:r w:rsidRPr="000E3ADD">
        <w:rPr>
          <w:rFonts w:cs="Arial"/>
          <w:szCs w:val="24"/>
          <w:lang w:val="nl-NL"/>
        </w:rPr>
        <w:tab/>
      </w:r>
      <w:r w:rsidRPr="000E3ADD">
        <w:rPr>
          <w:rFonts w:cs="Arial"/>
          <w:szCs w:val="24"/>
          <w:lang w:val="nl-NL"/>
        </w:rPr>
        <w:tab/>
      </w:r>
      <w:r w:rsidRPr="000E3ADD">
        <w:rPr>
          <w:rFonts w:cs="Arial"/>
          <w:szCs w:val="24"/>
          <w:lang w:val="nl-NL"/>
        </w:rPr>
        <w:tab/>
        <w:t xml:space="preserve">€ 0 </w:t>
      </w:r>
    </w:p>
    <w:p w14:paraId="0BAD2AD0" w14:textId="77777777" w:rsidR="00C60F2A" w:rsidRPr="000E3ADD" w:rsidRDefault="00C60F2A" w:rsidP="007529EC">
      <w:pPr>
        <w:pStyle w:val="DefaultText"/>
        <w:tabs>
          <w:tab w:val="left" w:pos="540"/>
          <w:tab w:val="left" w:pos="1134"/>
          <w:tab w:val="left" w:pos="2268"/>
          <w:tab w:val="left" w:pos="3402"/>
          <w:tab w:val="left" w:pos="5102"/>
          <w:tab w:val="left" w:pos="6236"/>
          <w:tab w:val="left" w:pos="7654"/>
          <w:tab w:val="left" w:pos="9071"/>
        </w:tabs>
        <w:ind w:left="1134"/>
        <w:rPr>
          <w:rFonts w:cs="Arial"/>
          <w:szCs w:val="24"/>
          <w:lang w:val="nl-NL"/>
        </w:rPr>
      </w:pPr>
    </w:p>
    <w:p w14:paraId="0D501F18" w14:textId="704DEFB8" w:rsidR="000A52F6" w:rsidRPr="000E3ADD" w:rsidRDefault="00C60F2A" w:rsidP="007529EC">
      <w:pPr>
        <w:pStyle w:val="DefaultText"/>
        <w:tabs>
          <w:tab w:val="left" w:pos="540"/>
          <w:tab w:val="left" w:pos="1134"/>
          <w:tab w:val="left" w:pos="2268"/>
          <w:tab w:val="left" w:pos="3402"/>
          <w:tab w:val="left" w:pos="5102"/>
          <w:tab w:val="left" w:pos="6236"/>
          <w:tab w:val="left" w:pos="7654"/>
          <w:tab w:val="left" w:pos="9071"/>
        </w:tabs>
        <w:ind w:left="1134"/>
        <w:rPr>
          <w:rFonts w:cs="Arial"/>
          <w:szCs w:val="24"/>
          <w:lang w:val="nl-NL"/>
        </w:rPr>
      </w:pPr>
      <w:r w:rsidRPr="000E3ADD">
        <w:rPr>
          <w:rFonts w:cs="Arial"/>
          <w:color w:val="auto"/>
          <w:szCs w:val="24"/>
          <w:lang w:val="nl-NL"/>
        </w:rPr>
        <w:t xml:space="preserve">De systematiek van de PMP zal bij het volgend cao-overleg worden </w:t>
      </w:r>
      <w:r w:rsidR="00501E8E" w:rsidRPr="000E3ADD">
        <w:rPr>
          <w:rFonts w:cs="Arial"/>
          <w:color w:val="auto"/>
          <w:szCs w:val="24"/>
          <w:lang w:val="nl-NL"/>
        </w:rPr>
        <w:t>geëvalueerd.</w:t>
      </w:r>
      <w:r w:rsidR="007529EC" w:rsidRPr="000E3ADD">
        <w:rPr>
          <w:rFonts w:cs="Arial"/>
          <w:szCs w:val="24"/>
          <w:lang w:val="nl-NL"/>
        </w:rPr>
        <w:br/>
      </w:r>
    </w:p>
    <w:p w14:paraId="73268906" w14:textId="1C84A323" w:rsidR="00501E8E" w:rsidRPr="000E3ADD" w:rsidRDefault="00534D8A" w:rsidP="00822BF3">
      <w:pPr>
        <w:pStyle w:val="DefaultText"/>
        <w:tabs>
          <w:tab w:val="left" w:pos="1134"/>
          <w:tab w:val="left" w:pos="1701"/>
          <w:tab w:val="left" w:pos="2268"/>
          <w:tab w:val="left" w:pos="3402"/>
          <w:tab w:val="left" w:pos="5102"/>
          <w:tab w:val="left" w:pos="6236"/>
          <w:tab w:val="left" w:pos="7654"/>
          <w:tab w:val="left" w:pos="9071"/>
        </w:tabs>
        <w:ind w:left="1418" w:hanging="284"/>
        <w:rPr>
          <w:rFonts w:eastAsiaTheme="majorEastAsia" w:cs="Arial"/>
          <w:kern w:val="24"/>
          <w:szCs w:val="24"/>
          <w:lang w:val="nl-NL"/>
        </w:rPr>
      </w:pPr>
      <w:r w:rsidRPr="000E3ADD">
        <w:rPr>
          <w:rFonts w:cs="Arial"/>
          <w:szCs w:val="24"/>
          <w:lang w:val="nl-NL"/>
        </w:rPr>
        <w:t>c.</w:t>
      </w:r>
      <w:r w:rsidR="00FA0323" w:rsidRPr="000E3ADD">
        <w:rPr>
          <w:rFonts w:cs="Arial"/>
          <w:szCs w:val="24"/>
          <w:lang w:val="nl-NL"/>
        </w:rPr>
        <w:tab/>
      </w:r>
      <w:r w:rsidR="008D5AEB" w:rsidRPr="000E3ADD">
        <w:rPr>
          <w:rFonts w:cs="Arial"/>
          <w:szCs w:val="24"/>
          <w:lang w:val="nl-NL"/>
        </w:rPr>
        <w:t>De aanpassingen zoals genoemd in artikel 5.1</w:t>
      </w:r>
      <w:r w:rsidR="00246641" w:rsidRPr="000E3ADD">
        <w:rPr>
          <w:rFonts w:cs="Arial"/>
          <w:szCs w:val="24"/>
          <w:lang w:val="nl-NL"/>
        </w:rPr>
        <w:t xml:space="preserve">, sub </w:t>
      </w:r>
      <w:r w:rsidR="008D5AEB" w:rsidRPr="000E3ADD">
        <w:rPr>
          <w:rFonts w:cs="Arial"/>
          <w:szCs w:val="24"/>
          <w:lang w:val="nl-NL"/>
        </w:rPr>
        <w:t>a</w:t>
      </w:r>
      <w:r w:rsidR="00B10EEA" w:rsidRPr="000E3ADD">
        <w:rPr>
          <w:rFonts w:cs="Arial"/>
          <w:szCs w:val="24"/>
          <w:lang w:val="nl-NL"/>
        </w:rPr>
        <w:t xml:space="preserve"> </w:t>
      </w:r>
      <w:r w:rsidR="008D5AEB" w:rsidRPr="000E3ADD">
        <w:rPr>
          <w:rFonts w:cs="Arial"/>
          <w:szCs w:val="24"/>
          <w:lang w:val="nl-NL"/>
        </w:rPr>
        <w:t xml:space="preserve">vinden plaats per 1 </w:t>
      </w:r>
      <w:r w:rsidR="00855D21" w:rsidRPr="000E3ADD">
        <w:rPr>
          <w:rFonts w:cs="Arial"/>
          <w:szCs w:val="24"/>
          <w:lang w:val="nl-NL"/>
        </w:rPr>
        <w:t xml:space="preserve">juli </w:t>
      </w:r>
      <w:r w:rsidR="008D5AEB" w:rsidRPr="000E3ADD">
        <w:rPr>
          <w:rFonts w:cs="Arial"/>
          <w:szCs w:val="24"/>
          <w:lang w:val="nl-NL"/>
        </w:rPr>
        <w:t>van ieder jaar</w:t>
      </w:r>
      <w:r w:rsidR="006660C1" w:rsidRPr="000E3ADD">
        <w:rPr>
          <w:rFonts w:cs="Arial"/>
          <w:szCs w:val="24"/>
          <w:lang w:val="nl-NL"/>
        </w:rPr>
        <w:t>, voor de werknemers van Yara Sluiskil B.V.</w:t>
      </w:r>
      <w:r w:rsidR="00C60F2A" w:rsidRPr="000E3ADD">
        <w:rPr>
          <w:rFonts w:cs="Arial"/>
          <w:szCs w:val="24"/>
          <w:lang w:val="nl-NL"/>
        </w:rPr>
        <w:t xml:space="preserve"> voor het eerst in 2016</w:t>
      </w:r>
      <w:r w:rsidR="006660C1" w:rsidRPr="000E3ADD">
        <w:rPr>
          <w:rFonts w:cs="Arial"/>
          <w:szCs w:val="24"/>
          <w:lang w:val="nl-NL"/>
        </w:rPr>
        <w:t xml:space="preserve"> en voor de werknemers van Yara Vlaardingen B.V. voor het eerst in 2017</w:t>
      </w:r>
      <w:r w:rsidR="00C60F2A" w:rsidRPr="000E3ADD">
        <w:rPr>
          <w:rFonts w:cs="Arial"/>
          <w:szCs w:val="24"/>
          <w:lang w:val="nl-NL"/>
        </w:rPr>
        <w:t>.</w:t>
      </w:r>
      <w:r w:rsidR="00D345C3" w:rsidRPr="000E3ADD">
        <w:rPr>
          <w:rFonts w:cs="Arial"/>
          <w:szCs w:val="24"/>
          <w:lang w:val="nl-NL"/>
        </w:rPr>
        <w:br/>
      </w:r>
      <w:r w:rsidR="00D345C3" w:rsidRPr="000E3ADD">
        <w:rPr>
          <w:rFonts w:cs="Arial"/>
          <w:szCs w:val="24"/>
          <w:lang w:val="nl-NL"/>
        </w:rPr>
        <w:br/>
      </w:r>
      <w:r w:rsidR="00916C4D" w:rsidRPr="000E3ADD">
        <w:rPr>
          <w:rFonts w:cs="Arial"/>
          <w:szCs w:val="24"/>
          <w:lang w:val="nl-NL"/>
        </w:rPr>
        <w:t xml:space="preserve">Met ingang van 2016 vindt de uitbetaling plaats per 1 juli. </w:t>
      </w:r>
      <w:r w:rsidR="00D345C3" w:rsidRPr="000E3ADD">
        <w:rPr>
          <w:rFonts w:cs="Arial"/>
          <w:szCs w:val="24"/>
          <w:lang w:val="nl-NL"/>
        </w:rPr>
        <w:t xml:space="preserve">Vanwege deze overgang </w:t>
      </w:r>
      <w:r w:rsidR="00D345C3" w:rsidRPr="000E3ADD">
        <w:rPr>
          <w:rFonts w:eastAsiaTheme="majorEastAsia" w:cs="Arial"/>
          <w:kern w:val="24"/>
          <w:szCs w:val="24"/>
          <w:lang w:val="nl-NL"/>
        </w:rPr>
        <w:t xml:space="preserve">zal dit gebeuren door éénmalig de PMP salarisaanpassing </w:t>
      </w:r>
      <w:r w:rsidR="00227634" w:rsidRPr="000E3ADD">
        <w:rPr>
          <w:rFonts w:eastAsiaTheme="majorEastAsia" w:cs="Arial"/>
          <w:kern w:val="24"/>
          <w:szCs w:val="24"/>
          <w:lang w:val="nl-NL"/>
        </w:rPr>
        <w:t xml:space="preserve">in 2016 </w:t>
      </w:r>
      <w:r w:rsidR="00D345C3" w:rsidRPr="000E3ADD">
        <w:rPr>
          <w:rFonts w:eastAsiaTheme="majorEastAsia" w:cs="Arial"/>
          <w:kern w:val="24"/>
          <w:szCs w:val="24"/>
          <w:lang w:val="nl-NL"/>
        </w:rPr>
        <w:t>te verhogen met 3,96/12, oftewel 33% van de gemiddelde aanpassing van het cao-personeel.</w:t>
      </w:r>
    </w:p>
    <w:p w14:paraId="55C591AB" w14:textId="495DB9F9" w:rsidR="008108F9" w:rsidRPr="000E3ADD" w:rsidRDefault="008108F9" w:rsidP="00822BF3">
      <w:pPr>
        <w:pStyle w:val="DefaultText"/>
        <w:tabs>
          <w:tab w:val="left" w:pos="1134"/>
          <w:tab w:val="left" w:pos="1701"/>
          <w:tab w:val="left" w:pos="2268"/>
          <w:tab w:val="left" w:pos="3402"/>
          <w:tab w:val="left" w:pos="5102"/>
          <w:tab w:val="left" w:pos="6236"/>
          <w:tab w:val="left" w:pos="7654"/>
          <w:tab w:val="left" w:pos="9071"/>
        </w:tabs>
        <w:ind w:left="1418" w:hanging="284"/>
        <w:rPr>
          <w:rFonts w:cs="Arial"/>
          <w:szCs w:val="24"/>
          <w:lang w:val="nl-NL"/>
        </w:rPr>
      </w:pPr>
    </w:p>
    <w:p w14:paraId="17721E92" w14:textId="77777777" w:rsidR="00B66EDF" w:rsidRPr="000E3ADD" w:rsidRDefault="00B66EDF" w:rsidP="00E45855">
      <w:pPr>
        <w:overflowPunct/>
        <w:autoSpaceDE/>
        <w:autoSpaceDN/>
        <w:adjustRightInd/>
        <w:textAlignment w:val="auto"/>
        <w:rPr>
          <w:rFonts w:cs="Arial"/>
          <w:szCs w:val="24"/>
          <w:lang w:val="nl-NL"/>
        </w:rPr>
      </w:pPr>
    </w:p>
    <w:p w14:paraId="100B8B87" w14:textId="77777777" w:rsidR="008D5AEB" w:rsidRPr="000E3ADD" w:rsidRDefault="008D5AEB">
      <w:pPr>
        <w:pStyle w:val="DefaultText"/>
        <w:tabs>
          <w:tab w:val="left" w:pos="1134"/>
          <w:tab w:val="left" w:pos="1386"/>
          <w:tab w:val="left" w:pos="1701"/>
          <w:tab w:val="left" w:pos="2268"/>
          <w:tab w:val="left" w:pos="3402"/>
          <w:tab w:val="left" w:pos="5102"/>
          <w:tab w:val="left" w:pos="6236"/>
          <w:tab w:val="left" w:pos="7654"/>
          <w:tab w:val="left" w:pos="9071"/>
        </w:tabs>
        <w:ind w:left="1080" w:hanging="796"/>
        <w:rPr>
          <w:rFonts w:cs="Arial"/>
          <w:bCs/>
          <w:szCs w:val="24"/>
          <w:u w:val="single"/>
          <w:lang w:val="nl-NL"/>
        </w:rPr>
      </w:pPr>
      <w:r w:rsidRPr="000E3ADD">
        <w:rPr>
          <w:rFonts w:cs="Arial"/>
          <w:szCs w:val="24"/>
          <w:lang w:val="nl-NL"/>
        </w:rPr>
        <w:t>5.</w:t>
      </w:r>
      <w:r w:rsidR="00DD0FF4" w:rsidRPr="000E3ADD">
        <w:rPr>
          <w:rFonts w:cs="Arial"/>
          <w:szCs w:val="24"/>
          <w:lang w:val="nl-NL"/>
        </w:rPr>
        <w:t>2</w:t>
      </w:r>
      <w:r w:rsidRPr="000E3ADD">
        <w:rPr>
          <w:rFonts w:cs="Arial"/>
          <w:szCs w:val="24"/>
          <w:lang w:val="nl-NL"/>
        </w:rPr>
        <w:tab/>
        <w:t>Berekening van de hoogte van het schaalsalaris bij indeling in hogere of lagere salarisschaal</w:t>
      </w:r>
    </w:p>
    <w:p w14:paraId="25F46E45" w14:textId="77777777" w:rsidR="008D5AEB" w:rsidRPr="000E3ADD" w:rsidRDefault="008D5AEB">
      <w:pPr>
        <w:pStyle w:val="DefaultText"/>
        <w:tabs>
          <w:tab w:val="left" w:pos="540"/>
          <w:tab w:val="left" w:pos="666"/>
          <w:tab w:val="left" w:pos="846"/>
          <w:tab w:val="left" w:pos="1134"/>
          <w:tab w:val="left" w:pos="1560"/>
          <w:tab w:val="left" w:pos="1701"/>
          <w:tab w:val="left" w:pos="2268"/>
          <w:tab w:val="left" w:pos="3402"/>
          <w:tab w:val="left" w:pos="5102"/>
          <w:tab w:val="left" w:pos="6236"/>
          <w:tab w:val="left" w:pos="7654"/>
          <w:tab w:val="left" w:pos="9071"/>
        </w:tabs>
        <w:rPr>
          <w:rFonts w:cs="Arial"/>
          <w:szCs w:val="24"/>
          <w:lang w:val="nl-NL"/>
        </w:rPr>
      </w:pPr>
    </w:p>
    <w:p w14:paraId="2D3717B2" w14:textId="77777777" w:rsidR="008D5AEB" w:rsidRPr="000E3ADD" w:rsidRDefault="008D5AEB">
      <w:pPr>
        <w:pStyle w:val="DefaultText"/>
        <w:tabs>
          <w:tab w:val="left" w:pos="540"/>
          <w:tab w:val="left" w:pos="666"/>
          <w:tab w:val="left" w:pos="846"/>
          <w:tab w:val="left" w:pos="1134"/>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a.</w:t>
      </w:r>
      <w:r w:rsidRPr="000E3ADD">
        <w:rPr>
          <w:rFonts w:cs="Arial"/>
          <w:szCs w:val="24"/>
          <w:lang w:val="nl-NL"/>
        </w:rPr>
        <w:tab/>
        <w:t>Bij indeling in een hogere salarisschaal van een werknemer, bedraagt de verhoging van het schaalsalaris 4%. De indeling in de hogere salarisschaal geschiedt op de eerste van de maand volgend op het besluit</w:t>
      </w:r>
      <w:r w:rsidR="009D0259" w:rsidRPr="000E3ADD">
        <w:rPr>
          <w:rFonts w:cs="Arial"/>
          <w:szCs w:val="24"/>
          <w:lang w:val="nl-NL"/>
        </w:rPr>
        <w:t>.</w:t>
      </w:r>
    </w:p>
    <w:p w14:paraId="3594DE35" w14:textId="77777777" w:rsidR="008D5AEB" w:rsidRPr="000E3ADD" w:rsidRDefault="008D5AEB">
      <w:pPr>
        <w:pStyle w:val="DefaultText"/>
        <w:tabs>
          <w:tab w:val="left" w:pos="540"/>
          <w:tab w:val="left" w:pos="666"/>
          <w:tab w:val="left" w:pos="846"/>
          <w:tab w:val="left" w:pos="1134"/>
          <w:tab w:val="left" w:pos="1701"/>
          <w:tab w:val="left" w:pos="2268"/>
          <w:tab w:val="left" w:pos="3402"/>
          <w:tab w:val="left" w:pos="5102"/>
          <w:tab w:val="left" w:pos="6236"/>
          <w:tab w:val="left" w:pos="7654"/>
          <w:tab w:val="left" w:pos="9071"/>
        </w:tabs>
        <w:ind w:left="1701" w:hanging="567"/>
        <w:rPr>
          <w:rFonts w:cs="Arial"/>
          <w:szCs w:val="24"/>
          <w:lang w:val="nl-NL"/>
        </w:rPr>
      </w:pPr>
    </w:p>
    <w:p w14:paraId="2B1D693A" w14:textId="77777777" w:rsidR="008D5AEB" w:rsidRPr="000E3ADD" w:rsidRDefault="008D5AEB">
      <w:pPr>
        <w:pStyle w:val="DefaultText"/>
        <w:tabs>
          <w:tab w:val="left" w:pos="486"/>
          <w:tab w:val="left" w:pos="666"/>
          <w:tab w:val="left" w:pos="846"/>
          <w:tab w:val="left" w:pos="1134"/>
          <w:tab w:val="left" w:pos="1701"/>
          <w:tab w:val="left" w:pos="1800"/>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 xml:space="preserve">b. </w:t>
      </w:r>
      <w:r w:rsidRPr="000E3ADD">
        <w:rPr>
          <w:rFonts w:cs="Arial"/>
          <w:szCs w:val="24"/>
          <w:lang w:val="nl-NL"/>
        </w:rPr>
        <w:tab/>
        <w:t xml:space="preserve">Indien een werknemer door eigen toedoen, wegens onbekwaamheid of op eigen verzoek in een lagere salarisschaal wordt ingedeeld, blijft voor zover het nieuwe </w:t>
      </w:r>
      <w:r w:rsidR="00714743" w:rsidRPr="000E3ADD">
        <w:rPr>
          <w:rFonts w:cs="Arial"/>
          <w:szCs w:val="24"/>
          <w:lang w:val="nl-NL"/>
        </w:rPr>
        <w:t xml:space="preserve">standaard </w:t>
      </w:r>
      <w:r w:rsidRPr="000E3ADD">
        <w:rPr>
          <w:rFonts w:cs="Arial"/>
          <w:szCs w:val="24"/>
          <w:lang w:val="nl-NL"/>
        </w:rPr>
        <w:t>maximum niet wordt overschreden, het salaris ongewijzigd. De indeling in de lagere salarisschaal geschiedt op de eerste van de maand volgend op het besluit.</w:t>
      </w:r>
    </w:p>
    <w:p w14:paraId="225AA4F9" w14:textId="77777777" w:rsidR="008D5AEB" w:rsidRPr="000E3ADD" w:rsidRDefault="008D5AEB">
      <w:pPr>
        <w:pStyle w:val="DefaultText"/>
        <w:tabs>
          <w:tab w:val="left" w:pos="486"/>
          <w:tab w:val="left" w:pos="666"/>
          <w:tab w:val="left" w:pos="846"/>
          <w:tab w:val="left" w:pos="1134"/>
          <w:tab w:val="left" w:pos="1701"/>
          <w:tab w:val="left" w:pos="1800"/>
          <w:tab w:val="left" w:pos="2268"/>
          <w:tab w:val="left" w:pos="3402"/>
          <w:tab w:val="left" w:pos="5102"/>
          <w:tab w:val="left" w:pos="6236"/>
          <w:tab w:val="left" w:pos="7654"/>
          <w:tab w:val="left" w:pos="9071"/>
        </w:tabs>
        <w:ind w:left="1701" w:hanging="567"/>
        <w:rPr>
          <w:rFonts w:cs="Arial"/>
          <w:szCs w:val="24"/>
          <w:lang w:val="nl-NL"/>
        </w:rPr>
      </w:pPr>
    </w:p>
    <w:p w14:paraId="0A77A234" w14:textId="77777777" w:rsidR="008D5AEB" w:rsidRPr="000E3ADD" w:rsidRDefault="008D5AEB">
      <w:pPr>
        <w:pStyle w:val="DefaultText"/>
        <w:tabs>
          <w:tab w:val="left" w:pos="486"/>
          <w:tab w:val="left" w:pos="666"/>
          <w:tab w:val="left" w:pos="846"/>
          <w:tab w:val="left" w:pos="1134"/>
          <w:tab w:val="left" w:pos="1701"/>
          <w:tab w:val="left" w:pos="1800"/>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ab/>
        <w:t xml:space="preserve">Indien het nieuwe salaris hoger is dan het </w:t>
      </w:r>
      <w:r w:rsidR="00714743" w:rsidRPr="000E3ADD">
        <w:rPr>
          <w:rFonts w:cs="Arial"/>
          <w:szCs w:val="24"/>
          <w:lang w:val="nl-NL"/>
        </w:rPr>
        <w:t xml:space="preserve">standaard </w:t>
      </w:r>
      <w:r w:rsidR="008119F6" w:rsidRPr="000E3ADD">
        <w:rPr>
          <w:rFonts w:cs="Arial"/>
          <w:szCs w:val="24"/>
          <w:lang w:val="nl-NL"/>
        </w:rPr>
        <w:t>m</w:t>
      </w:r>
      <w:r w:rsidRPr="000E3ADD">
        <w:rPr>
          <w:rFonts w:cs="Arial"/>
          <w:szCs w:val="24"/>
          <w:lang w:val="nl-NL"/>
        </w:rPr>
        <w:t xml:space="preserve">aximum van de schaal waarin de nieuwe functie is ingedeeld, wordt voor het verschil tussen het oude schaalsalaris (min 4%) en het </w:t>
      </w:r>
      <w:r w:rsidR="00714743" w:rsidRPr="000E3ADD">
        <w:rPr>
          <w:rFonts w:cs="Arial"/>
          <w:szCs w:val="24"/>
          <w:lang w:val="nl-NL"/>
        </w:rPr>
        <w:t xml:space="preserve">standaard </w:t>
      </w:r>
      <w:r w:rsidRPr="000E3ADD">
        <w:rPr>
          <w:rFonts w:cs="Arial"/>
          <w:szCs w:val="24"/>
          <w:lang w:val="nl-NL"/>
        </w:rPr>
        <w:t xml:space="preserve">maximum, een persoonlijke toeslag (PT) toegekend. Deze PT wordt afgebouwd met toekomstige </w:t>
      </w:r>
      <w:r w:rsidR="009D0259" w:rsidRPr="000E3ADD">
        <w:rPr>
          <w:rFonts w:cs="Arial"/>
          <w:szCs w:val="24"/>
          <w:lang w:val="nl-NL"/>
        </w:rPr>
        <w:t xml:space="preserve">cao </w:t>
      </w:r>
      <w:r w:rsidRPr="000E3ADD">
        <w:rPr>
          <w:rFonts w:cs="Arial"/>
          <w:szCs w:val="24"/>
          <w:lang w:val="nl-NL"/>
        </w:rPr>
        <w:t>verhogingen. Over deze PT wordt geen ploegentoeslag noch overwerk berekend, Deze toeslag maakt geen deel uit van het pensioengevend salaris. Een eventuele studie toeslag heeft geen invloed op de hoogte van deze PT.</w:t>
      </w:r>
    </w:p>
    <w:p w14:paraId="2A964BC8" w14:textId="77777777" w:rsidR="008D5AEB" w:rsidRPr="000E3ADD" w:rsidRDefault="008D5AEB">
      <w:pPr>
        <w:pStyle w:val="DefaultText"/>
        <w:tabs>
          <w:tab w:val="left" w:pos="486"/>
          <w:tab w:val="left" w:pos="666"/>
          <w:tab w:val="left" w:pos="846"/>
          <w:tab w:val="left" w:pos="1134"/>
          <w:tab w:val="left" w:pos="1701"/>
          <w:tab w:val="left" w:pos="1800"/>
          <w:tab w:val="left" w:pos="2268"/>
          <w:tab w:val="left" w:pos="3402"/>
          <w:tab w:val="left" w:pos="5102"/>
          <w:tab w:val="left" w:pos="6236"/>
          <w:tab w:val="left" w:pos="7654"/>
          <w:tab w:val="left" w:pos="9071"/>
        </w:tabs>
        <w:ind w:left="1701" w:hanging="567"/>
        <w:rPr>
          <w:rFonts w:cs="Arial"/>
          <w:szCs w:val="24"/>
          <w:lang w:val="nl-NL"/>
        </w:rPr>
      </w:pPr>
    </w:p>
    <w:p w14:paraId="62E5F58C" w14:textId="77777777" w:rsidR="008D5AEB" w:rsidRPr="000E3ADD" w:rsidRDefault="008D5AEB">
      <w:pPr>
        <w:pStyle w:val="DefaultText"/>
        <w:tabs>
          <w:tab w:val="left" w:pos="486"/>
          <w:tab w:val="left" w:pos="1080"/>
          <w:tab w:val="left" w:pos="1620"/>
          <w:tab w:val="left" w:pos="1701"/>
          <w:tab w:val="left" w:pos="1800"/>
          <w:tab w:val="left" w:pos="2268"/>
          <w:tab w:val="left" w:pos="2700"/>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c.</w:t>
      </w:r>
      <w:r w:rsidRPr="000E3ADD">
        <w:rPr>
          <w:rFonts w:cs="Arial"/>
          <w:szCs w:val="24"/>
          <w:lang w:val="nl-NL"/>
        </w:rPr>
        <w:tab/>
      </w:r>
      <w:r w:rsidR="009D0259" w:rsidRPr="000E3ADD">
        <w:rPr>
          <w:rFonts w:cs="Arial"/>
          <w:szCs w:val="24"/>
          <w:lang w:val="nl-NL"/>
        </w:rPr>
        <w:tab/>
      </w:r>
      <w:r w:rsidRPr="000E3ADD">
        <w:rPr>
          <w:rFonts w:cs="Arial"/>
          <w:szCs w:val="24"/>
          <w:lang w:val="nl-NL"/>
        </w:rPr>
        <w:t>Bij indeling in een lagere salarisschaal, als gevolg van bedrijfsomstandigheden of als gevolg van het opheffen van functies, als bedoeld in art</w:t>
      </w:r>
      <w:r w:rsidR="00D10430" w:rsidRPr="000E3ADD">
        <w:rPr>
          <w:rFonts w:cs="Arial"/>
          <w:szCs w:val="24"/>
          <w:lang w:val="nl-NL"/>
        </w:rPr>
        <w:t xml:space="preserve">ikel </w:t>
      </w:r>
      <w:r w:rsidRPr="000E3ADD">
        <w:rPr>
          <w:rFonts w:cs="Arial"/>
          <w:szCs w:val="24"/>
          <w:lang w:val="nl-NL"/>
        </w:rPr>
        <w:t>3</w:t>
      </w:r>
      <w:r w:rsidR="00D10430" w:rsidRPr="000E3ADD">
        <w:rPr>
          <w:rFonts w:cs="Arial"/>
          <w:szCs w:val="24"/>
          <w:lang w:val="nl-NL"/>
        </w:rPr>
        <w:t>.1, sub c</w:t>
      </w:r>
      <w:r w:rsidR="00534D8A" w:rsidRPr="000E3ADD">
        <w:rPr>
          <w:rFonts w:cs="Arial"/>
          <w:szCs w:val="24"/>
          <w:lang w:val="nl-NL"/>
        </w:rPr>
        <w:t>,</w:t>
      </w:r>
      <w:r w:rsidRPr="000E3ADD">
        <w:rPr>
          <w:rFonts w:cs="Arial"/>
          <w:szCs w:val="24"/>
          <w:lang w:val="nl-NL"/>
        </w:rPr>
        <w:t xml:space="preserve"> van dit hoofdstuk wordt hem via inschaling een schaalsalaris toegekend, dat zo min mogelijk onder zijn oorspronkelijke schaalsalaris ligt. Indien het schaalsalaris hierdoor het </w:t>
      </w:r>
      <w:r w:rsidR="00714743" w:rsidRPr="000E3ADD">
        <w:rPr>
          <w:rFonts w:cs="Arial"/>
          <w:szCs w:val="24"/>
          <w:lang w:val="nl-NL"/>
        </w:rPr>
        <w:t xml:space="preserve">standaard </w:t>
      </w:r>
      <w:r w:rsidRPr="000E3ADD">
        <w:rPr>
          <w:rFonts w:cs="Arial"/>
          <w:szCs w:val="24"/>
          <w:lang w:val="nl-NL"/>
        </w:rPr>
        <w:t>maximum overschrijdt, wordt een persoonlijke toeslag toegekend voor het verschil.</w:t>
      </w:r>
    </w:p>
    <w:p w14:paraId="2B09D70C" w14:textId="5890F483" w:rsidR="00FA0323" w:rsidRPr="000E3ADD" w:rsidRDefault="00FA0323">
      <w:pPr>
        <w:overflowPunct/>
        <w:autoSpaceDE/>
        <w:autoSpaceDN/>
        <w:adjustRightInd/>
        <w:textAlignment w:val="auto"/>
        <w:rPr>
          <w:rFonts w:cs="Arial"/>
          <w:szCs w:val="24"/>
          <w:lang w:val="nl-NL"/>
        </w:rPr>
      </w:pPr>
    </w:p>
    <w:p w14:paraId="13D2EF74" w14:textId="77777777" w:rsidR="008D5AEB" w:rsidRPr="000E3ADD" w:rsidRDefault="008D5AEB">
      <w:pPr>
        <w:pStyle w:val="DefaultText"/>
        <w:tabs>
          <w:tab w:val="left" w:pos="284"/>
          <w:tab w:val="left" w:pos="666"/>
          <w:tab w:val="left" w:pos="846"/>
          <w:tab w:val="left" w:pos="1134"/>
          <w:tab w:val="left" w:pos="1386"/>
          <w:tab w:val="left" w:pos="1701"/>
          <w:tab w:val="left" w:pos="2268"/>
          <w:tab w:val="left" w:pos="3402"/>
          <w:tab w:val="left" w:pos="5102"/>
          <w:tab w:val="left" w:pos="6236"/>
          <w:tab w:val="left" w:pos="7654"/>
          <w:tab w:val="left" w:pos="9071"/>
        </w:tabs>
        <w:ind w:left="284"/>
        <w:rPr>
          <w:rFonts w:cs="Arial"/>
          <w:szCs w:val="24"/>
          <w:lang w:val="nl-NL"/>
        </w:rPr>
      </w:pPr>
      <w:r w:rsidRPr="000E3ADD">
        <w:rPr>
          <w:rFonts w:cs="Arial"/>
          <w:szCs w:val="24"/>
          <w:lang w:val="nl-NL"/>
        </w:rPr>
        <w:t>5.</w:t>
      </w:r>
      <w:r w:rsidR="00DD0FF4" w:rsidRPr="000E3ADD">
        <w:rPr>
          <w:rFonts w:cs="Arial"/>
          <w:szCs w:val="24"/>
          <w:lang w:val="nl-NL"/>
        </w:rPr>
        <w:t>3</w:t>
      </w:r>
      <w:r w:rsidRPr="000E3ADD">
        <w:rPr>
          <w:rFonts w:cs="Arial"/>
          <w:szCs w:val="24"/>
          <w:lang w:val="nl-NL"/>
        </w:rPr>
        <w:tab/>
        <w:t xml:space="preserve">  </w:t>
      </w:r>
      <w:r w:rsidRPr="000E3ADD">
        <w:rPr>
          <w:rFonts w:cs="Arial"/>
          <w:szCs w:val="24"/>
          <w:lang w:val="nl-NL"/>
        </w:rPr>
        <w:tab/>
      </w:r>
      <w:r w:rsidRPr="000E3ADD">
        <w:rPr>
          <w:rFonts w:cs="Arial"/>
          <w:szCs w:val="24"/>
          <w:lang w:val="nl-NL"/>
        </w:rPr>
        <w:tab/>
      </w:r>
      <w:r w:rsidR="003367E0" w:rsidRPr="000E3ADD">
        <w:rPr>
          <w:rFonts w:cs="Arial"/>
          <w:szCs w:val="24"/>
          <w:lang w:val="nl-NL"/>
        </w:rPr>
        <w:t>Werknemer</w:t>
      </w:r>
      <w:r w:rsidR="00A27CA4" w:rsidRPr="000E3ADD">
        <w:rPr>
          <w:rFonts w:cs="Arial"/>
          <w:szCs w:val="24"/>
          <w:lang w:val="nl-NL"/>
        </w:rPr>
        <w:t>s v</w:t>
      </w:r>
      <w:r w:rsidRPr="000E3ADD">
        <w:rPr>
          <w:rFonts w:cs="Arial"/>
          <w:szCs w:val="24"/>
          <w:lang w:val="nl-NL"/>
        </w:rPr>
        <w:t>erlading</w:t>
      </w:r>
    </w:p>
    <w:p w14:paraId="1E38E3C0" w14:textId="77777777" w:rsidR="008D5AEB" w:rsidRPr="000E3ADD" w:rsidRDefault="008D5AEB">
      <w:pPr>
        <w:pStyle w:val="DefaultText"/>
        <w:tabs>
          <w:tab w:val="left" w:pos="486"/>
          <w:tab w:val="left" w:pos="666"/>
          <w:tab w:val="left" w:pos="846"/>
          <w:tab w:val="left" w:pos="1134"/>
          <w:tab w:val="left" w:pos="1386"/>
          <w:tab w:val="left" w:pos="1701"/>
          <w:tab w:val="left" w:pos="2268"/>
          <w:tab w:val="left" w:pos="3402"/>
          <w:tab w:val="left" w:pos="5102"/>
          <w:tab w:val="left" w:pos="6236"/>
          <w:tab w:val="left" w:pos="7654"/>
          <w:tab w:val="left" w:pos="9071"/>
        </w:tabs>
        <w:rPr>
          <w:rFonts w:cs="Arial"/>
          <w:szCs w:val="24"/>
          <w:lang w:val="nl-NL"/>
        </w:rPr>
      </w:pPr>
    </w:p>
    <w:p w14:paraId="0785EF7B" w14:textId="77777777" w:rsidR="008D5AEB" w:rsidRPr="000E3ADD" w:rsidRDefault="008D5AEB">
      <w:pPr>
        <w:pStyle w:val="DefaultText"/>
        <w:tabs>
          <w:tab w:val="left" w:pos="486"/>
          <w:tab w:val="left" w:pos="666"/>
          <w:tab w:val="left" w:pos="720"/>
          <w:tab w:val="left" w:pos="1134"/>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a.</w:t>
      </w:r>
      <w:r w:rsidRPr="000E3ADD">
        <w:rPr>
          <w:rFonts w:cs="Arial"/>
          <w:szCs w:val="24"/>
          <w:lang w:val="nl-NL"/>
        </w:rPr>
        <w:tab/>
        <w:t xml:space="preserve">Als gevolg van de omzetting van de voormalige tonpremie in een persoonlijke toeslag is ten behoeve van de </w:t>
      </w:r>
      <w:r w:rsidR="003367E0" w:rsidRPr="000E3ADD">
        <w:rPr>
          <w:rFonts w:cs="Arial"/>
          <w:szCs w:val="24"/>
          <w:lang w:val="nl-NL"/>
        </w:rPr>
        <w:t>werknemer</w:t>
      </w:r>
      <w:r w:rsidRPr="000E3ADD">
        <w:rPr>
          <w:rFonts w:cs="Arial"/>
          <w:szCs w:val="24"/>
          <w:lang w:val="nl-NL"/>
        </w:rPr>
        <w:t>s aan wie deze persoonlijke toeslag is toegekend het volgende van toepassing.</w:t>
      </w:r>
    </w:p>
    <w:p w14:paraId="3840F409"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 xml:space="preserve">Bij werknemers, werkzaam in de afdeling Verlading, zal bij het indelen in een hogere salarisschaal tot en met salarisgroep </w:t>
      </w:r>
      <w:r w:rsidRPr="000E3ADD">
        <w:rPr>
          <w:rFonts w:cs="Arial"/>
          <w:bCs/>
          <w:szCs w:val="24"/>
          <w:lang w:val="nl-NL"/>
        </w:rPr>
        <w:t>5</w:t>
      </w:r>
      <w:r w:rsidRPr="000E3ADD">
        <w:rPr>
          <w:rFonts w:cs="Arial"/>
          <w:szCs w:val="24"/>
          <w:lang w:val="nl-NL"/>
        </w:rPr>
        <w:t xml:space="preserve"> de persoonlijke toeslag niet gekort worden.</w:t>
      </w:r>
    </w:p>
    <w:p w14:paraId="2EDED982"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 xml:space="preserve">Werknemers in de afdeling Verlading die vanaf salarisgroep </w:t>
      </w:r>
      <w:smartTag w:uri="urn:schemas-microsoft-com:office:smarttags" w:element="metricconverter">
        <w:smartTagPr>
          <w:attr w:name="ProductID" w:val="5 in"/>
        </w:smartTagPr>
        <w:r w:rsidRPr="000E3ADD">
          <w:rPr>
            <w:rFonts w:cs="Arial"/>
            <w:bCs/>
            <w:szCs w:val="24"/>
            <w:lang w:val="nl-NL"/>
          </w:rPr>
          <w:t>5</w:t>
        </w:r>
        <w:r w:rsidRPr="000E3ADD">
          <w:rPr>
            <w:rFonts w:cs="Arial"/>
            <w:szCs w:val="24"/>
            <w:lang w:val="nl-NL"/>
          </w:rPr>
          <w:t xml:space="preserve"> in</w:t>
        </w:r>
      </w:smartTag>
      <w:r w:rsidRPr="000E3ADD">
        <w:rPr>
          <w:rFonts w:cs="Arial"/>
          <w:szCs w:val="24"/>
          <w:lang w:val="nl-NL"/>
        </w:rPr>
        <w:t xml:space="preserve"> een hogere salarisschaal worden geplaatst zullen daarbij in elke salarisschaal het salaris ontvangen behorende bij het standaard maximum niveau.</w:t>
      </w:r>
    </w:p>
    <w:p w14:paraId="364B1AB5"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Indien een werknemer, werkzaam in de afdeling Verlading in een hogere salarisschaal dan salarisgroep 5 wordt ingedeeld, wordt de persoonlijke toeslag met het verschil tussen het nieuwe en het oude gekort.</w:t>
      </w:r>
    </w:p>
    <w:p w14:paraId="7A4C5A5B"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Ter stimulans, om moeite te doen een hogere functie te willen vervullen wordt bij het bereiken van elke hogere salarisgroep het oude schaalsalaris incl. persoonlijke toeslag met 1 % verhoogd.</w:t>
      </w:r>
    </w:p>
    <w:p w14:paraId="5E3355A2"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Uitgangspunt is dat de persoonlijke toeslag bij het bereiken van salarisgroep 9 verdwenen is.</w:t>
      </w:r>
    </w:p>
    <w:p w14:paraId="72691C5D"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 xml:space="preserve">De vastgestelde persoonlijke toeslag wordt telkens met de structurele salaris verhogingen met het daarvoor geldende percentage aangepast. </w:t>
      </w:r>
    </w:p>
    <w:p w14:paraId="457206EF"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Over de persoonlijke toeslag wordt geen overwerktoeslag en ploegentoeslag betaald.</w:t>
      </w:r>
    </w:p>
    <w:p w14:paraId="4280CF13" w14:textId="77777777" w:rsidR="008D5AEB" w:rsidRPr="000E3ADD" w:rsidRDefault="008D5AEB" w:rsidP="00BE5A4F">
      <w:pPr>
        <w:pStyle w:val="DefaultText"/>
        <w:numPr>
          <w:ilvl w:val="1"/>
          <w:numId w:val="29"/>
        </w:numPr>
        <w:tabs>
          <w:tab w:val="left" w:pos="486"/>
          <w:tab w:val="left" w:pos="666"/>
          <w:tab w:val="left" w:pos="720"/>
          <w:tab w:val="left" w:pos="1134"/>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De persoonlijke toeslag ter vervanging van de tonpremie (13,3% van het schaalsalaris) wordt opgenomen in het pensioenreglement hoofdregeling en pensioenreglement vroegpensioen onder de naam “de eventuele tonpremiegarantie”</w:t>
      </w:r>
      <w:r w:rsidR="00D10430" w:rsidRPr="000E3ADD">
        <w:rPr>
          <w:rFonts w:cs="Arial"/>
          <w:szCs w:val="24"/>
          <w:lang w:val="nl-NL"/>
        </w:rPr>
        <w:t xml:space="preserve"> </w:t>
      </w:r>
      <w:r w:rsidRPr="000E3ADD">
        <w:rPr>
          <w:rFonts w:cs="Arial"/>
          <w:szCs w:val="24"/>
          <w:lang w:val="nl-NL"/>
        </w:rPr>
        <w:t>bij vaststelling van de bestanddelen jaarsalaris voor de berekening van de pensioengrondslag”.</w:t>
      </w:r>
      <w:r w:rsidRPr="000E3ADD">
        <w:rPr>
          <w:rFonts w:cs="Arial"/>
          <w:szCs w:val="24"/>
          <w:lang w:val="nl-NL"/>
        </w:rPr>
        <w:tab/>
      </w:r>
    </w:p>
    <w:p w14:paraId="6294D3FB" w14:textId="77777777" w:rsidR="008D5AEB" w:rsidRPr="000E3ADD" w:rsidRDefault="008D5AEB">
      <w:pPr>
        <w:pStyle w:val="DefaultText"/>
        <w:tabs>
          <w:tab w:val="left" w:pos="486"/>
          <w:tab w:val="left" w:pos="666"/>
          <w:tab w:val="left" w:pos="846"/>
          <w:tab w:val="left" w:pos="1276"/>
          <w:tab w:val="left" w:pos="1418"/>
          <w:tab w:val="left" w:pos="1701"/>
          <w:tab w:val="left" w:pos="2268"/>
          <w:tab w:val="left" w:pos="3402"/>
          <w:tab w:val="left" w:pos="5102"/>
          <w:tab w:val="left" w:pos="6236"/>
          <w:tab w:val="left" w:pos="7654"/>
          <w:tab w:val="left" w:pos="9071"/>
        </w:tabs>
        <w:rPr>
          <w:rFonts w:cs="Arial"/>
          <w:szCs w:val="24"/>
          <w:lang w:val="nl-NL"/>
        </w:rPr>
      </w:pPr>
    </w:p>
    <w:p w14:paraId="02953A59" w14:textId="77777777" w:rsidR="008D5AEB" w:rsidRPr="000E3ADD" w:rsidRDefault="008D5AEB">
      <w:pPr>
        <w:pStyle w:val="DefaultText"/>
        <w:tabs>
          <w:tab w:val="left" w:pos="486"/>
          <w:tab w:val="left" w:pos="666"/>
          <w:tab w:val="left" w:pos="846"/>
          <w:tab w:val="left" w:pos="1276"/>
          <w:tab w:val="left" w:pos="1418"/>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b.</w:t>
      </w:r>
      <w:r w:rsidRPr="000E3ADD">
        <w:rPr>
          <w:rFonts w:cs="Arial"/>
          <w:szCs w:val="24"/>
          <w:lang w:val="nl-NL"/>
        </w:rPr>
        <w:tab/>
      </w:r>
      <w:r w:rsidRPr="000E3ADD">
        <w:rPr>
          <w:rFonts w:cs="Arial"/>
          <w:szCs w:val="24"/>
          <w:lang w:val="nl-NL"/>
        </w:rPr>
        <w:tab/>
      </w:r>
      <w:r w:rsidR="007346CD" w:rsidRPr="000E3ADD">
        <w:rPr>
          <w:rFonts w:cs="Arial"/>
          <w:szCs w:val="24"/>
          <w:lang w:val="nl-NL"/>
        </w:rPr>
        <w:t>Voor medewerkers verlading op wie artikel 5.3 niet van toepassing is, geldt artikel 5.2</w:t>
      </w:r>
      <w:r w:rsidRPr="000E3ADD">
        <w:rPr>
          <w:rFonts w:cs="Arial"/>
          <w:szCs w:val="24"/>
          <w:lang w:val="nl-NL"/>
        </w:rPr>
        <w:t>.</w:t>
      </w:r>
    </w:p>
    <w:p w14:paraId="31EC2CF8" w14:textId="77777777" w:rsidR="003C7A37" w:rsidRPr="000E3ADD" w:rsidRDefault="003C7A37">
      <w:pPr>
        <w:pStyle w:val="DefaultText"/>
        <w:tabs>
          <w:tab w:val="left" w:pos="486"/>
          <w:tab w:val="left" w:pos="666"/>
          <w:tab w:val="left" w:pos="846"/>
          <w:tab w:val="left" w:pos="1134"/>
          <w:tab w:val="left" w:pos="1386"/>
          <w:tab w:val="left" w:pos="1701"/>
          <w:tab w:val="left" w:pos="2268"/>
          <w:tab w:val="left" w:pos="3402"/>
          <w:tab w:val="left" w:pos="5102"/>
          <w:tab w:val="left" w:pos="6236"/>
          <w:tab w:val="left" w:pos="7654"/>
          <w:tab w:val="left" w:pos="9071"/>
        </w:tabs>
        <w:rPr>
          <w:rFonts w:cs="Arial"/>
          <w:szCs w:val="24"/>
          <w:lang w:val="nl-NL"/>
        </w:rPr>
      </w:pPr>
    </w:p>
    <w:p w14:paraId="4C85E842" w14:textId="77777777" w:rsidR="008D5AEB" w:rsidRPr="000E3ADD" w:rsidRDefault="008D5AEB">
      <w:pPr>
        <w:pStyle w:val="DefaultText"/>
        <w:tabs>
          <w:tab w:val="left" w:pos="486"/>
          <w:tab w:val="left" w:pos="666"/>
          <w:tab w:val="left" w:pos="846"/>
          <w:tab w:val="left" w:pos="1134"/>
          <w:tab w:val="left" w:pos="1386"/>
          <w:tab w:val="left" w:pos="1701"/>
          <w:tab w:val="left" w:pos="2268"/>
          <w:tab w:val="left" w:pos="3402"/>
          <w:tab w:val="left" w:pos="5102"/>
          <w:tab w:val="left" w:pos="6236"/>
          <w:tab w:val="left" w:pos="7654"/>
          <w:tab w:val="left" w:pos="9071"/>
        </w:tabs>
        <w:ind w:left="720" w:hanging="720"/>
        <w:rPr>
          <w:rFonts w:cs="Arial"/>
          <w:szCs w:val="24"/>
          <w:lang w:val="nl-NL"/>
        </w:rPr>
      </w:pPr>
      <w:r w:rsidRPr="000E3ADD">
        <w:rPr>
          <w:rFonts w:cs="Arial"/>
          <w:szCs w:val="24"/>
          <w:lang w:val="nl-NL"/>
        </w:rPr>
        <w:t>5</w:t>
      </w:r>
      <w:r w:rsidR="008F3D0C" w:rsidRPr="000E3ADD">
        <w:rPr>
          <w:rFonts w:cs="Arial"/>
          <w:szCs w:val="24"/>
          <w:lang w:val="nl-NL"/>
        </w:rPr>
        <w:t>.</w:t>
      </w:r>
      <w:r w:rsidR="00DD0FF4" w:rsidRPr="000E3ADD">
        <w:rPr>
          <w:rFonts w:cs="Arial"/>
          <w:szCs w:val="24"/>
          <w:lang w:val="nl-NL"/>
        </w:rPr>
        <w:t>4</w:t>
      </w:r>
      <w:r w:rsidRPr="000E3ADD">
        <w:rPr>
          <w:rFonts w:cs="Arial"/>
          <w:szCs w:val="24"/>
          <w:lang w:val="nl-NL"/>
        </w:rPr>
        <w:tab/>
        <w:t xml:space="preserve"> </w:t>
      </w:r>
      <w:r w:rsidRPr="000E3ADD">
        <w:rPr>
          <w:rFonts w:cs="Arial"/>
          <w:szCs w:val="24"/>
          <w:lang w:val="nl-NL"/>
        </w:rPr>
        <w:tab/>
      </w:r>
      <w:r w:rsidRPr="000E3ADD">
        <w:rPr>
          <w:rFonts w:cs="Arial"/>
          <w:szCs w:val="24"/>
          <w:lang w:val="nl-NL"/>
        </w:rPr>
        <w:tab/>
        <w:t>Studietoeslag.</w:t>
      </w:r>
    </w:p>
    <w:p w14:paraId="482C055E" w14:textId="77777777" w:rsidR="003B6922" w:rsidRPr="000E3ADD" w:rsidRDefault="003B6922">
      <w:pPr>
        <w:pStyle w:val="DefaultText"/>
        <w:tabs>
          <w:tab w:val="left" w:pos="486"/>
          <w:tab w:val="left" w:pos="666"/>
          <w:tab w:val="left" w:pos="846"/>
          <w:tab w:val="left" w:pos="1134"/>
          <w:tab w:val="left" w:pos="1386"/>
          <w:tab w:val="left" w:pos="1701"/>
          <w:tab w:val="left" w:pos="2268"/>
          <w:tab w:val="left" w:pos="3402"/>
          <w:tab w:val="left" w:pos="5102"/>
          <w:tab w:val="left" w:pos="6236"/>
          <w:tab w:val="left" w:pos="7654"/>
          <w:tab w:val="left" w:pos="9071"/>
        </w:tabs>
        <w:ind w:left="720" w:hanging="720"/>
        <w:rPr>
          <w:rFonts w:cs="Arial"/>
          <w:szCs w:val="24"/>
          <w:lang w:val="nl-NL"/>
        </w:rPr>
      </w:pPr>
    </w:p>
    <w:p w14:paraId="5BD6B55F" w14:textId="5DEB6E29" w:rsidR="008D5AEB" w:rsidRPr="000E3ADD" w:rsidRDefault="001C6437">
      <w:pPr>
        <w:pStyle w:val="DefaultText"/>
        <w:tabs>
          <w:tab w:val="left" w:pos="486"/>
          <w:tab w:val="left" w:pos="666"/>
          <w:tab w:val="left" w:pos="846"/>
          <w:tab w:val="left" w:pos="1134"/>
          <w:tab w:val="left" w:pos="1386"/>
          <w:tab w:val="left" w:pos="1701"/>
          <w:tab w:val="left" w:pos="2268"/>
          <w:tab w:val="left" w:pos="3402"/>
          <w:tab w:val="left" w:pos="5102"/>
          <w:tab w:val="left" w:pos="6236"/>
          <w:tab w:val="left" w:pos="7654"/>
          <w:tab w:val="left" w:pos="9071"/>
        </w:tabs>
        <w:ind w:left="720" w:hanging="720"/>
        <w:rPr>
          <w:rFonts w:cs="Arial"/>
          <w:szCs w:val="24"/>
          <w:lang w:val="nl-NL"/>
        </w:rPr>
      </w:pPr>
      <w:r>
        <w:rPr>
          <w:rFonts w:cs="Arial"/>
          <w:szCs w:val="24"/>
          <w:lang w:val="nl-NL"/>
        </w:rPr>
        <w:tab/>
      </w:r>
      <w:r>
        <w:rPr>
          <w:rFonts w:cs="Arial"/>
          <w:szCs w:val="24"/>
          <w:lang w:val="nl-NL"/>
        </w:rPr>
        <w:tab/>
      </w:r>
      <w:r w:rsidR="008D5AEB" w:rsidRPr="000E3ADD">
        <w:rPr>
          <w:rFonts w:cs="Arial"/>
          <w:szCs w:val="24"/>
          <w:lang w:val="nl-NL"/>
        </w:rPr>
        <w:t>Voor de functie Aspirant Hoofdoperator wordt (indien het opleidingstraject tot Hoofdoperator wordt gevolgd) maandelijks een studietoeslag verstrekt, gekoppeld aan het vastgelegd trainingstraject.</w:t>
      </w:r>
    </w:p>
    <w:p w14:paraId="56F8EFA0" w14:textId="2BB455B5" w:rsidR="008D5AEB" w:rsidRPr="003854AC" w:rsidRDefault="008D5AEB" w:rsidP="00BE5A4F">
      <w:pPr>
        <w:pStyle w:val="DefaultText"/>
        <w:numPr>
          <w:ilvl w:val="0"/>
          <w:numId w:val="53"/>
        </w:numPr>
        <w:tabs>
          <w:tab w:val="left" w:pos="1386"/>
          <w:tab w:val="left" w:pos="1701"/>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Voor de functie van 3</w:t>
      </w:r>
      <w:r w:rsidRPr="000E3ADD">
        <w:rPr>
          <w:rFonts w:cs="Arial"/>
          <w:szCs w:val="24"/>
          <w:vertAlign w:val="superscript"/>
          <w:lang w:val="nl-NL"/>
        </w:rPr>
        <w:t>e</w:t>
      </w:r>
      <w:r w:rsidRPr="000E3ADD">
        <w:rPr>
          <w:rFonts w:cs="Arial"/>
          <w:szCs w:val="24"/>
          <w:lang w:val="nl-NL"/>
        </w:rPr>
        <w:t xml:space="preserve"> aspirant hoofdoperator bedraagt deze </w:t>
      </w:r>
      <w:r w:rsidR="00BE3896" w:rsidRPr="000E3ADD">
        <w:rPr>
          <w:rFonts w:cs="Arial"/>
          <w:szCs w:val="24"/>
          <w:lang w:val="nl-NL"/>
        </w:rPr>
        <w:t xml:space="preserve">€ </w:t>
      </w:r>
      <w:r w:rsidR="00227634" w:rsidRPr="000E3ADD">
        <w:rPr>
          <w:rFonts w:cs="Arial"/>
          <w:szCs w:val="24"/>
          <w:lang w:val="nl-NL"/>
        </w:rPr>
        <w:t>126</w:t>
      </w:r>
      <w:r w:rsidR="00EA3048" w:rsidRPr="000E3ADD">
        <w:rPr>
          <w:rFonts w:cs="Arial"/>
          <w:szCs w:val="24"/>
          <w:lang w:val="nl-NL"/>
        </w:rPr>
        <w:t>,-- bruto</w:t>
      </w:r>
      <w:r w:rsidR="00971C10" w:rsidRPr="000E3ADD">
        <w:rPr>
          <w:rFonts w:cs="Arial"/>
          <w:szCs w:val="24"/>
          <w:lang w:val="nl-NL"/>
        </w:rPr>
        <w:t>.</w:t>
      </w:r>
      <w:r w:rsidR="0031316B">
        <w:rPr>
          <w:rFonts w:cs="Arial"/>
          <w:szCs w:val="24"/>
          <w:lang w:val="nl-NL"/>
        </w:rPr>
        <w:t xml:space="preserve"> </w:t>
      </w:r>
      <w:r w:rsidR="0031316B" w:rsidRPr="003854AC">
        <w:rPr>
          <w:rFonts w:cs="Arial"/>
          <w:szCs w:val="24"/>
          <w:lang w:val="nl-NL"/>
        </w:rPr>
        <w:t>(Per 01.04.2017: € 129</w:t>
      </w:r>
      <w:r w:rsidR="00C13369" w:rsidRPr="003854AC">
        <w:rPr>
          <w:rFonts w:cs="Arial"/>
          <w:szCs w:val="24"/>
          <w:lang w:val="nl-NL"/>
        </w:rPr>
        <w:t>,-- bruto)</w:t>
      </w:r>
    </w:p>
    <w:p w14:paraId="270DBF78" w14:textId="4048C8D6" w:rsidR="008D5AEB" w:rsidRPr="003854AC" w:rsidRDefault="008D5AEB" w:rsidP="00BE5A4F">
      <w:pPr>
        <w:pStyle w:val="DefaultText"/>
        <w:numPr>
          <w:ilvl w:val="0"/>
          <w:numId w:val="53"/>
        </w:numPr>
        <w:tabs>
          <w:tab w:val="left" w:pos="1386"/>
          <w:tab w:val="left" w:pos="1701"/>
          <w:tab w:val="left" w:pos="2268"/>
          <w:tab w:val="left" w:pos="3402"/>
          <w:tab w:val="left" w:pos="5102"/>
          <w:tab w:val="left" w:pos="6236"/>
          <w:tab w:val="left" w:pos="7654"/>
          <w:tab w:val="left" w:pos="9071"/>
        </w:tabs>
        <w:rPr>
          <w:rFonts w:cs="Arial"/>
          <w:szCs w:val="24"/>
          <w:lang w:val="nl-NL"/>
        </w:rPr>
      </w:pPr>
      <w:r w:rsidRPr="003854AC">
        <w:rPr>
          <w:rFonts w:cs="Arial"/>
          <w:szCs w:val="24"/>
          <w:lang w:val="nl-NL"/>
        </w:rPr>
        <w:t>Voor de functie van 2</w:t>
      </w:r>
      <w:r w:rsidRPr="003854AC">
        <w:rPr>
          <w:rFonts w:cs="Arial"/>
          <w:szCs w:val="24"/>
          <w:vertAlign w:val="superscript"/>
          <w:lang w:val="nl-NL"/>
        </w:rPr>
        <w:t>e</w:t>
      </w:r>
      <w:r w:rsidRPr="003854AC">
        <w:rPr>
          <w:rFonts w:cs="Arial"/>
          <w:szCs w:val="24"/>
          <w:lang w:val="nl-NL"/>
        </w:rPr>
        <w:t xml:space="preserve"> aspirant hoofdoperator bedraagt deze </w:t>
      </w:r>
      <w:r w:rsidR="00EA3048" w:rsidRPr="003854AC">
        <w:rPr>
          <w:rFonts w:cs="Arial"/>
          <w:szCs w:val="24"/>
          <w:lang w:val="nl-NL"/>
        </w:rPr>
        <w:t xml:space="preserve">€ </w:t>
      </w:r>
      <w:r w:rsidR="00227634" w:rsidRPr="003854AC">
        <w:rPr>
          <w:rFonts w:cs="Arial"/>
          <w:szCs w:val="24"/>
          <w:lang w:val="nl-NL"/>
        </w:rPr>
        <w:t>249</w:t>
      </w:r>
      <w:r w:rsidR="00EA3048" w:rsidRPr="003854AC">
        <w:rPr>
          <w:rFonts w:cs="Arial"/>
          <w:szCs w:val="24"/>
          <w:lang w:val="nl-NL"/>
        </w:rPr>
        <w:t>,--</w:t>
      </w:r>
      <w:r w:rsidR="00971C10" w:rsidRPr="003854AC">
        <w:rPr>
          <w:rFonts w:cs="Arial"/>
          <w:szCs w:val="24"/>
          <w:lang w:val="nl-NL"/>
        </w:rPr>
        <w:t>.</w:t>
      </w:r>
      <w:r w:rsidR="00EA3048" w:rsidRPr="003854AC">
        <w:rPr>
          <w:rFonts w:cs="Arial"/>
          <w:szCs w:val="24"/>
          <w:lang w:val="nl-NL"/>
        </w:rPr>
        <w:t xml:space="preserve"> </w:t>
      </w:r>
      <w:r w:rsidR="00C13369" w:rsidRPr="003854AC">
        <w:rPr>
          <w:rFonts w:cs="Arial"/>
          <w:szCs w:val="24"/>
          <w:lang w:val="nl-NL"/>
        </w:rPr>
        <w:t>B</w:t>
      </w:r>
      <w:r w:rsidR="00EA3048" w:rsidRPr="003854AC">
        <w:rPr>
          <w:rFonts w:cs="Arial"/>
          <w:szCs w:val="24"/>
          <w:lang w:val="nl-NL"/>
        </w:rPr>
        <w:t>ruto</w:t>
      </w:r>
      <w:r w:rsidR="00C13369" w:rsidRPr="003854AC">
        <w:rPr>
          <w:rFonts w:cs="Arial"/>
          <w:szCs w:val="24"/>
          <w:lang w:val="nl-NL"/>
        </w:rPr>
        <w:t xml:space="preserve"> (Per 01.04.2017: € 254,--bruto)</w:t>
      </w:r>
    </w:p>
    <w:p w14:paraId="5577191D" w14:textId="434D898A" w:rsidR="008D5AEB" w:rsidRPr="003854AC" w:rsidRDefault="008D5AEB" w:rsidP="00BE5A4F">
      <w:pPr>
        <w:pStyle w:val="DefaultText"/>
        <w:numPr>
          <w:ilvl w:val="0"/>
          <w:numId w:val="53"/>
        </w:numPr>
        <w:tabs>
          <w:tab w:val="left" w:pos="1386"/>
          <w:tab w:val="left" w:pos="2268"/>
          <w:tab w:val="left" w:pos="3402"/>
          <w:tab w:val="left" w:pos="5102"/>
          <w:tab w:val="left" w:pos="6236"/>
          <w:tab w:val="left" w:pos="7654"/>
          <w:tab w:val="left" w:pos="9071"/>
        </w:tabs>
        <w:rPr>
          <w:rFonts w:cs="Arial"/>
          <w:szCs w:val="24"/>
          <w:lang w:val="nl-NL"/>
        </w:rPr>
      </w:pPr>
      <w:r w:rsidRPr="003854AC">
        <w:rPr>
          <w:rFonts w:cs="Arial"/>
          <w:szCs w:val="24"/>
          <w:lang w:val="nl-NL"/>
        </w:rPr>
        <w:t>Voor de functie 1</w:t>
      </w:r>
      <w:r w:rsidRPr="003854AC">
        <w:rPr>
          <w:rFonts w:cs="Arial"/>
          <w:szCs w:val="24"/>
          <w:vertAlign w:val="superscript"/>
          <w:lang w:val="nl-NL"/>
        </w:rPr>
        <w:t>e</w:t>
      </w:r>
      <w:r w:rsidRPr="003854AC">
        <w:rPr>
          <w:rFonts w:cs="Arial"/>
          <w:szCs w:val="24"/>
          <w:lang w:val="nl-NL"/>
        </w:rPr>
        <w:t xml:space="preserve"> aspirant hoofdoperator bedraagt deze </w:t>
      </w:r>
      <w:r w:rsidR="00BE3896" w:rsidRPr="003854AC">
        <w:rPr>
          <w:rFonts w:cs="Arial"/>
          <w:szCs w:val="24"/>
          <w:lang w:val="nl-NL"/>
        </w:rPr>
        <w:t xml:space="preserve"> </w:t>
      </w:r>
      <w:r w:rsidR="00EA3048" w:rsidRPr="003854AC">
        <w:rPr>
          <w:rFonts w:cs="Arial"/>
          <w:szCs w:val="24"/>
          <w:lang w:val="nl-NL"/>
        </w:rPr>
        <w:t xml:space="preserve">€ </w:t>
      </w:r>
      <w:r w:rsidR="00227634" w:rsidRPr="003854AC">
        <w:rPr>
          <w:rFonts w:cs="Arial"/>
          <w:szCs w:val="24"/>
          <w:lang w:val="nl-NL"/>
        </w:rPr>
        <w:t>375</w:t>
      </w:r>
      <w:r w:rsidR="00EA3048" w:rsidRPr="003854AC">
        <w:rPr>
          <w:rFonts w:cs="Arial"/>
          <w:szCs w:val="24"/>
          <w:lang w:val="nl-NL"/>
        </w:rPr>
        <w:t>,-- bruto.</w:t>
      </w:r>
      <w:r w:rsidR="00C13369" w:rsidRPr="003854AC">
        <w:rPr>
          <w:rFonts w:cs="Arial"/>
          <w:szCs w:val="24"/>
          <w:lang w:val="nl-NL"/>
        </w:rPr>
        <w:t xml:space="preserve"> (Per 01.04.2017: € 383,-- bruto)</w:t>
      </w:r>
    </w:p>
    <w:p w14:paraId="550B420E" w14:textId="77777777" w:rsidR="008D5AEB" w:rsidRPr="000E3ADD" w:rsidRDefault="008D5AEB" w:rsidP="00BE5A4F">
      <w:pPr>
        <w:pStyle w:val="DefaultText"/>
        <w:numPr>
          <w:ilvl w:val="0"/>
          <w:numId w:val="53"/>
        </w:numPr>
        <w:tabs>
          <w:tab w:val="left" w:pos="1386"/>
          <w:tab w:val="left" w:pos="1701"/>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Deze toeslag maakt onderdeel uit van het schaalsalaris.</w:t>
      </w:r>
    </w:p>
    <w:p w14:paraId="2BF1E8BB" w14:textId="77777777" w:rsidR="003B6922" w:rsidRPr="000E3ADD" w:rsidRDefault="008D5AEB" w:rsidP="00B65AB0">
      <w:pPr>
        <w:pStyle w:val="DefaultText"/>
        <w:numPr>
          <w:ilvl w:val="0"/>
          <w:numId w:val="53"/>
        </w:numPr>
        <w:tabs>
          <w:tab w:val="left" w:pos="1386"/>
          <w:tab w:val="left" w:pos="1701"/>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Deze toeslag wordt geïndexeerd met de structurele salarisverhogingen zoals bepaald in artikel 6</w:t>
      </w:r>
      <w:r w:rsidR="00D10430" w:rsidRPr="000E3ADD">
        <w:rPr>
          <w:rFonts w:cs="Arial"/>
          <w:szCs w:val="24"/>
          <w:lang w:val="nl-NL"/>
        </w:rPr>
        <w:t>.1</w:t>
      </w:r>
      <w:r w:rsidRPr="000E3ADD">
        <w:rPr>
          <w:rFonts w:cs="Arial"/>
          <w:szCs w:val="24"/>
          <w:lang w:val="nl-NL"/>
        </w:rPr>
        <w:t>.</w:t>
      </w:r>
      <w:r w:rsidR="00B65AB0" w:rsidRPr="000E3ADD">
        <w:rPr>
          <w:rFonts w:cs="Arial"/>
          <w:szCs w:val="24"/>
          <w:lang w:val="nl-NL"/>
        </w:rPr>
        <w:t xml:space="preserve">, dat wil zeggen </w:t>
      </w:r>
      <w:r w:rsidRPr="000E3ADD">
        <w:rPr>
          <w:rFonts w:cs="Arial"/>
          <w:szCs w:val="24"/>
          <w:lang w:val="nl-NL"/>
        </w:rPr>
        <w:t>met het daarvoor geldende percentage</w:t>
      </w:r>
      <w:r w:rsidR="00B65AB0" w:rsidRPr="000E3ADD">
        <w:rPr>
          <w:rFonts w:cs="Arial"/>
          <w:szCs w:val="24"/>
          <w:lang w:val="nl-NL"/>
        </w:rPr>
        <w:t>.</w:t>
      </w:r>
      <w:r w:rsidRPr="000E3ADD">
        <w:rPr>
          <w:rFonts w:cs="Arial"/>
          <w:szCs w:val="24"/>
          <w:lang w:val="nl-NL"/>
        </w:rPr>
        <w:t xml:space="preserve"> </w:t>
      </w:r>
    </w:p>
    <w:p w14:paraId="7A7A1902" w14:textId="77777777" w:rsidR="00D66C3A" w:rsidRPr="000E3ADD" w:rsidRDefault="008D5AEB" w:rsidP="00D90204">
      <w:pPr>
        <w:pStyle w:val="DefaultText"/>
        <w:numPr>
          <w:ilvl w:val="0"/>
          <w:numId w:val="53"/>
        </w:numPr>
        <w:tabs>
          <w:tab w:val="left" w:pos="1386"/>
          <w:tab w:val="left" w:pos="1701"/>
          <w:tab w:val="left" w:pos="2268"/>
          <w:tab w:val="left" w:pos="3402"/>
          <w:tab w:val="left" w:pos="5102"/>
          <w:tab w:val="left" w:pos="6236"/>
          <w:tab w:val="left" w:pos="7654"/>
          <w:tab w:val="left" w:pos="9071"/>
        </w:tabs>
        <w:rPr>
          <w:rFonts w:cs="Arial"/>
          <w:szCs w:val="24"/>
          <w:lang w:val="nl-NL"/>
        </w:rPr>
      </w:pPr>
      <w:r w:rsidRPr="000E3ADD">
        <w:rPr>
          <w:rFonts w:cs="Arial"/>
          <w:szCs w:val="24"/>
          <w:lang w:val="nl-NL"/>
        </w:rPr>
        <w:t>Deze toeslag wordt opgenomen in het pensioenreglement hoofdregeling en pensioenreglement vroegpensioenregeling onder de naam “Studietoeslag”.</w:t>
      </w:r>
    </w:p>
    <w:p w14:paraId="391E6214" w14:textId="77777777" w:rsidR="008D5AEB" w:rsidRPr="000E3ADD" w:rsidRDefault="008D5AEB">
      <w:pPr>
        <w:pStyle w:val="DefaultText"/>
        <w:tabs>
          <w:tab w:val="left" w:pos="1386"/>
          <w:tab w:val="left" w:pos="1701"/>
          <w:tab w:val="num" w:pos="2214"/>
          <w:tab w:val="left" w:pos="2268"/>
          <w:tab w:val="left" w:pos="3402"/>
          <w:tab w:val="left" w:pos="5102"/>
          <w:tab w:val="left" w:pos="6236"/>
          <w:tab w:val="left" w:pos="7654"/>
          <w:tab w:val="left" w:pos="9071"/>
        </w:tabs>
        <w:rPr>
          <w:rFonts w:cs="Arial"/>
          <w:szCs w:val="24"/>
          <w:lang w:val="nl-NL"/>
        </w:rPr>
      </w:pPr>
    </w:p>
    <w:p w14:paraId="5DA578F3" w14:textId="77777777" w:rsidR="008D5AEB" w:rsidRPr="000E3ADD" w:rsidRDefault="008D5AEB">
      <w:pPr>
        <w:pStyle w:val="DefaultText"/>
        <w:tabs>
          <w:tab w:val="left" w:pos="1386"/>
          <w:tab w:val="left" w:pos="1701"/>
          <w:tab w:val="num" w:pos="2214"/>
          <w:tab w:val="left" w:pos="2268"/>
          <w:tab w:val="left" w:pos="3402"/>
          <w:tab w:val="left" w:pos="5102"/>
          <w:tab w:val="left" w:pos="6236"/>
          <w:tab w:val="left" w:pos="7654"/>
          <w:tab w:val="left" w:pos="9071"/>
        </w:tabs>
        <w:ind w:left="720"/>
        <w:rPr>
          <w:rFonts w:cs="Arial"/>
          <w:szCs w:val="24"/>
          <w:lang w:val="nl-NL"/>
        </w:rPr>
      </w:pPr>
      <w:r w:rsidRPr="000E3ADD">
        <w:rPr>
          <w:rFonts w:cs="Arial"/>
          <w:szCs w:val="24"/>
          <w:lang w:val="nl-NL"/>
        </w:rPr>
        <w:t xml:space="preserve">Indien de opleiding voor de functie van Hoofdoperator staakt vanwege incompetentie, eigen verzoek of tussentijdse beëindiging van het opleidingstraject, wordt de studietoeslag afgebouwd voor zover de </w:t>
      </w:r>
      <w:r w:rsidR="003367E0" w:rsidRPr="000E3ADD">
        <w:rPr>
          <w:rFonts w:cs="Arial"/>
          <w:szCs w:val="24"/>
          <w:lang w:val="nl-NL"/>
        </w:rPr>
        <w:t>werknemer</w:t>
      </w:r>
      <w:r w:rsidRPr="000E3ADD">
        <w:rPr>
          <w:rFonts w:cs="Arial"/>
          <w:szCs w:val="24"/>
          <w:lang w:val="nl-NL"/>
        </w:rPr>
        <w:t xml:space="preserve"> de bijkomende taken en verantwoordelijkheden, zoals opgenomen in de functieomschrijving van de Assistent Hoofdoperator functies, niet blijft uitoefenen. </w:t>
      </w:r>
    </w:p>
    <w:p w14:paraId="301DDA65" w14:textId="77777777" w:rsidR="008D5AEB" w:rsidRPr="000E3ADD" w:rsidRDefault="008D5AEB">
      <w:pPr>
        <w:pStyle w:val="DefaultText"/>
        <w:tabs>
          <w:tab w:val="left" w:pos="1386"/>
          <w:tab w:val="left" w:pos="1701"/>
          <w:tab w:val="num" w:pos="2214"/>
          <w:tab w:val="left" w:pos="2268"/>
          <w:tab w:val="left" w:pos="3402"/>
          <w:tab w:val="left" w:pos="5102"/>
          <w:tab w:val="left" w:pos="6236"/>
          <w:tab w:val="left" w:pos="7654"/>
          <w:tab w:val="left" w:pos="9071"/>
        </w:tabs>
        <w:ind w:left="720"/>
        <w:rPr>
          <w:rFonts w:cs="Arial"/>
          <w:szCs w:val="24"/>
          <w:lang w:val="nl-NL"/>
        </w:rPr>
      </w:pPr>
      <w:r w:rsidRPr="000E3ADD">
        <w:rPr>
          <w:rFonts w:cs="Arial"/>
          <w:szCs w:val="24"/>
          <w:lang w:val="nl-NL"/>
        </w:rPr>
        <w:t xml:space="preserve">Deze studietoeslag zal afgebouwd worden met de </w:t>
      </w:r>
      <w:r w:rsidR="00A97683" w:rsidRPr="000E3ADD">
        <w:rPr>
          <w:rFonts w:cs="Arial"/>
          <w:szCs w:val="24"/>
          <w:lang w:val="nl-NL"/>
        </w:rPr>
        <w:t xml:space="preserve">cao </w:t>
      </w:r>
      <w:r w:rsidRPr="000E3ADD">
        <w:rPr>
          <w:rFonts w:cs="Arial"/>
          <w:szCs w:val="24"/>
          <w:lang w:val="nl-NL"/>
        </w:rPr>
        <w:t xml:space="preserve">verhogingen. </w:t>
      </w:r>
    </w:p>
    <w:p w14:paraId="04501F8C" w14:textId="77777777" w:rsidR="008D5AEB" w:rsidRPr="000E3ADD" w:rsidRDefault="008D5AEB">
      <w:pPr>
        <w:pStyle w:val="DefaultText"/>
        <w:tabs>
          <w:tab w:val="left" w:pos="1386"/>
          <w:tab w:val="left" w:pos="1701"/>
          <w:tab w:val="num" w:pos="2214"/>
          <w:tab w:val="left" w:pos="2268"/>
          <w:tab w:val="left" w:pos="3402"/>
          <w:tab w:val="left" w:pos="5102"/>
          <w:tab w:val="left" w:pos="6236"/>
          <w:tab w:val="left" w:pos="7654"/>
          <w:tab w:val="left" w:pos="9071"/>
        </w:tabs>
        <w:ind w:left="720"/>
        <w:rPr>
          <w:rFonts w:cs="Arial"/>
          <w:szCs w:val="24"/>
          <w:lang w:val="nl-NL"/>
        </w:rPr>
      </w:pPr>
      <w:r w:rsidRPr="000E3ADD">
        <w:rPr>
          <w:rFonts w:cs="Arial"/>
          <w:szCs w:val="24"/>
          <w:lang w:val="nl-NL"/>
        </w:rPr>
        <w:t>De toegekende toeslag bl</w:t>
      </w:r>
      <w:r w:rsidR="00A97683" w:rsidRPr="000E3ADD">
        <w:rPr>
          <w:rFonts w:cs="Arial"/>
          <w:szCs w:val="24"/>
          <w:lang w:val="nl-NL"/>
        </w:rPr>
        <w:t>ij</w:t>
      </w:r>
      <w:r w:rsidRPr="000E3ADD">
        <w:rPr>
          <w:rFonts w:cs="Arial"/>
          <w:szCs w:val="24"/>
          <w:lang w:val="nl-NL"/>
        </w:rPr>
        <w:t>ft behouden indien er uiteindelijk minder functies zijn, bijvoorbeeld door formatieve afbouw, dan waarvoor de werknemer is opgeleid.</w:t>
      </w:r>
    </w:p>
    <w:p w14:paraId="2398C386" w14:textId="77777777" w:rsidR="008D5AEB" w:rsidRPr="000E3ADD" w:rsidRDefault="008D5AEB">
      <w:pPr>
        <w:pStyle w:val="DefaultText"/>
        <w:tabs>
          <w:tab w:val="left" w:pos="1386"/>
          <w:tab w:val="left" w:pos="1701"/>
          <w:tab w:val="num" w:pos="2214"/>
          <w:tab w:val="left" w:pos="2268"/>
          <w:tab w:val="left" w:pos="3402"/>
          <w:tab w:val="left" w:pos="5102"/>
          <w:tab w:val="left" w:pos="6236"/>
          <w:tab w:val="left" w:pos="7654"/>
          <w:tab w:val="left" w:pos="9071"/>
        </w:tabs>
        <w:rPr>
          <w:rFonts w:cs="Arial"/>
          <w:szCs w:val="24"/>
          <w:u w:val="single"/>
          <w:lang w:val="nl-NL"/>
        </w:rPr>
      </w:pPr>
    </w:p>
    <w:p w14:paraId="3691BBB4" w14:textId="77777777" w:rsidR="00B66EDF" w:rsidRPr="000E3ADD" w:rsidRDefault="00DD0FF4" w:rsidP="00D76D25">
      <w:pPr>
        <w:pStyle w:val="DefaultText"/>
        <w:tabs>
          <w:tab w:val="left" w:pos="709"/>
          <w:tab w:val="left" w:pos="993"/>
          <w:tab w:val="left" w:pos="2268"/>
          <w:tab w:val="left" w:pos="3402"/>
          <w:tab w:val="left" w:pos="5102"/>
          <w:tab w:val="left" w:pos="6236"/>
          <w:tab w:val="left" w:pos="7654"/>
          <w:tab w:val="left" w:pos="9071"/>
        </w:tabs>
        <w:rPr>
          <w:rFonts w:cs="Arial"/>
          <w:szCs w:val="24"/>
          <w:u w:val="single"/>
          <w:lang w:val="nl-NL"/>
        </w:rPr>
      </w:pPr>
      <w:r w:rsidRPr="000E3ADD">
        <w:rPr>
          <w:rFonts w:cs="Arial"/>
          <w:szCs w:val="24"/>
          <w:lang w:val="nl-NL"/>
        </w:rPr>
        <w:t>5.5</w:t>
      </w:r>
      <w:r w:rsidR="00FA0323" w:rsidRPr="000E3ADD">
        <w:rPr>
          <w:rFonts w:cs="Arial"/>
          <w:szCs w:val="24"/>
          <w:lang w:val="nl-NL"/>
        </w:rPr>
        <w:tab/>
      </w:r>
      <w:r w:rsidRPr="000E3ADD">
        <w:rPr>
          <w:rFonts w:cs="Arial"/>
          <w:szCs w:val="24"/>
          <w:lang w:val="nl-NL"/>
        </w:rPr>
        <w:t xml:space="preserve"> </w:t>
      </w:r>
      <w:r w:rsidR="008D5AEB" w:rsidRPr="000E3ADD">
        <w:rPr>
          <w:rFonts w:cs="Arial"/>
          <w:szCs w:val="24"/>
          <w:lang w:val="nl-NL"/>
        </w:rPr>
        <w:t>Overgangsmaatregelen</w:t>
      </w:r>
    </w:p>
    <w:p w14:paraId="0FDAC1EF" w14:textId="77777777" w:rsidR="008D5AEB" w:rsidRPr="000E3ADD" w:rsidRDefault="008D5AEB">
      <w:pPr>
        <w:pStyle w:val="DefaultText"/>
        <w:tabs>
          <w:tab w:val="left" w:pos="1701"/>
          <w:tab w:val="left" w:pos="2268"/>
          <w:tab w:val="left" w:pos="3402"/>
          <w:tab w:val="left" w:pos="5102"/>
          <w:tab w:val="left" w:pos="6236"/>
          <w:tab w:val="left" w:pos="7654"/>
          <w:tab w:val="left" w:pos="9071"/>
        </w:tabs>
        <w:ind w:left="1701" w:hanging="567"/>
        <w:rPr>
          <w:rFonts w:cs="Arial"/>
          <w:szCs w:val="24"/>
          <w:lang w:val="nl-NL"/>
        </w:rPr>
      </w:pPr>
    </w:p>
    <w:p w14:paraId="564EA39F" w14:textId="77777777" w:rsidR="008D5AEB" w:rsidRPr="000E3ADD" w:rsidRDefault="00305077">
      <w:pPr>
        <w:pStyle w:val="DefaultText"/>
        <w:tabs>
          <w:tab w:val="left" w:pos="1701"/>
          <w:tab w:val="left" w:pos="2268"/>
          <w:tab w:val="left" w:pos="3402"/>
          <w:tab w:val="left" w:pos="5102"/>
          <w:tab w:val="left" w:pos="6236"/>
          <w:tab w:val="left" w:pos="7654"/>
          <w:tab w:val="left" w:pos="9071"/>
        </w:tabs>
        <w:ind w:left="1701" w:hanging="567"/>
        <w:rPr>
          <w:rFonts w:cs="Arial"/>
          <w:color w:val="auto"/>
          <w:szCs w:val="24"/>
          <w:lang w:val="nl-NL"/>
        </w:rPr>
      </w:pPr>
      <w:r w:rsidRPr="000E3ADD">
        <w:rPr>
          <w:rFonts w:cs="Arial"/>
          <w:color w:val="auto"/>
          <w:szCs w:val="24"/>
          <w:lang w:val="nl-NL"/>
        </w:rPr>
        <w:t>a</w:t>
      </w:r>
      <w:r w:rsidR="00C7656A" w:rsidRPr="000E3ADD">
        <w:rPr>
          <w:rFonts w:cs="Arial"/>
          <w:color w:val="auto"/>
          <w:szCs w:val="24"/>
          <w:lang w:val="nl-NL"/>
        </w:rPr>
        <w:t>.</w:t>
      </w:r>
      <w:r w:rsidR="00C7656A" w:rsidRPr="000E3ADD">
        <w:rPr>
          <w:rFonts w:cs="Arial"/>
          <w:color w:val="auto"/>
          <w:szCs w:val="24"/>
          <w:lang w:val="nl-NL"/>
        </w:rPr>
        <w:tab/>
        <w:t xml:space="preserve">Indien het schaalsalaris volgens de salaristabel toepasselijk per 1 april 2005 (hoofdstuk 4 </w:t>
      </w:r>
      <w:r w:rsidR="00D246BD" w:rsidRPr="000E3ADD">
        <w:rPr>
          <w:rFonts w:cs="Arial"/>
          <w:color w:val="auto"/>
          <w:szCs w:val="24"/>
          <w:lang w:val="nl-NL"/>
        </w:rPr>
        <w:t xml:space="preserve">artikel </w:t>
      </w:r>
      <w:r w:rsidR="00C7656A" w:rsidRPr="000E3ADD">
        <w:rPr>
          <w:rFonts w:cs="Arial"/>
          <w:color w:val="auto"/>
          <w:szCs w:val="24"/>
          <w:lang w:val="nl-NL"/>
        </w:rPr>
        <w:t>6.2) hoger is dan het standaard maximum toepasselijk per 1 april 2006 wordt voor het verschil een persoonlijke ORBA toeslag toegekend per 01.04.2006.</w:t>
      </w:r>
    </w:p>
    <w:p w14:paraId="21E7F4A3" w14:textId="77777777" w:rsidR="008D5AEB" w:rsidRPr="000E3ADD" w:rsidRDefault="00C7656A" w:rsidP="008108F9">
      <w:pPr>
        <w:pStyle w:val="DefaultText"/>
        <w:numPr>
          <w:ilvl w:val="2"/>
          <w:numId w:val="63"/>
        </w:numPr>
        <w:tabs>
          <w:tab w:val="left" w:pos="2268"/>
          <w:tab w:val="left" w:pos="3402"/>
          <w:tab w:val="left" w:pos="5102"/>
          <w:tab w:val="left" w:pos="6236"/>
          <w:tab w:val="left" w:pos="7654"/>
          <w:tab w:val="left" w:pos="9071"/>
        </w:tabs>
        <w:ind w:left="2127"/>
        <w:rPr>
          <w:rFonts w:cs="Arial"/>
          <w:color w:val="auto"/>
          <w:szCs w:val="24"/>
          <w:lang w:val="nl-NL"/>
        </w:rPr>
      </w:pPr>
      <w:r w:rsidRPr="000E3ADD">
        <w:rPr>
          <w:rFonts w:cs="Arial"/>
          <w:color w:val="auto"/>
          <w:szCs w:val="24"/>
          <w:lang w:val="nl-NL"/>
        </w:rPr>
        <w:t>Deze toeslag maakt onderdeel uit van het schaalsalaris, wat inhoudt dat vaste en additionele toeslagen in de CAO hierop van toepassing zijn.</w:t>
      </w:r>
    </w:p>
    <w:p w14:paraId="5AA0DDF1" w14:textId="77777777" w:rsidR="00E3196A" w:rsidRPr="000E3ADD" w:rsidRDefault="00C7656A" w:rsidP="008108F9">
      <w:pPr>
        <w:pStyle w:val="DefaultText"/>
        <w:numPr>
          <w:ilvl w:val="0"/>
          <w:numId w:val="62"/>
        </w:numPr>
        <w:tabs>
          <w:tab w:val="left" w:pos="2268"/>
          <w:tab w:val="left" w:pos="3402"/>
          <w:tab w:val="left" w:pos="5102"/>
          <w:tab w:val="left" w:pos="6236"/>
          <w:tab w:val="left" w:pos="7654"/>
          <w:tab w:val="left" w:pos="9071"/>
        </w:tabs>
        <w:ind w:left="2127"/>
        <w:rPr>
          <w:rFonts w:cs="Arial"/>
          <w:color w:val="auto"/>
          <w:szCs w:val="24"/>
          <w:lang w:val="nl-NL"/>
        </w:rPr>
      </w:pPr>
      <w:r w:rsidRPr="000E3ADD">
        <w:rPr>
          <w:rFonts w:cs="Arial"/>
          <w:color w:val="auto"/>
          <w:szCs w:val="24"/>
          <w:lang w:val="nl-NL"/>
        </w:rPr>
        <w:t>Deze toeslag wordt geïndexeerd met de structurele salarisverhogingen zoals bepaald in artikel 6 lid 1.*   Deze toeslag wordt opgenomen in het pensioenreglement hoofdregeling en pensioenreglement vroegpensioenregeling onder de naam “ORBA toeslag”.</w:t>
      </w:r>
    </w:p>
    <w:p w14:paraId="686F4063" w14:textId="77777777" w:rsidR="008D5AEB" w:rsidRPr="000E3ADD" w:rsidRDefault="008D5AEB">
      <w:pPr>
        <w:pStyle w:val="DefaultText"/>
        <w:tabs>
          <w:tab w:val="left" w:pos="2268"/>
          <w:tab w:val="left" w:pos="3402"/>
          <w:tab w:val="left" w:pos="5102"/>
          <w:tab w:val="left" w:pos="6236"/>
          <w:tab w:val="left" w:pos="7654"/>
          <w:tab w:val="left" w:pos="9071"/>
        </w:tabs>
        <w:ind w:left="2268" w:hanging="1134"/>
        <w:rPr>
          <w:rFonts w:cs="Arial"/>
          <w:color w:val="auto"/>
          <w:szCs w:val="24"/>
          <w:lang w:val="nl-NL"/>
        </w:rPr>
      </w:pPr>
    </w:p>
    <w:p w14:paraId="1E9404C3" w14:textId="77777777" w:rsidR="00814DEC" w:rsidRPr="000E3ADD" w:rsidRDefault="00305077" w:rsidP="00BE4CD7">
      <w:pPr>
        <w:pStyle w:val="DefaultText"/>
        <w:tabs>
          <w:tab w:val="left" w:pos="142"/>
        </w:tabs>
        <w:ind w:left="1701" w:hanging="567"/>
        <w:rPr>
          <w:rFonts w:cs="Arial"/>
          <w:szCs w:val="24"/>
          <w:lang w:val="nl-NL"/>
        </w:rPr>
      </w:pPr>
      <w:r w:rsidRPr="000E3ADD">
        <w:rPr>
          <w:rFonts w:cs="Arial"/>
          <w:szCs w:val="24"/>
          <w:lang w:val="nl-NL"/>
        </w:rPr>
        <w:t>b</w:t>
      </w:r>
      <w:r w:rsidR="008D5AEB" w:rsidRPr="000E3ADD">
        <w:rPr>
          <w:rFonts w:cs="Arial"/>
          <w:szCs w:val="24"/>
          <w:lang w:val="nl-NL"/>
        </w:rPr>
        <w:t>.</w:t>
      </w:r>
      <w:r w:rsidR="008D5AEB" w:rsidRPr="000E3ADD">
        <w:rPr>
          <w:rFonts w:cs="Arial"/>
          <w:szCs w:val="24"/>
          <w:lang w:val="nl-NL"/>
        </w:rPr>
        <w:tab/>
      </w:r>
      <w:r w:rsidR="009D08CD" w:rsidRPr="000E3ADD">
        <w:rPr>
          <w:rFonts w:cs="Arial"/>
          <w:szCs w:val="24"/>
          <w:lang w:val="nl-NL"/>
        </w:rPr>
        <w:t xml:space="preserve">Voor de </w:t>
      </w:r>
      <w:r w:rsidR="003367E0" w:rsidRPr="000E3ADD">
        <w:rPr>
          <w:rFonts w:cs="Arial"/>
          <w:szCs w:val="24"/>
          <w:lang w:val="nl-NL"/>
        </w:rPr>
        <w:t>werknemer</w:t>
      </w:r>
      <w:r w:rsidR="009D08CD" w:rsidRPr="000E3ADD">
        <w:rPr>
          <w:rFonts w:cs="Arial"/>
          <w:szCs w:val="24"/>
          <w:lang w:val="nl-NL"/>
        </w:rPr>
        <w:t>s die nu een schaalsalaris ontvangen volgens het “maximum plus”-salaris van hun Orba-groep wordt het niveau van het huidig geldende salaris bevroren. Het verschil wo</w:t>
      </w:r>
      <w:r w:rsidR="00ED2FB8" w:rsidRPr="000E3ADD">
        <w:rPr>
          <w:rFonts w:cs="Arial"/>
          <w:szCs w:val="24"/>
          <w:lang w:val="nl-NL"/>
        </w:rPr>
        <w:t>rdt t</w:t>
      </w:r>
      <w:r w:rsidR="009D08CD" w:rsidRPr="000E3ADD">
        <w:rPr>
          <w:rFonts w:cs="Arial"/>
          <w:szCs w:val="24"/>
          <w:lang w:val="nl-NL"/>
        </w:rPr>
        <w:t>o</w:t>
      </w:r>
      <w:r w:rsidR="00ED2FB8" w:rsidRPr="000E3ADD">
        <w:rPr>
          <w:rFonts w:cs="Arial"/>
          <w:szCs w:val="24"/>
          <w:lang w:val="nl-NL"/>
        </w:rPr>
        <w:t>e</w:t>
      </w:r>
      <w:r w:rsidR="009D08CD" w:rsidRPr="000E3ADD">
        <w:rPr>
          <w:rFonts w:cs="Arial"/>
          <w:szCs w:val="24"/>
          <w:lang w:val="nl-NL"/>
        </w:rPr>
        <w:t>gekend in de vorm van een persoonlijke toeslag.</w:t>
      </w:r>
      <w:r w:rsidRPr="000E3ADD">
        <w:rPr>
          <w:rFonts w:cs="Arial"/>
          <w:szCs w:val="24"/>
          <w:lang w:val="nl-NL"/>
        </w:rPr>
        <w:t xml:space="preserve"> </w:t>
      </w:r>
      <w:r w:rsidR="00201800" w:rsidRPr="000E3ADD">
        <w:rPr>
          <w:rFonts w:cs="Arial"/>
          <w:szCs w:val="24"/>
          <w:lang w:val="nl-NL"/>
        </w:rPr>
        <w:t xml:space="preserve">Deze </w:t>
      </w:r>
      <w:r w:rsidR="003367E0" w:rsidRPr="000E3ADD">
        <w:rPr>
          <w:rFonts w:cs="Arial"/>
          <w:szCs w:val="24"/>
          <w:lang w:val="nl-NL"/>
        </w:rPr>
        <w:t>werknemer</w:t>
      </w:r>
      <w:r w:rsidR="00201800" w:rsidRPr="000E3ADD">
        <w:rPr>
          <w:rFonts w:cs="Arial"/>
          <w:szCs w:val="24"/>
          <w:lang w:val="nl-NL"/>
        </w:rPr>
        <w:t>s komen vanaf 1 april 2010 in aanmerking voor de beloning zoals genoemd in artikel 5.2.</w:t>
      </w:r>
    </w:p>
    <w:p w14:paraId="7B07ACBF" w14:textId="77777777" w:rsidR="00814DEC" w:rsidRPr="000E3ADD" w:rsidRDefault="00814DEC" w:rsidP="00BE4CD7">
      <w:pPr>
        <w:pStyle w:val="DefaultText"/>
        <w:tabs>
          <w:tab w:val="left" w:pos="142"/>
        </w:tabs>
        <w:ind w:left="1701" w:hanging="567"/>
        <w:rPr>
          <w:rFonts w:cs="Arial"/>
          <w:szCs w:val="24"/>
          <w:lang w:val="nl-NL"/>
        </w:rPr>
      </w:pPr>
    </w:p>
    <w:p w14:paraId="30E617E7" w14:textId="77777777" w:rsidR="00814DEC" w:rsidRPr="000E3ADD" w:rsidRDefault="00814DEC" w:rsidP="00BE4CD7">
      <w:pPr>
        <w:pStyle w:val="DefaultText"/>
        <w:tabs>
          <w:tab w:val="left" w:pos="142"/>
        </w:tabs>
        <w:ind w:left="1701" w:hanging="567"/>
        <w:rPr>
          <w:rFonts w:cs="Arial"/>
          <w:szCs w:val="24"/>
          <w:lang w:val="nl-NL"/>
        </w:rPr>
      </w:pPr>
      <w:r w:rsidRPr="000E3ADD">
        <w:rPr>
          <w:rFonts w:cs="Arial"/>
          <w:szCs w:val="24"/>
          <w:lang w:val="nl-NL"/>
        </w:rPr>
        <w:t>c.</w:t>
      </w:r>
      <w:r w:rsidRPr="000E3ADD">
        <w:rPr>
          <w:rFonts w:cs="Arial"/>
          <w:szCs w:val="24"/>
          <w:lang w:val="nl-NL"/>
        </w:rPr>
        <w:tab/>
        <w:t xml:space="preserve">De werknemer van Yara Vlaardingen B.V. die op 31 december 2015 recht had op een functietoeslag of persoonlijke toeslag blijft dit recht behouden. </w:t>
      </w:r>
    </w:p>
    <w:p w14:paraId="25F06648" w14:textId="77777777" w:rsidR="00814DEC" w:rsidRPr="000E3ADD" w:rsidRDefault="00814DEC" w:rsidP="00BE4CD7">
      <w:pPr>
        <w:pStyle w:val="DefaultText"/>
        <w:tabs>
          <w:tab w:val="left" w:pos="142"/>
        </w:tabs>
        <w:ind w:left="1701" w:hanging="567"/>
        <w:rPr>
          <w:rFonts w:cs="Arial"/>
          <w:szCs w:val="24"/>
          <w:lang w:val="nl-NL"/>
        </w:rPr>
      </w:pPr>
      <w:r w:rsidRPr="000E3ADD">
        <w:rPr>
          <w:rFonts w:cs="Arial"/>
          <w:szCs w:val="24"/>
          <w:lang w:val="nl-NL"/>
        </w:rPr>
        <w:tab/>
        <w:t xml:space="preserve">Als voor hem door de ORBA herclassificatie –volgens de afgesproken systematiek- een achteruitgang in het salaris zou optreden, wordt voor het verschil per 1 januari 2016 een persoonlijke ORBA toeslag (als bedoeld onder a) toegekend. </w:t>
      </w:r>
    </w:p>
    <w:p w14:paraId="4D8E9C65" w14:textId="02CAE2EA" w:rsidR="00814DEC" w:rsidRPr="000E3ADD" w:rsidRDefault="00814DEC" w:rsidP="00BE4CD7">
      <w:pPr>
        <w:pStyle w:val="DefaultText"/>
        <w:tabs>
          <w:tab w:val="left" w:pos="142"/>
        </w:tabs>
        <w:ind w:left="1701" w:hanging="567"/>
        <w:rPr>
          <w:rFonts w:cs="Arial"/>
          <w:szCs w:val="24"/>
          <w:lang w:val="nl-NL"/>
        </w:rPr>
      </w:pPr>
      <w:r w:rsidRPr="000E3ADD">
        <w:rPr>
          <w:rFonts w:cs="Arial"/>
          <w:szCs w:val="24"/>
          <w:lang w:val="nl-NL"/>
        </w:rPr>
        <w:tab/>
        <w:t xml:space="preserve">Als voor hem door de alignering van de secundaire arbeidsvoorwaarden een achteruitgang in het inkomen zou optreden, wordt voor de achteruitgang per 1 januari 2016 een waardevaste persoonlijke toeslag toegekend die zal meegroeien met de collectieve loonsverhogingen zoals bedoeld in artikel 6.1. </w:t>
      </w:r>
    </w:p>
    <w:p w14:paraId="5C9C88C1" w14:textId="77777777" w:rsidR="003854AC" w:rsidRDefault="003854AC" w:rsidP="00FA0323">
      <w:pPr>
        <w:pStyle w:val="DefaultText"/>
        <w:tabs>
          <w:tab w:val="left" w:pos="142"/>
        </w:tabs>
        <w:ind w:left="709" w:hanging="709"/>
        <w:rPr>
          <w:rFonts w:cs="Arial"/>
          <w:szCs w:val="24"/>
          <w:lang w:val="nl-NL"/>
        </w:rPr>
      </w:pPr>
    </w:p>
    <w:p w14:paraId="7653EF63" w14:textId="7C373A16" w:rsidR="008D5AEB" w:rsidRPr="000E3ADD" w:rsidRDefault="008D5AEB" w:rsidP="00FA0323">
      <w:pPr>
        <w:pStyle w:val="DefaultText"/>
        <w:tabs>
          <w:tab w:val="left" w:pos="142"/>
        </w:tabs>
        <w:ind w:left="709" w:hanging="709"/>
        <w:rPr>
          <w:rFonts w:cs="Arial"/>
          <w:szCs w:val="24"/>
          <w:u w:val="single"/>
          <w:lang w:val="nl-NL"/>
        </w:rPr>
      </w:pPr>
      <w:r w:rsidRPr="000E3ADD">
        <w:rPr>
          <w:rFonts w:cs="Arial"/>
          <w:szCs w:val="24"/>
          <w:lang w:val="nl-NL"/>
        </w:rPr>
        <w:t>5.</w:t>
      </w:r>
      <w:r w:rsidR="00DD0FF4" w:rsidRPr="000E3ADD">
        <w:rPr>
          <w:rFonts w:cs="Arial"/>
          <w:szCs w:val="24"/>
          <w:lang w:val="nl-NL"/>
        </w:rPr>
        <w:t>6</w:t>
      </w:r>
      <w:r w:rsidRPr="000E3ADD">
        <w:rPr>
          <w:rFonts w:cs="Arial"/>
          <w:szCs w:val="24"/>
          <w:lang w:val="nl-NL"/>
        </w:rPr>
        <w:tab/>
        <w:t>Toepassing persoonlijke toeslag</w:t>
      </w:r>
    </w:p>
    <w:p w14:paraId="0D139D8F" w14:textId="77777777" w:rsidR="008D5AEB" w:rsidRPr="000E3ADD" w:rsidRDefault="008D5AEB">
      <w:pPr>
        <w:pStyle w:val="DefaultText"/>
        <w:tabs>
          <w:tab w:val="left" w:pos="567"/>
          <w:tab w:val="left" w:pos="851"/>
          <w:tab w:val="left" w:pos="1134"/>
          <w:tab w:val="left" w:pos="1701"/>
          <w:tab w:val="left" w:pos="2268"/>
          <w:tab w:val="left" w:pos="3402"/>
          <w:tab w:val="left" w:pos="5102"/>
          <w:tab w:val="left" w:pos="6236"/>
          <w:tab w:val="left" w:pos="7654"/>
          <w:tab w:val="left" w:pos="9071"/>
        </w:tabs>
        <w:ind w:left="1418" w:hanging="1418"/>
        <w:rPr>
          <w:rFonts w:cs="Arial"/>
          <w:szCs w:val="24"/>
          <w:lang w:val="nl-NL"/>
        </w:rPr>
      </w:pPr>
    </w:p>
    <w:p w14:paraId="44901C57" w14:textId="77777777" w:rsidR="008D5AEB" w:rsidRDefault="008D5AEB" w:rsidP="00BE5A4F">
      <w:pPr>
        <w:pStyle w:val="DefaultText"/>
        <w:numPr>
          <w:ilvl w:val="0"/>
          <w:numId w:val="40"/>
        </w:numPr>
        <w:tabs>
          <w:tab w:val="clear" w:pos="1080"/>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De persoonlijke toeslag, als gevolg van het bepaalde in art</w:t>
      </w:r>
      <w:r w:rsidR="00A97683" w:rsidRPr="000E3ADD">
        <w:rPr>
          <w:rFonts w:cs="Arial"/>
          <w:szCs w:val="24"/>
          <w:lang w:val="nl-NL"/>
        </w:rPr>
        <w:t>ikel</w:t>
      </w:r>
      <w:r w:rsidRPr="000E3ADD">
        <w:rPr>
          <w:rFonts w:cs="Arial"/>
          <w:szCs w:val="24"/>
          <w:lang w:val="nl-NL"/>
        </w:rPr>
        <w:t xml:space="preserve"> 5</w:t>
      </w:r>
      <w:r w:rsidR="00A97683" w:rsidRPr="000E3ADD">
        <w:rPr>
          <w:rFonts w:cs="Arial"/>
          <w:szCs w:val="24"/>
          <w:lang w:val="nl-NL"/>
        </w:rPr>
        <w:t>.2, sub c,</w:t>
      </w:r>
      <w:r w:rsidRPr="000E3ADD">
        <w:rPr>
          <w:rFonts w:cs="Arial"/>
          <w:szCs w:val="24"/>
          <w:lang w:val="nl-NL"/>
        </w:rPr>
        <w:t xml:space="preserve"> van dit hoofdstuk maakt geen deel uit van het schaalsalaris en stijgt niet mee met verhogingen van de schaalsalarissen.</w:t>
      </w:r>
    </w:p>
    <w:p w14:paraId="52C55EE1" w14:textId="77777777" w:rsidR="003F5B38" w:rsidRPr="000E3ADD" w:rsidRDefault="003F5B38" w:rsidP="003F5B38">
      <w:pPr>
        <w:pStyle w:val="DefaultText"/>
        <w:tabs>
          <w:tab w:val="left" w:pos="1701"/>
          <w:tab w:val="left" w:pos="2268"/>
          <w:tab w:val="left" w:pos="3402"/>
          <w:tab w:val="left" w:pos="5102"/>
          <w:tab w:val="left" w:pos="6236"/>
          <w:tab w:val="left" w:pos="7654"/>
          <w:tab w:val="left" w:pos="9071"/>
        </w:tabs>
        <w:ind w:left="1134"/>
        <w:rPr>
          <w:rFonts w:cs="Arial"/>
          <w:szCs w:val="24"/>
          <w:lang w:val="nl-NL"/>
        </w:rPr>
      </w:pPr>
    </w:p>
    <w:p w14:paraId="679C0195" w14:textId="77777777" w:rsidR="008D5AEB" w:rsidRDefault="008D5AEB" w:rsidP="00BE5A4F">
      <w:pPr>
        <w:pStyle w:val="DefaultText"/>
        <w:numPr>
          <w:ilvl w:val="0"/>
          <w:numId w:val="40"/>
        </w:numPr>
        <w:tabs>
          <w:tab w:val="clear" w:pos="1080"/>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De persoonlijke toeslag, als gevolg van het bepaalde in art</w:t>
      </w:r>
      <w:r w:rsidR="00A97683" w:rsidRPr="000E3ADD">
        <w:rPr>
          <w:rFonts w:cs="Arial"/>
          <w:szCs w:val="24"/>
          <w:lang w:val="nl-NL"/>
        </w:rPr>
        <w:t xml:space="preserve">ikel </w:t>
      </w:r>
      <w:r w:rsidRPr="000E3ADD">
        <w:rPr>
          <w:rFonts w:cs="Arial"/>
          <w:szCs w:val="24"/>
          <w:lang w:val="nl-NL"/>
        </w:rPr>
        <w:t>5</w:t>
      </w:r>
      <w:r w:rsidR="00A97683" w:rsidRPr="000E3ADD">
        <w:rPr>
          <w:rFonts w:cs="Arial"/>
          <w:szCs w:val="24"/>
          <w:lang w:val="nl-NL"/>
        </w:rPr>
        <w:t>.2, sub c,</w:t>
      </w:r>
      <w:r w:rsidRPr="000E3ADD">
        <w:rPr>
          <w:rFonts w:cs="Arial"/>
          <w:szCs w:val="24"/>
          <w:lang w:val="nl-NL"/>
        </w:rPr>
        <w:t xml:space="preserve"> van dit hoofdstuk aan werknemers van 55 jaar en ouder, maakt geen deel uit van het schaalsalaris, maar zal wel meegroeien met de loonsverhogingen conform art</w:t>
      </w:r>
      <w:r w:rsidR="00A97683" w:rsidRPr="000E3ADD">
        <w:rPr>
          <w:rFonts w:cs="Arial"/>
          <w:szCs w:val="24"/>
          <w:lang w:val="nl-NL"/>
        </w:rPr>
        <w:t>ikel 6.1</w:t>
      </w:r>
      <w:r w:rsidRPr="000E3ADD">
        <w:rPr>
          <w:rFonts w:cs="Arial"/>
          <w:szCs w:val="24"/>
          <w:lang w:val="nl-NL"/>
        </w:rPr>
        <w:t xml:space="preserve"> van dit hoofdstuk. </w:t>
      </w:r>
    </w:p>
    <w:p w14:paraId="3279861C" w14:textId="77777777" w:rsidR="003F5B38" w:rsidRPr="000E3ADD" w:rsidRDefault="003F5B38" w:rsidP="003F5B38">
      <w:pPr>
        <w:pStyle w:val="DefaultText"/>
        <w:tabs>
          <w:tab w:val="left" w:pos="1701"/>
          <w:tab w:val="left" w:pos="2268"/>
          <w:tab w:val="left" w:pos="3402"/>
          <w:tab w:val="left" w:pos="5102"/>
          <w:tab w:val="left" w:pos="6236"/>
          <w:tab w:val="left" w:pos="7654"/>
          <w:tab w:val="left" w:pos="9071"/>
        </w:tabs>
        <w:rPr>
          <w:rFonts w:cs="Arial"/>
          <w:szCs w:val="24"/>
          <w:lang w:val="nl-NL"/>
        </w:rPr>
      </w:pPr>
    </w:p>
    <w:p w14:paraId="66F59202" w14:textId="77777777" w:rsidR="008D5AEB" w:rsidRPr="000E3ADD" w:rsidRDefault="008D5AEB">
      <w:pPr>
        <w:pStyle w:val="DefaultText"/>
        <w:tabs>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 xml:space="preserve">c. </w:t>
      </w:r>
      <w:r w:rsidRPr="000E3ADD">
        <w:rPr>
          <w:rFonts w:cs="Arial"/>
          <w:szCs w:val="24"/>
          <w:lang w:val="nl-NL"/>
        </w:rPr>
        <w:tab/>
        <w:t xml:space="preserve">Bij herindeling in een hogere salarisschaal wordt de toeslag evenveel </w:t>
      </w:r>
    </w:p>
    <w:p w14:paraId="75EF519B" w14:textId="77777777" w:rsidR="005A5BC0" w:rsidRDefault="008D5AEB" w:rsidP="005A5BC0">
      <w:pPr>
        <w:pStyle w:val="DefaultText"/>
        <w:tabs>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ab/>
        <w:t>verminderd als het schaalsalaris stijgt.</w:t>
      </w:r>
    </w:p>
    <w:p w14:paraId="5CAFABB5" w14:textId="77777777" w:rsidR="003F5B38" w:rsidRPr="000E3ADD" w:rsidRDefault="003F5B38" w:rsidP="003F5B38">
      <w:pPr>
        <w:pStyle w:val="DefaultText"/>
        <w:tabs>
          <w:tab w:val="left" w:pos="1701"/>
          <w:tab w:val="left" w:pos="2268"/>
          <w:tab w:val="left" w:pos="3402"/>
          <w:tab w:val="left" w:pos="5102"/>
          <w:tab w:val="left" w:pos="6236"/>
          <w:tab w:val="left" w:pos="7654"/>
          <w:tab w:val="left" w:pos="9071"/>
        </w:tabs>
        <w:rPr>
          <w:rFonts w:cs="Arial"/>
          <w:szCs w:val="24"/>
          <w:lang w:val="nl-NL"/>
        </w:rPr>
      </w:pPr>
    </w:p>
    <w:p w14:paraId="791AA350" w14:textId="77777777" w:rsidR="00B66EDF" w:rsidRPr="000E3ADD" w:rsidRDefault="005A5BC0" w:rsidP="005A5BC0">
      <w:pPr>
        <w:pStyle w:val="DefaultText"/>
        <w:tabs>
          <w:tab w:val="left" w:pos="1701"/>
          <w:tab w:val="left" w:pos="2268"/>
          <w:tab w:val="left" w:pos="3402"/>
          <w:tab w:val="left" w:pos="5102"/>
          <w:tab w:val="left" w:pos="6236"/>
          <w:tab w:val="left" w:pos="7654"/>
          <w:tab w:val="left" w:pos="9071"/>
        </w:tabs>
        <w:ind w:left="1701" w:hanging="567"/>
        <w:rPr>
          <w:rFonts w:cs="Arial"/>
          <w:szCs w:val="24"/>
          <w:lang w:val="nl-NL"/>
        </w:rPr>
      </w:pPr>
      <w:r w:rsidRPr="000E3ADD">
        <w:rPr>
          <w:rFonts w:cs="Arial"/>
          <w:szCs w:val="24"/>
          <w:lang w:val="nl-NL"/>
        </w:rPr>
        <w:t>d.</w:t>
      </w:r>
      <w:r w:rsidRPr="000E3ADD">
        <w:rPr>
          <w:rFonts w:cs="Arial"/>
          <w:szCs w:val="24"/>
          <w:lang w:val="nl-NL"/>
        </w:rPr>
        <w:tab/>
      </w:r>
      <w:r w:rsidR="009D08CD" w:rsidRPr="000E3ADD">
        <w:rPr>
          <w:rFonts w:cs="Arial"/>
          <w:szCs w:val="24"/>
          <w:lang w:val="nl-NL"/>
        </w:rPr>
        <w:t>De persoonlijke toeslag als gevolg van het bepaalde in art</w:t>
      </w:r>
      <w:r w:rsidR="00A97683" w:rsidRPr="000E3ADD">
        <w:rPr>
          <w:rFonts w:cs="Arial"/>
          <w:szCs w:val="24"/>
          <w:lang w:val="nl-NL"/>
        </w:rPr>
        <w:t>ikel</w:t>
      </w:r>
      <w:r w:rsidR="009D08CD" w:rsidRPr="000E3ADD">
        <w:rPr>
          <w:rFonts w:cs="Arial"/>
          <w:szCs w:val="24"/>
          <w:lang w:val="nl-NL"/>
        </w:rPr>
        <w:t xml:space="preserve"> </w:t>
      </w:r>
      <w:r w:rsidR="00ED2FB8" w:rsidRPr="000E3ADD">
        <w:rPr>
          <w:rFonts w:cs="Arial"/>
          <w:szCs w:val="24"/>
          <w:lang w:val="nl-NL"/>
        </w:rPr>
        <w:t>5.</w:t>
      </w:r>
      <w:r w:rsidR="00A97683" w:rsidRPr="000E3ADD">
        <w:rPr>
          <w:rFonts w:cs="Arial"/>
          <w:szCs w:val="24"/>
          <w:lang w:val="nl-NL"/>
        </w:rPr>
        <w:t>5, sub</w:t>
      </w:r>
      <w:r w:rsidR="00255B70" w:rsidRPr="000E3ADD">
        <w:rPr>
          <w:rFonts w:cs="Arial"/>
          <w:szCs w:val="24"/>
          <w:lang w:val="nl-NL"/>
        </w:rPr>
        <w:t xml:space="preserve"> b</w:t>
      </w:r>
      <w:r w:rsidR="00A97683" w:rsidRPr="000E3ADD">
        <w:rPr>
          <w:rFonts w:cs="Arial"/>
          <w:szCs w:val="24"/>
          <w:lang w:val="nl-NL"/>
        </w:rPr>
        <w:t>,</w:t>
      </w:r>
      <w:r w:rsidR="00255B70" w:rsidRPr="000E3ADD">
        <w:rPr>
          <w:rFonts w:cs="Arial"/>
          <w:szCs w:val="24"/>
          <w:lang w:val="nl-NL"/>
        </w:rPr>
        <w:t xml:space="preserve"> </w:t>
      </w:r>
      <w:r w:rsidR="00255B70" w:rsidRPr="000E3ADD">
        <w:rPr>
          <w:rFonts w:cs="Arial"/>
          <w:color w:val="auto"/>
          <w:szCs w:val="24"/>
          <w:lang w:val="nl-NL"/>
        </w:rPr>
        <w:t xml:space="preserve">maakt onderdeel uit van het schaalsalaris, wat inhoudt dat vaste en additionele toeslagen in de </w:t>
      </w:r>
      <w:r w:rsidR="00A97683" w:rsidRPr="000E3ADD">
        <w:rPr>
          <w:rFonts w:cs="Arial"/>
          <w:color w:val="auto"/>
          <w:szCs w:val="24"/>
          <w:lang w:val="nl-NL"/>
        </w:rPr>
        <w:t xml:space="preserve">cao </w:t>
      </w:r>
      <w:r w:rsidR="00255B70" w:rsidRPr="000E3ADD">
        <w:rPr>
          <w:rFonts w:cs="Arial"/>
          <w:color w:val="auto"/>
          <w:szCs w:val="24"/>
          <w:lang w:val="nl-NL"/>
        </w:rPr>
        <w:t>hierop van toepassing zijn. Deze toeslag stijgt niet mee met de structurele salarisverhogingen zoals bepaald in artikel 6</w:t>
      </w:r>
      <w:r w:rsidR="00A97683" w:rsidRPr="000E3ADD">
        <w:rPr>
          <w:rFonts w:cs="Arial"/>
          <w:color w:val="auto"/>
          <w:szCs w:val="24"/>
          <w:lang w:val="nl-NL"/>
        </w:rPr>
        <w:t>.1</w:t>
      </w:r>
      <w:r w:rsidR="00255B70" w:rsidRPr="000E3ADD">
        <w:rPr>
          <w:rFonts w:cs="Arial"/>
          <w:color w:val="auto"/>
          <w:szCs w:val="24"/>
          <w:lang w:val="nl-NL"/>
        </w:rPr>
        <w:t>.</w:t>
      </w:r>
      <w:r w:rsidR="00255B70" w:rsidRPr="000E3ADD">
        <w:rPr>
          <w:rFonts w:cs="Arial"/>
          <w:color w:val="0070C0"/>
          <w:szCs w:val="24"/>
          <w:lang w:val="nl-NL"/>
        </w:rPr>
        <w:t xml:space="preserve"> </w:t>
      </w:r>
      <w:r w:rsidR="00255B70" w:rsidRPr="000E3ADD">
        <w:rPr>
          <w:rFonts w:cs="Arial"/>
          <w:szCs w:val="24"/>
          <w:lang w:val="nl-NL"/>
        </w:rPr>
        <w:t xml:space="preserve">Deze PT wordt afgebouwd met toekomstige </w:t>
      </w:r>
      <w:r w:rsidR="00A97683" w:rsidRPr="000E3ADD">
        <w:rPr>
          <w:rFonts w:cs="Arial"/>
          <w:szCs w:val="24"/>
          <w:lang w:val="nl-NL"/>
        </w:rPr>
        <w:t xml:space="preserve">cao </w:t>
      </w:r>
      <w:r w:rsidR="00255B70" w:rsidRPr="000E3ADD">
        <w:rPr>
          <w:rFonts w:cs="Arial"/>
          <w:szCs w:val="24"/>
          <w:lang w:val="nl-NL"/>
        </w:rPr>
        <w:t>verhogingen. Deze toeslag maakt deel uit van het pensioengevend salaris</w:t>
      </w:r>
      <w:r w:rsidRPr="000E3ADD">
        <w:rPr>
          <w:rFonts w:cs="Arial"/>
          <w:szCs w:val="24"/>
          <w:lang w:val="nl-NL"/>
        </w:rPr>
        <w:t>.</w:t>
      </w:r>
    </w:p>
    <w:p w14:paraId="0DF82595" w14:textId="77777777" w:rsidR="008D5AEB" w:rsidRPr="000E3ADD" w:rsidRDefault="008D5AEB">
      <w:pPr>
        <w:pStyle w:val="DefaultText"/>
        <w:tabs>
          <w:tab w:val="left" w:pos="1134"/>
          <w:tab w:val="left" w:pos="1386"/>
          <w:tab w:val="left" w:pos="1701"/>
          <w:tab w:val="left" w:pos="2268"/>
          <w:tab w:val="left" w:pos="3402"/>
          <w:tab w:val="left" w:pos="5102"/>
          <w:tab w:val="left" w:pos="6236"/>
          <w:tab w:val="left" w:pos="7654"/>
          <w:tab w:val="left" w:pos="9071"/>
        </w:tabs>
        <w:rPr>
          <w:rFonts w:cs="Arial"/>
          <w:szCs w:val="24"/>
          <w:lang w:val="nl-NL"/>
        </w:rPr>
      </w:pPr>
    </w:p>
    <w:p w14:paraId="71219790" w14:textId="77777777" w:rsidR="008D5AEB" w:rsidRPr="000E3ADD" w:rsidRDefault="008D5AEB">
      <w:pPr>
        <w:pStyle w:val="DefaultText"/>
        <w:tabs>
          <w:tab w:val="left" w:pos="1134"/>
          <w:tab w:val="left" w:pos="1386"/>
          <w:tab w:val="left" w:pos="1701"/>
          <w:tab w:val="left" w:pos="2268"/>
          <w:tab w:val="left" w:pos="3402"/>
          <w:tab w:val="left" w:pos="5102"/>
          <w:tab w:val="left" w:pos="6236"/>
          <w:tab w:val="left" w:pos="7654"/>
          <w:tab w:val="left" w:pos="9071"/>
        </w:tabs>
        <w:ind w:left="1134" w:hanging="850"/>
        <w:rPr>
          <w:rFonts w:cs="Arial"/>
          <w:szCs w:val="24"/>
          <w:lang w:val="nl-NL"/>
        </w:rPr>
      </w:pPr>
      <w:r w:rsidRPr="000E3ADD">
        <w:rPr>
          <w:rFonts w:cs="Arial"/>
          <w:szCs w:val="24"/>
          <w:lang w:val="nl-NL"/>
        </w:rPr>
        <w:t>5.</w:t>
      </w:r>
      <w:r w:rsidR="00534D8A" w:rsidRPr="000E3ADD">
        <w:rPr>
          <w:rFonts w:cs="Arial"/>
          <w:szCs w:val="24"/>
          <w:lang w:val="nl-NL"/>
        </w:rPr>
        <w:t>7</w:t>
      </w:r>
      <w:r w:rsidRPr="000E3ADD">
        <w:rPr>
          <w:rFonts w:cs="Arial"/>
          <w:szCs w:val="24"/>
          <w:lang w:val="nl-NL"/>
        </w:rPr>
        <w:t>.</w:t>
      </w:r>
      <w:r w:rsidRPr="000E3ADD">
        <w:rPr>
          <w:rFonts w:cs="Arial"/>
          <w:szCs w:val="24"/>
          <w:lang w:val="nl-NL"/>
        </w:rPr>
        <w:tab/>
        <w:t>De vastgestelde maandinkomens worden uiterlijk op de laatste dag van elke maand uitbetaald.</w:t>
      </w:r>
    </w:p>
    <w:p w14:paraId="30C06314" w14:textId="77777777" w:rsidR="008D5AEB" w:rsidRPr="000E3ADD" w:rsidRDefault="008D5AEB">
      <w:pPr>
        <w:pStyle w:val="Kleintitel"/>
        <w:ind w:left="284"/>
        <w:jc w:val="left"/>
        <w:rPr>
          <w:rFonts w:cs="Arial"/>
          <w:b w:val="0"/>
          <w:szCs w:val="24"/>
          <w:lang w:val="nl-NL"/>
        </w:rPr>
      </w:pPr>
    </w:p>
    <w:p w14:paraId="5FA5C22B" w14:textId="77777777" w:rsidR="008D5AEB" w:rsidRPr="00673B16" w:rsidRDefault="008D5AEB" w:rsidP="003854AC">
      <w:pPr>
        <w:pStyle w:val="2dekop"/>
        <w:rPr>
          <w:lang w:val="nl-NL"/>
        </w:rPr>
      </w:pPr>
      <w:bookmarkStart w:id="19" w:name="_Toc459284337"/>
      <w:r w:rsidRPr="00673B16">
        <w:rPr>
          <w:lang w:val="nl-NL"/>
        </w:rPr>
        <w:t xml:space="preserve">6. </w:t>
      </w:r>
      <w:r w:rsidRPr="00673B16">
        <w:rPr>
          <w:lang w:val="nl-NL"/>
        </w:rPr>
        <w:tab/>
        <w:t>Salarissen</w:t>
      </w:r>
      <w:bookmarkEnd w:id="19"/>
    </w:p>
    <w:p w14:paraId="7516C588" w14:textId="77777777" w:rsidR="002A68E8" w:rsidRPr="000E3ADD" w:rsidRDefault="002A68E8">
      <w:pPr>
        <w:pStyle w:val="Kleintitel"/>
        <w:tabs>
          <w:tab w:val="clear" w:pos="1298"/>
          <w:tab w:val="left" w:pos="1134"/>
        </w:tabs>
        <w:ind w:left="284"/>
        <w:jc w:val="left"/>
        <w:rPr>
          <w:rFonts w:cs="Arial"/>
          <w:b w:val="0"/>
          <w:szCs w:val="24"/>
          <w:lang w:val="nl-NL"/>
        </w:rPr>
      </w:pPr>
    </w:p>
    <w:p w14:paraId="05A4F16A" w14:textId="77777777" w:rsidR="008D5AEB" w:rsidRPr="000E3ADD" w:rsidRDefault="008D5AEB">
      <w:pPr>
        <w:pStyle w:val="Kleintitel"/>
        <w:tabs>
          <w:tab w:val="clear" w:pos="1298"/>
          <w:tab w:val="clear" w:pos="1723"/>
          <w:tab w:val="left" w:pos="486"/>
          <w:tab w:val="left" w:pos="1134"/>
        </w:tabs>
        <w:ind w:left="567" w:hanging="567"/>
        <w:jc w:val="left"/>
        <w:rPr>
          <w:rFonts w:cs="Arial"/>
          <w:b w:val="0"/>
          <w:szCs w:val="24"/>
          <w:lang w:val="nl-NL"/>
        </w:rPr>
      </w:pPr>
      <w:r w:rsidRPr="000E3ADD">
        <w:rPr>
          <w:rFonts w:cs="Arial"/>
          <w:b w:val="0"/>
          <w:szCs w:val="24"/>
          <w:lang w:val="nl-NL"/>
        </w:rPr>
        <w:t xml:space="preserve">    6.1</w:t>
      </w:r>
      <w:r w:rsidR="00EC0785" w:rsidRPr="000E3ADD">
        <w:rPr>
          <w:rFonts w:cs="Arial"/>
          <w:b w:val="0"/>
          <w:szCs w:val="24"/>
          <w:lang w:val="nl-NL"/>
        </w:rPr>
        <w:tab/>
      </w:r>
      <w:r w:rsidRPr="000E3ADD">
        <w:rPr>
          <w:rFonts w:cs="Arial"/>
          <w:b w:val="0"/>
          <w:szCs w:val="24"/>
          <w:lang w:val="nl-NL"/>
        </w:rPr>
        <w:t>Loonontwikkeling</w:t>
      </w:r>
    </w:p>
    <w:p w14:paraId="23CE1E7D" w14:textId="28390164" w:rsidR="00C1504B" w:rsidRPr="000E3ADD" w:rsidRDefault="003250AF" w:rsidP="00C1504B">
      <w:pPr>
        <w:pStyle w:val="subnumlist3"/>
        <w:tabs>
          <w:tab w:val="clear" w:pos="396"/>
          <w:tab w:val="clear" w:pos="1298"/>
          <w:tab w:val="left" w:pos="1134"/>
          <w:tab w:val="left" w:pos="1560"/>
          <w:tab w:val="left" w:pos="1926"/>
        </w:tabs>
        <w:ind w:left="1134"/>
        <w:jc w:val="left"/>
        <w:rPr>
          <w:rFonts w:cs="Arial"/>
          <w:i/>
          <w:szCs w:val="24"/>
          <w:lang w:val="nl-NL"/>
        </w:rPr>
      </w:pPr>
      <w:r w:rsidRPr="000E3ADD">
        <w:rPr>
          <w:rFonts w:cs="Arial"/>
          <w:szCs w:val="24"/>
          <w:lang w:val="nl-NL"/>
        </w:rPr>
        <w:tab/>
      </w:r>
      <w:r w:rsidR="008D503C" w:rsidRPr="000E3ADD">
        <w:rPr>
          <w:rFonts w:cs="Arial"/>
          <w:szCs w:val="24"/>
          <w:lang w:val="nl-NL"/>
        </w:rPr>
        <w:t xml:space="preserve">De schaalsalarissen worden </w:t>
      </w:r>
      <w:r w:rsidR="00365571" w:rsidRPr="000E3ADD">
        <w:rPr>
          <w:rFonts w:cs="Arial"/>
          <w:szCs w:val="24"/>
          <w:lang w:val="nl-NL"/>
        </w:rPr>
        <w:t xml:space="preserve">met ingang van 1 april </w:t>
      </w:r>
      <w:r w:rsidR="00367524" w:rsidRPr="000E3ADD">
        <w:rPr>
          <w:rFonts w:cs="Arial"/>
          <w:szCs w:val="24"/>
          <w:lang w:val="nl-NL"/>
        </w:rPr>
        <w:t xml:space="preserve">2016 </w:t>
      </w:r>
      <w:r w:rsidR="00365571" w:rsidRPr="000E3ADD">
        <w:rPr>
          <w:rFonts w:cs="Arial"/>
          <w:szCs w:val="24"/>
          <w:lang w:val="nl-NL"/>
        </w:rPr>
        <w:t xml:space="preserve">met </w:t>
      </w:r>
      <w:r w:rsidR="00367524" w:rsidRPr="000E3ADD">
        <w:rPr>
          <w:rFonts w:cs="Arial"/>
          <w:szCs w:val="24"/>
          <w:lang w:val="nl-NL"/>
        </w:rPr>
        <w:t>1,5</w:t>
      </w:r>
      <w:r w:rsidR="00365571" w:rsidRPr="000E3ADD">
        <w:rPr>
          <w:rFonts w:cs="Arial"/>
          <w:szCs w:val="24"/>
          <w:lang w:val="nl-NL"/>
        </w:rPr>
        <w:t xml:space="preserve">% </w:t>
      </w:r>
      <w:r w:rsidR="00367524" w:rsidRPr="000E3ADD">
        <w:rPr>
          <w:rFonts w:cs="Arial"/>
          <w:szCs w:val="24"/>
          <w:lang w:val="nl-NL"/>
        </w:rPr>
        <w:t xml:space="preserve">en met ingang van 1 april 2017 met 2% </w:t>
      </w:r>
      <w:r w:rsidR="00365571" w:rsidRPr="000E3ADD">
        <w:rPr>
          <w:rFonts w:cs="Arial"/>
          <w:szCs w:val="24"/>
          <w:lang w:val="nl-NL"/>
        </w:rPr>
        <w:t>structureel verhoogd.</w:t>
      </w:r>
      <w:r w:rsidR="00365571" w:rsidRPr="000E3ADD">
        <w:rPr>
          <w:rFonts w:cs="Arial"/>
          <w:szCs w:val="24"/>
          <w:lang w:val="nl-NL"/>
        </w:rPr>
        <w:br/>
      </w:r>
    </w:p>
    <w:p w14:paraId="5C874546" w14:textId="77777777" w:rsidR="003F5B38" w:rsidRDefault="003F5B38" w:rsidP="000343DB">
      <w:pPr>
        <w:pStyle w:val="subnumlist3"/>
        <w:tabs>
          <w:tab w:val="clear" w:pos="396"/>
          <w:tab w:val="clear" w:pos="1298"/>
          <w:tab w:val="left" w:pos="1134"/>
          <w:tab w:val="left" w:pos="1560"/>
          <w:tab w:val="left" w:pos="1926"/>
        </w:tabs>
        <w:ind w:left="1134" w:hanging="850"/>
        <w:jc w:val="left"/>
        <w:rPr>
          <w:rFonts w:cs="Arial"/>
          <w:i/>
          <w:szCs w:val="24"/>
          <w:lang w:val="nl-NL"/>
        </w:rPr>
      </w:pPr>
      <w:r>
        <w:rPr>
          <w:rFonts w:cs="Arial"/>
          <w:i/>
          <w:szCs w:val="24"/>
          <w:lang w:val="nl-NL"/>
        </w:rPr>
        <w:br w:type="page"/>
      </w:r>
    </w:p>
    <w:p w14:paraId="357476FB" w14:textId="2DF71E7D" w:rsidR="00C1504B" w:rsidRPr="000E3ADD" w:rsidRDefault="00C1504B" w:rsidP="000343DB">
      <w:pPr>
        <w:pStyle w:val="subnumlist3"/>
        <w:tabs>
          <w:tab w:val="clear" w:pos="396"/>
          <w:tab w:val="clear" w:pos="1298"/>
          <w:tab w:val="left" w:pos="1134"/>
          <w:tab w:val="left" w:pos="1560"/>
          <w:tab w:val="left" w:pos="1926"/>
        </w:tabs>
        <w:ind w:left="1134" w:hanging="850"/>
        <w:jc w:val="left"/>
        <w:rPr>
          <w:rFonts w:cs="Arial"/>
          <w:i/>
          <w:szCs w:val="24"/>
          <w:lang w:val="nl-NL"/>
        </w:rPr>
      </w:pPr>
      <w:r w:rsidRPr="000E3ADD">
        <w:rPr>
          <w:rFonts w:cs="Arial"/>
          <w:i/>
          <w:szCs w:val="24"/>
          <w:lang w:val="nl-NL"/>
        </w:rPr>
        <w:t>6.2</w:t>
      </w:r>
      <w:r w:rsidRPr="000E3ADD">
        <w:rPr>
          <w:rFonts w:cs="Arial"/>
          <w:i/>
          <w:szCs w:val="24"/>
          <w:lang w:val="nl-NL"/>
        </w:rPr>
        <w:tab/>
      </w:r>
      <w:r w:rsidRPr="000E3ADD">
        <w:rPr>
          <w:rFonts w:cs="Arial"/>
          <w:szCs w:val="24"/>
          <w:lang w:val="nl-NL"/>
        </w:rPr>
        <w:t>Salaristabellen</w:t>
      </w:r>
    </w:p>
    <w:p w14:paraId="1AD53A3A"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1652188B" w14:textId="15CB119D" w:rsidR="00D517CA"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r w:rsidRPr="000E3ADD">
        <w:rPr>
          <w:rFonts w:cs="Arial"/>
          <w:i/>
          <w:noProof/>
          <w:szCs w:val="24"/>
          <w:lang w:val="nl-NL" w:eastAsia="nl-NL"/>
        </w:rPr>
        <w:drawing>
          <wp:anchor distT="0" distB="0" distL="114300" distR="114300" simplePos="0" relativeHeight="251656192" behindDoc="0" locked="0" layoutInCell="1" allowOverlap="1" wp14:anchorId="31F71A8F" wp14:editId="2C46635F">
            <wp:simplePos x="0" y="0"/>
            <wp:positionH relativeFrom="column">
              <wp:posOffset>650102</wp:posOffset>
            </wp:positionH>
            <wp:positionV relativeFrom="paragraph">
              <wp:posOffset>8228</wp:posOffset>
            </wp:positionV>
            <wp:extent cx="6141720" cy="155144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1720" cy="1551445"/>
                    </a:xfrm>
                    <a:prstGeom prst="rect">
                      <a:avLst/>
                    </a:prstGeom>
                    <a:noFill/>
                    <a:ln>
                      <a:noFill/>
                    </a:ln>
                  </pic:spPr>
                </pic:pic>
              </a:graphicData>
            </a:graphic>
          </wp:anchor>
        </w:drawing>
      </w:r>
    </w:p>
    <w:p w14:paraId="1EFD6815" w14:textId="70DB5DA9"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741E46B4" w14:textId="74110C84"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488B57EF"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24B93F12"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71B567CF"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7A8EB2C9"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4F6DBBF5"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3FD0986B"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407428B9"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727A7491" w14:textId="3F04FC0B"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r w:rsidRPr="000E3ADD">
        <w:rPr>
          <w:rFonts w:cs="Arial"/>
          <w:i/>
          <w:noProof/>
          <w:szCs w:val="24"/>
          <w:lang w:val="nl-NL" w:eastAsia="nl-NL"/>
        </w:rPr>
        <w:drawing>
          <wp:anchor distT="0" distB="0" distL="114300" distR="114300" simplePos="0" relativeHeight="251660288" behindDoc="0" locked="0" layoutInCell="1" allowOverlap="1" wp14:anchorId="608103C9" wp14:editId="582FDA2C">
            <wp:simplePos x="0" y="0"/>
            <wp:positionH relativeFrom="column">
              <wp:posOffset>626248</wp:posOffset>
            </wp:positionH>
            <wp:positionV relativeFrom="paragraph">
              <wp:posOffset>11402</wp:posOffset>
            </wp:positionV>
            <wp:extent cx="6141720" cy="155144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1720" cy="1551445"/>
                    </a:xfrm>
                    <a:prstGeom prst="rect">
                      <a:avLst/>
                    </a:prstGeom>
                    <a:noFill/>
                    <a:ln>
                      <a:noFill/>
                    </a:ln>
                  </pic:spPr>
                </pic:pic>
              </a:graphicData>
            </a:graphic>
          </wp:anchor>
        </w:drawing>
      </w:r>
    </w:p>
    <w:p w14:paraId="74EA5363" w14:textId="77777777"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5C8DF7FF" w14:textId="77777777"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4D6FD55E" w14:textId="77777777"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565947EC" w14:textId="77777777"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3355CB48" w14:textId="77777777" w:rsidR="00B660CF" w:rsidRPr="000E3ADD" w:rsidRDefault="00B660CF"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31EF3D54" w14:textId="2DD2AF9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42108713"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0F1AA94A" w14:textId="5FF9B0A8"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0CDD3701" w14:textId="77777777" w:rsidR="00D517CA" w:rsidRPr="000E3ADD" w:rsidRDefault="00D517CA" w:rsidP="000343DB">
      <w:pPr>
        <w:pStyle w:val="subnumlist3"/>
        <w:tabs>
          <w:tab w:val="clear" w:pos="396"/>
          <w:tab w:val="clear" w:pos="1298"/>
          <w:tab w:val="left" w:pos="1134"/>
          <w:tab w:val="left" w:pos="1560"/>
          <w:tab w:val="left" w:pos="1926"/>
        </w:tabs>
        <w:ind w:left="1134" w:hanging="850"/>
        <w:jc w:val="left"/>
        <w:rPr>
          <w:rFonts w:cs="Arial"/>
          <w:i/>
          <w:szCs w:val="24"/>
          <w:lang w:val="nl-NL"/>
        </w:rPr>
      </w:pPr>
    </w:p>
    <w:p w14:paraId="5B55D93E" w14:textId="77777777" w:rsidR="00C1504B" w:rsidRPr="000E3ADD" w:rsidRDefault="00C1504B">
      <w:pPr>
        <w:pStyle w:val="Kleintitel"/>
        <w:tabs>
          <w:tab w:val="clear" w:pos="1723"/>
          <w:tab w:val="left" w:pos="1134"/>
        </w:tabs>
        <w:ind w:left="1003" w:hanging="1003"/>
        <w:jc w:val="left"/>
        <w:rPr>
          <w:rFonts w:cs="Arial"/>
          <w:b w:val="0"/>
          <w:szCs w:val="24"/>
          <w:lang w:val="nl-NL"/>
        </w:rPr>
      </w:pPr>
    </w:p>
    <w:p w14:paraId="511CA41C" w14:textId="11AD325E" w:rsidR="006E5A4C" w:rsidRPr="005D7535" w:rsidRDefault="006E5A4C" w:rsidP="005D7535">
      <w:pPr>
        <w:rPr>
          <w:b/>
        </w:rPr>
      </w:pPr>
      <w:r w:rsidRPr="005D7535">
        <w:rPr>
          <w:b/>
        </w:rPr>
        <w:t xml:space="preserve">Participatieschaal per 1 januari 2016 </w:t>
      </w:r>
    </w:p>
    <w:p w14:paraId="52D0B7D6" w14:textId="77777777" w:rsidR="006E5A4C" w:rsidRPr="000E3ADD" w:rsidRDefault="006E5A4C" w:rsidP="006E5A4C">
      <w:pPr>
        <w:rPr>
          <w:rFonts w:cs="Arial"/>
          <w:szCs w:val="24"/>
          <w:lang w:val="nl-NL"/>
        </w:rPr>
      </w:pPr>
    </w:p>
    <w:tbl>
      <w:tblPr>
        <w:tblW w:w="2127" w:type="dxa"/>
        <w:tblInd w:w="1124" w:type="dxa"/>
        <w:tblCellMar>
          <w:left w:w="70" w:type="dxa"/>
          <w:right w:w="70" w:type="dxa"/>
        </w:tblCellMar>
        <w:tblLook w:val="04A0" w:firstRow="1" w:lastRow="0" w:firstColumn="1" w:lastColumn="0" w:noHBand="0" w:noVBand="1"/>
      </w:tblPr>
      <w:tblGrid>
        <w:gridCol w:w="993"/>
        <w:gridCol w:w="1134"/>
      </w:tblGrid>
      <w:tr w:rsidR="006E5A4C" w:rsidRPr="000E3ADD" w14:paraId="10875424" w14:textId="77777777" w:rsidTr="006E5A4C">
        <w:trPr>
          <w:trHeight w:val="315"/>
        </w:trPr>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C297BA3" w14:textId="77777777" w:rsidR="006E5A4C" w:rsidRPr="000E3ADD" w:rsidRDefault="006E5A4C" w:rsidP="006E5A4C">
            <w:pPr>
              <w:rPr>
                <w:rFonts w:cs="Arial"/>
                <w:szCs w:val="24"/>
                <w:lang w:val="nl-NL"/>
              </w:rPr>
            </w:pPr>
            <w:r w:rsidRPr="000E3ADD">
              <w:rPr>
                <w:rFonts w:cs="Arial"/>
                <w:szCs w:val="24"/>
                <w:lang w:val="nl-NL"/>
              </w:rPr>
              <w:t>WML*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14:paraId="4E78EF76" w14:textId="77777777" w:rsidR="006E5A4C" w:rsidRPr="000E3ADD" w:rsidRDefault="006E5A4C" w:rsidP="006E5A4C">
            <w:pPr>
              <w:rPr>
                <w:rFonts w:cs="Arial"/>
                <w:bCs/>
                <w:szCs w:val="24"/>
                <w:lang w:val="nl-NL"/>
              </w:rPr>
            </w:pPr>
            <w:r w:rsidRPr="000E3ADD">
              <w:rPr>
                <w:rFonts w:cs="Arial"/>
                <w:bCs/>
                <w:szCs w:val="24"/>
                <w:lang w:val="nl-NL"/>
              </w:rPr>
              <w:t>1524,60</w:t>
            </w:r>
          </w:p>
        </w:tc>
      </w:tr>
      <w:tr w:rsidR="006E5A4C" w:rsidRPr="000E3ADD" w14:paraId="589C67A7" w14:textId="77777777" w:rsidTr="006E5A4C">
        <w:trPr>
          <w:trHeight w:val="315"/>
        </w:trPr>
        <w:tc>
          <w:tcPr>
            <w:tcW w:w="993" w:type="dxa"/>
            <w:tcBorders>
              <w:top w:val="nil"/>
              <w:left w:val="single" w:sz="8" w:space="0" w:color="000000"/>
              <w:bottom w:val="single" w:sz="8" w:space="0" w:color="000000"/>
              <w:right w:val="single" w:sz="8" w:space="0" w:color="000000"/>
            </w:tcBorders>
            <w:shd w:val="clear" w:color="auto" w:fill="auto"/>
            <w:noWrap/>
            <w:vAlign w:val="center"/>
            <w:hideMark/>
          </w:tcPr>
          <w:p w14:paraId="7F6A9973" w14:textId="77777777" w:rsidR="006E5A4C" w:rsidRPr="000E3ADD" w:rsidRDefault="006E5A4C" w:rsidP="006E5A4C">
            <w:pPr>
              <w:rPr>
                <w:rFonts w:cs="Arial"/>
                <w:szCs w:val="24"/>
                <w:lang w:val="nl-NL"/>
              </w:rPr>
            </w:pPr>
            <w:r w:rsidRPr="000E3ADD">
              <w:rPr>
                <w:rFonts w:cs="Arial"/>
                <w:szCs w:val="24"/>
                <w:lang w:val="nl-NL"/>
              </w:rPr>
              <w:t>120%</w:t>
            </w:r>
          </w:p>
        </w:tc>
        <w:tc>
          <w:tcPr>
            <w:tcW w:w="1134" w:type="dxa"/>
            <w:tcBorders>
              <w:top w:val="nil"/>
              <w:left w:val="nil"/>
              <w:bottom w:val="single" w:sz="8" w:space="0" w:color="000000"/>
              <w:right w:val="single" w:sz="8" w:space="0" w:color="000000"/>
            </w:tcBorders>
            <w:shd w:val="clear" w:color="auto" w:fill="auto"/>
            <w:noWrap/>
            <w:vAlign w:val="center"/>
            <w:hideMark/>
          </w:tcPr>
          <w:p w14:paraId="378DDE78" w14:textId="77777777" w:rsidR="006E5A4C" w:rsidRPr="000E3ADD" w:rsidRDefault="006E5A4C" w:rsidP="006E5A4C">
            <w:pPr>
              <w:rPr>
                <w:rFonts w:cs="Arial"/>
                <w:bCs/>
                <w:szCs w:val="24"/>
                <w:lang w:val="nl-NL"/>
              </w:rPr>
            </w:pPr>
            <w:r w:rsidRPr="000E3ADD">
              <w:rPr>
                <w:rFonts w:cs="Arial"/>
                <w:bCs/>
                <w:szCs w:val="24"/>
                <w:lang w:val="nl-NL"/>
              </w:rPr>
              <w:t>1829,52</w:t>
            </w:r>
          </w:p>
        </w:tc>
      </w:tr>
    </w:tbl>
    <w:p w14:paraId="03414524" w14:textId="77777777" w:rsidR="006E5A4C" w:rsidRPr="000E3ADD" w:rsidRDefault="006E5A4C" w:rsidP="006E5A4C">
      <w:pPr>
        <w:rPr>
          <w:rFonts w:cs="Arial"/>
          <w:szCs w:val="24"/>
          <w:lang w:val="nl-NL"/>
        </w:rPr>
      </w:pPr>
    </w:p>
    <w:p w14:paraId="4CBA3315" w14:textId="7833A04E" w:rsidR="003F5B38" w:rsidRDefault="003F5B38" w:rsidP="005D7535">
      <w:pPr>
        <w:rPr>
          <w:b/>
        </w:rPr>
      </w:pPr>
    </w:p>
    <w:p w14:paraId="2540BAFC" w14:textId="31D8296E" w:rsidR="006E5A4C" w:rsidRPr="005D7535" w:rsidRDefault="006E5A4C" w:rsidP="005D7535">
      <w:pPr>
        <w:rPr>
          <w:b/>
        </w:rPr>
      </w:pPr>
      <w:r w:rsidRPr="005D7535">
        <w:rPr>
          <w:b/>
        </w:rPr>
        <w:t>Participatieschaal per 1 juli 2016</w:t>
      </w:r>
    </w:p>
    <w:p w14:paraId="3F5217A2" w14:textId="77777777" w:rsidR="006E5A4C" w:rsidRPr="000E3ADD" w:rsidRDefault="006E5A4C" w:rsidP="006E5A4C">
      <w:pPr>
        <w:rPr>
          <w:rFonts w:cs="Arial"/>
          <w:szCs w:val="24"/>
          <w:lang w:val="nl-NL"/>
        </w:rPr>
      </w:pPr>
    </w:p>
    <w:tbl>
      <w:tblPr>
        <w:tblW w:w="2127" w:type="dxa"/>
        <w:tblInd w:w="1124" w:type="dxa"/>
        <w:tblCellMar>
          <w:left w:w="70" w:type="dxa"/>
          <w:right w:w="70" w:type="dxa"/>
        </w:tblCellMar>
        <w:tblLook w:val="04A0" w:firstRow="1" w:lastRow="0" w:firstColumn="1" w:lastColumn="0" w:noHBand="0" w:noVBand="1"/>
      </w:tblPr>
      <w:tblGrid>
        <w:gridCol w:w="993"/>
        <w:gridCol w:w="1134"/>
      </w:tblGrid>
      <w:tr w:rsidR="006E5A4C" w:rsidRPr="000E3ADD" w14:paraId="64E73041" w14:textId="77777777" w:rsidTr="006E5A4C">
        <w:trPr>
          <w:trHeight w:val="315"/>
        </w:trPr>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B6183A2" w14:textId="77777777" w:rsidR="006E5A4C" w:rsidRPr="000E3ADD" w:rsidRDefault="006E5A4C" w:rsidP="006E5A4C">
            <w:pPr>
              <w:rPr>
                <w:rFonts w:cs="Arial"/>
                <w:szCs w:val="24"/>
                <w:lang w:val="nl-NL"/>
              </w:rPr>
            </w:pPr>
            <w:r w:rsidRPr="000E3ADD">
              <w:rPr>
                <w:rFonts w:cs="Arial"/>
                <w:szCs w:val="24"/>
                <w:lang w:val="nl-NL"/>
              </w:rPr>
              <w:t>WML*</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14:paraId="7703B943" w14:textId="77777777" w:rsidR="006E5A4C" w:rsidRPr="000E3ADD" w:rsidRDefault="006E5A4C" w:rsidP="006E5A4C">
            <w:pPr>
              <w:rPr>
                <w:rFonts w:cs="Arial"/>
                <w:bCs/>
                <w:szCs w:val="24"/>
                <w:lang w:val="nl-NL"/>
              </w:rPr>
            </w:pPr>
            <w:r w:rsidRPr="000E3ADD">
              <w:rPr>
                <w:rFonts w:cs="Arial"/>
                <w:bCs/>
                <w:szCs w:val="24"/>
                <w:lang w:val="nl-NL"/>
              </w:rPr>
              <w:t>1537,20</w:t>
            </w:r>
          </w:p>
        </w:tc>
      </w:tr>
      <w:tr w:rsidR="006E5A4C" w:rsidRPr="000E3ADD" w14:paraId="5006B269" w14:textId="77777777" w:rsidTr="006E5A4C">
        <w:trPr>
          <w:trHeight w:val="315"/>
        </w:trPr>
        <w:tc>
          <w:tcPr>
            <w:tcW w:w="993" w:type="dxa"/>
            <w:tcBorders>
              <w:top w:val="nil"/>
              <w:left w:val="single" w:sz="8" w:space="0" w:color="000000"/>
              <w:bottom w:val="single" w:sz="8" w:space="0" w:color="000000"/>
              <w:right w:val="single" w:sz="8" w:space="0" w:color="000000"/>
            </w:tcBorders>
            <w:shd w:val="clear" w:color="auto" w:fill="auto"/>
            <w:noWrap/>
            <w:vAlign w:val="center"/>
            <w:hideMark/>
          </w:tcPr>
          <w:p w14:paraId="3F462B12" w14:textId="77777777" w:rsidR="006E5A4C" w:rsidRPr="000E3ADD" w:rsidRDefault="006E5A4C" w:rsidP="006E5A4C">
            <w:pPr>
              <w:rPr>
                <w:rFonts w:cs="Arial"/>
                <w:szCs w:val="24"/>
                <w:lang w:val="nl-NL"/>
              </w:rPr>
            </w:pPr>
            <w:r w:rsidRPr="000E3ADD">
              <w:rPr>
                <w:rFonts w:cs="Arial"/>
                <w:szCs w:val="24"/>
                <w:lang w:val="nl-NL"/>
              </w:rPr>
              <w:t>120%</w:t>
            </w:r>
          </w:p>
        </w:tc>
        <w:tc>
          <w:tcPr>
            <w:tcW w:w="1134" w:type="dxa"/>
            <w:tcBorders>
              <w:top w:val="nil"/>
              <w:left w:val="nil"/>
              <w:bottom w:val="single" w:sz="8" w:space="0" w:color="000000"/>
              <w:right w:val="single" w:sz="8" w:space="0" w:color="000000"/>
            </w:tcBorders>
            <w:shd w:val="clear" w:color="auto" w:fill="auto"/>
            <w:noWrap/>
            <w:vAlign w:val="center"/>
            <w:hideMark/>
          </w:tcPr>
          <w:p w14:paraId="01EF2FBA" w14:textId="77777777" w:rsidR="006E5A4C" w:rsidRPr="000E3ADD" w:rsidRDefault="006E5A4C" w:rsidP="006E5A4C">
            <w:pPr>
              <w:rPr>
                <w:rFonts w:cs="Arial"/>
                <w:bCs/>
                <w:szCs w:val="24"/>
                <w:lang w:val="nl-NL"/>
              </w:rPr>
            </w:pPr>
            <w:r w:rsidRPr="000E3ADD">
              <w:rPr>
                <w:rFonts w:cs="Arial"/>
                <w:bCs/>
                <w:szCs w:val="24"/>
                <w:lang w:val="nl-NL"/>
              </w:rPr>
              <w:t>1844,64</w:t>
            </w:r>
          </w:p>
        </w:tc>
      </w:tr>
    </w:tbl>
    <w:p w14:paraId="2BF736B2" w14:textId="77777777" w:rsidR="006E5A4C" w:rsidRPr="000E3ADD" w:rsidRDefault="006E5A4C" w:rsidP="006E5A4C">
      <w:pPr>
        <w:rPr>
          <w:rFonts w:cs="Arial"/>
          <w:szCs w:val="24"/>
          <w:lang w:val="nl-NL"/>
        </w:rPr>
      </w:pPr>
    </w:p>
    <w:p w14:paraId="36F44FB5" w14:textId="77777777" w:rsidR="00CE3D05" w:rsidRPr="000E3ADD" w:rsidRDefault="00CE3D05">
      <w:pPr>
        <w:overflowPunct/>
        <w:autoSpaceDE/>
        <w:autoSpaceDN/>
        <w:adjustRightInd/>
        <w:textAlignment w:val="auto"/>
        <w:rPr>
          <w:rFonts w:cs="Arial"/>
          <w:szCs w:val="24"/>
          <w:lang w:val="nl-NL"/>
        </w:rPr>
      </w:pPr>
    </w:p>
    <w:p w14:paraId="2450F816" w14:textId="5726148B" w:rsidR="008D5AEB" w:rsidRPr="000E3ADD" w:rsidRDefault="008D5AEB">
      <w:pPr>
        <w:pStyle w:val="Bijlage"/>
        <w:pBdr>
          <w:bottom w:val="none" w:sz="0" w:space="0" w:color="auto"/>
        </w:pBdr>
        <w:tabs>
          <w:tab w:val="clear" w:pos="1723"/>
          <w:tab w:val="left" w:pos="1134"/>
        </w:tabs>
        <w:spacing w:line="283" w:lineRule="exact"/>
        <w:jc w:val="left"/>
        <w:rPr>
          <w:b w:val="0"/>
          <w:lang w:val="nl-NL"/>
        </w:rPr>
      </w:pPr>
      <w:r w:rsidRPr="000E3ADD">
        <w:rPr>
          <w:b w:val="0"/>
          <w:lang w:val="nl-NL"/>
        </w:rPr>
        <w:t xml:space="preserve">6.3.   Functielijst . </w:t>
      </w:r>
    </w:p>
    <w:p w14:paraId="4A85B8F7" w14:textId="40008DFB" w:rsidR="00E66FEB" w:rsidRPr="000E3ADD" w:rsidRDefault="008D5AEB" w:rsidP="006C1F52">
      <w:pPr>
        <w:pStyle w:val="Bijlage"/>
        <w:pBdr>
          <w:bottom w:val="none" w:sz="0" w:space="0" w:color="auto"/>
        </w:pBdr>
        <w:tabs>
          <w:tab w:val="clear" w:pos="1723"/>
          <w:tab w:val="left" w:pos="1134"/>
        </w:tabs>
        <w:spacing w:line="283" w:lineRule="exact"/>
        <w:jc w:val="left"/>
        <w:rPr>
          <w:b w:val="0"/>
          <w:lang w:val="nl-NL"/>
        </w:rPr>
      </w:pPr>
      <w:r w:rsidRPr="000E3ADD">
        <w:rPr>
          <w:b w:val="0"/>
          <w:lang w:val="nl-NL"/>
        </w:rPr>
        <w:t xml:space="preserve">In onderstaande lijst zijn de functies vermeld per salarisgroep als bedoeld in Hoofdstuk 4 artikel 1. </w:t>
      </w:r>
    </w:p>
    <w:p w14:paraId="00B72B0A" w14:textId="7FFCF88E" w:rsidR="00373C67" w:rsidRPr="00673B16" w:rsidRDefault="00392BB3" w:rsidP="00746162">
      <w:pPr>
        <w:pStyle w:val="Kop1"/>
        <w:rPr>
          <w:lang w:val="nl-NL"/>
        </w:rPr>
      </w:pPr>
      <w:bookmarkStart w:id="20" w:name="RANGE!A1:F56"/>
      <w:bookmarkStart w:id="21" w:name="_Toc459284338"/>
      <w:bookmarkEnd w:id="20"/>
      <w:r w:rsidRPr="00392BB3">
        <w:rPr>
          <w:noProof/>
          <w:lang w:val="nl-NL" w:eastAsia="nl-NL"/>
        </w:rPr>
        <w:drawing>
          <wp:inline distT="0" distB="0" distL="0" distR="0" wp14:anchorId="2F44B0F8" wp14:editId="56397704">
            <wp:extent cx="6859942" cy="62351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7857" cy="6251431"/>
                    </a:xfrm>
                    <a:prstGeom prst="rect">
                      <a:avLst/>
                    </a:prstGeom>
                    <a:noFill/>
                    <a:ln>
                      <a:noFill/>
                    </a:ln>
                  </pic:spPr>
                </pic:pic>
              </a:graphicData>
            </a:graphic>
          </wp:inline>
        </w:drawing>
      </w:r>
      <w:bookmarkEnd w:id="21"/>
      <w:r w:rsidR="00373C67" w:rsidRPr="00673B16">
        <w:rPr>
          <w:lang w:val="nl-NL"/>
        </w:rPr>
        <w:br w:type="page"/>
      </w:r>
    </w:p>
    <w:p w14:paraId="006D3D3D" w14:textId="51E2B143" w:rsidR="008D5AEB" w:rsidRPr="00673B16" w:rsidRDefault="008D5AEB" w:rsidP="00746162">
      <w:pPr>
        <w:pStyle w:val="Kop1"/>
        <w:rPr>
          <w:lang w:val="nl-NL"/>
        </w:rPr>
      </w:pPr>
      <w:bookmarkStart w:id="22" w:name="_Toc459284339"/>
      <w:r w:rsidRPr="00673B16">
        <w:rPr>
          <w:lang w:val="nl-NL"/>
        </w:rPr>
        <w:t>Hoofdstuk 5</w:t>
      </w:r>
      <w:r w:rsidRPr="00673B16">
        <w:rPr>
          <w:lang w:val="nl-NL"/>
        </w:rPr>
        <w:tab/>
        <w:t>Beloning van afwijkingen van het dienstrooster</w:t>
      </w:r>
      <w:bookmarkEnd w:id="22"/>
    </w:p>
    <w:p w14:paraId="79D2FA1D" w14:textId="77777777" w:rsidR="008D5AEB" w:rsidRPr="000E3ADD" w:rsidRDefault="008D5AEB">
      <w:pPr>
        <w:pStyle w:val="DefaultText"/>
        <w:tabs>
          <w:tab w:val="left" w:pos="1134"/>
          <w:tab w:val="left" w:pos="1701"/>
          <w:tab w:val="left" w:pos="2268"/>
          <w:tab w:val="left" w:pos="3402"/>
          <w:tab w:val="left" w:pos="5102"/>
          <w:tab w:val="left" w:pos="6236"/>
          <w:tab w:val="left" w:pos="7654"/>
          <w:tab w:val="left" w:pos="9071"/>
        </w:tabs>
        <w:rPr>
          <w:rFonts w:cs="Arial"/>
          <w:szCs w:val="24"/>
          <w:lang w:val="nl-NL"/>
        </w:rPr>
      </w:pPr>
    </w:p>
    <w:p w14:paraId="2DD22A24" w14:textId="77777777" w:rsidR="008D5AEB" w:rsidRPr="00673B16" w:rsidRDefault="008D5AEB" w:rsidP="000E44F3">
      <w:pPr>
        <w:pStyle w:val="2dekop"/>
        <w:rPr>
          <w:u w:val="single"/>
          <w:lang w:val="nl-NL"/>
        </w:rPr>
      </w:pPr>
      <w:bookmarkStart w:id="23" w:name="_Toc459284340"/>
      <w:r w:rsidRPr="00673B16">
        <w:rPr>
          <w:lang w:val="nl-NL"/>
        </w:rPr>
        <w:t xml:space="preserve">1. </w:t>
      </w:r>
      <w:r w:rsidRPr="00673B16">
        <w:rPr>
          <w:lang w:val="nl-NL"/>
        </w:rPr>
        <w:tab/>
        <w:t>Algemeen (voor alle diensten van toepassing)</w:t>
      </w:r>
      <w:bookmarkEnd w:id="23"/>
    </w:p>
    <w:p w14:paraId="72A772FA"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1CF2E11A" w14:textId="77777777" w:rsidR="008D5AEB" w:rsidRPr="000E3ADD" w:rsidRDefault="008D5AEB">
      <w:pPr>
        <w:pStyle w:val="DefaultText2"/>
        <w:tabs>
          <w:tab w:val="left" w:pos="48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1.1</w:t>
      </w:r>
      <w:r w:rsidRPr="000E3ADD">
        <w:rPr>
          <w:rFonts w:cs="Arial"/>
          <w:sz w:val="24"/>
          <w:szCs w:val="24"/>
          <w:lang w:val="nl-NL"/>
        </w:rPr>
        <w:tab/>
        <w:t xml:space="preserve">Vervangende vrije tijd bij overwerk: </w:t>
      </w:r>
    </w:p>
    <w:p w14:paraId="2CB254B9"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9740EE" w:rsidRPr="000E3ADD">
        <w:rPr>
          <w:rFonts w:cs="Arial"/>
          <w:sz w:val="24"/>
          <w:szCs w:val="24"/>
          <w:lang w:val="nl-NL"/>
        </w:rPr>
        <w:t>O</w:t>
      </w:r>
      <w:r w:rsidRPr="000E3ADD">
        <w:rPr>
          <w:rFonts w:cs="Arial"/>
          <w:sz w:val="24"/>
          <w:szCs w:val="24"/>
          <w:lang w:val="nl-NL"/>
        </w:rPr>
        <w:t>verschrijdingen van de arbeidsduur zullen indien de bedrijfsomstandigheden dit naar het oordeel van de werkgever toelaten, bij voorkeur worden gecompenseerd in vrije tijd. Deze vervangende vrije tijd moet binnen twee maanden volgende op die, waarin het overwerk is verricht, worden opgenomen.</w:t>
      </w:r>
      <w:r w:rsidRPr="000E3ADD">
        <w:rPr>
          <w:rFonts w:cs="Arial"/>
          <w:sz w:val="24"/>
          <w:szCs w:val="24"/>
          <w:lang w:val="nl-NL"/>
        </w:rPr>
        <w:br/>
        <w:t>Deze vrije tijd mag echter niet worden opgenomen op zater-, zon- of feestdagen, behalve voor het volcontinu dienstrooster, indien de betrokken werknemer op een roostervrije zaterdag of zondag arbeid heeft verricht; in dit laatste geval zal de compenserende vrije tijd, voor zover de bedrijfsomstandigheden zulks toelaten, wel op zaterdag respectievelijk zondag worden opgenomen.</w:t>
      </w:r>
      <w:r w:rsidRPr="000E3ADD">
        <w:rPr>
          <w:rFonts w:cs="Arial"/>
          <w:sz w:val="24"/>
          <w:szCs w:val="24"/>
          <w:lang w:val="nl-NL"/>
        </w:rPr>
        <w:br/>
      </w:r>
    </w:p>
    <w:p w14:paraId="5069127A" w14:textId="77777777" w:rsidR="008D5AEB" w:rsidRPr="000E3ADD" w:rsidRDefault="008D5AEB">
      <w:pPr>
        <w:pStyle w:val="DefaultText2"/>
        <w:tabs>
          <w:tab w:val="left" w:pos="48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1.2</w:t>
      </w:r>
      <w:r w:rsidRPr="000E3ADD">
        <w:rPr>
          <w:rFonts w:cs="Arial"/>
          <w:sz w:val="24"/>
          <w:szCs w:val="24"/>
          <w:lang w:val="nl-NL"/>
        </w:rPr>
        <w:tab/>
        <w:t>Verschoven uren:</w:t>
      </w:r>
      <w:r w:rsidRPr="000E3ADD">
        <w:rPr>
          <w:rFonts w:cs="Arial"/>
          <w:sz w:val="24"/>
          <w:szCs w:val="24"/>
          <w:lang w:val="nl-NL"/>
        </w:rPr>
        <w:br/>
        <w:t>Indien in opdracht van de werkgever arbeid wordt verricht op tijden welke gelegen zijn buiten de roostertijdstippen en buiten de tijdstippen waarop de wisseling van ploeg plaatsvindt, zonder dat daardoor de normale dagelijkse arbeidsduur volgens het dienstrooster wordt overschreden, wordt daarvoor een toeslag op het schaalsalaris gegeven.</w:t>
      </w:r>
    </w:p>
    <w:p w14:paraId="69F6A0EB" w14:textId="77777777" w:rsidR="008D5AEB" w:rsidRPr="000E3ADD" w:rsidRDefault="008D5AEB">
      <w:pPr>
        <w:pStyle w:val="DefaultText2"/>
        <w:tabs>
          <w:tab w:val="left" w:pos="30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358845F7" w14:textId="77777777" w:rsidR="008D5AEB" w:rsidRPr="000E3ADD" w:rsidRDefault="008D5AEB">
      <w:pPr>
        <w:pStyle w:val="DefaultText2"/>
        <w:tabs>
          <w:tab w:val="left" w:pos="30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1.3</w:t>
      </w:r>
      <w:r w:rsidRPr="000E3ADD">
        <w:rPr>
          <w:rFonts w:cs="Arial"/>
          <w:sz w:val="24"/>
          <w:szCs w:val="24"/>
          <w:lang w:val="nl-NL"/>
        </w:rPr>
        <w:tab/>
        <w:t>Uren tekort bij verschoven uren:</w:t>
      </w:r>
    </w:p>
    <w:p w14:paraId="47F0F277"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t>Indien een werknemer als gevolg van verschoven uren minder uren werkt dan hij volgens zijn oorspronkelijke dienstrooster had moeten werken, zal dit urentekort niet behoeven te worden ingehaald.</w:t>
      </w:r>
    </w:p>
    <w:p w14:paraId="0192A1FD"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715D29D2" w14:textId="77777777" w:rsidR="008D5AEB" w:rsidRPr="000E3ADD" w:rsidRDefault="008D5AEB">
      <w:pPr>
        <w:pStyle w:val="DefaultText2"/>
        <w:tabs>
          <w:tab w:val="left" w:pos="30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1.4</w:t>
      </w:r>
      <w:r w:rsidRPr="000E3ADD">
        <w:rPr>
          <w:rFonts w:cs="Arial"/>
          <w:sz w:val="24"/>
          <w:szCs w:val="24"/>
          <w:lang w:val="nl-NL"/>
        </w:rPr>
        <w:tab/>
        <w:t>Wettelijk voorgeschreven rusttijd:</w:t>
      </w:r>
      <w:r w:rsidRPr="000E3ADD">
        <w:rPr>
          <w:rFonts w:cs="Arial"/>
          <w:sz w:val="24"/>
          <w:szCs w:val="24"/>
          <w:lang w:val="nl-NL"/>
        </w:rPr>
        <w:br/>
        <w:t xml:space="preserve">Wettelijk voorgeschreven rusttijd, nodig geworden door overschrijding van de arbeidstijd, wordt tot een maximum van een halfuur als overwerk betaald, tenzij er sprake is van een </w:t>
      </w:r>
      <w:r w:rsidRPr="000E3ADD">
        <w:rPr>
          <w:rFonts w:cs="Arial"/>
          <w:sz w:val="24"/>
          <w:szCs w:val="24"/>
          <w:u w:val="single"/>
          <w:lang w:val="nl-NL"/>
        </w:rPr>
        <w:t>vergoeding voor extra opkomen</w:t>
      </w:r>
      <w:r w:rsidRPr="000E3ADD">
        <w:rPr>
          <w:rFonts w:cs="Arial"/>
          <w:sz w:val="24"/>
          <w:szCs w:val="24"/>
          <w:lang w:val="nl-NL"/>
        </w:rPr>
        <w:t xml:space="preserve"> zoals in artikel 1.6</w:t>
      </w:r>
      <w:r w:rsidR="009740EE" w:rsidRPr="000E3ADD">
        <w:rPr>
          <w:rFonts w:cs="Arial"/>
          <w:sz w:val="24"/>
          <w:szCs w:val="24"/>
          <w:lang w:val="nl-NL"/>
        </w:rPr>
        <w:t>, sub</w:t>
      </w:r>
      <w:r w:rsidRPr="000E3ADD">
        <w:rPr>
          <w:rFonts w:cs="Arial"/>
          <w:sz w:val="24"/>
          <w:szCs w:val="24"/>
          <w:lang w:val="nl-NL"/>
        </w:rPr>
        <w:t xml:space="preserve"> a</w:t>
      </w:r>
      <w:r w:rsidR="009740EE" w:rsidRPr="000E3ADD">
        <w:rPr>
          <w:rFonts w:cs="Arial"/>
          <w:sz w:val="24"/>
          <w:szCs w:val="24"/>
          <w:lang w:val="nl-NL"/>
        </w:rPr>
        <w:t>,</w:t>
      </w:r>
      <w:r w:rsidRPr="000E3ADD">
        <w:rPr>
          <w:rFonts w:cs="Arial"/>
          <w:sz w:val="24"/>
          <w:szCs w:val="24"/>
          <w:lang w:val="nl-NL"/>
        </w:rPr>
        <w:t xml:space="preserve"> omschreven is.</w:t>
      </w:r>
      <w:r w:rsidRPr="000E3ADD">
        <w:rPr>
          <w:rFonts w:cs="Arial"/>
          <w:sz w:val="24"/>
          <w:szCs w:val="24"/>
          <w:lang w:val="nl-NL"/>
        </w:rPr>
        <w:br/>
      </w:r>
    </w:p>
    <w:p w14:paraId="1E1A3F00" w14:textId="77777777" w:rsidR="008D5AEB" w:rsidRPr="000E3ADD" w:rsidRDefault="008D5AEB">
      <w:pPr>
        <w:pStyle w:val="DefaultText2"/>
        <w:tabs>
          <w:tab w:val="left" w:pos="1134"/>
          <w:tab w:val="left" w:pos="2268"/>
          <w:tab w:val="left" w:pos="3402"/>
          <w:tab w:val="left" w:pos="4253"/>
          <w:tab w:val="left" w:pos="6236"/>
          <w:tab w:val="left" w:pos="7654"/>
          <w:tab w:val="left" w:pos="9071"/>
        </w:tabs>
        <w:ind w:left="1134" w:hanging="567"/>
        <w:jc w:val="left"/>
        <w:rPr>
          <w:rFonts w:cs="Arial"/>
          <w:sz w:val="24"/>
          <w:szCs w:val="24"/>
          <w:lang w:val="nl-NL"/>
        </w:rPr>
      </w:pPr>
      <w:r w:rsidRPr="000E3ADD">
        <w:rPr>
          <w:rFonts w:cs="Arial"/>
          <w:sz w:val="24"/>
          <w:szCs w:val="24"/>
          <w:lang w:val="nl-NL"/>
        </w:rPr>
        <w:t>1.5</w:t>
      </w:r>
      <w:r w:rsidRPr="000E3ADD">
        <w:rPr>
          <w:rFonts w:cs="Arial"/>
          <w:sz w:val="24"/>
          <w:szCs w:val="24"/>
          <w:lang w:val="nl-NL"/>
        </w:rPr>
        <w:tab/>
        <w:t>Toeslag verschoven uren per gewerkt uur:</w:t>
      </w:r>
      <w:r w:rsidRPr="000E3ADD">
        <w:rPr>
          <w:rFonts w:cs="Arial"/>
          <w:sz w:val="24"/>
          <w:szCs w:val="24"/>
          <w:lang w:val="nl-NL"/>
        </w:rPr>
        <w:br/>
        <w:t>maandag t/m zaterdag</w:t>
      </w:r>
      <w:r w:rsidRPr="000E3ADD">
        <w:rPr>
          <w:rFonts w:cs="Arial"/>
          <w:sz w:val="24"/>
          <w:szCs w:val="24"/>
          <w:lang w:val="nl-NL"/>
        </w:rPr>
        <w:tab/>
        <w:t>0,29 % van het schaalsalaris</w:t>
      </w:r>
      <w:r w:rsidR="005F1647" w:rsidRPr="000E3ADD">
        <w:rPr>
          <w:rFonts w:cs="Arial"/>
          <w:sz w:val="24"/>
          <w:szCs w:val="24"/>
          <w:lang w:val="nl-NL"/>
        </w:rPr>
        <w:t>;</w:t>
      </w:r>
    </w:p>
    <w:p w14:paraId="6FEF9C9E" w14:textId="77777777" w:rsidR="008D5AEB" w:rsidRPr="000E3ADD" w:rsidRDefault="008D5AEB">
      <w:pPr>
        <w:pStyle w:val="DefaultText2"/>
        <w:tabs>
          <w:tab w:val="left" w:pos="1134"/>
          <w:tab w:val="left" w:pos="2268"/>
          <w:tab w:val="left" w:pos="3402"/>
          <w:tab w:val="left" w:pos="4253"/>
          <w:tab w:val="left" w:pos="6236"/>
          <w:tab w:val="left" w:pos="7654"/>
          <w:tab w:val="left" w:pos="9071"/>
        </w:tabs>
        <w:ind w:left="1134" w:hanging="567"/>
        <w:jc w:val="left"/>
        <w:rPr>
          <w:rFonts w:cs="Arial"/>
          <w:sz w:val="24"/>
          <w:szCs w:val="24"/>
          <w:lang w:val="nl-NL"/>
        </w:rPr>
      </w:pPr>
      <w:r w:rsidRPr="000E3ADD">
        <w:rPr>
          <w:rFonts w:cs="Arial"/>
          <w:sz w:val="24"/>
          <w:szCs w:val="24"/>
          <w:lang w:val="nl-NL"/>
        </w:rPr>
        <w:tab/>
        <w:t>zondag</w:t>
      </w: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t>0,58 % van het schaalsalaris</w:t>
      </w:r>
      <w:r w:rsidR="005F1647" w:rsidRPr="000E3ADD">
        <w:rPr>
          <w:rFonts w:cs="Arial"/>
          <w:sz w:val="24"/>
          <w:szCs w:val="24"/>
          <w:lang w:val="nl-NL"/>
        </w:rPr>
        <w:t>;</w:t>
      </w:r>
    </w:p>
    <w:p w14:paraId="56584D63" w14:textId="77777777" w:rsidR="008D5AEB" w:rsidRPr="000E3ADD" w:rsidRDefault="008D5AEB">
      <w:pPr>
        <w:pStyle w:val="DefaultText2"/>
        <w:tabs>
          <w:tab w:val="left" w:pos="1134"/>
          <w:tab w:val="left" w:pos="2268"/>
          <w:tab w:val="left" w:pos="3402"/>
          <w:tab w:val="left" w:pos="4253"/>
          <w:tab w:val="left" w:pos="6236"/>
          <w:tab w:val="left" w:pos="7654"/>
          <w:tab w:val="left" w:pos="9071"/>
        </w:tabs>
        <w:ind w:left="1134" w:hanging="567"/>
        <w:jc w:val="left"/>
        <w:rPr>
          <w:rFonts w:cs="Arial"/>
          <w:sz w:val="24"/>
          <w:szCs w:val="24"/>
          <w:u w:val="single"/>
          <w:lang w:val="nl-NL"/>
        </w:rPr>
      </w:pPr>
      <w:r w:rsidRPr="000E3ADD">
        <w:rPr>
          <w:rFonts w:cs="Arial"/>
          <w:sz w:val="24"/>
          <w:szCs w:val="24"/>
          <w:lang w:val="nl-NL"/>
        </w:rPr>
        <w:tab/>
        <w:t>feestdag</w:t>
      </w: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t>1,16 % van het schaalsalaris</w:t>
      </w:r>
      <w:r w:rsidR="005F1647" w:rsidRPr="000E3ADD">
        <w:rPr>
          <w:rFonts w:cs="Arial"/>
          <w:sz w:val="24"/>
          <w:szCs w:val="24"/>
          <w:lang w:val="nl-NL"/>
        </w:rPr>
        <w:t>.</w:t>
      </w:r>
      <w:r w:rsidRPr="000E3ADD">
        <w:rPr>
          <w:rFonts w:cs="Arial"/>
          <w:sz w:val="24"/>
          <w:szCs w:val="24"/>
          <w:lang w:val="nl-NL"/>
        </w:rPr>
        <w:br/>
        <w:t>Indien een werknemer in de 5-ploegendienst op een rooster</w:t>
      </w:r>
      <w:r w:rsidR="00E2422B" w:rsidRPr="000E3ADD">
        <w:rPr>
          <w:rFonts w:cs="Arial"/>
          <w:sz w:val="24"/>
          <w:szCs w:val="24"/>
          <w:lang w:val="nl-NL"/>
        </w:rPr>
        <w:t xml:space="preserve"> </w:t>
      </w:r>
      <w:r w:rsidRPr="000E3ADD">
        <w:rPr>
          <w:rFonts w:cs="Arial"/>
          <w:sz w:val="24"/>
          <w:szCs w:val="24"/>
          <w:lang w:val="nl-NL"/>
        </w:rPr>
        <w:t>dagdienst</w:t>
      </w:r>
      <w:r w:rsidR="00E2422B" w:rsidRPr="000E3ADD">
        <w:rPr>
          <w:rFonts w:cs="Arial"/>
          <w:sz w:val="24"/>
          <w:szCs w:val="24"/>
          <w:lang w:val="nl-NL"/>
        </w:rPr>
        <w:t xml:space="preserve"> </w:t>
      </w:r>
      <w:r w:rsidRPr="000E3ADD">
        <w:rPr>
          <w:rFonts w:cs="Arial"/>
          <w:sz w:val="24"/>
          <w:szCs w:val="24"/>
          <w:lang w:val="nl-NL"/>
        </w:rPr>
        <w:t xml:space="preserve">toch in ploegendienst moet werken, is deze regeling </w:t>
      </w:r>
      <w:r w:rsidRPr="000E3ADD">
        <w:rPr>
          <w:rFonts w:cs="Arial"/>
          <w:sz w:val="24"/>
          <w:szCs w:val="24"/>
          <w:u w:val="single"/>
          <w:lang w:val="nl-NL"/>
        </w:rPr>
        <w:t>verschoven uren</w:t>
      </w:r>
      <w:r w:rsidRPr="000E3ADD">
        <w:rPr>
          <w:rFonts w:cs="Arial"/>
          <w:sz w:val="24"/>
          <w:szCs w:val="24"/>
          <w:lang w:val="nl-NL"/>
        </w:rPr>
        <w:t xml:space="preserve"> van toepassing.</w:t>
      </w:r>
      <w:r w:rsidRPr="000E3ADD">
        <w:rPr>
          <w:rFonts w:cs="Arial"/>
          <w:sz w:val="24"/>
          <w:szCs w:val="24"/>
          <w:lang w:val="nl-NL"/>
        </w:rPr>
        <w:br/>
      </w:r>
      <w:r w:rsidRPr="000E3ADD">
        <w:rPr>
          <w:rFonts w:cs="Arial"/>
          <w:sz w:val="24"/>
          <w:szCs w:val="24"/>
          <w:u w:val="single"/>
          <w:lang w:val="nl-NL"/>
        </w:rPr>
        <w:t>Noot:</w:t>
      </w:r>
      <w:r w:rsidRPr="000E3ADD">
        <w:rPr>
          <w:rFonts w:cs="Arial"/>
          <w:sz w:val="24"/>
          <w:szCs w:val="24"/>
          <w:lang w:val="nl-NL"/>
        </w:rPr>
        <w:t xml:space="preserve"> </w:t>
      </w:r>
      <w:r w:rsidRPr="000E3ADD">
        <w:rPr>
          <w:rFonts w:cs="Arial"/>
          <w:i/>
          <w:sz w:val="24"/>
          <w:szCs w:val="24"/>
          <w:lang w:val="nl-NL"/>
        </w:rPr>
        <w:t>(dit is niet van toepassing op de 6 en 7 ploegendienst in verband met het feit dat bij de 7 ploegendienst de 29% ploegentoeslag behouden blijft)</w:t>
      </w:r>
    </w:p>
    <w:p w14:paraId="149DAFB3"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006A2C9D" w14:textId="77777777" w:rsidR="008D5AEB" w:rsidRPr="000E3ADD" w:rsidRDefault="008D5AEB">
      <w:pPr>
        <w:pStyle w:val="DefaultText2"/>
        <w:tabs>
          <w:tab w:val="left" w:pos="30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1.6</w:t>
      </w:r>
      <w:r w:rsidRPr="000E3ADD">
        <w:rPr>
          <w:rFonts w:cs="Arial"/>
          <w:sz w:val="24"/>
          <w:szCs w:val="24"/>
          <w:lang w:val="nl-NL"/>
        </w:rPr>
        <w:tab/>
        <w:t>Vergoeding voor extra opkomen:</w:t>
      </w:r>
    </w:p>
    <w:p w14:paraId="043E3A90" w14:textId="77777777" w:rsidR="008D5AEB" w:rsidRPr="000E3ADD" w:rsidRDefault="008D5AEB">
      <w:pPr>
        <w:pStyle w:val="DefaultText2"/>
        <w:tabs>
          <w:tab w:val="left" w:pos="306"/>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a.</w:t>
      </w:r>
      <w:r w:rsidRPr="000E3ADD">
        <w:rPr>
          <w:rFonts w:cs="Arial"/>
          <w:sz w:val="24"/>
          <w:szCs w:val="24"/>
          <w:lang w:val="nl-NL"/>
        </w:rPr>
        <w:tab/>
        <w:t>Indien een werknemer in opdracht of op verzoek van de werkgever voor het verrichten van overwerk in een etmaal een extra reis van huis naar het bedrijf moet maken, ontvangt hij een vergoeding over het schaalsalaris van:</w:t>
      </w:r>
      <w:r w:rsidRPr="000E3ADD">
        <w:rPr>
          <w:rFonts w:cs="Arial"/>
          <w:sz w:val="24"/>
          <w:szCs w:val="24"/>
          <w:lang w:val="nl-NL"/>
        </w:rPr>
        <w:br/>
        <w:t>maandag t/m zaterdag</w:t>
      </w:r>
      <w:r w:rsidRPr="000E3ADD">
        <w:rPr>
          <w:rFonts w:cs="Arial"/>
          <w:sz w:val="24"/>
          <w:szCs w:val="24"/>
          <w:lang w:val="nl-NL"/>
        </w:rPr>
        <w:tab/>
        <w:t>1,50 % van het schaalsalaris</w:t>
      </w:r>
      <w:r w:rsidR="005F1647" w:rsidRPr="000E3ADD">
        <w:rPr>
          <w:rFonts w:cs="Arial"/>
          <w:sz w:val="24"/>
          <w:szCs w:val="24"/>
          <w:lang w:val="nl-NL"/>
        </w:rPr>
        <w:t>;</w:t>
      </w:r>
    </w:p>
    <w:p w14:paraId="62594A47" w14:textId="77777777" w:rsidR="008D5AEB" w:rsidRPr="000E3ADD" w:rsidRDefault="008D5AEB">
      <w:pPr>
        <w:pStyle w:val="DefaultText2"/>
        <w:tabs>
          <w:tab w:val="left" w:pos="306"/>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ab/>
        <w:t>zondag</w:t>
      </w:r>
      <w:r w:rsidRPr="000E3ADD">
        <w:rPr>
          <w:rFonts w:cs="Arial"/>
          <w:sz w:val="24"/>
          <w:szCs w:val="24"/>
          <w:lang w:val="nl-NL"/>
        </w:rPr>
        <w:tab/>
      </w:r>
      <w:r w:rsidRPr="000E3ADD">
        <w:rPr>
          <w:rFonts w:cs="Arial"/>
          <w:sz w:val="24"/>
          <w:szCs w:val="24"/>
          <w:lang w:val="nl-NL"/>
        </w:rPr>
        <w:tab/>
        <w:t>2.00 % van het schaalsalaris</w:t>
      </w:r>
      <w:r w:rsidR="005F1647" w:rsidRPr="000E3ADD">
        <w:rPr>
          <w:rFonts w:cs="Arial"/>
          <w:sz w:val="24"/>
          <w:szCs w:val="24"/>
          <w:lang w:val="nl-NL"/>
        </w:rPr>
        <w:t>;</w:t>
      </w:r>
    </w:p>
    <w:p w14:paraId="16837253" w14:textId="77777777" w:rsidR="008D5AEB" w:rsidRPr="000E3ADD" w:rsidRDefault="008D5AEB">
      <w:pPr>
        <w:pStyle w:val="DefaultText2"/>
        <w:tabs>
          <w:tab w:val="left" w:pos="306"/>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ab/>
        <w:t>feestdagen</w:t>
      </w:r>
      <w:r w:rsidRPr="000E3ADD">
        <w:rPr>
          <w:rFonts w:cs="Arial"/>
          <w:sz w:val="24"/>
          <w:szCs w:val="24"/>
          <w:lang w:val="nl-NL"/>
        </w:rPr>
        <w:tab/>
      </w:r>
      <w:r w:rsidRPr="000E3ADD">
        <w:rPr>
          <w:rFonts w:cs="Arial"/>
          <w:sz w:val="24"/>
          <w:szCs w:val="24"/>
          <w:lang w:val="nl-NL"/>
        </w:rPr>
        <w:tab/>
        <w:t>3.00 % van het schaalsalaris</w:t>
      </w:r>
      <w:r w:rsidR="005F1647" w:rsidRPr="000E3ADD">
        <w:rPr>
          <w:rFonts w:cs="Arial"/>
          <w:sz w:val="24"/>
          <w:szCs w:val="24"/>
          <w:lang w:val="nl-NL"/>
        </w:rPr>
        <w:t>.</w:t>
      </w:r>
    </w:p>
    <w:p w14:paraId="4BC59D4A" w14:textId="77777777" w:rsidR="008D5AEB" w:rsidRPr="000E3ADD" w:rsidRDefault="008D5AEB">
      <w:pPr>
        <w:pStyle w:val="DefaultText2"/>
        <w:tabs>
          <w:tab w:val="left" w:pos="306"/>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b.     De werknemer heeft geen aanspraak op de onder a. van dit lid geregelde vergoeding indien:</w:t>
      </w:r>
      <w:r w:rsidRPr="000E3ADD">
        <w:rPr>
          <w:rFonts w:cs="Arial"/>
          <w:sz w:val="24"/>
          <w:szCs w:val="24"/>
          <w:lang w:val="nl-NL"/>
        </w:rPr>
        <w:br/>
        <w:t>1.     speciale voorzieningen zijn getroffen voor het extra opkomen</w:t>
      </w:r>
      <w:r w:rsidRPr="000E3ADD">
        <w:rPr>
          <w:rFonts w:cs="Arial"/>
          <w:sz w:val="24"/>
          <w:szCs w:val="24"/>
          <w:lang w:val="nl-NL"/>
        </w:rPr>
        <w:br/>
        <w:t>2.</w:t>
      </w:r>
      <w:r w:rsidRPr="000E3ADD">
        <w:rPr>
          <w:rFonts w:cs="Arial"/>
          <w:sz w:val="24"/>
          <w:szCs w:val="24"/>
          <w:lang w:val="nl-NL"/>
        </w:rPr>
        <w:tab/>
        <w:t>de extra reis een gevolg is van overplaatsing naar een andere</w:t>
      </w:r>
    </w:p>
    <w:p w14:paraId="772FF021" w14:textId="77777777" w:rsidR="008D5AEB" w:rsidRPr="000E3ADD" w:rsidRDefault="008D5AEB">
      <w:pPr>
        <w:pStyle w:val="DefaultText2"/>
        <w:tabs>
          <w:tab w:val="left" w:pos="306"/>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ab/>
      </w:r>
      <w:r w:rsidRPr="000E3ADD">
        <w:rPr>
          <w:rFonts w:cs="Arial"/>
          <w:sz w:val="24"/>
          <w:szCs w:val="24"/>
          <w:lang w:val="nl-NL"/>
        </w:rPr>
        <w:tab/>
        <w:t>ploeg.</w:t>
      </w:r>
    </w:p>
    <w:p w14:paraId="051C1070"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u w:val="single"/>
          <w:lang w:val="nl-NL"/>
        </w:rPr>
      </w:pPr>
    </w:p>
    <w:p w14:paraId="20AF4246" w14:textId="77777777" w:rsidR="008D5AEB" w:rsidRPr="00673B16" w:rsidRDefault="008D5AEB" w:rsidP="000E44F3">
      <w:pPr>
        <w:pStyle w:val="2dekop"/>
        <w:rPr>
          <w:lang w:val="nl-NL"/>
        </w:rPr>
      </w:pPr>
      <w:bookmarkStart w:id="24" w:name="_Toc459284341"/>
      <w:r w:rsidRPr="00673B16">
        <w:rPr>
          <w:lang w:val="nl-NL"/>
        </w:rPr>
        <w:t xml:space="preserve">2. </w:t>
      </w:r>
      <w:r w:rsidRPr="00673B16">
        <w:rPr>
          <w:lang w:val="nl-NL"/>
        </w:rPr>
        <w:tab/>
        <w:t>Dagdienst</w:t>
      </w:r>
      <w:bookmarkEnd w:id="24"/>
    </w:p>
    <w:p w14:paraId="7E8E49FF" w14:textId="77777777" w:rsidR="00EC0785" w:rsidRPr="000E3ADD" w:rsidRDefault="00EC0785">
      <w:pPr>
        <w:pStyle w:val="DefaultText2"/>
        <w:tabs>
          <w:tab w:val="left" w:pos="567"/>
          <w:tab w:val="left" w:pos="1134"/>
          <w:tab w:val="left" w:pos="2268"/>
          <w:tab w:val="left" w:pos="3402"/>
          <w:tab w:val="left" w:pos="5102"/>
          <w:tab w:val="left" w:pos="6236"/>
          <w:tab w:val="left" w:pos="7654"/>
          <w:tab w:val="left" w:pos="9071"/>
        </w:tabs>
        <w:jc w:val="left"/>
        <w:rPr>
          <w:rFonts w:cs="Arial"/>
          <w:sz w:val="24"/>
          <w:szCs w:val="24"/>
          <w:lang w:val="nl-NL"/>
        </w:rPr>
      </w:pPr>
    </w:p>
    <w:p w14:paraId="33B9C249" w14:textId="77777777" w:rsidR="008D5AEB" w:rsidRPr="000E3ADD" w:rsidRDefault="008D5AEB">
      <w:pPr>
        <w:pStyle w:val="DefaultText2"/>
        <w:tabs>
          <w:tab w:val="left" w:pos="486"/>
          <w:tab w:val="left" w:pos="1026"/>
        </w:tabs>
        <w:ind w:left="1134" w:hanging="567"/>
        <w:jc w:val="left"/>
        <w:rPr>
          <w:rFonts w:cs="Arial"/>
          <w:sz w:val="24"/>
          <w:szCs w:val="24"/>
          <w:lang w:val="nl-NL"/>
        </w:rPr>
      </w:pPr>
      <w:r w:rsidRPr="000E3ADD">
        <w:rPr>
          <w:rFonts w:cs="Arial"/>
          <w:sz w:val="24"/>
          <w:szCs w:val="24"/>
          <w:lang w:val="nl-NL"/>
        </w:rPr>
        <w:t>2.1.</w:t>
      </w:r>
      <w:r w:rsidRPr="000E3ADD">
        <w:rPr>
          <w:rFonts w:cs="Arial"/>
          <w:sz w:val="24"/>
          <w:szCs w:val="24"/>
          <w:lang w:val="nl-NL"/>
        </w:rPr>
        <w:tab/>
      </w:r>
      <w:r w:rsidRPr="000E3ADD">
        <w:rPr>
          <w:rFonts w:cs="Arial"/>
          <w:sz w:val="24"/>
          <w:szCs w:val="24"/>
          <w:lang w:val="nl-NL"/>
        </w:rPr>
        <w:tab/>
        <w:t>Algemeen</w:t>
      </w:r>
    </w:p>
    <w:p w14:paraId="785F2DBA" w14:textId="77777777" w:rsidR="008D5AEB" w:rsidRDefault="008D5AEB">
      <w:pPr>
        <w:pStyle w:val="DefaultText2"/>
        <w:tabs>
          <w:tab w:val="left" w:pos="486"/>
          <w:tab w:val="left" w:pos="1701"/>
        </w:tabs>
        <w:ind w:left="1701" w:hanging="567"/>
        <w:jc w:val="left"/>
        <w:rPr>
          <w:rFonts w:cs="Arial"/>
          <w:sz w:val="24"/>
          <w:szCs w:val="24"/>
          <w:lang w:val="nl-NL"/>
        </w:rPr>
      </w:pPr>
      <w:r w:rsidRPr="000E3ADD">
        <w:rPr>
          <w:rFonts w:cs="Arial"/>
          <w:sz w:val="24"/>
          <w:szCs w:val="24"/>
          <w:lang w:val="nl-NL"/>
        </w:rPr>
        <w:t>a.</w:t>
      </w:r>
      <w:r w:rsidRPr="000E3ADD">
        <w:rPr>
          <w:rFonts w:cs="Arial"/>
          <w:sz w:val="24"/>
          <w:szCs w:val="24"/>
          <w:lang w:val="nl-NL"/>
        </w:rPr>
        <w:tab/>
        <w:t>De schaalsalarissen of maandinkomens, bepaald op grond van hoofdstuk 4, worden geacht een normale beloning te zijn voor een normale functievervulling in dagdienst gedurende een kalendermaand. Bijzondere beloningen in de vorm van toeslagen op het schaalsalaris</w:t>
      </w:r>
      <w:r w:rsidR="009740EE" w:rsidRPr="000E3ADD">
        <w:rPr>
          <w:rFonts w:cs="Arial"/>
          <w:sz w:val="24"/>
          <w:szCs w:val="24"/>
          <w:lang w:val="nl-NL"/>
        </w:rPr>
        <w:t>,</w:t>
      </w:r>
      <w:r w:rsidRPr="000E3ADD">
        <w:rPr>
          <w:rFonts w:cs="Arial"/>
          <w:sz w:val="24"/>
          <w:szCs w:val="24"/>
          <w:lang w:val="nl-NL"/>
        </w:rPr>
        <w:t xml:space="preserve"> maandinkomen of in de vorm van incidentele extra beloningen worden slechts toegekend indien een groter beroep op de werknemer wordt gedaan dan uit een normale functievervulling in dagdienst voortvloeit.</w:t>
      </w:r>
    </w:p>
    <w:p w14:paraId="5F2028C0" w14:textId="77777777" w:rsidR="00883267" w:rsidRPr="000E3ADD" w:rsidRDefault="00883267">
      <w:pPr>
        <w:pStyle w:val="DefaultText2"/>
        <w:tabs>
          <w:tab w:val="left" w:pos="486"/>
          <w:tab w:val="left" w:pos="1701"/>
        </w:tabs>
        <w:ind w:left="1701" w:hanging="567"/>
        <w:jc w:val="left"/>
        <w:rPr>
          <w:rFonts w:cs="Arial"/>
          <w:sz w:val="24"/>
          <w:szCs w:val="24"/>
          <w:lang w:val="nl-NL"/>
        </w:rPr>
      </w:pPr>
    </w:p>
    <w:p w14:paraId="766A3626" w14:textId="77777777" w:rsidR="008D5AEB" w:rsidRDefault="008D5AEB" w:rsidP="00BE5A4F">
      <w:pPr>
        <w:pStyle w:val="DefaultText2"/>
        <w:numPr>
          <w:ilvl w:val="0"/>
          <w:numId w:val="30"/>
        </w:numPr>
        <w:tabs>
          <w:tab w:val="clear" w:pos="1020"/>
          <w:tab w:val="left" w:pos="486"/>
          <w:tab w:val="left" w:pos="1701"/>
        </w:tabs>
        <w:ind w:left="1701" w:hanging="567"/>
        <w:jc w:val="left"/>
        <w:rPr>
          <w:rFonts w:cs="Arial"/>
          <w:sz w:val="24"/>
          <w:szCs w:val="24"/>
          <w:lang w:val="nl-NL"/>
        </w:rPr>
      </w:pPr>
      <w:r w:rsidRPr="000E3ADD">
        <w:rPr>
          <w:rFonts w:cs="Arial"/>
          <w:sz w:val="24"/>
          <w:szCs w:val="24"/>
          <w:lang w:val="nl-NL"/>
        </w:rPr>
        <w:t>Onder normale functievervulling wordt mede verstaan incidentele overschrijdingen van de normale dagelijkse arbeidsduur tot een halfuur.</w:t>
      </w:r>
    </w:p>
    <w:p w14:paraId="6C6DD8D6" w14:textId="77777777" w:rsidR="00883267" w:rsidRPr="000E3ADD" w:rsidRDefault="00883267" w:rsidP="00883267">
      <w:pPr>
        <w:pStyle w:val="DefaultText2"/>
        <w:tabs>
          <w:tab w:val="left" w:pos="486"/>
          <w:tab w:val="left" w:pos="1701"/>
        </w:tabs>
        <w:ind w:left="1134"/>
        <w:jc w:val="left"/>
        <w:rPr>
          <w:rFonts w:cs="Arial"/>
          <w:sz w:val="24"/>
          <w:szCs w:val="24"/>
          <w:lang w:val="nl-NL"/>
        </w:rPr>
      </w:pPr>
    </w:p>
    <w:p w14:paraId="63AC3A20" w14:textId="77777777" w:rsidR="008D5AEB" w:rsidRPr="000E3ADD" w:rsidRDefault="008D5AEB" w:rsidP="00BE5A4F">
      <w:pPr>
        <w:pStyle w:val="DefaultText2"/>
        <w:numPr>
          <w:ilvl w:val="0"/>
          <w:numId w:val="30"/>
        </w:numPr>
        <w:tabs>
          <w:tab w:val="clear" w:pos="1020"/>
          <w:tab w:val="left" w:pos="486"/>
          <w:tab w:val="left" w:pos="1701"/>
        </w:tabs>
        <w:ind w:left="1701" w:hanging="567"/>
        <w:jc w:val="left"/>
        <w:rPr>
          <w:rFonts w:cs="Arial"/>
          <w:sz w:val="24"/>
          <w:szCs w:val="24"/>
          <w:lang w:val="nl-NL"/>
        </w:rPr>
      </w:pPr>
      <w:r w:rsidRPr="000E3ADD">
        <w:rPr>
          <w:rFonts w:cs="Arial"/>
          <w:sz w:val="24"/>
          <w:szCs w:val="24"/>
          <w:lang w:val="nl-NL"/>
        </w:rPr>
        <w:t>Werknemers in dagdienst, die moeten invallen in ploegendienst, worden beloond volgens "verschoven uren" art</w:t>
      </w:r>
      <w:r w:rsidR="009740EE" w:rsidRPr="000E3ADD">
        <w:rPr>
          <w:rFonts w:cs="Arial"/>
          <w:sz w:val="24"/>
          <w:szCs w:val="24"/>
          <w:lang w:val="nl-NL"/>
        </w:rPr>
        <w:t xml:space="preserve">ikel </w:t>
      </w:r>
      <w:r w:rsidRPr="000E3ADD">
        <w:rPr>
          <w:rFonts w:cs="Arial"/>
          <w:sz w:val="24"/>
          <w:szCs w:val="24"/>
          <w:lang w:val="nl-NL"/>
        </w:rPr>
        <w:t>1</w:t>
      </w:r>
      <w:r w:rsidR="009740EE" w:rsidRPr="000E3ADD">
        <w:rPr>
          <w:rFonts w:cs="Arial"/>
          <w:sz w:val="24"/>
          <w:szCs w:val="24"/>
          <w:lang w:val="nl-NL"/>
        </w:rPr>
        <w:t>.</w:t>
      </w:r>
      <w:r w:rsidRPr="000E3ADD">
        <w:rPr>
          <w:rFonts w:cs="Arial"/>
          <w:sz w:val="24"/>
          <w:szCs w:val="24"/>
          <w:lang w:val="nl-NL"/>
        </w:rPr>
        <w:t xml:space="preserve">2 van dit hoofdstuk, totdat zij in ploegendienst worden geplaatst. </w:t>
      </w:r>
      <w:r w:rsidRPr="000E3ADD">
        <w:rPr>
          <w:rFonts w:cs="Arial"/>
          <w:sz w:val="24"/>
          <w:szCs w:val="24"/>
          <w:lang w:val="nl-NL"/>
        </w:rPr>
        <w:tab/>
      </w:r>
      <w:r w:rsidRPr="000E3ADD">
        <w:rPr>
          <w:rFonts w:cs="Arial"/>
          <w:sz w:val="24"/>
          <w:szCs w:val="24"/>
          <w:lang w:val="nl-NL"/>
        </w:rPr>
        <w:br/>
        <w:t xml:space="preserve">Daartoe geconsigneerde </w:t>
      </w:r>
      <w:r w:rsidR="003367E0" w:rsidRPr="000E3ADD">
        <w:rPr>
          <w:rFonts w:cs="Arial"/>
          <w:sz w:val="24"/>
          <w:szCs w:val="24"/>
          <w:lang w:val="nl-NL"/>
        </w:rPr>
        <w:t>werknemer</w:t>
      </w:r>
      <w:r w:rsidRPr="000E3ADD">
        <w:rPr>
          <w:rFonts w:cs="Arial"/>
          <w:sz w:val="24"/>
          <w:szCs w:val="24"/>
          <w:lang w:val="nl-NL"/>
        </w:rPr>
        <w:t>s van E&amp;I ontvangen daarenboven een toeslag van 6% per week van het maandinkomen zoals in art</w:t>
      </w:r>
      <w:r w:rsidR="009740EE" w:rsidRPr="000E3ADD">
        <w:rPr>
          <w:rFonts w:cs="Arial"/>
          <w:sz w:val="24"/>
          <w:szCs w:val="24"/>
          <w:lang w:val="nl-NL"/>
        </w:rPr>
        <w:t xml:space="preserve">ikel </w:t>
      </w:r>
      <w:r w:rsidRPr="000E3ADD">
        <w:rPr>
          <w:rFonts w:cs="Arial"/>
          <w:sz w:val="24"/>
          <w:szCs w:val="24"/>
          <w:lang w:val="nl-NL"/>
        </w:rPr>
        <w:t>3</w:t>
      </w:r>
      <w:r w:rsidR="009740EE" w:rsidRPr="000E3ADD">
        <w:rPr>
          <w:rFonts w:cs="Arial"/>
          <w:sz w:val="24"/>
          <w:szCs w:val="24"/>
          <w:lang w:val="nl-NL"/>
        </w:rPr>
        <w:t>.9</w:t>
      </w:r>
      <w:r w:rsidRPr="000E3ADD">
        <w:rPr>
          <w:rFonts w:cs="Arial"/>
          <w:sz w:val="24"/>
          <w:szCs w:val="24"/>
          <w:lang w:val="nl-NL"/>
        </w:rPr>
        <w:t xml:space="preserve"> van dit hoofdstuk is geregeld.</w:t>
      </w:r>
      <w:r w:rsidRPr="000E3ADD">
        <w:rPr>
          <w:rFonts w:cs="Arial"/>
          <w:sz w:val="24"/>
          <w:szCs w:val="24"/>
          <w:lang w:val="nl-NL"/>
        </w:rPr>
        <w:br/>
      </w:r>
      <w:r w:rsidRPr="000E3ADD">
        <w:rPr>
          <w:rFonts w:cs="Arial"/>
          <w:sz w:val="24"/>
          <w:szCs w:val="24"/>
          <w:lang w:val="nl-NL"/>
        </w:rPr>
        <w:br/>
        <w:t>Wanneer in opdracht van de werkgever arbeid wordt verricht waardoor de normale dagelijkse arbeidsduur volgens dienstrooster wordt overschreden of gewijzigd geldt de volgende regeling.</w:t>
      </w:r>
    </w:p>
    <w:p w14:paraId="613ED43C"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4260F03E" w14:textId="74FF4FAA" w:rsidR="008D5AEB" w:rsidRPr="000E3ADD" w:rsidRDefault="001C6437">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Pr>
          <w:rFonts w:cs="Arial"/>
          <w:sz w:val="24"/>
          <w:szCs w:val="24"/>
          <w:lang w:val="nl-NL"/>
        </w:rPr>
        <w:t>2.2</w:t>
      </w:r>
      <w:r>
        <w:rPr>
          <w:rFonts w:cs="Arial"/>
          <w:sz w:val="24"/>
          <w:szCs w:val="24"/>
          <w:lang w:val="nl-NL"/>
        </w:rPr>
        <w:tab/>
        <w:t xml:space="preserve">Invallen in ploegendienst: </w:t>
      </w:r>
    </w:p>
    <w:p w14:paraId="1BED4A53"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Dit wordt betaald als verschoven uren (art</w:t>
      </w:r>
      <w:r w:rsidR="009740EE" w:rsidRPr="000E3ADD">
        <w:rPr>
          <w:rFonts w:cs="Arial"/>
          <w:sz w:val="24"/>
          <w:szCs w:val="24"/>
          <w:lang w:val="nl-NL"/>
        </w:rPr>
        <w:t xml:space="preserve">ikel </w:t>
      </w:r>
      <w:r w:rsidRPr="000E3ADD">
        <w:rPr>
          <w:rFonts w:cs="Arial"/>
          <w:sz w:val="24"/>
          <w:szCs w:val="24"/>
          <w:lang w:val="nl-NL"/>
        </w:rPr>
        <w:t>1</w:t>
      </w:r>
      <w:r w:rsidR="009740EE" w:rsidRPr="000E3ADD">
        <w:rPr>
          <w:rFonts w:cs="Arial"/>
          <w:sz w:val="24"/>
          <w:szCs w:val="24"/>
          <w:lang w:val="nl-NL"/>
        </w:rPr>
        <w:t>.5</w:t>
      </w:r>
      <w:r w:rsidRPr="000E3ADD">
        <w:rPr>
          <w:rFonts w:cs="Arial"/>
          <w:sz w:val="24"/>
          <w:szCs w:val="24"/>
          <w:lang w:val="nl-NL"/>
        </w:rPr>
        <w:t xml:space="preserve"> van dit hoofdstuk).</w:t>
      </w:r>
    </w:p>
    <w:p w14:paraId="794916C9"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03FC058C" w14:textId="4EC4CB1C" w:rsidR="008D5AEB" w:rsidRPr="000E3ADD" w:rsidRDefault="008D5AEB">
      <w:pPr>
        <w:pStyle w:val="DefaultText2"/>
        <w:tabs>
          <w:tab w:val="left" w:pos="567"/>
          <w:tab w:val="left" w:pos="1134"/>
          <w:tab w:val="left" w:pos="2268"/>
          <w:tab w:val="left" w:pos="3402"/>
          <w:tab w:val="left" w:pos="3726"/>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2.3</w:t>
      </w:r>
      <w:r w:rsidRPr="000E3ADD">
        <w:rPr>
          <w:rFonts w:cs="Arial"/>
          <w:sz w:val="24"/>
          <w:szCs w:val="24"/>
          <w:lang w:val="nl-NL"/>
        </w:rPr>
        <w:tab/>
        <w:t xml:space="preserve">Overwerk </w:t>
      </w:r>
      <w:r w:rsidR="001C6437">
        <w:rPr>
          <w:rFonts w:cs="Arial"/>
          <w:sz w:val="24"/>
          <w:szCs w:val="24"/>
          <w:lang w:val="nl-NL"/>
        </w:rPr>
        <w:t>per gewerkt uur:</w:t>
      </w:r>
    </w:p>
    <w:p w14:paraId="766D8E51" w14:textId="77777777" w:rsidR="008D5AEB" w:rsidRPr="000E3ADD" w:rsidRDefault="008D5AEB">
      <w:pPr>
        <w:pStyle w:val="DefaultText2"/>
        <w:tabs>
          <w:tab w:val="left" w:pos="567"/>
          <w:tab w:val="left" w:pos="1134"/>
          <w:tab w:val="left" w:pos="2268"/>
          <w:tab w:val="left" w:pos="3726"/>
          <w:tab w:val="left" w:pos="4253"/>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Deze overwerkuren kunnen zowel aansluiten aan de weekse werkdag als vallen op een zaterdag, zondag en feestdag en worden als volgt beloond:</w:t>
      </w:r>
    </w:p>
    <w:p w14:paraId="63F9BE0C" w14:textId="4C2AB0F9" w:rsidR="008D5AEB" w:rsidRPr="000E3ADD" w:rsidRDefault="008D5AEB">
      <w:pPr>
        <w:pStyle w:val="DefaultText2"/>
        <w:tabs>
          <w:tab w:val="left" w:pos="567"/>
          <w:tab w:val="left" w:pos="709"/>
          <w:tab w:val="left" w:pos="1134"/>
          <w:tab w:val="left" w:pos="2268"/>
          <w:tab w:val="left" w:pos="4253"/>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ab/>
        <w:t xml:space="preserve">maandag t/m </w:t>
      </w:r>
      <w:r w:rsidR="00367524" w:rsidRPr="000E3ADD">
        <w:rPr>
          <w:rFonts w:cs="Arial"/>
          <w:sz w:val="24"/>
          <w:szCs w:val="24"/>
          <w:lang w:val="nl-NL"/>
        </w:rPr>
        <w:t>vrijdag</w:t>
      </w:r>
      <w:r w:rsidRPr="000E3ADD">
        <w:rPr>
          <w:rFonts w:cs="Arial"/>
          <w:sz w:val="24"/>
          <w:szCs w:val="24"/>
          <w:lang w:val="nl-NL"/>
        </w:rPr>
        <w:tab/>
        <w:t>0,87 % van het schaalsalaris</w:t>
      </w:r>
      <w:r w:rsidR="005F1647" w:rsidRPr="000E3ADD">
        <w:rPr>
          <w:rFonts w:cs="Arial"/>
          <w:sz w:val="24"/>
          <w:szCs w:val="24"/>
          <w:lang w:val="nl-NL"/>
        </w:rPr>
        <w:t>;</w:t>
      </w:r>
    </w:p>
    <w:p w14:paraId="7EFCBFAD" w14:textId="1CD41B6C" w:rsidR="008D5AEB" w:rsidRPr="000E3ADD" w:rsidRDefault="00367524" w:rsidP="00DF394C">
      <w:pPr>
        <w:pStyle w:val="DefaultText2"/>
        <w:tabs>
          <w:tab w:val="left" w:pos="567"/>
          <w:tab w:val="left" w:pos="709"/>
          <w:tab w:val="left" w:pos="1134"/>
          <w:tab w:val="left" w:pos="2268"/>
          <w:tab w:val="left" w:pos="4253"/>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t>zaterdag</w:t>
      </w:r>
      <w:r w:rsidR="00F04C39" w:rsidRPr="000E3ADD">
        <w:rPr>
          <w:rFonts w:cs="Arial"/>
          <w:sz w:val="24"/>
          <w:szCs w:val="24"/>
          <w:lang w:val="nl-NL"/>
        </w:rPr>
        <w:t xml:space="preserve"> en</w:t>
      </w:r>
      <w:r w:rsidR="00DF394C" w:rsidRPr="000E3ADD">
        <w:rPr>
          <w:rFonts w:cs="Arial"/>
          <w:sz w:val="24"/>
          <w:szCs w:val="24"/>
          <w:lang w:val="nl-NL"/>
        </w:rPr>
        <w:t xml:space="preserve"> </w:t>
      </w:r>
      <w:r w:rsidR="008D5AEB" w:rsidRPr="000E3ADD">
        <w:rPr>
          <w:rFonts w:cs="Arial"/>
          <w:sz w:val="24"/>
          <w:szCs w:val="24"/>
          <w:lang w:val="nl-NL"/>
        </w:rPr>
        <w:t>zondag</w:t>
      </w:r>
      <w:r w:rsidR="008D5AEB" w:rsidRPr="000E3ADD">
        <w:rPr>
          <w:rFonts w:cs="Arial"/>
          <w:sz w:val="24"/>
          <w:szCs w:val="24"/>
          <w:lang w:val="nl-NL"/>
        </w:rPr>
        <w:tab/>
        <w:t>1,16 % van het schaalsalaris</w:t>
      </w:r>
      <w:r w:rsidR="005F1647" w:rsidRPr="000E3ADD">
        <w:rPr>
          <w:rFonts w:cs="Arial"/>
          <w:sz w:val="24"/>
          <w:szCs w:val="24"/>
          <w:lang w:val="nl-NL"/>
        </w:rPr>
        <w:t>;</w:t>
      </w:r>
    </w:p>
    <w:p w14:paraId="41525093" w14:textId="102CC558" w:rsidR="008D5AEB" w:rsidRPr="000E3ADD" w:rsidRDefault="00722A68">
      <w:pPr>
        <w:pStyle w:val="DefaultText2"/>
        <w:tabs>
          <w:tab w:val="left" w:pos="567"/>
          <w:tab w:val="left" w:pos="851"/>
          <w:tab w:val="left" w:pos="2268"/>
          <w:tab w:val="left" w:pos="4253"/>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r>
      <w:r w:rsidR="008D5AEB" w:rsidRPr="000E3ADD">
        <w:rPr>
          <w:rFonts w:cs="Arial"/>
          <w:sz w:val="24"/>
          <w:szCs w:val="24"/>
          <w:lang w:val="nl-NL"/>
        </w:rPr>
        <w:t>feestdag</w:t>
      </w:r>
      <w:r w:rsidR="008D5AEB" w:rsidRPr="000E3ADD">
        <w:rPr>
          <w:rFonts w:cs="Arial"/>
          <w:sz w:val="24"/>
          <w:szCs w:val="24"/>
          <w:lang w:val="nl-NL"/>
        </w:rPr>
        <w:tab/>
      </w:r>
      <w:r w:rsidR="008D5AEB" w:rsidRPr="000E3ADD">
        <w:rPr>
          <w:rFonts w:cs="Arial"/>
          <w:sz w:val="24"/>
          <w:szCs w:val="24"/>
          <w:lang w:val="nl-NL"/>
        </w:rPr>
        <w:tab/>
        <w:t>1,74 % van het schaalsalaris</w:t>
      </w:r>
      <w:r w:rsidR="005F1647" w:rsidRPr="000E3ADD">
        <w:rPr>
          <w:rFonts w:cs="Arial"/>
          <w:sz w:val="24"/>
          <w:szCs w:val="24"/>
          <w:lang w:val="nl-NL"/>
        </w:rPr>
        <w:t>.</w:t>
      </w:r>
    </w:p>
    <w:p w14:paraId="0DE9F3A4"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6334A50E"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2.4</w:t>
      </w:r>
      <w:r w:rsidRPr="000E3ADD">
        <w:rPr>
          <w:rFonts w:cs="Arial"/>
          <w:sz w:val="24"/>
          <w:szCs w:val="24"/>
          <w:lang w:val="nl-NL"/>
        </w:rPr>
        <w:tab/>
        <w:t xml:space="preserve">Opgenomen compenserende vrije tijd:  </w:t>
      </w:r>
    </w:p>
    <w:p w14:paraId="75ACF90D"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Deze wordt in mindering gebracht voor uren op:</w:t>
      </w:r>
      <w:r w:rsidRPr="000E3ADD">
        <w:rPr>
          <w:rFonts w:cs="Arial"/>
          <w:sz w:val="24"/>
          <w:szCs w:val="24"/>
          <w:lang w:val="nl-NL"/>
        </w:rPr>
        <w:br/>
        <w:t>maandag t/m vrijdag:</w:t>
      </w:r>
      <w:r w:rsidRPr="000E3ADD">
        <w:rPr>
          <w:rFonts w:cs="Arial"/>
          <w:sz w:val="24"/>
          <w:szCs w:val="24"/>
          <w:lang w:val="nl-NL"/>
        </w:rPr>
        <w:tab/>
        <w:t>0,58 % van het schaalsalaris</w:t>
      </w:r>
      <w:r w:rsidRPr="000E3ADD">
        <w:rPr>
          <w:rFonts w:cs="Arial"/>
          <w:sz w:val="24"/>
          <w:szCs w:val="24"/>
          <w:lang w:val="nl-NL"/>
        </w:rPr>
        <w:br/>
        <w:t>Indien de werknemer zulks wenst, moet het overwerk worden uitbetaald.</w:t>
      </w: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r>
    </w:p>
    <w:p w14:paraId="07DB684E" w14:textId="77777777" w:rsidR="008D5AEB" w:rsidRPr="000E3ADD" w:rsidRDefault="008D5AEB">
      <w:pPr>
        <w:pStyle w:val="DefaultText2"/>
        <w:tabs>
          <w:tab w:val="left" w:pos="360"/>
          <w:tab w:val="left" w:pos="567"/>
        </w:tabs>
        <w:ind w:left="1134" w:hanging="567"/>
        <w:jc w:val="left"/>
        <w:rPr>
          <w:rFonts w:cs="Arial"/>
          <w:sz w:val="24"/>
          <w:szCs w:val="24"/>
          <w:lang w:val="nl-NL"/>
        </w:rPr>
      </w:pPr>
      <w:r w:rsidRPr="000E3ADD">
        <w:rPr>
          <w:rFonts w:cs="Arial"/>
          <w:sz w:val="24"/>
          <w:szCs w:val="24"/>
          <w:lang w:val="nl-NL"/>
        </w:rPr>
        <w:t>2.5</w:t>
      </w:r>
      <w:r w:rsidRPr="000E3ADD">
        <w:rPr>
          <w:rFonts w:cs="Arial"/>
          <w:sz w:val="24"/>
          <w:szCs w:val="24"/>
          <w:lang w:val="nl-NL"/>
        </w:rPr>
        <w:tab/>
        <w:t>Incidenteel gewerkte uren:</w:t>
      </w:r>
      <w:r w:rsidRPr="000E3ADD">
        <w:rPr>
          <w:rFonts w:cs="Arial"/>
          <w:sz w:val="24"/>
          <w:szCs w:val="24"/>
          <w:u w:val="single"/>
          <w:lang w:val="nl-NL"/>
        </w:rPr>
        <w:br/>
      </w:r>
      <w:r w:rsidRPr="000E3ADD">
        <w:rPr>
          <w:rFonts w:cs="Arial"/>
          <w:sz w:val="24"/>
          <w:szCs w:val="24"/>
          <w:lang w:val="nl-NL"/>
        </w:rPr>
        <w:t>Incidenteel gewerkte uren op maandag tussen 00.00 uur en 06.00 uur worden per gewerkt uur extra beloond met een toeslag van 0,58 % van het schaalsalaris.</w:t>
      </w:r>
    </w:p>
    <w:p w14:paraId="073D2020" w14:textId="0D5B3F48" w:rsidR="008D5AEB" w:rsidRPr="000E3ADD" w:rsidRDefault="008D5AEB">
      <w:pPr>
        <w:pStyle w:val="DefaultText2"/>
        <w:tabs>
          <w:tab w:val="left" w:pos="666"/>
          <w:tab w:val="left" w:pos="1134"/>
          <w:tab w:val="left" w:pos="2268"/>
          <w:tab w:val="left" w:pos="3402"/>
          <w:tab w:val="left" w:pos="5102"/>
          <w:tab w:val="left" w:pos="6236"/>
          <w:tab w:val="left" w:pos="7654"/>
          <w:tab w:val="left" w:pos="9071"/>
        </w:tabs>
        <w:jc w:val="left"/>
        <w:rPr>
          <w:rFonts w:cs="Arial"/>
          <w:sz w:val="24"/>
          <w:szCs w:val="24"/>
          <w:lang w:val="nl-NL"/>
        </w:rPr>
      </w:pPr>
    </w:p>
    <w:p w14:paraId="4F063069" w14:textId="0A2AFD25" w:rsidR="008D5AEB" w:rsidRPr="000E3ADD" w:rsidRDefault="008D5AEB">
      <w:pPr>
        <w:pStyle w:val="DefaultText2"/>
        <w:tabs>
          <w:tab w:val="left" w:pos="666"/>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2.6</w:t>
      </w:r>
      <w:r w:rsidRPr="000E3ADD">
        <w:rPr>
          <w:rFonts w:cs="Arial"/>
          <w:sz w:val="24"/>
          <w:szCs w:val="24"/>
          <w:lang w:val="nl-NL"/>
        </w:rPr>
        <w:tab/>
        <w:t>Slaapuren dagdienst:</w:t>
      </w:r>
    </w:p>
    <w:p w14:paraId="3B7BFC3E" w14:textId="77777777" w:rsidR="008D5AEB" w:rsidRPr="000E3ADD" w:rsidRDefault="008D5AEB" w:rsidP="002A68E8">
      <w:pPr>
        <w:tabs>
          <w:tab w:val="left" w:pos="1134"/>
        </w:tabs>
        <w:ind w:left="1134"/>
        <w:rPr>
          <w:rFonts w:cs="Arial"/>
          <w:szCs w:val="24"/>
          <w:lang w:val="nl-NL"/>
        </w:rPr>
      </w:pPr>
      <w:r w:rsidRPr="000E3ADD">
        <w:rPr>
          <w:rFonts w:cs="Arial"/>
          <w:szCs w:val="24"/>
          <w:lang w:val="nl-NL"/>
        </w:rPr>
        <w:t>Onverminderd het in de bovenstaande tekst is bepaald (dus zonder dat er een mindering plaatsvindt in de hiervoor omschreven overwerkbepalingen) dat de  overwerkuren van een werknemer in dagdienst die zijn gewerkt op uren die vallen tussen 22.00 uur en de aanvang van de dagdienst, doch hiermee begon voor 05.00 uur, plus 1 uur aangeduid worden als slaapuren. De periode waarbinnen slaapuren genoten kunnen worden is 12 uur na het beëindigen van het overwerk gerekend van af de aanvang van de dagdienst, met een maximum van 8 uur.</w:t>
      </w:r>
    </w:p>
    <w:p w14:paraId="1E88B709"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7DE285F2"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Deze slaapuren kunnen uitsluitend worden opgenomen tussen de aanvang en het einde van de dagdienst volgende op de hier bedoelde overschrijding.</w:t>
      </w:r>
    </w:p>
    <w:p w14:paraId="76397F29"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16D0379E"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 xml:space="preserve">Niet of niet tijdig opgenomen slaapuren vervallen zonder dat de werkgever </w:t>
      </w:r>
    </w:p>
    <w:p w14:paraId="4CF25548"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gehouden is tot betaling van enige vergoeding.</w:t>
      </w:r>
    </w:p>
    <w:p w14:paraId="07BE7D6E"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31DEA95F"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2.7</w:t>
      </w:r>
      <w:r w:rsidRPr="000E3ADD">
        <w:rPr>
          <w:rFonts w:cs="Arial"/>
          <w:sz w:val="24"/>
          <w:szCs w:val="24"/>
          <w:lang w:val="nl-NL"/>
        </w:rPr>
        <w:tab/>
        <w:t>Uren tekort bij slaapuren:</w:t>
      </w:r>
      <w:r w:rsidRPr="000E3ADD">
        <w:rPr>
          <w:rFonts w:cs="Arial"/>
          <w:sz w:val="24"/>
          <w:szCs w:val="24"/>
          <w:lang w:val="nl-NL"/>
        </w:rPr>
        <w:br/>
        <w:t>Indien een werknemer in de dagdienst, ten</w:t>
      </w:r>
      <w:r w:rsidR="00135148" w:rsidRPr="000E3ADD">
        <w:rPr>
          <w:rFonts w:cs="Arial"/>
          <w:sz w:val="24"/>
          <w:szCs w:val="24"/>
          <w:lang w:val="nl-NL"/>
        </w:rPr>
        <w:t xml:space="preserve"> </w:t>
      </w:r>
      <w:r w:rsidRPr="000E3ADD">
        <w:rPr>
          <w:rFonts w:cs="Arial"/>
          <w:sz w:val="24"/>
          <w:szCs w:val="24"/>
          <w:lang w:val="nl-NL"/>
        </w:rPr>
        <w:t>gevolge van overwerk en de daaruit voortvloeiende slaapuren op 14.00 uur of later zijn normale arbeid zou moeten beginnen, zal hij die dag niet meer behoeven op te komen.</w:t>
      </w:r>
    </w:p>
    <w:p w14:paraId="46147522"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p>
    <w:p w14:paraId="19DE681B" w14:textId="77777777" w:rsidR="008D5AEB" w:rsidRPr="00673B16" w:rsidRDefault="008D5AEB" w:rsidP="000E44F3">
      <w:pPr>
        <w:pStyle w:val="2dekop"/>
        <w:rPr>
          <w:lang w:val="nl-NL"/>
        </w:rPr>
      </w:pPr>
      <w:bookmarkStart w:id="25" w:name="_Toc459284342"/>
      <w:r w:rsidRPr="00673B16">
        <w:rPr>
          <w:lang w:val="nl-NL"/>
        </w:rPr>
        <w:t xml:space="preserve">3. </w:t>
      </w:r>
      <w:r w:rsidRPr="00673B16">
        <w:rPr>
          <w:lang w:val="nl-NL"/>
        </w:rPr>
        <w:tab/>
        <w:t>Ploegendienst</w:t>
      </w:r>
      <w:bookmarkEnd w:id="25"/>
      <w:r w:rsidRPr="00673B16">
        <w:rPr>
          <w:lang w:val="nl-NL"/>
        </w:rPr>
        <w:t xml:space="preserve"> </w:t>
      </w:r>
    </w:p>
    <w:p w14:paraId="044C839E" w14:textId="77777777" w:rsidR="002A68E8" w:rsidRPr="000E3ADD" w:rsidRDefault="002A68E8">
      <w:pPr>
        <w:pStyle w:val="DefaultText2"/>
        <w:tabs>
          <w:tab w:val="left" w:pos="567"/>
          <w:tab w:val="left" w:pos="1134"/>
          <w:tab w:val="left" w:pos="2268"/>
          <w:tab w:val="left" w:pos="3402"/>
          <w:tab w:val="left" w:pos="5102"/>
          <w:tab w:val="left" w:pos="6236"/>
          <w:tab w:val="left" w:pos="7654"/>
          <w:tab w:val="left" w:pos="9071"/>
        </w:tabs>
        <w:jc w:val="left"/>
        <w:rPr>
          <w:rFonts w:cs="Arial"/>
          <w:sz w:val="24"/>
          <w:szCs w:val="24"/>
          <w:lang w:val="nl-NL"/>
        </w:rPr>
      </w:pPr>
    </w:p>
    <w:p w14:paraId="0661F388"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3.1</w:t>
      </w:r>
      <w:r w:rsidRPr="000E3ADD">
        <w:rPr>
          <w:rFonts w:cs="Arial"/>
          <w:sz w:val="24"/>
          <w:szCs w:val="24"/>
          <w:lang w:val="nl-NL"/>
        </w:rPr>
        <w:tab/>
        <w:t>Algemeen</w:t>
      </w:r>
    </w:p>
    <w:p w14:paraId="76C8658B" w14:textId="4FD95063" w:rsidR="008D5AEB" w:rsidRDefault="008D5AEB">
      <w:pPr>
        <w:pStyle w:val="DefaultText2"/>
        <w:tabs>
          <w:tab w:val="left" w:pos="360"/>
          <w:tab w:val="left" w:pos="486"/>
          <w:tab w:val="left" w:pos="567"/>
          <w:tab w:val="left" w:pos="1701"/>
        </w:tabs>
        <w:ind w:left="1701" w:hanging="567"/>
        <w:jc w:val="left"/>
        <w:rPr>
          <w:rFonts w:cs="Arial"/>
          <w:sz w:val="24"/>
          <w:szCs w:val="24"/>
          <w:lang w:val="nl-NL"/>
        </w:rPr>
      </w:pPr>
      <w:r w:rsidRPr="000E3ADD">
        <w:rPr>
          <w:rFonts w:cs="Arial"/>
          <w:sz w:val="24"/>
          <w:szCs w:val="24"/>
          <w:lang w:val="nl-NL"/>
        </w:rPr>
        <w:t>a.</w:t>
      </w:r>
      <w:r w:rsidRPr="000E3ADD">
        <w:rPr>
          <w:rFonts w:cs="Arial"/>
          <w:sz w:val="24"/>
          <w:szCs w:val="24"/>
          <w:lang w:val="nl-NL"/>
        </w:rPr>
        <w:tab/>
        <w:t xml:space="preserve">De schaalsalarissen of maandinkomens, bepaald op grond van hoofdstuk 4, vermeerderd met de daarbij van toepassing zijnde ploegentoeslag, worden geacht een normale beloning te zijn voor een normale functievervulling in ploegendienst gedurende een kalendermaand. Bijzondere beloningen in de vorm van toeslagen op het schaalsalaris of maandinkomen of in de vorm van incidentele extra beloningen, worden slechts toegekend indien een groter beroep op de werknemer wordt gedaan dan uit een normale functievervulling in ploegendienst voortvloeit. </w:t>
      </w:r>
    </w:p>
    <w:p w14:paraId="733E7610" w14:textId="77777777" w:rsidR="005659C4" w:rsidRPr="000E3ADD" w:rsidRDefault="005659C4">
      <w:pPr>
        <w:pStyle w:val="DefaultText2"/>
        <w:tabs>
          <w:tab w:val="left" w:pos="360"/>
          <w:tab w:val="left" w:pos="486"/>
          <w:tab w:val="left" w:pos="567"/>
          <w:tab w:val="left" w:pos="1701"/>
        </w:tabs>
        <w:ind w:left="1701" w:hanging="567"/>
        <w:jc w:val="left"/>
        <w:rPr>
          <w:rFonts w:cs="Arial"/>
          <w:sz w:val="24"/>
          <w:szCs w:val="24"/>
          <w:lang w:val="nl-NL"/>
        </w:rPr>
      </w:pPr>
    </w:p>
    <w:p w14:paraId="00EC8E18" w14:textId="5A45D28B" w:rsidR="008D5AEB" w:rsidRDefault="008D5AEB" w:rsidP="005659C4">
      <w:pPr>
        <w:pStyle w:val="DefaultText2"/>
        <w:numPr>
          <w:ilvl w:val="0"/>
          <w:numId w:val="80"/>
        </w:numPr>
        <w:tabs>
          <w:tab w:val="clear" w:pos="1080"/>
        </w:tabs>
        <w:ind w:left="1701" w:hanging="567"/>
        <w:jc w:val="left"/>
        <w:rPr>
          <w:rFonts w:cs="Arial"/>
          <w:sz w:val="24"/>
          <w:szCs w:val="24"/>
          <w:lang w:val="nl-NL"/>
        </w:rPr>
      </w:pPr>
      <w:r w:rsidRPr="000E3ADD">
        <w:rPr>
          <w:rFonts w:cs="Arial"/>
          <w:sz w:val="24"/>
          <w:szCs w:val="24"/>
          <w:lang w:val="nl-NL"/>
        </w:rPr>
        <w:t>Onder normale functievervulling wordt mede verstaan incidentele overschrijdingen van de normale dagelijkse arbeidsduur van een halfuur of minder.</w:t>
      </w:r>
    </w:p>
    <w:p w14:paraId="3E4438DA" w14:textId="77777777" w:rsidR="005659C4" w:rsidRPr="000E3ADD" w:rsidRDefault="005659C4" w:rsidP="005659C4">
      <w:pPr>
        <w:pStyle w:val="DefaultText2"/>
        <w:ind w:left="1701" w:hanging="567"/>
        <w:jc w:val="left"/>
        <w:rPr>
          <w:rFonts w:cs="Arial"/>
          <w:sz w:val="24"/>
          <w:szCs w:val="24"/>
          <w:lang w:val="nl-NL"/>
        </w:rPr>
      </w:pPr>
    </w:p>
    <w:p w14:paraId="461A03AB" w14:textId="4A29A377" w:rsidR="005659C4" w:rsidRDefault="008D5AEB" w:rsidP="005659C4">
      <w:pPr>
        <w:pStyle w:val="DefaultText2"/>
        <w:numPr>
          <w:ilvl w:val="0"/>
          <w:numId w:val="80"/>
        </w:numPr>
        <w:tabs>
          <w:tab w:val="clear" w:pos="1080"/>
        </w:tabs>
        <w:ind w:left="1701" w:hanging="567"/>
        <w:jc w:val="left"/>
        <w:rPr>
          <w:rFonts w:cs="Arial"/>
          <w:sz w:val="24"/>
          <w:szCs w:val="24"/>
          <w:lang w:val="nl-NL"/>
        </w:rPr>
      </w:pPr>
      <w:r w:rsidRPr="000E3ADD">
        <w:rPr>
          <w:rFonts w:cs="Arial"/>
          <w:sz w:val="24"/>
          <w:szCs w:val="24"/>
          <w:lang w:val="nl-NL"/>
        </w:rPr>
        <w:t>De beloning van roosterarbeid op feestdagen geschiedt uitsluitend volgens de bepalingen van artikel 3.8 van dit hoofdstuk.</w:t>
      </w:r>
    </w:p>
    <w:p w14:paraId="20D277CD" w14:textId="77777777" w:rsidR="005659C4" w:rsidRPr="005659C4" w:rsidRDefault="005659C4" w:rsidP="005659C4">
      <w:pPr>
        <w:pStyle w:val="DefaultText2"/>
        <w:tabs>
          <w:tab w:val="left" w:pos="360"/>
          <w:tab w:val="left" w:pos="486"/>
          <w:tab w:val="left" w:pos="567"/>
          <w:tab w:val="left" w:pos="720"/>
          <w:tab w:val="left" w:pos="1701"/>
        </w:tabs>
        <w:jc w:val="left"/>
        <w:rPr>
          <w:rFonts w:cs="Arial"/>
          <w:sz w:val="24"/>
          <w:szCs w:val="24"/>
          <w:lang w:val="nl-NL"/>
        </w:rPr>
      </w:pPr>
    </w:p>
    <w:p w14:paraId="2C9CE10B" w14:textId="77777777" w:rsidR="008D5AEB" w:rsidRPr="000E3ADD" w:rsidRDefault="008D5AEB">
      <w:pPr>
        <w:pStyle w:val="DefaultText2"/>
        <w:tabs>
          <w:tab w:val="left" w:pos="360"/>
          <w:tab w:val="left" w:pos="486"/>
          <w:tab w:val="left" w:pos="567"/>
          <w:tab w:val="left" w:pos="846"/>
          <w:tab w:val="left" w:pos="1701"/>
        </w:tabs>
        <w:ind w:left="1701" w:hanging="567"/>
        <w:jc w:val="left"/>
        <w:rPr>
          <w:rFonts w:cs="Arial"/>
          <w:sz w:val="24"/>
          <w:szCs w:val="24"/>
          <w:lang w:val="nl-NL"/>
        </w:rPr>
      </w:pPr>
      <w:r w:rsidRPr="000E3ADD">
        <w:rPr>
          <w:rFonts w:cs="Arial"/>
          <w:sz w:val="24"/>
          <w:szCs w:val="24"/>
          <w:lang w:val="nl-NL"/>
        </w:rPr>
        <w:t>d.</w:t>
      </w:r>
      <w:r w:rsidRPr="000E3ADD">
        <w:rPr>
          <w:rFonts w:cs="Arial"/>
          <w:sz w:val="24"/>
          <w:szCs w:val="24"/>
          <w:lang w:val="nl-NL"/>
        </w:rPr>
        <w:tab/>
        <w:t>Wettelijk voorgeschreven rusttijd, nodig geworden door overschrijding van de arbeidstijd, wordt tot een maximum van een halfuur als overwerk betaald, behalve wanneer er sprake is van vergoeding voor extra opkomen, tenzij het in artikel 1</w:t>
      </w:r>
      <w:r w:rsidR="00AC6637" w:rsidRPr="000E3ADD">
        <w:rPr>
          <w:rFonts w:cs="Arial"/>
          <w:sz w:val="24"/>
          <w:szCs w:val="24"/>
          <w:lang w:val="nl-NL"/>
        </w:rPr>
        <w:t>.6, sub</w:t>
      </w:r>
      <w:r w:rsidRPr="000E3ADD">
        <w:rPr>
          <w:rFonts w:cs="Arial"/>
          <w:sz w:val="24"/>
          <w:szCs w:val="24"/>
          <w:lang w:val="nl-NL"/>
        </w:rPr>
        <w:t xml:space="preserve"> a</w:t>
      </w:r>
      <w:r w:rsidR="00AC6637" w:rsidRPr="000E3ADD">
        <w:rPr>
          <w:rFonts w:cs="Arial"/>
          <w:sz w:val="24"/>
          <w:szCs w:val="24"/>
          <w:lang w:val="nl-NL"/>
        </w:rPr>
        <w:t>,</w:t>
      </w:r>
      <w:r w:rsidRPr="000E3ADD">
        <w:rPr>
          <w:rFonts w:cs="Arial"/>
          <w:sz w:val="24"/>
          <w:szCs w:val="24"/>
          <w:lang w:val="nl-NL"/>
        </w:rPr>
        <w:t xml:space="preserve"> van dit hoofdstuk bepaalde van toepassing is.</w:t>
      </w:r>
    </w:p>
    <w:p w14:paraId="19723C33"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4E7C4083" w14:textId="5A112714" w:rsidR="008D5AEB" w:rsidRPr="000E3ADD" w:rsidRDefault="008D5AEB">
      <w:pPr>
        <w:pStyle w:val="DefaultText2"/>
        <w:tabs>
          <w:tab w:val="left" w:pos="666"/>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Wanneer in opdracht van de werkgever arbeid wordt verricht waardoor de normale dagelijkse arbeidsduur volgens dienstrooster wordt overschreden of gewijzi</w:t>
      </w:r>
      <w:r w:rsidR="00746162">
        <w:rPr>
          <w:rFonts w:cs="Arial"/>
          <w:sz w:val="24"/>
          <w:szCs w:val="24"/>
          <w:lang w:val="nl-NL"/>
        </w:rPr>
        <w:t xml:space="preserve">gd geldt de volgende regeling. </w:t>
      </w:r>
    </w:p>
    <w:p w14:paraId="0FC3CAD4" w14:textId="77777777" w:rsidR="008D5AEB" w:rsidRPr="000E3ADD" w:rsidRDefault="008D5AEB">
      <w:pPr>
        <w:pStyle w:val="DefaultText2"/>
        <w:tabs>
          <w:tab w:val="left" w:pos="666"/>
          <w:tab w:val="left" w:pos="1134"/>
          <w:tab w:val="left" w:pos="2268"/>
          <w:tab w:val="left" w:pos="3402"/>
          <w:tab w:val="left" w:pos="5102"/>
          <w:tab w:val="left" w:pos="6236"/>
          <w:tab w:val="left" w:pos="7654"/>
          <w:tab w:val="left" w:pos="9071"/>
        </w:tabs>
        <w:jc w:val="left"/>
        <w:rPr>
          <w:rFonts w:cs="Arial"/>
          <w:sz w:val="24"/>
          <w:szCs w:val="24"/>
          <w:lang w:val="nl-NL"/>
        </w:rPr>
      </w:pPr>
    </w:p>
    <w:p w14:paraId="544428E2" w14:textId="77777777" w:rsidR="005659C4" w:rsidRDefault="005659C4">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Pr>
          <w:rFonts w:cs="Arial"/>
          <w:sz w:val="24"/>
          <w:szCs w:val="24"/>
          <w:lang w:val="nl-NL"/>
        </w:rPr>
        <w:br w:type="page"/>
      </w:r>
    </w:p>
    <w:p w14:paraId="6548F218" w14:textId="4E455113" w:rsidR="008D5AEB" w:rsidRPr="000E3ADD" w:rsidRDefault="008D5AEB">
      <w:pPr>
        <w:pStyle w:val="DefaultText2"/>
        <w:tabs>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3.2</w:t>
      </w:r>
      <w:r w:rsidRPr="000E3ADD">
        <w:rPr>
          <w:rFonts w:cs="Arial"/>
          <w:sz w:val="24"/>
          <w:szCs w:val="24"/>
          <w:lang w:val="nl-NL"/>
        </w:rPr>
        <w:tab/>
        <w:t>Vergoeding voor ploegwisselen:</w:t>
      </w:r>
    </w:p>
    <w:p w14:paraId="3A7C5CB5" w14:textId="77777777" w:rsidR="008D5AEB" w:rsidRDefault="008D5AEB" w:rsidP="00BE5A4F">
      <w:pPr>
        <w:pStyle w:val="DefaultText2"/>
        <w:numPr>
          <w:ilvl w:val="0"/>
          <w:numId w:val="31"/>
        </w:numPr>
        <w:tabs>
          <w:tab w:val="clear" w:pos="1019"/>
          <w:tab w:val="left" w:pos="1701"/>
          <w:tab w:val="left" w:pos="2268"/>
          <w:tab w:val="left" w:pos="3402"/>
          <w:tab w:val="left" w:pos="5102"/>
          <w:tab w:val="left" w:pos="6236"/>
          <w:tab w:val="left" w:pos="7654"/>
          <w:tab w:val="left" w:pos="9071"/>
        </w:tabs>
        <w:ind w:left="1701" w:hanging="567"/>
        <w:jc w:val="left"/>
        <w:rPr>
          <w:rFonts w:cs="Arial"/>
          <w:sz w:val="24"/>
          <w:szCs w:val="24"/>
          <w:lang w:val="nl-NL"/>
        </w:rPr>
      </w:pPr>
      <w:r w:rsidRPr="000E3ADD">
        <w:rPr>
          <w:rFonts w:cs="Arial"/>
          <w:sz w:val="24"/>
          <w:szCs w:val="24"/>
          <w:lang w:val="nl-NL"/>
        </w:rPr>
        <w:t>Werknemers in ploegendienst, die anders dan door eigen toedoen overgeplaatst worden naar een andere ploeg of dienst, ontvangen daarvoor per overgang een eenmalige toeslag van 2,32% respectievelijk 1,74% van het schaalsalaris, indien de rust tussen de twee wachten 8 uur respectievelijk meer dan 8 uur bedraagt.</w:t>
      </w:r>
    </w:p>
    <w:p w14:paraId="73B99E2A" w14:textId="77777777" w:rsidR="005659C4" w:rsidRPr="000E3ADD" w:rsidRDefault="005659C4" w:rsidP="005659C4">
      <w:pPr>
        <w:pStyle w:val="DefaultText2"/>
        <w:tabs>
          <w:tab w:val="left" w:pos="1701"/>
          <w:tab w:val="left" w:pos="2268"/>
          <w:tab w:val="left" w:pos="3402"/>
          <w:tab w:val="left" w:pos="5102"/>
          <w:tab w:val="left" w:pos="6236"/>
          <w:tab w:val="left" w:pos="7654"/>
          <w:tab w:val="left" w:pos="9071"/>
        </w:tabs>
        <w:ind w:left="1134"/>
        <w:jc w:val="left"/>
        <w:rPr>
          <w:rFonts w:cs="Arial"/>
          <w:sz w:val="24"/>
          <w:szCs w:val="24"/>
          <w:lang w:val="nl-NL"/>
        </w:rPr>
      </w:pPr>
    </w:p>
    <w:p w14:paraId="4FFD6B5D" w14:textId="77777777" w:rsidR="008D5AEB" w:rsidRPr="005659C4" w:rsidRDefault="008D5AEB" w:rsidP="00BE5A4F">
      <w:pPr>
        <w:pStyle w:val="DefaultText2"/>
        <w:numPr>
          <w:ilvl w:val="0"/>
          <w:numId w:val="31"/>
        </w:numPr>
        <w:tabs>
          <w:tab w:val="clear" w:pos="1019"/>
          <w:tab w:val="left" w:pos="1701"/>
          <w:tab w:val="left" w:pos="2268"/>
          <w:tab w:val="left" w:pos="3402"/>
          <w:tab w:val="left" w:pos="5102"/>
          <w:tab w:val="left" w:pos="6236"/>
          <w:tab w:val="left" w:pos="7654"/>
          <w:tab w:val="left" w:pos="9071"/>
        </w:tabs>
        <w:ind w:left="1701" w:hanging="567"/>
        <w:jc w:val="left"/>
        <w:rPr>
          <w:rFonts w:cs="Arial"/>
          <w:bCs/>
          <w:iCs/>
          <w:sz w:val="24"/>
          <w:szCs w:val="24"/>
          <w:lang w:val="nl-NL"/>
        </w:rPr>
      </w:pPr>
      <w:r w:rsidRPr="000E3ADD">
        <w:rPr>
          <w:rFonts w:cs="Arial"/>
          <w:sz w:val="24"/>
          <w:szCs w:val="24"/>
          <w:lang w:val="nl-NL"/>
        </w:rPr>
        <w:t>Bij terugplaatsing wordt deze toeslag alleen dan opnieuw betaald, indien de terugplaatsing geschiedt nadat de werknemer gedurende zeven diensten in de afwijkende ploeg of dienst heeft gewerkt, een en ander met inachtneming van het in hoofdstuk 3 artikel</w:t>
      </w:r>
      <w:r w:rsidR="0073471F" w:rsidRPr="000E3ADD">
        <w:rPr>
          <w:rFonts w:cs="Arial"/>
          <w:sz w:val="24"/>
          <w:szCs w:val="24"/>
          <w:lang w:val="nl-NL"/>
        </w:rPr>
        <w:t xml:space="preserve"> </w:t>
      </w:r>
      <w:r w:rsidRPr="000E3ADD">
        <w:rPr>
          <w:rFonts w:cs="Arial"/>
          <w:sz w:val="24"/>
          <w:szCs w:val="24"/>
          <w:lang w:val="nl-NL"/>
        </w:rPr>
        <w:t>1</w:t>
      </w:r>
      <w:r w:rsidR="0073471F" w:rsidRPr="000E3ADD">
        <w:rPr>
          <w:rFonts w:cs="Arial"/>
          <w:sz w:val="24"/>
          <w:szCs w:val="24"/>
          <w:lang w:val="nl-NL"/>
        </w:rPr>
        <w:t>.</w:t>
      </w:r>
      <w:r w:rsidRPr="000E3ADD">
        <w:rPr>
          <w:rFonts w:cs="Arial"/>
          <w:sz w:val="24"/>
          <w:szCs w:val="24"/>
          <w:lang w:val="nl-NL"/>
        </w:rPr>
        <w:t>4 bepaalde.</w:t>
      </w:r>
    </w:p>
    <w:p w14:paraId="5E1032E9" w14:textId="77777777" w:rsidR="005659C4" w:rsidRPr="000E3ADD" w:rsidRDefault="005659C4" w:rsidP="005659C4">
      <w:pPr>
        <w:pStyle w:val="DefaultText2"/>
        <w:tabs>
          <w:tab w:val="left" w:pos="1701"/>
          <w:tab w:val="left" w:pos="2268"/>
          <w:tab w:val="left" w:pos="3402"/>
          <w:tab w:val="left" w:pos="5102"/>
          <w:tab w:val="left" w:pos="6236"/>
          <w:tab w:val="left" w:pos="7654"/>
          <w:tab w:val="left" w:pos="9071"/>
        </w:tabs>
        <w:jc w:val="left"/>
        <w:rPr>
          <w:rFonts w:cs="Arial"/>
          <w:bCs/>
          <w:iCs/>
          <w:sz w:val="24"/>
          <w:szCs w:val="24"/>
          <w:lang w:val="nl-NL"/>
        </w:rPr>
      </w:pPr>
    </w:p>
    <w:p w14:paraId="480C9FEF" w14:textId="209B82E8" w:rsidR="008D5AEB" w:rsidRPr="000E3ADD" w:rsidRDefault="008D5AEB" w:rsidP="00BE5A4F">
      <w:pPr>
        <w:pStyle w:val="DefaultText2"/>
        <w:numPr>
          <w:ilvl w:val="0"/>
          <w:numId w:val="31"/>
        </w:numPr>
        <w:tabs>
          <w:tab w:val="clear" w:pos="1019"/>
          <w:tab w:val="left" w:pos="1701"/>
          <w:tab w:val="left" w:pos="2268"/>
          <w:tab w:val="left" w:pos="3402"/>
          <w:tab w:val="left" w:pos="5102"/>
          <w:tab w:val="left" w:pos="6236"/>
          <w:tab w:val="left" w:pos="7654"/>
          <w:tab w:val="left" w:pos="9071"/>
        </w:tabs>
        <w:ind w:left="1701" w:hanging="567"/>
        <w:jc w:val="left"/>
        <w:rPr>
          <w:rFonts w:cs="Arial"/>
          <w:bCs/>
          <w:iCs/>
          <w:sz w:val="24"/>
          <w:szCs w:val="24"/>
          <w:lang w:val="nl-NL"/>
        </w:rPr>
      </w:pPr>
      <w:r w:rsidRPr="000E3ADD">
        <w:rPr>
          <w:rFonts w:cs="Arial"/>
          <w:bCs/>
          <w:iCs/>
          <w:sz w:val="24"/>
          <w:szCs w:val="24"/>
          <w:lang w:val="nl-NL"/>
        </w:rPr>
        <w:t xml:space="preserve">Indien een werknemer in </w:t>
      </w:r>
      <w:r w:rsidR="00E2422B" w:rsidRPr="000E3ADD">
        <w:rPr>
          <w:rFonts w:cs="Arial"/>
          <w:bCs/>
          <w:iCs/>
          <w:sz w:val="24"/>
          <w:szCs w:val="24"/>
          <w:lang w:val="nl-NL"/>
        </w:rPr>
        <w:t xml:space="preserve">volcontinudienst </w:t>
      </w:r>
      <w:r w:rsidRPr="000E3ADD">
        <w:rPr>
          <w:rFonts w:cs="Arial"/>
          <w:bCs/>
          <w:iCs/>
          <w:sz w:val="24"/>
          <w:szCs w:val="24"/>
          <w:lang w:val="nl-NL"/>
        </w:rPr>
        <w:t xml:space="preserve">op een roosterdagdienst toch in ploegendienst moet werken, is de regeling verschoven uren </w:t>
      </w:r>
      <w:r w:rsidR="00E2422B" w:rsidRPr="000E3ADD">
        <w:rPr>
          <w:rFonts w:cs="Arial"/>
          <w:bCs/>
          <w:iCs/>
          <w:sz w:val="24"/>
          <w:szCs w:val="24"/>
          <w:lang w:val="nl-NL"/>
        </w:rPr>
        <w:t xml:space="preserve">zoals vastgelegd in </w:t>
      </w:r>
      <w:r w:rsidR="0073471F" w:rsidRPr="000E3ADD">
        <w:rPr>
          <w:rFonts w:cs="Arial"/>
          <w:bCs/>
          <w:iCs/>
          <w:sz w:val="24"/>
          <w:szCs w:val="24"/>
          <w:lang w:val="nl-NL"/>
        </w:rPr>
        <w:t xml:space="preserve">hoofdstuk </w:t>
      </w:r>
      <w:r w:rsidR="00E2422B" w:rsidRPr="000E3ADD">
        <w:rPr>
          <w:rFonts w:cs="Arial"/>
          <w:bCs/>
          <w:iCs/>
          <w:sz w:val="24"/>
          <w:szCs w:val="24"/>
          <w:lang w:val="nl-NL"/>
        </w:rPr>
        <w:t>5 artikel 1</w:t>
      </w:r>
      <w:r w:rsidR="0073471F" w:rsidRPr="000E3ADD">
        <w:rPr>
          <w:rFonts w:cs="Arial"/>
          <w:bCs/>
          <w:iCs/>
          <w:sz w:val="24"/>
          <w:szCs w:val="24"/>
          <w:lang w:val="nl-NL"/>
        </w:rPr>
        <w:t>.5</w:t>
      </w:r>
      <w:r w:rsidR="00E2422B" w:rsidRPr="000E3ADD">
        <w:rPr>
          <w:rFonts w:cs="Arial"/>
          <w:bCs/>
          <w:iCs/>
          <w:sz w:val="24"/>
          <w:szCs w:val="24"/>
          <w:lang w:val="nl-NL"/>
        </w:rPr>
        <w:t xml:space="preserve"> </w:t>
      </w:r>
      <w:r w:rsidRPr="000E3ADD">
        <w:rPr>
          <w:rFonts w:cs="Arial"/>
          <w:bCs/>
          <w:iCs/>
          <w:sz w:val="24"/>
          <w:szCs w:val="24"/>
          <w:lang w:val="nl-NL"/>
        </w:rPr>
        <w:t>van toepassing.</w:t>
      </w:r>
    </w:p>
    <w:p w14:paraId="276062CD" w14:textId="221027F7" w:rsidR="008D5AEB" w:rsidRPr="000E3ADD" w:rsidRDefault="008D5AEB">
      <w:pPr>
        <w:pStyle w:val="DefaultText2"/>
        <w:numPr>
          <w:ilvl w:val="12"/>
          <w:numId w:val="0"/>
        </w:numPr>
        <w:tabs>
          <w:tab w:val="left" w:pos="666"/>
          <w:tab w:val="left" w:pos="846"/>
          <w:tab w:val="left" w:pos="1134"/>
          <w:tab w:val="left" w:pos="2268"/>
          <w:tab w:val="left" w:pos="3402"/>
          <w:tab w:val="left" w:pos="5102"/>
          <w:tab w:val="left" w:pos="6236"/>
          <w:tab w:val="left" w:pos="7654"/>
          <w:tab w:val="left" w:pos="9071"/>
        </w:tabs>
        <w:jc w:val="left"/>
        <w:rPr>
          <w:rFonts w:cs="Arial"/>
          <w:sz w:val="24"/>
          <w:szCs w:val="24"/>
          <w:lang w:val="nl-NL"/>
        </w:rPr>
      </w:pPr>
    </w:p>
    <w:p w14:paraId="37BB172F" w14:textId="77777777" w:rsidR="008D5AEB" w:rsidRPr="000E3ADD" w:rsidRDefault="008D5AEB">
      <w:pPr>
        <w:pStyle w:val="SubNumberList"/>
        <w:numPr>
          <w:ilvl w:val="12"/>
          <w:numId w:val="0"/>
        </w:numPr>
        <w:tabs>
          <w:tab w:val="clear" w:pos="792"/>
          <w:tab w:val="clear" w:pos="1298"/>
          <w:tab w:val="left" w:pos="567"/>
          <w:tab w:val="left" w:pos="1134"/>
        </w:tabs>
        <w:ind w:left="1134" w:hanging="567"/>
        <w:jc w:val="left"/>
        <w:rPr>
          <w:rFonts w:cs="Arial"/>
          <w:szCs w:val="24"/>
          <w:lang w:val="nl-NL"/>
        </w:rPr>
      </w:pPr>
      <w:r w:rsidRPr="000E3ADD">
        <w:rPr>
          <w:rFonts w:cs="Arial"/>
          <w:szCs w:val="24"/>
          <w:lang w:val="nl-NL"/>
        </w:rPr>
        <w:t>3.3</w:t>
      </w:r>
      <w:r w:rsidRPr="000E3ADD">
        <w:rPr>
          <w:rFonts w:cs="Arial"/>
          <w:szCs w:val="24"/>
          <w:lang w:val="nl-NL"/>
        </w:rPr>
        <w:tab/>
        <w:t>Slaapuren ploegendienst</w:t>
      </w:r>
      <w:r w:rsidRPr="000E3ADD">
        <w:rPr>
          <w:rFonts w:cs="Arial"/>
          <w:szCs w:val="24"/>
          <w:u w:val="single"/>
          <w:lang w:val="nl-NL"/>
        </w:rPr>
        <w:br/>
      </w:r>
      <w:r w:rsidRPr="000E3ADD">
        <w:rPr>
          <w:rFonts w:cs="Arial"/>
          <w:szCs w:val="24"/>
          <w:lang w:val="nl-NL"/>
        </w:rPr>
        <w:t>De werknemer in ploegendienst, die in aansluiting op zijn roosterdienst overwerk moet verrichten gedurende meer dan vier uur, heeft recht op doorbetaald verzuim over de uren, waarmede deze vier overuren worden overschreden. Als het overwerk van een werknemer in ploegendienst vier uur of korter duurt, dan wel zijn eerstvolgende dienst later dan negen uur na het beëindigen van deze arbeid aanvangt, ontstaat geen recht op slaapuren. (In dit geval zijn de uren om aan de negen uur rust te komen wel slaapuren.)</w:t>
      </w:r>
    </w:p>
    <w:p w14:paraId="1F752F35" w14:textId="77777777" w:rsidR="008D5AEB" w:rsidRPr="000E3ADD" w:rsidRDefault="008D5AEB">
      <w:pPr>
        <w:pStyle w:val="SubNumberList"/>
        <w:numPr>
          <w:ilvl w:val="12"/>
          <w:numId w:val="0"/>
        </w:numPr>
        <w:tabs>
          <w:tab w:val="clear" w:pos="792"/>
          <w:tab w:val="left" w:pos="567"/>
          <w:tab w:val="left" w:pos="1134"/>
        </w:tabs>
        <w:ind w:left="1134" w:hanging="567"/>
        <w:jc w:val="left"/>
        <w:rPr>
          <w:rFonts w:cs="Arial"/>
          <w:szCs w:val="24"/>
          <w:lang w:val="nl-NL"/>
        </w:rPr>
      </w:pPr>
    </w:p>
    <w:p w14:paraId="6DA0C284" w14:textId="77777777" w:rsidR="008D5AEB" w:rsidRPr="000E3ADD" w:rsidRDefault="008D5AEB">
      <w:pPr>
        <w:pStyle w:val="SubNumberList"/>
        <w:numPr>
          <w:ilvl w:val="12"/>
          <w:numId w:val="0"/>
        </w:numPr>
        <w:tabs>
          <w:tab w:val="clear" w:pos="792"/>
          <w:tab w:val="left" w:pos="567"/>
          <w:tab w:val="left" w:pos="1134"/>
        </w:tabs>
        <w:ind w:left="1134" w:hanging="567"/>
        <w:jc w:val="left"/>
        <w:rPr>
          <w:rFonts w:cs="Arial"/>
          <w:szCs w:val="24"/>
          <w:lang w:val="nl-NL"/>
        </w:rPr>
      </w:pPr>
      <w:r w:rsidRPr="000E3ADD">
        <w:rPr>
          <w:rFonts w:cs="Arial"/>
          <w:szCs w:val="24"/>
          <w:lang w:val="nl-NL"/>
        </w:rPr>
        <w:t>3.4</w:t>
      </w:r>
      <w:r w:rsidRPr="000E3ADD">
        <w:rPr>
          <w:rFonts w:cs="Arial"/>
          <w:szCs w:val="24"/>
          <w:lang w:val="nl-NL"/>
        </w:rPr>
        <w:tab/>
        <w:t>Toeslag inhaaldagen per gewerkt uur:</w:t>
      </w:r>
    </w:p>
    <w:p w14:paraId="4B533FFB" w14:textId="77777777" w:rsidR="008D5AEB" w:rsidRPr="000E3ADD" w:rsidRDefault="008D5AEB">
      <w:pPr>
        <w:pStyle w:val="DefaultText1"/>
        <w:tabs>
          <w:tab w:val="left" w:pos="407"/>
          <w:tab w:val="left" w:pos="567"/>
          <w:tab w:val="left" w:pos="709"/>
          <w:tab w:val="left" w:pos="1134"/>
          <w:tab w:val="left" w:pos="2160"/>
          <w:tab w:val="left" w:pos="3366"/>
          <w:tab w:val="left" w:pos="6246"/>
        </w:tabs>
        <w:ind w:left="1134" w:hanging="567"/>
        <w:jc w:val="left"/>
        <w:rPr>
          <w:rFonts w:cs="Arial"/>
          <w:szCs w:val="24"/>
          <w:lang w:val="nl-NL"/>
        </w:rPr>
      </w:pPr>
      <w:r w:rsidRPr="000E3ADD">
        <w:rPr>
          <w:rFonts w:cs="Arial"/>
          <w:szCs w:val="24"/>
          <w:lang w:val="nl-NL"/>
        </w:rPr>
        <w:tab/>
      </w:r>
      <w:r w:rsidRPr="000E3ADD">
        <w:rPr>
          <w:rFonts w:cs="Arial"/>
          <w:szCs w:val="24"/>
          <w:lang w:val="nl-NL"/>
        </w:rPr>
        <w:tab/>
      </w:r>
      <w:r w:rsidR="005F1647" w:rsidRPr="000E3ADD">
        <w:rPr>
          <w:rFonts w:cs="Arial"/>
          <w:szCs w:val="24"/>
          <w:lang w:val="nl-NL"/>
        </w:rPr>
        <w:tab/>
      </w:r>
      <w:r w:rsidRPr="000E3ADD">
        <w:rPr>
          <w:rFonts w:cs="Arial"/>
          <w:szCs w:val="24"/>
          <w:lang w:val="nl-NL"/>
        </w:rPr>
        <w:t>De werknemer in 5 en 7 ploegendienst ontvangt een toeslag voor werken op een op een zaterdag, zondag of een feestdag vallende inhaaldag. Hiervoor wordt de volgende toeslag gegeven:</w:t>
      </w:r>
      <w:r w:rsidRPr="000E3ADD">
        <w:rPr>
          <w:rFonts w:cs="Arial"/>
          <w:szCs w:val="24"/>
          <w:lang w:val="nl-NL"/>
        </w:rPr>
        <w:br/>
        <w:t xml:space="preserve">op zaterdag:  </w:t>
      </w:r>
      <w:r w:rsidRPr="000E3ADD">
        <w:rPr>
          <w:rFonts w:cs="Arial"/>
          <w:szCs w:val="24"/>
          <w:lang w:val="nl-NL"/>
        </w:rPr>
        <w:tab/>
      </w:r>
      <w:r w:rsidR="008108F9" w:rsidRPr="000E3ADD">
        <w:rPr>
          <w:rFonts w:cs="Arial"/>
          <w:szCs w:val="24"/>
          <w:lang w:val="nl-NL"/>
        </w:rPr>
        <w:tab/>
      </w:r>
      <w:r w:rsidRPr="000E3ADD">
        <w:rPr>
          <w:rFonts w:cs="Arial"/>
          <w:szCs w:val="24"/>
          <w:lang w:val="nl-NL"/>
        </w:rPr>
        <w:t>0,29% van het schaalsalaris</w:t>
      </w:r>
      <w:r w:rsidR="005F1647" w:rsidRPr="000E3ADD">
        <w:rPr>
          <w:rFonts w:cs="Arial"/>
          <w:szCs w:val="24"/>
          <w:lang w:val="nl-NL"/>
        </w:rPr>
        <w:t>;</w:t>
      </w:r>
      <w:r w:rsidRPr="000E3ADD">
        <w:rPr>
          <w:rFonts w:cs="Arial"/>
          <w:szCs w:val="24"/>
          <w:lang w:val="nl-NL"/>
        </w:rPr>
        <w:br/>
        <w:t xml:space="preserve">op zondag:  </w:t>
      </w:r>
      <w:r w:rsidRPr="000E3ADD">
        <w:rPr>
          <w:rFonts w:cs="Arial"/>
          <w:szCs w:val="24"/>
          <w:lang w:val="nl-NL"/>
        </w:rPr>
        <w:tab/>
      </w:r>
      <w:r w:rsidR="008108F9" w:rsidRPr="000E3ADD">
        <w:rPr>
          <w:rFonts w:cs="Arial"/>
          <w:szCs w:val="24"/>
          <w:lang w:val="nl-NL"/>
        </w:rPr>
        <w:tab/>
      </w:r>
      <w:r w:rsidRPr="000E3ADD">
        <w:rPr>
          <w:rFonts w:cs="Arial"/>
          <w:szCs w:val="24"/>
          <w:lang w:val="nl-NL"/>
        </w:rPr>
        <w:tab/>
        <w:t>0,58% van het schaalsalaris</w:t>
      </w:r>
      <w:r w:rsidR="005F1647" w:rsidRPr="000E3ADD">
        <w:rPr>
          <w:rFonts w:cs="Arial"/>
          <w:szCs w:val="24"/>
          <w:lang w:val="nl-NL"/>
        </w:rPr>
        <w:t>;</w:t>
      </w:r>
      <w:r w:rsidRPr="000E3ADD">
        <w:rPr>
          <w:rFonts w:cs="Arial"/>
          <w:szCs w:val="24"/>
          <w:lang w:val="nl-NL"/>
        </w:rPr>
        <w:br/>
        <w:t>op een feestd</w:t>
      </w:r>
      <w:r w:rsidR="005F1647" w:rsidRPr="000E3ADD">
        <w:rPr>
          <w:rFonts w:cs="Arial"/>
          <w:szCs w:val="24"/>
          <w:lang w:val="nl-NL"/>
        </w:rPr>
        <w:t>ag:</w:t>
      </w:r>
      <w:r w:rsidR="008108F9" w:rsidRPr="000E3ADD">
        <w:rPr>
          <w:rFonts w:cs="Arial"/>
          <w:szCs w:val="24"/>
          <w:lang w:val="nl-NL"/>
        </w:rPr>
        <w:tab/>
      </w:r>
      <w:r w:rsidR="005F1647" w:rsidRPr="000E3ADD">
        <w:rPr>
          <w:rFonts w:cs="Arial"/>
          <w:szCs w:val="24"/>
          <w:lang w:val="nl-NL"/>
        </w:rPr>
        <w:tab/>
        <w:t>1,16% van het schaalsalaris;</w:t>
      </w:r>
      <w:r w:rsidRPr="000E3ADD">
        <w:rPr>
          <w:rFonts w:cs="Arial"/>
          <w:szCs w:val="24"/>
          <w:lang w:val="nl-NL"/>
        </w:rPr>
        <w:br/>
        <w:t>Deze toeslag kan niet worden omgezet in vrije tijd.</w:t>
      </w:r>
      <w:r w:rsidRPr="000E3ADD">
        <w:rPr>
          <w:rFonts w:cs="Arial"/>
          <w:szCs w:val="24"/>
          <w:lang w:val="nl-NL"/>
        </w:rPr>
        <w:br/>
      </w:r>
      <w:r w:rsidRPr="000E3ADD">
        <w:rPr>
          <w:rFonts w:cs="Arial"/>
          <w:szCs w:val="24"/>
          <w:lang w:val="nl-NL"/>
        </w:rPr>
        <w:br/>
        <w:t xml:space="preserve">Voorts ontvangt de werknemer in 5 en 7-ploegendienst een toeslag voor het werken op niet minstens 3 dagen tevoren geplande inhaaldagen. </w:t>
      </w:r>
      <w:r w:rsidRPr="000E3ADD">
        <w:rPr>
          <w:rFonts w:cs="Arial"/>
          <w:szCs w:val="24"/>
          <w:lang w:val="nl-NL"/>
        </w:rPr>
        <w:br/>
        <w:t>De toegekende vergoeding bedraagt:</w:t>
      </w:r>
      <w:r w:rsidRPr="000E3ADD">
        <w:rPr>
          <w:rFonts w:cs="Arial"/>
          <w:szCs w:val="24"/>
          <w:lang w:val="nl-NL"/>
        </w:rPr>
        <w:br/>
        <w:t>op maandag t/m vrijdag:</w:t>
      </w:r>
      <w:r w:rsidR="008108F9" w:rsidRPr="000E3ADD">
        <w:rPr>
          <w:rFonts w:cs="Arial"/>
          <w:szCs w:val="24"/>
          <w:lang w:val="nl-NL"/>
        </w:rPr>
        <w:tab/>
      </w:r>
      <w:r w:rsidRPr="000E3ADD">
        <w:rPr>
          <w:rFonts w:cs="Arial"/>
          <w:szCs w:val="24"/>
          <w:lang w:val="nl-NL"/>
        </w:rPr>
        <w:tab/>
        <w:t>€ 11,34</w:t>
      </w:r>
      <w:r w:rsidRPr="000E3ADD">
        <w:rPr>
          <w:rFonts w:cs="Arial"/>
          <w:szCs w:val="24"/>
          <w:lang w:val="nl-NL"/>
        </w:rPr>
        <w:br/>
        <w:t>op zaterdag:</w:t>
      </w:r>
      <w:r w:rsidRPr="000E3ADD">
        <w:rPr>
          <w:rFonts w:cs="Arial"/>
          <w:szCs w:val="24"/>
          <w:lang w:val="nl-NL"/>
        </w:rPr>
        <w:tab/>
      </w:r>
      <w:r w:rsidRPr="000E3ADD">
        <w:rPr>
          <w:rFonts w:cs="Arial"/>
          <w:szCs w:val="24"/>
          <w:lang w:val="nl-NL"/>
        </w:rPr>
        <w:tab/>
      </w:r>
      <w:r w:rsidR="008108F9" w:rsidRPr="000E3ADD">
        <w:rPr>
          <w:rFonts w:cs="Arial"/>
          <w:szCs w:val="24"/>
          <w:lang w:val="nl-NL"/>
        </w:rPr>
        <w:tab/>
      </w:r>
      <w:r w:rsidRPr="000E3ADD">
        <w:rPr>
          <w:rFonts w:cs="Arial"/>
          <w:szCs w:val="24"/>
          <w:lang w:val="nl-NL"/>
        </w:rPr>
        <w:tab/>
        <w:t>€ 22,69</w:t>
      </w:r>
      <w:r w:rsidRPr="000E3ADD">
        <w:rPr>
          <w:rFonts w:cs="Arial"/>
          <w:szCs w:val="24"/>
          <w:lang w:val="nl-NL"/>
        </w:rPr>
        <w:br/>
        <w:t>op zon- en feestdagen:</w:t>
      </w:r>
      <w:r w:rsidR="008108F9" w:rsidRPr="000E3ADD">
        <w:rPr>
          <w:rFonts w:cs="Arial"/>
          <w:szCs w:val="24"/>
          <w:lang w:val="nl-NL"/>
        </w:rPr>
        <w:tab/>
      </w:r>
      <w:r w:rsidRPr="000E3ADD">
        <w:rPr>
          <w:rFonts w:cs="Arial"/>
          <w:szCs w:val="24"/>
          <w:lang w:val="nl-NL"/>
        </w:rPr>
        <w:tab/>
        <w:t>€ 34,03</w:t>
      </w:r>
    </w:p>
    <w:p w14:paraId="53CA6E1A" w14:textId="77777777" w:rsidR="008D5AEB" w:rsidRPr="000E3ADD" w:rsidRDefault="008D5AEB">
      <w:pPr>
        <w:pStyle w:val="DefaultText1"/>
        <w:tabs>
          <w:tab w:val="left" w:pos="407"/>
          <w:tab w:val="left" w:pos="567"/>
          <w:tab w:val="left" w:pos="1134"/>
          <w:tab w:val="left" w:pos="2160"/>
          <w:tab w:val="left" w:pos="2826"/>
        </w:tabs>
        <w:ind w:left="1134" w:hanging="567"/>
        <w:jc w:val="left"/>
        <w:rPr>
          <w:rFonts w:cs="Arial"/>
          <w:szCs w:val="24"/>
          <w:lang w:val="nl-NL"/>
        </w:rPr>
      </w:pPr>
    </w:p>
    <w:p w14:paraId="17EEC732" w14:textId="77777777" w:rsidR="008D5AEB" w:rsidRPr="000E3ADD" w:rsidRDefault="008D5AEB">
      <w:pPr>
        <w:pStyle w:val="DefaultText2"/>
        <w:tabs>
          <w:tab w:val="left" w:pos="567"/>
          <w:tab w:val="left" w:pos="1134"/>
          <w:tab w:val="left" w:pos="2268"/>
          <w:tab w:val="left" w:pos="3402"/>
          <w:tab w:val="left" w:pos="5102"/>
          <w:tab w:val="left" w:pos="6236"/>
          <w:tab w:val="left" w:pos="7654"/>
          <w:tab w:val="left" w:pos="9071"/>
        </w:tabs>
        <w:ind w:left="1134" w:hanging="567"/>
        <w:jc w:val="left"/>
        <w:rPr>
          <w:rFonts w:cs="Arial"/>
          <w:sz w:val="24"/>
          <w:szCs w:val="24"/>
          <w:lang w:val="nl-NL"/>
        </w:rPr>
      </w:pPr>
      <w:r w:rsidRPr="000E3ADD">
        <w:rPr>
          <w:rFonts w:cs="Arial"/>
          <w:sz w:val="24"/>
          <w:szCs w:val="24"/>
          <w:lang w:val="nl-NL"/>
        </w:rPr>
        <w:t>3.5</w:t>
      </w:r>
      <w:r w:rsidRPr="000E3ADD">
        <w:rPr>
          <w:rFonts w:cs="Arial"/>
          <w:sz w:val="24"/>
          <w:szCs w:val="24"/>
          <w:lang w:val="nl-NL"/>
        </w:rPr>
        <w:tab/>
        <w:t xml:space="preserve">Opgenomen compenserende vrije tijd  </w:t>
      </w:r>
    </w:p>
    <w:p w14:paraId="3E5C8448" w14:textId="77777777" w:rsidR="008D5AEB" w:rsidRPr="000E3ADD" w:rsidRDefault="008D5AEB">
      <w:pPr>
        <w:pStyle w:val="DefaultText2"/>
        <w:tabs>
          <w:tab w:val="left" w:pos="567"/>
          <w:tab w:val="left" w:pos="1134"/>
          <w:tab w:val="left" w:pos="2268"/>
          <w:tab w:val="left" w:pos="3402"/>
          <w:tab w:val="left" w:pos="4536"/>
          <w:tab w:val="left" w:pos="6236"/>
          <w:tab w:val="left" w:pos="7654"/>
          <w:tab w:val="left" w:pos="9071"/>
        </w:tabs>
        <w:ind w:left="1134" w:hanging="567"/>
        <w:jc w:val="left"/>
        <w:rPr>
          <w:rFonts w:cs="Arial"/>
          <w:sz w:val="24"/>
          <w:szCs w:val="24"/>
          <w:lang w:val="nl-NL"/>
        </w:rPr>
      </w:pPr>
      <w:r w:rsidRPr="000E3ADD">
        <w:rPr>
          <w:rFonts w:cs="Arial"/>
          <w:sz w:val="24"/>
          <w:szCs w:val="24"/>
          <w:lang w:val="nl-NL"/>
        </w:rPr>
        <w:tab/>
      </w:r>
      <w:r w:rsidR="00B84A78" w:rsidRPr="000E3ADD">
        <w:rPr>
          <w:rFonts w:cs="Arial"/>
          <w:sz w:val="24"/>
          <w:szCs w:val="24"/>
          <w:lang w:val="nl-NL"/>
        </w:rPr>
        <w:tab/>
      </w:r>
      <w:r w:rsidRPr="000E3ADD">
        <w:rPr>
          <w:rFonts w:cs="Arial"/>
          <w:sz w:val="24"/>
          <w:szCs w:val="24"/>
          <w:lang w:val="nl-NL"/>
        </w:rPr>
        <w:t xml:space="preserve">Deze wordt in mindering gebracht voor uren </w:t>
      </w:r>
      <w:r w:rsidRPr="000E3ADD">
        <w:rPr>
          <w:rFonts w:cs="Arial"/>
          <w:sz w:val="24"/>
          <w:szCs w:val="24"/>
          <w:lang w:val="nl-NL"/>
        </w:rPr>
        <w:br/>
        <w:t>op maandag t/m vrijdag</w:t>
      </w:r>
      <w:r w:rsidR="008108F9" w:rsidRPr="000E3ADD">
        <w:rPr>
          <w:rFonts w:cs="Arial"/>
          <w:sz w:val="24"/>
          <w:szCs w:val="24"/>
          <w:lang w:val="nl-NL"/>
        </w:rPr>
        <w:tab/>
      </w:r>
      <w:r w:rsidRPr="000E3ADD">
        <w:rPr>
          <w:rFonts w:cs="Arial"/>
          <w:sz w:val="24"/>
          <w:szCs w:val="24"/>
          <w:lang w:val="nl-NL"/>
        </w:rPr>
        <w:t>0,58 % van het schaalsalaris</w:t>
      </w:r>
      <w:r w:rsidR="005F1647" w:rsidRPr="000E3ADD">
        <w:rPr>
          <w:rFonts w:cs="Arial"/>
          <w:sz w:val="24"/>
          <w:szCs w:val="24"/>
          <w:lang w:val="nl-NL"/>
        </w:rPr>
        <w:t>;</w:t>
      </w:r>
      <w:r w:rsidRPr="000E3ADD">
        <w:rPr>
          <w:rFonts w:cs="Arial"/>
          <w:sz w:val="24"/>
          <w:szCs w:val="24"/>
          <w:lang w:val="nl-NL"/>
        </w:rPr>
        <w:br/>
        <w:t>op zaterdag</w:t>
      </w:r>
      <w:r w:rsidRPr="000E3ADD">
        <w:rPr>
          <w:rFonts w:cs="Arial"/>
          <w:sz w:val="24"/>
          <w:szCs w:val="24"/>
          <w:lang w:val="nl-NL"/>
        </w:rPr>
        <w:tab/>
      </w:r>
      <w:r w:rsidRPr="000E3ADD">
        <w:rPr>
          <w:rFonts w:cs="Arial"/>
          <w:sz w:val="24"/>
          <w:szCs w:val="24"/>
          <w:lang w:val="nl-NL"/>
        </w:rPr>
        <w:tab/>
        <w:t>0,87 % van het schaalsalaris</w:t>
      </w:r>
      <w:r w:rsidR="005F1647" w:rsidRPr="000E3ADD">
        <w:rPr>
          <w:rFonts w:cs="Arial"/>
          <w:sz w:val="24"/>
          <w:szCs w:val="24"/>
          <w:lang w:val="nl-NL"/>
        </w:rPr>
        <w:t>;</w:t>
      </w:r>
      <w:r w:rsidRPr="000E3ADD">
        <w:rPr>
          <w:rFonts w:cs="Arial"/>
          <w:sz w:val="24"/>
          <w:szCs w:val="24"/>
          <w:lang w:val="nl-NL"/>
        </w:rPr>
        <w:br/>
        <w:t>op zondag</w:t>
      </w:r>
      <w:r w:rsidRPr="000E3ADD">
        <w:rPr>
          <w:rFonts w:cs="Arial"/>
          <w:sz w:val="24"/>
          <w:szCs w:val="24"/>
          <w:lang w:val="nl-NL"/>
        </w:rPr>
        <w:tab/>
      </w:r>
      <w:r w:rsidRPr="000E3ADD">
        <w:rPr>
          <w:rFonts w:cs="Arial"/>
          <w:sz w:val="24"/>
          <w:szCs w:val="24"/>
          <w:lang w:val="nl-NL"/>
        </w:rPr>
        <w:tab/>
      </w:r>
      <w:r w:rsidRPr="000E3ADD">
        <w:rPr>
          <w:rFonts w:cs="Arial"/>
          <w:sz w:val="24"/>
          <w:szCs w:val="24"/>
          <w:lang w:val="nl-NL"/>
        </w:rPr>
        <w:tab/>
        <w:t>1,16 % van het schaalsalaris</w:t>
      </w:r>
      <w:r w:rsidR="005F1647" w:rsidRPr="000E3ADD">
        <w:rPr>
          <w:rFonts w:cs="Arial"/>
          <w:sz w:val="24"/>
          <w:szCs w:val="24"/>
          <w:lang w:val="nl-NL"/>
        </w:rPr>
        <w:t>;</w:t>
      </w:r>
      <w:r w:rsidRPr="000E3ADD">
        <w:rPr>
          <w:rFonts w:cs="Arial"/>
          <w:sz w:val="24"/>
          <w:szCs w:val="24"/>
          <w:lang w:val="nl-NL"/>
        </w:rPr>
        <w:br/>
        <w:t>Indien de werknemer zulks wenst, moet het overwerk worden uitbetaald.</w:t>
      </w:r>
    </w:p>
    <w:p w14:paraId="7E4BA40E" w14:textId="77777777" w:rsidR="008D5AEB" w:rsidRPr="000E3ADD" w:rsidRDefault="008D5AEB">
      <w:pPr>
        <w:pStyle w:val="DefaultText2"/>
        <w:tabs>
          <w:tab w:val="left" w:pos="846"/>
          <w:tab w:val="left" w:pos="1134"/>
          <w:tab w:val="left" w:pos="2268"/>
          <w:tab w:val="left" w:pos="2466"/>
          <w:tab w:val="left" w:pos="3402"/>
          <w:tab w:val="left" w:pos="5102"/>
          <w:tab w:val="left" w:pos="6236"/>
          <w:tab w:val="left" w:pos="7654"/>
          <w:tab w:val="left" w:pos="9071"/>
        </w:tabs>
        <w:jc w:val="left"/>
        <w:rPr>
          <w:rFonts w:cs="Arial"/>
          <w:sz w:val="24"/>
          <w:szCs w:val="24"/>
          <w:lang w:val="nl-NL"/>
        </w:rPr>
      </w:pPr>
    </w:p>
    <w:p w14:paraId="61E8EB42" w14:textId="77777777" w:rsidR="003F5B38" w:rsidRDefault="003F5B38">
      <w:pPr>
        <w:overflowPunct/>
        <w:autoSpaceDE/>
        <w:autoSpaceDN/>
        <w:adjustRightInd/>
        <w:textAlignment w:val="auto"/>
        <w:rPr>
          <w:rFonts w:cs="Arial"/>
          <w:bCs/>
          <w:szCs w:val="24"/>
          <w:lang w:val="nl-NL"/>
        </w:rPr>
      </w:pPr>
      <w:r>
        <w:rPr>
          <w:rFonts w:cs="Arial"/>
          <w:bCs/>
          <w:szCs w:val="24"/>
          <w:lang w:val="nl-NL"/>
        </w:rPr>
        <w:br w:type="page"/>
      </w:r>
    </w:p>
    <w:p w14:paraId="36E1AE7D" w14:textId="4B99AF5A" w:rsidR="008D5AEB" w:rsidRPr="000E3ADD" w:rsidRDefault="008D5AEB">
      <w:pPr>
        <w:pStyle w:val="DefaultText2"/>
        <w:tabs>
          <w:tab w:val="left" w:pos="567"/>
          <w:tab w:val="left" w:pos="1134"/>
          <w:tab w:val="left" w:pos="2268"/>
          <w:tab w:val="left" w:pos="2466"/>
          <w:tab w:val="left" w:pos="3402"/>
          <w:tab w:val="left" w:pos="5102"/>
          <w:tab w:val="left" w:pos="6236"/>
          <w:tab w:val="left" w:pos="7654"/>
          <w:tab w:val="left" w:pos="9071"/>
        </w:tabs>
        <w:ind w:left="1134" w:hanging="567"/>
        <w:jc w:val="left"/>
        <w:rPr>
          <w:rFonts w:cs="Arial"/>
          <w:bCs/>
          <w:sz w:val="24"/>
          <w:szCs w:val="24"/>
          <w:lang w:val="nl-NL"/>
        </w:rPr>
      </w:pPr>
      <w:r w:rsidRPr="000E3ADD">
        <w:rPr>
          <w:rFonts w:cs="Arial"/>
          <w:bCs/>
          <w:sz w:val="24"/>
          <w:szCs w:val="24"/>
          <w:lang w:val="nl-NL"/>
        </w:rPr>
        <w:t>3.6</w:t>
      </w:r>
      <w:r w:rsidRPr="000E3ADD">
        <w:rPr>
          <w:rFonts w:cs="Arial"/>
          <w:bCs/>
          <w:sz w:val="24"/>
          <w:szCs w:val="24"/>
          <w:lang w:val="nl-NL"/>
        </w:rPr>
        <w:tab/>
      </w:r>
      <w:r w:rsidRPr="000E3ADD">
        <w:rPr>
          <w:rFonts w:cs="Arial"/>
          <w:sz w:val="24"/>
          <w:szCs w:val="24"/>
          <w:lang w:val="nl-NL"/>
        </w:rPr>
        <w:t>Ploegendiensten</w:t>
      </w:r>
    </w:p>
    <w:p w14:paraId="0AEFBF90"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u w:val="single"/>
          <w:lang w:val="nl-NL"/>
        </w:rPr>
      </w:pPr>
    </w:p>
    <w:p w14:paraId="2A94BC19"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3.6.1.</w:t>
      </w:r>
      <w:r w:rsidRPr="000E3ADD">
        <w:rPr>
          <w:rFonts w:cs="Arial"/>
          <w:sz w:val="24"/>
          <w:szCs w:val="24"/>
          <w:lang w:val="nl-NL"/>
        </w:rPr>
        <w:tab/>
        <w:t>2-ploegendienst</w:t>
      </w:r>
    </w:p>
    <w:p w14:paraId="2700DB2F"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bCs/>
          <w:sz w:val="24"/>
          <w:szCs w:val="24"/>
          <w:lang w:val="nl-NL"/>
        </w:rPr>
        <w:t xml:space="preserve">Ploegentoeslag: </w:t>
      </w:r>
      <w:r w:rsidRPr="000E3ADD">
        <w:rPr>
          <w:rFonts w:cs="Arial"/>
          <w:sz w:val="24"/>
          <w:szCs w:val="24"/>
          <w:lang w:val="nl-NL"/>
        </w:rPr>
        <w:t>10% van het schaalsalaris</w:t>
      </w:r>
    </w:p>
    <w:p w14:paraId="66E55437"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06DCC063" w14:textId="77777777" w:rsidR="008D5AEB" w:rsidRPr="000E3ADD" w:rsidRDefault="008D5AEB">
      <w:pPr>
        <w:pStyle w:val="DefaultText2"/>
        <w:tabs>
          <w:tab w:val="left" w:pos="1134"/>
          <w:tab w:val="left" w:pos="2268"/>
          <w:tab w:val="left" w:pos="3402"/>
          <w:tab w:val="left" w:pos="4253"/>
          <w:tab w:val="left" w:pos="6236"/>
          <w:tab w:val="left" w:pos="6521"/>
          <w:tab w:val="left" w:pos="9071"/>
        </w:tabs>
        <w:ind w:left="1134"/>
        <w:jc w:val="left"/>
        <w:rPr>
          <w:rFonts w:cs="Arial"/>
          <w:sz w:val="24"/>
          <w:szCs w:val="24"/>
          <w:lang w:val="nl-NL"/>
        </w:rPr>
      </w:pPr>
      <w:r w:rsidRPr="000E3ADD">
        <w:rPr>
          <w:rFonts w:cs="Arial"/>
          <w:sz w:val="24"/>
          <w:szCs w:val="24"/>
          <w:lang w:val="nl-NL"/>
        </w:rPr>
        <w:t>Overwerk per gewerkt uur:</w:t>
      </w:r>
      <w:r w:rsidRPr="000E3ADD">
        <w:rPr>
          <w:rFonts w:cs="Arial"/>
          <w:sz w:val="24"/>
          <w:szCs w:val="24"/>
          <w:lang w:val="nl-NL"/>
        </w:rPr>
        <w:tab/>
      </w:r>
      <w:r w:rsidR="008108F9" w:rsidRPr="000E3ADD">
        <w:rPr>
          <w:rFonts w:cs="Arial"/>
          <w:sz w:val="24"/>
          <w:szCs w:val="24"/>
          <w:lang w:val="nl-NL"/>
        </w:rPr>
        <w:br/>
      </w:r>
      <w:r w:rsidRPr="000E3ADD">
        <w:rPr>
          <w:rFonts w:cs="Arial"/>
          <w:sz w:val="24"/>
          <w:szCs w:val="24"/>
          <w:lang w:val="nl-NL"/>
        </w:rPr>
        <w:t>maandag t/m zaterdag</w:t>
      </w:r>
      <w:r w:rsidR="008108F9" w:rsidRPr="000E3ADD">
        <w:rPr>
          <w:rFonts w:cs="Arial"/>
          <w:sz w:val="24"/>
          <w:szCs w:val="24"/>
          <w:lang w:val="nl-NL"/>
        </w:rPr>
        <w:tab/>
      </w:r>
      <w:r w:rsidRPr="000E3ADD">
        <w:rPr>
          <w:rFonts w:cs="Arial"/>
          <w:sz w:val="24"/>
          <w:szCs w:val="24"/>
          <w:lang w:val="nl-NL"/>
        </w:rPr>
        <w:tab/>
      </w:r>
      <w:r w:rsidR="008108F9" w:rsidRPr="000E3ADD">
        <w:rPr>
          <w:rFonts w:cs="Arial"/>
          <w:sz w:val="24"/>
          <w:szCs w:val="24"/>
          <w:lang w:val="nl-NL"/>
        </w:rPr>
        <w:tab/>
      </w:r>
      <w:r w:rsidRPr="000E3ADD">
        <w:rPr>
          <w:rFonts w:cs="Arial"/>
          <w:sz w:val="24"/>
          <w:szCs w:val="24"/>
          <w:lang w:val="nl-NL"/>
        </w:rPr>
        <w:t>0,87% van het schaalsalaris</w:t>
      </w:r>
    </w:p>
    <w:p w14:paraId="5DCD59D9" w14:textId="77777777" w:rsidR="008D5AEB" w:rsidRPr="000E3ADD" w:rsidRDefault="008108F9">
      <w:pPr>
        <w:pStyle w:val="DefaultText2"/>
        <w:tabs>
          <w:tab w:val="left" w:pos="1134"/>
          <w:tab w:val="left" w:pos="2268"/>
          <w:tab w:val="left" w:pos="3402"/>
          <w:tab w:val="left" w:pos="4253"/>
          <w:tab w:val="left" w:pos="6236"/>
          <w:tab w:val="left" w:pos="6521"/>
          <w:tab w:val="left" w:pos="9071"/>
        </w:tabs>
        <w:ind w:left="1134"/>
        <w:jc w:val="left"/>
        <w:rPr>
          <w:rFonts w:cs="Arial"/>
          <w:sz w:val="24"/>
          <w:szCs w:val="24"/>
          <w:lang w:val="nl-NL"/>
        </w:rPr>
      </w:pPr>
      <w:r w:rsidRPr="000E3ADD">
        <w:rPr>
          <w:rFonts w:cs="Arial"/>
          <w:sz w:val="24"/>
          <w:szCs w:val="24"/>
          <w:lang w:val="nl-NL"/>
        </w:rPr>
        <w:t>(aansluitende aan de werkdag z</w:t>
      </w:r>
      <w:r w:rsidR="008D5AEB" w:rsidRPr="000E3ADD">
        <w:rPr>
          <w:rFonts w:cs="Arial"/>
          <w:sz w:val="24"/>
          <w:szCs w:val="24"/>
          <w:lang w:val="nl-NL"/>
        </w:rPr>
        <w:t>ondag</w:t>
      </w:r>
      <w:r w:rsidR="008D5AEB" w:rsidRPr="000E3ADD">
        <w:rPr>
          <w:rFonts w:cs="Arial"/>
          <w:sz w:val="24"/>
          <w:szCs w:val="24"/>
          <w:lang w:val="nl-NL"/>
        </w:rPr>
        <w:tab/>
      </w:r>
      <w:r w:rsidR="008D5AEB" w:rsidRPr="000E3ADD">
        <w:rPr>
          <w:rFonts w:cs="Arial"/>
          <w:sz w:val="24"/>
          <w:szCs w:val="24"/>
          <w:lang w:val="nl-NL"/>
        </w:rPr>
        <w:tab/>
        <w:t>1,16% van het schaalsalaris</w:t>
      </w:r>
    </w:p>
    <w:p w14:paraId="29FCC967" w14:textId="77777777" w:rsidR="008D5AEB" w:rsidRPr="000E3ADD" w:rsidRDefault="008D5AEB">
      <w:pPr>
        <w:pStyle w:val="DefaultText2"/>
        <w:tabs>
          <w:tab w:val="left" w:pos="1134"/>
          <w:tab w:val="left" w:pos="2268"/>
          <w:tab w:val="left" w:pos="3402"/>
          <w:tab w:val="left" w:pos="4253"/>
          <w:tab w:val="left" w:pos="6236"/>
          <w:tab w:val="left" w:pos="6521"/>
          <w:tab w:val="left" w:pos="9071"/>
        </w:tabs>
        <w:ind w:left="1134"/>
        <w:jc w:val="left"/>
        <w:rPr>
          <w:rFonts w:cs="Arial"/>
          <w:sz w:val="24"/>
          <w:szCs w:val="24"/>
          <w:lang w:val="nl-NL"/>
        </w:rPr>
      </w:pPr>
      <w:r w:rsidRPr="000E3ADD">
        <w:rPr>
          <w:rFonts w:cs="Arial"/>
          <w:sz w:val="24"/>
          <w:szCs w:val="24"/>
          <w:lang w:val="nl-NL"/>
        </w:rPr>
        <w:t>en op roostervrije dagen)</w:t>
      </w:r>
      <w:r w:rsidR="008108F9" w:rsidRPr="000E3ADD">
        <w:rPr>
          <w:rFonts w:cs="Arial"/>
          <w:sz w:val="24"/>
          <w:szCs w:val="24"/>
          <w:lang w:val="nl-NL"/>
        </w:rPr>
        <w:t xml:space="preserve"> </w:t>
      </w:r>
      <w:r w:rsidRPr="000E3ADD">
        <w:rPr>
          <w:rFonts w:cs="Arial"/>
          <w:sz w:val="24"/>
          <w:szCs w:val="24"/>
          <w:lang w:val="nl-NL"/>
        </w:rPr>
        <w:t>feestdag</w:t>
      </w:r>
      <w:r w:rsidRPr="000E3ADD">
        <w:rPr>
          <w:rFonts w:cs="Arial"/>
          <w:sz w:val="24"/>
          <w:szCs w:val="24"/>
          <w:lang w:val="nl-NL"/>
        </w:rPr>
        <w:tab/>
      </w:r>
      <w:r w:rsidRPr="000E3ADD">
        <w:rPr>
          <w:rFonts w:cs="Arial"/>
          <w:sz w:val="24"/>
          <w:szCs w:val="24"/>
          <w:lang w:val="nl-NL"/>
        </w:rPr>
        <w:tab/>
        <w:t>1,74% van het schaalsalaris</w:t>
      </w:r>
    </w:p>
    <w:p w14:paraId="61C739A6" w14:textId="77777777" w:rsidR="008D5AEB" w:rsidRPr="000E3ADD" w:rsidRDefault="008D5AEB">
      <w:pPr>
        <w:pStyle w:val="DefaultText2"/>
        <w:tabs>
          <w:tab w:val="left" w:pos="1134"/>
          <w:tab w:val="left" w:pos="2268"/>
          <w:tab w:val="left" w:pos="3402"/>
          <w:tab w:val="left" w:pos="4536"/>
          <w:tab w:val="left" w:pos="6236"/>
          <w:tab w:val="left" w:pos="7088"/>
          <w:tab w:val="left" w:pos="9071"/>
        </w:tabs>
        <w:ind w:left="1134"/>
        <w:jc w:val="left"/>
        <w:rPr>
          <w:rFonts w:cs="Arial"/>
          <w:sz w:val="24"/>
          <w:szCs w:val="24"/>
          <w:lang w:val="nl-NL"/>
        </w:rPr>
      </w:pPr>
    </w:p>
    <w:p w14:paraId="32FB8F37"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u w:val="single"/>
          <w:lang w:val="nl-NL"/>
        </w:rPr>
      </w:pPr>
      <w:r w:rsidRPr="000E3ADD">
        <w:rPr>
          <w:rFonts w:cs="Arial"/>
          <w:sz w:val="24"/>
          <w:szCs w:val="24"/>
          <w:lang w:val="nl-NL"/>
        </w:rPr>
        <w:t>Incidenteel gewerkte uren op maandag tussen 00.00 uur en 06.00 uur worden per gewerkt uur extra beloond met een toeslag van 0,58 % van het schaalsalaris.</w:t>
      </w:r>
    </w:p>
    <w:p w14:paraId="77B1F8C2" w14:textId="46660645" w:rsidR="002A68E8" w:rsidRPr="000E3ADD" w:rsidRDefault="002A68E8">
      <w:pPr>
        <w:overflowPunct/>
        <w:autoSpaceDE/>
        <w:autoSpaceDN/>
        <w:adjustRightInd/>
        <w:textAlignment w:val="auto"/>
        <w:rPr>
          <w:rFonts w:cs="Arial"/>
          <w:szCs w:val="24"/>
          <w:lang w:val="nl-NL"/>
        </w:rPr>
      </w:pPr>
    </w:p>
    <w:p w14:paraId="01A12B22" w14:textId="756D7811"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3.6.</w:t>
      </w:r>
      <w:r w:rsidR="000E44F3">
        <w:rPr>
          <w:rFonts w:cs="Arial"/>
          <w:sz w:val="24"/>
          <w:szCs w:val="24"/>
          <w:lang w:val="nl-NL"/>
        </w:rPr>
        <w:t>2.</w:t>
      </w:r>
      <w:r w:rsidR="000E44F3">
        <w:rPr>
          <w:rFonts w:cs="Arial"/>
          <w:sz w:val="24"/>
          <w:szCs w:val="24"/>
          <w:lang w:val="nl-NL"/>
        </w:rPr>
        <w:tab/>
        <w:t>2-ploegendienst met lapweek</w:t>
      </w:r>
    </w:p>
    <w:p w14:paraId="1F00662F"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bCs/>
          <w:sz w:val="24"/>
          <w:szCs w:val="24"/>
          <w:lang w:val="nl-NL"/>
        </w:rPr>
        <w:t xml:space="preserve">Ploegentoeslag: </w:t>
      </w:r>
      <w:r w:rsidRPr="000E3ADD">
        <w:rPr>
          <w:rFonts w:cs="Arial"/>
          <w:sz w:val="24"/>
          <w:szCs w:val="24"/>
          <w:lang w:val="nl-NL"/>
        </w:rPr>
        <w:t>13,89% van het schaalsalaris</w:t>
      </w:r>
    </w:p>
    <w:p w14:paraId="6D5CE0B4"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1F25579C" w14:textId="77777777" w:rsidR="008108F9" w:rsidRPr="000E3ADD" w:rsidRDefault="008D5AEB">
      <w:pPr>
        <w:pStyle w:val="DefaultText2"/>
        <w:tabs>
          <w:tab w:val="left" w:pos="1134"/>
          <w:tab w:val="left" w:pos="2268"/>
          <w:tab w:val="left" w:pos="3402"/>
          <w:tab w:val="left" w:pos="4111"/>
          <w:tab w:val="left" w:pos="6236"/>
          <w:tab w:val="left" w:pos="6521"/>
          <w:tab w:val="left" w:pos="9071"/>
        </w:tabs>
        <w:ind w:left="1134"/>
        <w:jc w:val="left"/>
        <w:rPr>
          <w:rFonts w:cs="Arial"/>
          <w:sz w:val="24"/>
          <w:szCs w:val="24"/>
          <w:lang w:val="nl-NL"/>
        </w:rPr>
      </w:pPr>
      <w:r w:rsidRPr="000E3ADD">
        <w:rPr>
          <w:rFonts w:cs="Arial"/>
          <w:sz w:val="24"/>
          <w:szCs w:val="24"/>
          <w:lang w:val="nl-NL"/>
        </w:rPr>
        <w:t>Overwerk per gewerkt uur:</w:t>
      </w:r>
      <w:r w:rsidRPr="000E3ADD">
        <w:rPr>
          <w:rFonts w:cs="Arial"/>
          <w:sz w:val="24"/>
          <w:szCs w:val="24"/>
          <w:lang w:val="nl-NL"/>
        </w:rPr>
        <w:tab/>
      </w:r>
    </w:p>
    <w:p w14:paraId="769EC16D" w14:textId="77777777" w:rsidR="008D5AEB" w:rsidRPr="000E3ADD" w:rsidRDefault="008D5AEB">
      <w:pPr>
        <w:pStyle w:val="DefaultText2"/>
        <w:tabs>
          <w:tab w:val="left" w:pos="1134"/>
          <w:tab w:val="left" w:pos="2268"/>
          <w:tab w:val="left" w:pos="3402"/>
          <w:tab w:val="left" w:pos="4111"/>
          <w:tab w:val="left" w:pos="6236"/>
          <w:tab w:val="left" w:pos="6521"/>
          <w:tab w:val="left" w:pos="9071"/>
        </w:tabs>
        <w:ind w:left="1134"/>
        <w:jc w:val="left"/>
        <w:rPr>
          <w:rFonts w:cs="Arial"/>
          <w:sz w:val="24"/>
          <w:szCs w:val="24"/>
          <w:lang w:val="nl-NL"/>
        </w:rPr>
      </w:pPr>
      <w:r w:rsidRPr="000E3ADD">
        <w:rPr>
          <w:rFonts w:cs="Arial"/>
          <w:sz w:val="24"/>
          <w:szCs w:val="24"/>
          <w:lang w:val="nl-NL"/>
        </w:rPr>
        <w:t>maandag t/m zaterdag</w:t>
      </w:r>
      <w:r w:rsidRPr="000E3ADD">
        <w:rPr>
          <w:rFonts w:cs="Arial"/>
          <w:sz w:val="24"/>
          <w:szCs w:val="24"/>
          <w:lang w:val="nl-NL"/>
        </w:rPr>
        <w:tab/>
      </w:r>
      <w:r w:rsidR="008108F9" w:rsidRPr="000E3ADD">
        <w:rPr>
          <w:rFonts w:cs="Arial"/>
          <w:sz w:val="24"/>
          <w:szCs w:val="24"/>
          <w:lang w:val="nl-NL"/>
        </w:rPr>
        <w:tab/>
      </w:r>
      <w:r w:rsidRPr="000E3ADD">
        <w:rPr>
          <w:rFonts w:cs="Arial"/>
          <w:sz w:val="24"/>
          <w:szCs w:val="24"/>
          <w:lang w:val="nl-NL"/>
        </w:rPr>
        <w:t>0,87 % van het schaalsalaris</w:t>
      </w:r>
      <w:r w:rsidR="005F1647" w:rsidRPr="000E3ADD">
        <w:rPr>
          <w:rFonts w:cs="Arial"/>
          <w:sz w:val="24"/>
          <w:szCs w:val="24"/>
          <w:lang w:val="nl-NL"/>
        </w:rPr>
        <w:t>;</w:t>
      </w:r>
    </w:p>
    <w:p w14:paraId="436F76EC" w14:textId="77777777" w:rsidR="008D5AEB" w:rsidRPr="000E3ADD" w:rsidRDefault="008108F9">
      <w:pPr>
        <w:pStyle w:val="DefaultText2"/>
        <w:tabs>
          <w:tab w:val="left" w:pos="1134"/>
          <w:tab w:val="left" w:pos="2268"/>
          <w:tab w:val="left" w:pos="3402"/>
          <w:tab w:val="left" w:pos="4111"/>
          <w:tab w:val="left" w:pos="6236"/>
          <w:tab w:val="left" w:pos="6521"/>
          <w:tab w:val="left" w:pos="9071"/>
        </w:tabs>
        <w:ind w:left="1134"/>
        <w:jc w:val="left"/>
        <w:rPr>
          <w:rFonts w:cs="Arial"/>
          <w:sz w:val="24"/>
          <w:szCs w:val="24"/>
          <w:lang w:val="nl-NL"/>
        </w:rPr>
      </w:pPr>
      <w:r w:rsidRPr="000E3ADD">
        <w:rPr>
          <w:rFonts w:cs="Arial"/>
          <w:sz w:val="24"/>
          <w:szCs w:val="24"/>
          <w:lang w:val="nl-NL"/>
        </w:rPr>
        <w:t xml:space="preserve">(aansluitend aan de werkdag </w:t>
      </w:r>
      <w:r w:rsidR="008D5AEB" w:rsidRPr="000E3ADD">
        <w:rPr>
          <w:rFonts w:cs="Arial"/>
          <w:sz w:val="24"/>
          <w:szCs w:val="24"/>
          <w:lang w:val="nl-NL"/>
        </w:rPr>
        <w:t>zondag</w:t>
      </w:r>
      <w:r w:rsidR="008D5AEB" w:rsidRPr="000E3ADD">
        <w:rPr>
          <w:rFonts w:cs="Arial"/>
          <w:sz w:val="24"/>
          <w:szCs w:val="24"/>
          <w:lang w:val="nl-NL"/>
        </w:rPr>
        <w:tab/>
        <w:t>1,16 % van het schaalsalaris</w:t>
      </w:r>
      <w:r w:rsidR="005F1647" w:rsidRPr="000E3ADD">
        <w:rPr>
          <w:rFonts w:cs="Arial"/>
          <w:sz w:val="24"/>
          <w:szCs w:val="24"/>
          <w:lang w:val="nl-NL"/>
        </w:rPr>
        <w:t>;</w:t>
      </w:r>
    </w:p>
    <w:p w14:paraId="26320D2F" w14:textId="77777777" w:rsidR="008D5AEB" w:rsidRPr="000E3ADD" w:rsidRDefault="008108F9">
      <w:pPr>
        <w:pStyle w:val="DefaultText2"/>
        <w:tabs>
          <w:tab w:val="left" w:pos="1134"/>
          <w:tab w:val="left" w:pos="2268"/>
          <w:tab w:val="left" w:pos="3402"/>
          <w:tab w:val="left" w:pos="4111"/>
          <w:tab w:val="left" w:pos="6236"/>
          <w:tab w:val="left" w:pos="6521"/>
          <w:tab w:val="left" w:pos="9071"/>
        </w:tabs>
        <w:ind w:left="1134"/>
        <w:jc w:val="left"/>
        <w:rPr>
          <w:rFonts w:cs="Arial"/>
          <w:sz w:val="24"/>
          <w:szCs w:val="24"/>
          <w:lang w:val="nl-NL"/>
        </w:rPr>
      </w:pPr>
      <w:r w:rsidRPr="000E3ADD">
        <w:rPr>
          <w:rFonts w:cs="Arial"/>
          <w:sz w:val="24"/>
          <w:szCs w:val="24"/>
          <w:lang w:val="nl-NL"/>
        </w:rPr>
        <w:t xml:space="preserve">en op roostervrije dagen) </w:t>
      </w:r>
      <w:r w:rsidR="008D5AEB" w:rsidRPr="000E3ADD">
        <w:rPr>
          <w:rFonts w:cs="Arial"/>
          <w:sz w:val="24"/>
          <w:szCs w:val="24"/>
          <w:lang w:val="nl-NL"/>
        </w:rPr>
        <w:t>feestdag</w:t>
      </w:r>
      <w:r w:rsidR="008D5AEB" w:rsidRPr="000E3ADD">
        <w:rPr>
          <w:rFonts w:cs="Arial"/>
          <w:sz w:val="24"/>
          <w:szCs w:val="24"/>
          <w:lang w:val="nl-NL"/>
        </w:rPr>
        <w:tab/>
        <w:t>1,74 % van het schaalsalaris</w:t>
      </w:r>
      <w:r w:rsidR="005F1647" w:rsidRPr="000E3ADD">
        <w:rPr>
          <w:rFonts w:cs="Arial"/>
          <w:sz w:val="24"/>
          <w:szCs w:val="24"/>
          <w:lang w:val="nl-NL"/>
        </w:rPr>
        <w:t>;</w:t>
      </w:r>
    </w:p>
    <w:p w14:paraId="6930888E"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05F3B08B"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Incidenteel gewerkte uren op maandag tussen 00.00 uur en 06.00 uur worden per gewerkt uur extra beloond met een toeslag van 0,58 % van het schaalsalaris.</w:t>
      </w:r>
      <w:r w:rsidRPr="000E3ADD">
        <w:rPr>
          <w:rFonts w:cs="Arial"/>
          <w:sz w:val="24"/>
          <w:szCs w:val="24"/>
          <w:lang w:val="nl-NL"/>
        </w:rPr>
        <w:br/>
      </w:r>
    </w:p>
    <w:p w14:paraId="02BCB65E" w14:textId="77777777" w:rsidR="003854AC" w:rsidRDefault="008D5AEB" w:rsidP="003854AC">
      <w:pPr>
        <w:pStyle w:val="DefaultText2"/>
        <w:tabs>
          <w:tab w:val="left" w:pos="1134"/>
          <w:tab w:val="left" w:pos="1701"/>
          <w:tab w:val="left" w:pos="2268"/>
          <w:tab w:val="left" w:pos="3402"/>
          <w:tab w:val="left" w:pos="4253"/>
          <w:tab w:val="left" w:pos="6236"/>
          <w:tab w:val="left" w:pos="6663"/>
          <w:tab w:val="left" w:pos="9071"/>
        </w:tabs>
        <w:ind w:left="2160" w:hanging="1026"/>
        <w:jc w:val="left"/>
        <w:rPr>
          <w:rFonts w:cs="Arial"/>
          <w:sz w:val="24"/>
          <w:szCs w:val="24"/>
          <w:lang w:val="nl-NL"/>
        </w:rPr>
      </w:pPr>
      <w:r w:rsidRPr="000E3ADD">
        <w:rPr>
          <w:rFonts w:cs="Arial"/>
          <w:sz w:val="24"/>
          <w:szCs w:val="24"/>
          <w:lang w:val="nl-NL"/>
        </w:rPr>
        <w:t>3.6.3.</w:t>
      </w:r>
      <w:r w:rsidRPr="000E3ADD">
        <w:rPr>
          <w:rFonts w:cs="Arial"/>
          <w:sz w:val="24"/>
          <w:szCs w:val="24"/>
          <w:lang w:val="nl-NL"/>
        </w:rPr>
        <w:tab/>
        <w:t>3-ploegendienst (Verlading</w:t>
      </w:r>
      <w:r w:rsidR="00C63F11">
        <w:rPr>
          <w:rFonts w:cs="Arial"/>
          <w:sz w:val="24"/>
          <w:szCs w:val="24"/>
          <w:lang w:val="nl-NL"/>
        </w:rPr>
        <w:t xml:space="preserve"> </w:t>
      </w:r>
      <w:r w:rsidR="00C63F11" w:rsidRPr="003854AC">
        <w:rPr>
          <w:rFonts w:cs="Arial"/>
          <w:sz w:val="24"/>
          <w:szCs w:val="24"/>
          <w:lang w:val="nl-NL"/>
        </w:rPr>
        <w:t>Sluiskil, Vlaardingen</w:t>
      </w:r>
      <w:r w:rsidRPr="000E3ADD">
        <w:rPr>
          <w:rFonts w:cs="Arial"/>
          <w:sz w:val="24"/>
          <w:szCs w:val="24"/>
          <w:lang w:val="nl-NL"/>
        </w:rPr>
        <w:t>, driewekelijks roos</w:t>
      </w:r>
      <w:r w:rsidR="003854AC">
        <w:rPr>
          <w:rFonts w:cs="Arial"/>
          <w:sz w:val="24"/>
          <w:szCs w:val="24"/>
          <w:lang w:val="nl-NL"/>
        </w:rPr>
        <w:t xml:space="preserve">ter) </w:t>
      </w:r>
    </w:p>
    <w:p w14:paraId="70C868C2" w14:textId="1CACD6D8" w:rsidR="008D5AEB" w:rsidRPr="000E3ADD" w:rsidRDefault="008D5AEB" w:rsidP="003854AC">
      <w:pPr>
        <w:pStyle w:val="DefaultText2"/>
        <w:tabs>
          <w:tab w:val="left" w:pos="1134"/>
          <w:tab w:val="left" w:pos="1701"/>
          <w:tab w:val="left" w:pos="2268"/>
          <w:tab w:val="left" w:pos="3402"/>
          <w:tab w:val="left" w:pos="4253"/>
          <w:tab w:val="left" w:pos="6236"/>
          <w:tab w:val="left" w:pos="6663"/>
          <w:tab w:val="left" w:pos="9071"/>
        </w:tabs>
        <w:ind w:left="2160" w:hanging="1026"/>
        <w:jc w:val="left"/>
        <w:rPr>
          <w:rFonts w:cs="Arial"/>
          <w:sz w:val="24"/>
          <w:szCs w:val="24"/>
          <w:lang w:val="nl-NL"/>
        </w:rPr>
      </w:pPr>
      <w:r w:rsidRPr="000E3ADD">
        <w:rPr>
          <w:rFonts w:cs="Arial"/>
          <w:bCs/>
          <w:sz w:val="24"/>
          <w:szCs w:val="24"/>
          <w:lang w:val="nl-NL"/>
        </w:rPr>
        <w:t>Ploegentoeslag:</w:t>
      </w:r>
      <w:r w:rsidRPr="000E3ADD">
        <w:rPr>
          <w:rFonts w:cs="Arial"/>
          <w:sz w:val="24"/>
          <w:szCs w:val="24"/>
          <w:lang w:val="nl-NL"/>
        </w:rPr>
        <w:t xml:space="preserve"> </w:t>
      </w:r>
      <w:r w:rsidRPr="000E3ADD">
        <w:rPr>
          <w:rFonts w:cs="Arial"/>
          <w:bCs/>
          <w:sz w:val="24"/>
          <w:szCs w:val="24"/>
          <w:lang w:val="nl-NL"/>
        </w:rPr>
        <w:t>19%</w:t>
      </w:r>
      <w:r w:rsidRPr="000E3ADD">
        <w:rPr>
          <w:rFonts w:cs="Arial"/>
          <w:sz w:val="24"/>
          <w:szCs w:val="24"/>
          <w:lang w:val="nl-NL"/>
        </w:rPr>
        <w:t xml:space="preserve"> van het schaalsalaris</w:t>
      </w:r>
    </w:p>
    <w:p w14:paraId="5367D762" w14:textId="77777777" w:rsidR="008108F9" w:rsidRPr="000E3ADD" w:rsidRDefault="008D5AEB" w:rsidP="00DE2D0D">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br/>
        <w:t>Overwerk per gewerkt uur:</w:t>
      </w:r>
    </w:p>
    <w:p w14:paraId="51BE9CA6" w14:textId="77777777" w:rsidR="008D5AEB" w:rsidRPr="000E3ADD" w:rsidRDefault="008D5AEB" w:rsidP="00DE2D0D">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t>maandag t/m zaterdag</w:t>
      </w:r>
      <w:r w:rsidR="008108F9" w:rsidRPr="000E3ADD">
        <w:rPr>
          <w:rFonts w:cs="Arial"/>
          <w:sz w:val="24"/>
          <w:szCs w:val="24"/>
          <w:lang w:val="nl-NL"/>
        </w:rPr>
        <w:tab/>
      </w:r>
      <w:r w:rsidRPr="000E3ADD">
        <w:rPr>
          <w:rFonts w:cs="Arial"/>
          <w:sz w:val="24"/>
          <w:szCs w:val="24"/>
          <w:lang w:val="nl-NL"/>
        </w:rPr>
        <w:tab/>
        <w:t>1,16 % van het schaalsalaris</w:t>
      </w:r>
      <w:r w:rsidR="00DE2D0D" w:rsidRPr="000E3ADD">
        <w:rPr>
          <w:rFonts w:cs="Arial"/>
          <w:sz w:val="24"/>
          <w:szCs w:val="24"/>
          <w:lang w:val="nl-NL"/>
        </w:rPr>
        <w:t>;</w:t>
      </w:r>
    </w:p>
    <w:p w14:paraId="188C622D" w14:textId="77777777" w:rsidR="008D5AEB" w:rsidRPr="000E3ADD" w:rsidRDefault="008D5AEB" w:rsidP="00DE2D0D">
      <w:pPr>
        <w:pStyle w:val="DefaultText2"/>
        <w:tabs>
          <w:tab w:val="left" w:pos="1134"/>
          <w:tab w:val="left" w:pos="2268"/>
          <w:tab w:val="left" w:pos="3402"/>
          <w:tab w:val="left" w:pos="4253"/>
          <w:tab w:val="left" w:pos="6236"/>
          <w:tab w:val="left" w:pos="6663"/>
          <w:tab w:val="left" w:pos="9071"/>
        </w:tabs>
        <w:jc w:val="left"/>
        <w:rPr>
          <w:rFonts w:cs="Arial"/>
          <w:sz w:val="24"/>
          <w:szCs w:val="24"/>
          <w:lang w:val="nl-NL"/>
        </w:rPr>
      </w:pPr>
      <w:r w:rsidRPr="000E3ADD">
        <w:rPr>
          <w:rFonts w:cs="Arial"/>
          <w:sz w:val="24"/>
          <w:szCs w:val="24"/>
          <w:lang w:val="nl-NL"/>
        </w:rPr>
        <w:tab/>
        <w:t>(aansluitend aan de werkdag zondag</w:t>
      </w:r>
      <w:r w:rsidRPr="000E3ADD">
        <w:rPr>
          <w:rFonts w:cs="Arial"/>
          <w:sz w:val="24"/>
          <w:szCs w:val="24"/>
          <w:lang w:val="nl-NL"/>
        </w:rPr>
        <w:tab/>
        <w:t>1,45 % van het schaalsalaris</w:t>
      </w:r>
      <w:r w:rsidR="00DE2D0D" w:rsidRPr="000E3ADD">
        <w:rPr>
          <w:rFonts w:cs="Arial"/>
          <w:sz w:val="24"/>
          <w:szCs w:val="24"/>
          <w:lang w:val="nl-NL"/>
        </w:rPr>
        <w:t>;</w:t>
      </w:r>
    </w:p>
    <w:p w14:paraId="5C9F11F7" w14:textId="77777777" w:rsidR="008D5AEB" w:rsidRPr="000E3ADD" w:rsidRDefault="008D5AEB" w:rsidP="00DE2D0D">
      <w:pPr>
        <w:pStyle w:val="DefaultText2"/>
        <w:tabs>
          <w:tab w:val="left" w:pos="1134"/>
          <w:tab w:val="left" w:pos="2268"/>
          <w:tab w:val="left" w:pos="3402"/>
          <w:tab w:val="left" w:pos="4253"/>
          <w:tab w:val="left" w:pos="6236"/>
          <w:tab w:val="left" w:pos="6663"/>
          <w:tab w:val="left" w:pos="9071"/>
        </w:tabs>
        <w:jc w:val="left"/>
        <w:rPr>
          <w:rFonts w:cs="Arial"/>
          <w:sz w:val="24"/>
          <w:szCs w:val="24"/>
          <w:lang w:val="nl-NL"/>
        </w:rPr>
      </w:pPr>
      <w:r w:rsidRPr="000E3ADD">
        <w:rPr>
          <w:rFonts w:cs="Arial"/>
          <w:sz w:val="24"/>
          <w:szCs w:val="24"/>
          <w:lang w:val="nl-NL"/>
        </w:rPr>
        <w:tab/>
        <w:t>en op roostervrije dagen)</w:t>
      </w:r>
      <w:r w:rsidR="008108F9" w:rsidRPr="000E3ADD">
        <w:rPr>
          <w:rFonts w:cs="Arial"/>
          <w:sz w:val="24"/>
          <w:szCs w:val="24"/>
          <w:lang w:val="nl-NL"/>
        </w:rPr>
        <w:t xml:space="preserve"> </w:t>
      </w:r>
      <w:r w:rsidRPr="000E3ADD">
        <w:rPr>
          <w:rFonts w:cs="Arial"/>
          <w:sz w:val="24"/>
          <w:szCs w:val="24"/>
          <w:lang w:val="nl-NL"/>
        </w:rPr>
        <w:t>feestdag</w:t>
      </w:r>
      <w:r w:rsidRPr="000E3ADD">
        <w:rPr>
          <w:rFonts w:cs="Arial"/>
          <w:sz w:val="24"/>
          <w:szCs w:val="24"/>
          <w:lang w:val="nl-NL"/>
        </w:rPr>
        <w:tab/>
        <w:t>2,03 % van het schaalsalaris</w:t>
      </w:r>
      <w:r w:rsidR="00DE2D0D" w:rsidRPr="000E3ADD">
        <w:rPr>
          <w:rFonts w:cs="Arial"/>
          <w:sz w:val="24"/>
          <w:szCs w:val="24"/>
          <w:lang w:val="nl-NL"/>
        </w:rPr>
        <w:t>.</w:t>
      </w:r>
    </w:p>
    <w:p w14:paraId="5D8124B8" w14:textId="746C353F"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3E6A8794"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Incidenteel gewerkte uren op maandag tussen 00.00 uur en 06.00 uur worden per gewerkt uur extra beloond met een toeslag van 0,58 % van het schaalsalaris.</w:t>
      </w:r>
    </w:p>
    <w:p w14:paraId="17DFFF5A"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 xml:space="preserve">Door de verhoging van de ploegentoeslag van 16,25% naar 19% is de PT met betrekking tot de afgeschafte tonpremie (hoofdstuk 4 </w:t>
      </w:r>
      <w:r w:rsidR="00D246BD" w:rsidRPr="000E3ADD">
        <w:rPr>
          <w:rFonts w:cs="Arial"/>
          <w:sz w:val="24"/>
          <w:szCs w:val="24"/>
          <w:lang w:val="nl-NL"/>
        </w:rPr>
        <w:t>artikel</w:t>
      </w:r>
      <w:r w:rsidRPr="000E3ADD">
        <w:rPr>
          <w:rFonts w:cs="Arial"/>
          <w:sz w:val="24"/>
          <w:szCs w:val="24"/>
          <w:lang w:val="nl-NL"/>
        </w:rPr>
        <w:t xml:space="preserve"> 5.</w:t>
      </w:r>
      <w:r w:rsidR="00896BFD" w:rsidRPr="000E3ADD">
        <w:rPr>
          <w:rFonts w:cs="Arial"/>
          <w:sz w:val="24"/>
          <w:szCs w:val="24"/>
          <w:lang w:val="nl-NL"/>
        </w:rPr>
        <w:t>3</w:t>
      </w:r>
      <w:r w:rsidRPr="000E3ADD">
        <w:rPr>
          <w:rFonts w:cs="Arial"/>
          <w:sz w:val="24"/>
          <w:szCs w:val="24"/>
          <w:lang w:val="nl-NL"/>
        </w:rPr>
        <w:t>) evenredig verlaagd.</w:t>
      </w:r>
    </w:p>
    <w:p w14:paraId="0753D739"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Indien de ploegentoeslag van 19% om welke reden dan ook verminderd wordt, zal de PT, zoals hiervoor omschreven, weer aangevuld worden tot het percentage van het salaris, als wanneer geen verhoging van de ploegentoeslag zou hebben plaatsgevonden.</w:t>
      </w:r>
    </w:p>
    <w:p w14:paraId="367449AC"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263B2C85" w14:textId="77777777" w:rsidR="008D5AEB" w:rsidRPr="000E3ADD" w:rsidRDefault="008D5AEB">
      <w:pPr>
        <w:pStyle w:val="YaraContentsText"/>
        <w:tabs>
          <w:tab w:val="clear" w:pos="1134"/>
        </w:tabs>
        <w:rPr>
          <w:rFonts w:ascii="Arial" w:hAnsi="Arial" w:cs="Arial"/>
          <w:bCs/>
          <w:szCs w:val="24"/>
          <w:lang w:val="nl-NL"/>
        </w:rPr>
      </w:pPr>
      <w:r w:rsidRPr="000E3ADD">
        <w:rPr>
          <w:rFonts w:ascii="Arial" w:hAnsi="Arial" w:cs="Arial"/>
          <w:bCs/>
          <w:szCs w:val="24"/>
          <w:lang w:val="nl-NL"/>
        </w:rPr>
        <w:t>Afgezegde diensten</w:t>
      </w:r>
    </w:p>
    <w:p w14:paraId="4727A669" w14:textId="77777777" w:rsidR="008D5AEB" w:rsidRPr="000E3ADD" w:rsidRDefault="008D5AEB" w:rsidP="00BD596C">
      <w:pPr>
        <w:pStyle w:val="YaraContentsText"/>
        <w:tabs>
          <w:tab w:val="clear" w:pos="1134"/>
        </w:tabs>
        <w:ind w:left="1276" w:hanging="142"/>
        <w:rPr>
          <w:rFonts w:ascii="Arial" w:hAnsi="Arial" w:cs="Arial"/>
          <w:szCs w:val="24"/>
          <w:lang w:val="nl-NL"/>
        </w:rPr>
      </w:pPr>
      <w:r w:rsidRPr="000E3ADD">
        <w:rPr>
          <w:rFonts w:ascii="Arial" w:hAnsi="Arial" w:cs="Arial"/>
          <w:szCs w:val="24"/>
          <w:lang w:val="nl-NL"/>
        </w:rPr>
        <w:t xml:space="preserve">- Wanneer een </w:t>
      </w:r>
      <w:r w:rsidR="003367E0" w:rsidRPr="000E3ADD">
        <w:rPr>
          <w:rFonts w:ascii="Arial" w:hAnsi="Arial" w:cs="Arial"/>
          <w:szCs w:val="24"/>
          <w:lang w:val="nl-NL"/>
        </w:rPr>
        <w:t>werknemer</w:t>
      </w:r>
      <w:r w:rsidRPr="000E3ADD">
        <w:rPr>
          <w:rFonts w:ascii="Arial" w:hAnsi="Arial" w:cs="Arial"/>
          <w:szCs w:val="24"/>
          <w:lang w:val="nl-NL"/>
        </w:rPr>
        <w:t xml:space="preserve"> in de semi-continudienst voor een bepaalde dienst in overwerk wordt besteld en de dienst gaat wegens onvoorziene omstandigheden niet door of duurt tot maximaal 2 uur, zal er een vergoeding plaats vinden van totaal 2 overuren tegen de vergoeding van het voor die dag geldende overurentarief. </w:t>
      </w:r>
    </w:p>
    <w:p w14:paraId="5727D78B" w14:textId="77777777" w:rsidR="008D5AEB" w:rsidRPr="000E3ADD" w:rsidRDefault="008D5AEB">
      <w:pPr>
        <w:pStyle w:val="YaraContentsText"/>
        <w:tabs>
          <w:tab w:val="clear" w:pos="1134"/>
        </w:tabs>
        <w:rPr>
          <w:rFonts w:ascii="Arial" w:hAnsi="Arial" w:cs="Arial"/>
          <w:szCs w:val="24"/>
          <w:lang w:val="nl-NL"/>
        </w:rPr>
      </w:pPr>
      <w:r w:rsidRPr="000E3ADD">
        <w:rPr>
          <w:rFonts w:ascii="Arial" w:hAnsi="Arial" w:cs="Arial"/>
          <w:szCs w:val="24"/>
          <w:lang w:val="nl-NL"/>
        </w:rPr>
        <w:t xml:space="preserve">- Wanneer de dienst na 2.1/2 of meer uren overwerk wordt beëindigd zal er </w:t>
      </w:r>
      <w:r w:rsidR="00BD596C" w:rsidRPr="000E3ADD">
        <w:rPr>
          <w:rFonts w:ascii="Arial" w:hAnsi="Arial" w:cs="Arial"/>
          <w:szCs w:val="24"/>
          <w:lang w:val="nl-NL"/>
        </w:rPr>
        <w:br/>
        <w:t xml:space="preserve">  </w:t>
      </w:r>
      <w:r w:rsidRPr="000E3ADD">
        <w:rPr>
          <w:rFonts w:ascii="Arial" w:hAnsi="Arial" w:cs="Arial"/>
          <w:szCs w:val="24"/>
          <w:lang w:val="nl-NL"/>
        </w:rPr>
        <w:t xml:space="preserve">geen vergoeding plaats vinden wegens afgezegde dienst. </w:t>
      </w:r>
    </w:p>
    <w:p w14:paraId="2E84E1B0" w14:textId="77777777" w:rsidR="008D5AEB" w:rsidRPr="000E3ADD" w:rsidRDefault="008D5AEB">
      <w:pPr>
        <w:pStyle w:val="YaraContentsText"/>
        <w:tabs>
          <w:tab w:val="clear" w:pos="1134"/>
        </w:tabs>
        <w:rPr>
          <w:rFonts w:ascii="Arial" w:hAnsi="Arial" w:cs="Arial"/>
          <w:szCs w:val="24"/>
          <w:lang w:val="nl-NL"/>
        </w:rPr>
      </w:pPr>
    </w:p>
    <w:p w14:paraId="3AD2EFE2" w14:textId="77777777" w:rsidR="008D5AEB" w:rsidRPr="000E3ADD" w:rsidRDefault="008D5AEB" w:rsidP="00BD596C">
      <w:pPr>
        <w:pStyle w:val="YaraContentsText"/>
        <w:tabs>
          <w:tab w:val="clear" w:pos="1134"/>
        </w:tabs>
        <w:ind w:left="1276"/>
        <w:rPr>
          <w:rFonts w:ascii="Arial" w:hAnsi="Arial" w:cs="Arial"/>
          <w:szCs w:val="24"/>
          <w:lang w:val="nl-NL"/>
        </w:rPr>
      </w:pPr>
      <w:r w:rsidRPr="000E3ADD">
        <w:rPr>
          <w:rFonts w:ascii="Arial" w:hAnsi="Arial" w:cs="Arial"/>
          <w:szCs w:val="24"/>
          <w:lang w:val="nl-NL"/>
        </w:rPr>
        <w:t xml:space="preserve">De beslissing voor het beëindigen van de dienst berust </w:t>
      </w:r>
      <w:r w:rsidR="00CD7468" w:rsidRPr="000E3ADD">
        <w:rPr>
          <w:rFonts w:ascii="Arial" w:hAnsi="Arial" w:cs="Arial"/>
          <w:szCs w:val="24"/>
          <w:lang w:val="nl-NL"/>
        </w:rPr>
        <w:t>te allen tijde</w:t>
      </w:r>
      <w:r w:rsidRPr="000E3ADD">
        <w:rPr>
          <w:rFonts w:ascii="Arial" w:hAnsi="Arial" w:cs="Arial"/>
          <w:szCs w:val="24"/>
          <w:lang w:val="nl-NL"/>
        </w:rPr>
        <w:t xml:space="preserve"> bij de afdelingsleiding.</w:t>
      </w:r>
    </w:p>
    <w:p w14:paraId="49498DDD" w14:textId="77777777" w:rsidR="008D5AEB" w:rsidRPr="000E3ADD" w:rsidRDefault="008D5AEB" w:rsidP="00BD596C">
      <w:pPr>
        <w:pStyle w:val="YaraContentsText"/>
        <w:tabs>
          <w:tab w:val="clear" w:pos="1134"/>
        </w:tabs>
        <w:ind w:left="1276"/>
        <w:rPr>
          <w:rFonts w:ascii="Arial" w:hAnsi="Arial" w:cs="Arial"/>
          <w:szCs w:val="24"/>
          <w:lang w:val="nl-NL"/>
        </w:rPr>
      </w:pPr>
      <w:r w:rsidRPr="000E3ADD">
        <w:rPr>
          <w:rFonts w:ascii="Arial" w:hAnsi="Arial" w:cs="Arial"/>
          <w:szCs w:val="24"/>
          <w:lang w:val="nl-NL"/>
        </w:rPr>
        <w:t>Afzegging van de geplande dienst dient te geschieden minimaal 2 uur voor aanvang van de dienst.</w:t>
      </w:r>
    </w:p>
    <w:p w14:paraId="49FB6DFA" w14:textId="77777777" w:rsidR="00BC609C" w:rsidRPr="000E3ADD" w:rsidRDefault="00BC609C" w:rsidP="00BD596C">
      <w:pPr>
        <w:pStyle w:val="YaraContentsText"/>
        <w:tabs>
          <w:tab w:val="clear" w:pos="1134"/>
        </w:tabs>
        <w:ind w:left="1276"/>
        <w:rPr>
          <w:rFonts w:ascii="Arial" w:hAnsi="Arial" w:cs="Arial"/>
          <w:szCs w:val="24"/>
          <w:lang w:val="nl-NL"/>
        </w:rPr>
      </w:pPr>
    </w:p>
    <w:p w14:paraId="1EC51403" w14:textId="0C3C4387" w:rsidR="00BC609C" w:rsidRPr="000E3ADD" w:rsidRDefault="00BC609C" w:rsidP="00BD596C">
      <w:pPr>
        <w:pStyle w:val="YaraContentsText"/>
        <w:tabs>
          <w:tab w:val="clear" w:pos="1134"/>
        </w:tabs>
        <w:ind w:left="1276"/>
        <w:rPr>
          <w:rFonts w:ascii="Arial" w:hAnsi="Arial" w:cs="Arial"/>
          <w:szCs w:val="24"/>
          <w:lang w:val="nl-NL"/>
        </w:rPr>
      </w:pPr>
      <w:r w:rsidRPr="000E3ADD">
        <w:rPr>
          <w:rFonts w:ascii="Arial" w:hAnsi="Arial" w:cs="Arial"/>
          <w:szCs w:val="24"/>
          <w:lang w:val="nl-NL"/>
        </w:rPr>
        <w:t>Overgangsregeling</w:t>
      </w:r>
    </w:p>
    <w:p w14:paraId="4DB6EBD5" w14:textId="56379029" w:rsidR="00BC609C" w:rsidRPr="000E3ADD" w:rsidRDefault="00BC609C" w:rsidP="00BD596C">
      <w:pPr>
        <w:pStyle w:val="YaraContentsText"/>
        <w:tabs>
          <w:tab w:val="clear" w:pos="1134"/>
        </w:tabs>
        <w:ind w:left="1276"/>
        <w:rPr>
          <w:rFonts w:ascii="Arial" w:hAnsi="Arial" w:cs="Arial"/>
          <w:szCs w:val="24"/>
          <w:lang w:val="nl-NL"/>
        </w:rPr>
      </w:pPr>
      <w:r w:rsidRPr="000E3ADD">
        <w:rPr>
          <w:rFonts w:ascii="Arial" w:hAnsi="Arial" w:cs="Arial"/>
          <w:szCs w:val="24"/>
          <w:lang w:val="nl-NL"/>
        </w:rPr>
        <w:t xml:space="preserve">De werknemer van Yara Vlaardingen B.V. behoudt, zolang hij in de semicontinudienst blijft werken, recht op de toeslag als bedoeld in artikel 3.6.3, ook al wordt er tijdelijk, gedurende overeengekomen periodes per jaar, overgeschakeld van een 3- naar een 2-ploegendienst en andersom. </w:t>
      </w:r>
    </w:p>
    <w:p w14:paraId="25D42C2E" w14:textId="77777777" w:rsidR="002A68E8" w:rsidRPr="000E3ADD" w:rsidRDefault="002A68E8">
      <w:pPr>
        <w:overflowPunct/>
        <w:autoSpaceDE/>
        <w:autoSpaceDN/>
        <w:adjustRightInd/>
        <w:textAlignment w:val="auto"/>
        <w:rPr>
          <w:rFonts w:cs="Arial"/>
          <w:color w:val="auto"/>
          <w:szCs w:val="24"/>
          <w:lang w:val="nl-NL"/>
        </w:rPr>
      </w:pPr>
    </w:p>
    <w:p w14:paraId="28D649B8" w14:textId="77777777" w:rsidR="003B6016" w:rsidRPr="000E3ADD" w:rsidRDefault="003B6016" w:rsidP="003B6016">
      <w:pPr>
        <w:pStyle w:val="YaraContentsText"/>
        <w:tabs>
          <w:tab w:val="clear" w:pos="1134"/>
        </w:tabs>
        <w:rPr>
          <w:rFonts w:ascii="Arial" w:hAnsi="Arial" w:cs="Arial"/>
          <w:szCs w:val="24"/>
          <w:lang w:val="nl-NL"/>
        </w:rPr>
      </w:pPr>
      <w:r w:rsidRPr="000E3ADD">
        <w:rPr>
          <w:rFonts w:ascii="Arial" w:hAnsi="Arial" w:cs="Arial"/>
          <w:szCs w:val="24"/>
          <w:lang w:val="nl-NL"/>
        </w:rPr>
        <w:t>3.6.4.        4-ploegendienst (Verlading, vierwekelijks rooster</w:t>
      </w:r>
      <w:r w:rsidRPr="000E3ADD">
        <w:rPr>
          <w:rFonts w:ascii="Arial" w:hAnsi="Arial" w:cs="Arial"/>
          <w:szCs w:val="24"/>
          <w:u w:val="single"/>
          <w:lang w:val="nl-NL"/>
        </w:rPr>
        <w:t>)</w:t>
      </w:r>
      <w:r w:rsidRPr="000E3ADD">
        <w:rPr>
          <w:rFonts w:ascii="Arial" w:hAnsi="Arial" w:cs="Arial"/>
          <w:szCs w:val="24"/>
          <w:u w:val="single"/>
          <w:lang w:val="nl-NL"/>
        </w:rPr>
        <w:br/>
      </w:r>
      <w:r w:rsidRPr="000E3ADD">
        <w:rPr>
          <w:rFonts w:ascii="Arial" w:hAnsi="Arial" w:cs="Arial"/>
          <w:bCs/>
          <w:szCs w:val="24"/>
          <w:lang w:val="nl-NL"/>
        </w:rPr>
        <w:t>Ploegentoeslag</w:t>
      </w:r>
      <w:r w:rsidRPr="000E3ADD">
        <w:rPr>
          <w:rFonts w:ascii="Arial" w:hAnsi="Arial" w:cs="Arial"/>
          <w:szCs w:val="24"/>
          <w:lang w:val="nl-NL"/>
        </w:rPr>
        <w:t>: 24,5 % van het schaalsalaris</w:t>
      </w:r>
    </w:p>
    <w:p w14:paraId="3FD6F08F" w14:textId="77777777" w:rsidR="003B6016" w:rsidRPr="000E3ADD" w:rsidRDefault="003B6016" w:rsidP="003B6016">
      <w:pPr>
        <w:pStyle w:val="DefaultText2"/>
        <w:tabs>
          <w:tab w:val="left" w:pos="1701"/>
          <w:tab w:val="left" w:pos="3402"/>
          <w:tab w:val="left" w:pos="5102"/>
          <w:tab w:val="left" w:pos="6236"/>
          <w:tab w:val="left" w:pos="7654"/>
          <w:tab w:val="left" w:pos="9071"/>
        </w:tabs>
        <w:ind w:left="1134"/>
        <w:jc w:val="left"/>
        <w:rPr>
          <w:rFonts w:cs="Arial"/>
          <w:sz w:val="24"/>
          <w:szCs w:val="24"/>
          <w:lang w:val="nl-NL"/>
        </w:rPr>
      </w:pPr>
    </w:p>
    <w:p w14:paraId="33D77A30"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t>Overwerk per gewerkt uur:</w:t>
      </w:r>
    </w:p>
    <w:p w14:paraId="6C774DEA"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t>maandag t/m zaterdag</w:t>
      </w:r>
      <w:r w:rsidRPr="000E3ADD">
        <w:rPr>
          <w:rFonts w:cs="Arial"/>
          <w:sz w:val="24"/>
          <w:szCs w:val="24"/>
          <w:lang w:val="nl-NL"/>
        </w:rPr>
        <w:tab/>
      </w:r>
      <w:r w:rsidRPr="000E3ADD">
        <w:rPr>
          <w:rFonts w:cs="Arial"/>
          <w:sz w:val="24"/>
          <w:szCs w:val="24"/>
          <w:lang w:val="nl-NL"/>
        </w:rPr>
        <w:tab/>
        <w:t>1,16 % van het schaalsalaris;</w:t>
      </w:r>
    </w:p>
    <w:p w14:paraId="37F4F8FA"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jc w:val="left"/>
        <w:rPr>
          <w:rFonts w:cs="Arial"/>
          <w:sz w:val="24"/>
          <w:szCs w:val="24"/>
          <w:lang w:val="nl-NL"/>
        </w:rPr>
      </w:pPr>
      <w:r w:rsidRPr="000E3ADD">
        <w:rPr>
          <w:rFonts w:cs="Arial"/>
          <w:sz w:val="24"/>
          <w:szCs w:val="24"/>
          <w:lang w:val="nl-NL"/>
        </w:rPr>
        <w:tab/>
        <w:t>(aansluitend aan de werkdag zondag</w:t>
      </w:r>
      <w:r w:rsidRPr="000E3ADD">
        <w:rPr>
          <w:rFonts w:cs="Arial"/>
          <w:sz w:val="24"/>
          <w:szCs w:val="24"/>
          <w:lang w:val="nl-NL"/>
        </w:rPr>
        <w:tab/>
        <w:t>1,45 % van het schaalsalaris;</w:t>
      </w:r>
    </w:p>
    <w:p w14:paraId="4C00691C"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jc w:val="left"/>
        <w:rPr>
          <w:rFonts w:cs="Arial"/>
          <w:sz w:val="24"/>
          <w:szCs w:val="24"/>
          <w:lang w:val="nl-NL"/>
        </w:rPr>
      </w:pPr>
      <w:r w:rsidRPr="000E3ADD">
        <w:rPr>
          <w:rFonts w:cs="Arial"/>
          <w:sz w:val="24"/>
          <w:szCs w:val="24"/>
          <w:lang w:val="nl-NL"/>
        </w:rPr>
        <w:tab/>
        <w:t>en op roostervrije dagen) feestdag</w:t>
      </w:r>
      <w:r w:rsidRPr="000E3ADD">
        <w:rPr>
          <w:rFonts w:cs="Arial"/>
          <w:sz w:val="24"/>
          <w:szCs w:val="24"/>
          <w:lang w:val="nl-NL"/>
        </w:rPr>
        <w:tab/>
        <w:t>2,03 % van het schaalsalaris.</w:t>
      </w:r>
    </w:p>
    <w:p w14:paraId="46CD2C4A" w14:textId="7641E186" w:rsidR="003B6016" w:rsidRPr="000E3ADD" w:rsidRDefault="003B6016" w:rsidP="003B6016">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4828F9E9" w14:textId="77777777" w:rsidR="003B6016" w:rsidRPr="000E3ADD" w:rsidRDefault="003B6016" w:rsidP="003B6016">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Incidenteel gewerkte uren op maandag tussen 00.00 uur en 06.00 uur worden per gewerkt uur extra beloond met een toeslag van 0,58 % van het schaalsalaris.</w:t>
      </w:r>
    </w:p>
    <w:p w14:paraId="6708301E" w14:textId="77777777" w:rsidR="003B6016" w:rsidRPr="000E3ADD" w:rsidRDefault="003B6016" w:rsidP="003B6016">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402ACBE2"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t>Toeslag inhaaldagen per gewerkt uur:</w:t>
      </w:r>
    </w:p>
    <w:p w14:paraId="44DC86E6" w14:textId="77777777" w:rsidR="003B6016" w:rsidRPr="000E3ADD" w:rsidRDefault="003B6016" w:rsidP="003B6016">
      <w:pPr>
        <w:pStyle w:val="DefaultText2"/>
        <w:tabs>
          <w:tab w:val="left" w:pos="1134"/>
          <w:tab w:val="left" w:pos="2268"/>
          <w:tab w:val="left" w:pos="3402"/>
          <w:tab w:val="left" w:pos="4253"/>
          <w:tab w:val="left" w:pos="6236"/>
          <w:tab w:val="left" w:pos="6663"/>
          <w:tab w:val="left" w:pos="9071"/>
        </w:tabs>
        <w:ind w:left="1134"/>
        <w:jc w:val="left"/>
        <w:rPr>
          <w:rFonts w:cs="Arial"/>
          <w:sz w:val="24"/>
          <w:szCs w:val="24"/>
          <w:lang w:val="nl-NL"/>
        </w:rPr>
      </w:pPr>
      <w:r w:rsidRPr="000E3ADD">
        <w:rPr>
          <w:rFonts w:cs="Arial"/>
          <w:sz w:val="24"/>
          <w:szCs w:val="24"/>
          <w:lang w:val="nl-NL"/>
        </w:rPr>
        <w:t>De werknemer in 4 ploegendienst ontvangt een toeslag voor werken op een op een zaterdag, zondag of een feestdag vallende inhaaldag. Hiervoor wordt de volgende toeslag gegeven:</w:t>
      </w:r>
      <w:r w:rsidRPr="000E3ADD">
        <w:rPr>
          <w:rFonts w:cs="Arial"/>
          <w:sz w:val="24"/>
          <w:szCs w:val="24"/>
          <w:lang w:val="nl-NL"/>
        </w:rPr>
        <w:br/>
        <w:t xml:space="preserve">op zaterdag:  </w:t>
      </w:r>
      <w:r w:rsidRPr="000E3ADD">
        <w:rPr>
          <w:rFonts w:cs="Arial"/>
          <w:sz w:val="24"/>
          <w:szCs w:val="24"/>
          <w:lang w:val="nl-NL"/>
        </w:rPr>
        <w:tab/>
      </w:r>
      <w:r w:rsidRPr="000E3ADD">
        <w:rPr>
          <w:rFonts w:cs="Arial"/>
          <w:sz w:val="24"/>
          <w:szCs w:val="24"/>
          <w:lang w:val="nl-NL"/>
        </w:rPr>
        <w:tab/>
        <w:t>0,29% van het schaalsalaris;</w:t>
      </w:r>
      <w:r w:rsidRPr="000E3ADD">
        <w:rPr>
          <w:rFonts w:cs="Arial"/>
          <w:sz w:val="24"/>
          <w:szCs w:val="24"/>
          <w:lang w:val="nl-NL"/>
        </w:rPr>
        <w:br/>
        <w:t xml:space="preserve">op zondag:  </w:t>
      </w:r>
      <w:r w:rsidRPr="000E3ADD">
        <w:rPr>
          <w:rFonts w:cs="Arial"/>
          <w:sz w:val="24"/>
          <w:szCs w:val="24"/>
          <w:lang w:val="nl-NL"/>
        </w:rPr>
        <w:tab/>
      </w:r>
      <w:r w:rsidRPr="000E3ADD">
        <w:rPr>
          <w:rFonts w:cs="Arial"/>
          <w:sz w:val="24"/>
          <w:szCs w:val="24"/>
          <w:lang w:val="nl-NL"/>
        </w:rPr>
        <w:tab/>
        <w:t>0,58% van het schaalsalaris;</w:t>
      </w:r>
      <w:r w:rsidRPr="000E3ADD">
        <w:rPr>
          <w:rFonts w:cs="Arial"/>
          <w:sz w:val="24"/>
          <w:szCs w:val="24"/>
          <w:lang w:val="nl-NL"/>
        </w:rPr>
        <w:br/>
        <w:t>op een feestdag:</w:t>
      </w:r>
      <w:r w:rsidRPr="000E3ADD">
        <w:rPr>
          <w:rFonts w:cs="Arial"/>
          <w:sz w:val="24"/>
          <w:szCs w:val="24"/>
          <w:lang w:val="nl-NL"/>
        </w:rPr>
        <w:tab/>
      </w:r>
      <w:r w:rsidRPr="000E3ADD">
        <w:rPr>
          <w:rFonts w:cs="Arial"/>
          <w:sz w:val="24"/>
          <w:szCs w:val="24"/>
          <w:lang w:val="nl-NL"/>
        </w:rPr>
        <w:tab/>
        <w:t>1,16% van het schaalsalaris;</w:t>
      </w:r>
      <w:r w:rsidRPr="000E3ADD">
        <w:rPr>
          <w:rFonts w:cs="Arial"/>
          <w:sz w:val="24"/>
          <w:szCs w:val="24"/>
          <w:lang w:val="nl-NL"/>
        </w:rPr>
        <w:br/>
        <w:t>Deze toeslag kan niet worden omgezet in vrije tijd</w:t>
      </w:r>
    </w:p>
    <w:p w14:paraId="5B3011AD" w14:textId="77777777" w:rsidR="003B6016" w:rsidRPr="000E3ADD" w:rsidRDefault="003B6016" w:rsidP="003B6016">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5E22F7CE" w14:textId="77777777" w:rsidR="003B6016" w:rsidRPr="000E3ADD" w:rsidRDefault="003B6016" w:rsidP="003B6016">
      <w:pPr>
        <w:pStyle w:val="YaraContentsText"/>
        <w:tabs>
          <w:tab w:val="clear" w:pos="1134"/>
        </w:tabs>
        <w:rPr>
          <w:rFonts w:ascii="Arial" w:hAnsi="Arial" w:cs="Arial"/>
          <w:bCs/>
          <w:szCs w:val="24"/>
          <w:lang w:val="nl-NL"/>
        </w:rPr>
      </w:pPr>
      <w:r w:rsidRPr="000E3ADD">
        <w:rPr>
          <w:rFonts w:ascii="Arial" w:hAnsi="Arial" w:cs="Arial"/>
          <w:bCs/>
          <w:szCs w:val="24"/>
          <w:lang w:val="nl-NL"/>
        </w:rPr>
        <w:t>Afgezegde diensten</w:t>
      </w:r>
    </w:p>
    <w:p w14:paraId="7E89917E" w14:textId="77777777" w:rsidR="003B6016" w:rsidRPr="000E3ADD" w:rsidRDefault="003B6016" w:rsidP="003B6016">
      <w:pPr>
        <w:pStyle w:val="YaraContentsText"/>
        <w:tabs>
          <w:tab w:val="clear" w:pos="1134"/>
        </w:tabs>
        <w:ind w:left="1276" w:hanging="142"/>
        <w:rPr>
          <w:rFonts w:ascii="Arial" w:hAnsi="Arial" w:cs="Arial"/>
          <w:szCs w:val="24"/>
          <w:lang w:val="nl-NL"/>
        </w:rPr>
      </w:pPr>
      <w:r w:rsidRPr="000E3ADD">
        <w:rPr>
          <w:rFonts w:ascii="Arial" w:hAnsi="Arial" w:cs="Arial"/>
          <w:szCs w:val="24"/>
          <w:lang w:val="nl-NL"/>
        </w:rPr>
        <w:t xml:space="preserve">- Wanneer een werknemer in de 4 ploegendienst voor een bepaalde dienst in overwerk wordt besteld en de dienst gaat wegens onvoorziene omstandigheden niet door of duurt tot maximaal 2 uur, zal er een vergoeding plaats vinden van totaal 2 overuren tegen de vergoeding van het voor die dag geldende overurentarief. </w:t>
      </w:r>
    </w:p>
    <w:p w14:paraId="7E9F920B" w14:textId="77777777" w:rsidR="003B6016" w:rsidRPr="000E3ADD" w:rsidRDefault="003B6016" w:rsidP="003B6016">
      <w:pPr>
        <w:pStyle w:val="YaraContentsText"/>
        <w:tabs>
          <w:tab w:val="clear" w:pos="1134"/>
        </w:tabs>
        <w:rPr>
          <w:rFonts w:ascii="Arial" w:hAnsi="Arial" w:cs="Arial"/>
          <w:szCs w:val="24"/>
          <w:lang w:val="nl-NL"/>
        </w:rPr>
      </w:pPr>
      <w:r w:rsidRPr="000E3ADD">
        <w:rPr>
          <w:rFonts w:ascii="Arial" w:hAnsi="Arial" w:cs="Arial"/>
          <w:szCs w:val="24"/>
          <w:lang w:val="nl-NL"/>
        </w:rPr>
        <w:t xml:space="preserve">- Wanneer de dienst na 2.1/2 of meer uren overwerk wordt beëindigd zal er </w:t>
      </w:r>
      <w:r w:rsidRPr="000E3ADD">
        <w:rPr>
          <w:rFonts w:ascii="Arial" w:hAnsi="Arial" w:cs="Arial"/>
          <w:szCs w:val="24"/>
          <w:lang w:val="nl-NL"/>
        </w:rPr>
        <w:br/>
        <w:t xml:space="preserve">  geen vergoeding plaats vinden wegens afgezegde dienst. </w:t>
      </w:r>
    </w:p>
    <w:p w14:paraId="4AB2B931" w14:textId="77777777" w:rsidR="003B6016" w:rsidRPr="000E3ADD" w:rsidRDefault="003B6016" w:rsidP="003B6016">
      <w:pPr>
        <w:pStyle w:val="YaraContentsText"/>
        <w:tabs>
          <w:tab w:val="clear" w:pos="1134"/>
        </w:tabs>
        <w:rPr>
          <w:rFonts w:ascii="Arial" w:hAnsi="Arial" w:cs="Arial"/>
          <w:szCs w:val="24"/>
          <w:lang w:val="nl-NL"/>
        </w:rPr>
      </w:pPr>
    </w:p>
    <w:p w14:paraId="457756C1" w14:textId="77777777" w:rsidR="003B6016" w:rsidRPr="000E3ADD" w:rsidRDefault="003B6016" w:rsidP="003B6016">
      <w:pPr>
        <w:pStyle w:val="YaraContentsText"/>
        <w:tabs>
          <w:tab w:val="clear" w:pos="1134"/>
        </w:tabs>
        <w:ind w:left="1276"/>
        <w:rPr>
          <w:rFonts w:ascii="Arial" w:hAnsi="Arial" w:cs="Arial"/>
          <w:szCs w:val="24"/>
          <w:lang w:val="nl-NL"/>
        </w:rPr>
      </w:pPr>
      <w:r w:rsidRPr="000E3ADD">
        <w:rPr>
          <w:rFonts w:ascii="Arial" w:hAnsi="Arial" w:cs="Arial"/>
          <w:szCs w:val="24"/>
          <w:lang w:val="nl-NL"/>
        </w:rPr>
        <w:t>De beslissing voor het beëindigen van de dienst berust te allen tijde bij de afdelingsleiding.</w:t>
      </w:r>
    </w:p>
    <w:p w14:paraId="0E480EAC" w14:textId="77777777" w:rsidR="003B6016" w:rsidRPr="000E3ADD" w:rsidRDefault="003B6016" w:rsidP="003B6016">
      <w:pPr>
        <w:pStyle w:val="YaraContentsText"/>
        <w:tabs>
          <w:tab w:val="clear" w:pos="1134"/>
        </w:tabs>
        <w:ind w:left="1276"/>
        <w:rPr>
          <w:rFonts w:ascii="Arial" w:hAnsi="Arial" w:cs="Arial"/>
          <w:szCs w:val="24"/>
          <w:lang w:val="nl-NL"/>
        </w:rPr>
      </w:pPr>
      <w:r w:rsidRPr="000E3ADD">
        <w:rPr>
          <w:rFonts w:ascii="Arial" w:hAnsi="Arial" w:cs="Arial"/>
          <w:szCs w:val="24"/>
          <w:lang w:val="nl-NL"/>
        </w:rPr>
        <w:t>Afzegging van de geplande dienst dient te geschieden minimaal 2 uur voor aanvang van de dienst.</w:t>
      </w:r>
    </w:p>
    <w:p w14:paraId="7D6786D1" w14:textId="77777777" w:rsidR="003B6016" w:rsidRPr="000E3ADD" w:rsidRDefault="003B6016" w:rsidP="003B6016">
      <w:pPr>
        <w:pStyle w:val="DefaultText2"/>
        <w:tabs>
          <w:tab w:val="left" w:pos="1701"/>
          <w:tab w:val="left" w:pos="3402"/>
          <w:tab w:val="left" w:pos="5102"/>
          <w:tab w:val="left" w:pos="6236"/>
          <w:tab w:val="left" w:pos="7654"/>
          <w:tab w:val="left" w:pos="9071"/>
        </w:tabs>
        <w:ind w:left="1134"/>
        <w:jc w:val="left"/>
        <w:rPr>
          <w:rFonts w:cs="Arial"/>
          <w:sz w:val="24"/>
          <w:szCs w:val="24"/>
          <w:lang w:val="nl-NL"/>
        </w:rPr>
      </w:pPr>
    </w:p>
    <w:p w14:paraId="07ABF1D2" w14:textId="77777777" w:rsidR="003B6016" w:rsidRPr="000E3ADD" w:rsidRDefault="003B6016" w:rsidP="003B6016">
      <w:pPr>
        <w:pStyle w:val="YaraContentsText"/>
        <w:tabs>
          <w:tab w:val="clear" w:pos="1134"/>
        </w:tabs>
        <w:rPr>
          <w:rFonts w:ascii="Arial" w:hAnsi="Arial" w:cs="Arial"/>
          <w:bCs/>
          <w:szCs w:val="24"/>
          <w:lang w:val="nl-NL"/>
        </w:rPr>
      </w:pPr>
      <w:r w:rsidRPr="000E3ADD">
        <w:rPr>
          <w:rFonts w:ascii="Arial" w:hAnsi="Arial" w:cs="Arial"/>
          <w:bCs/>
          <w:szCs w:val="24"/>
          <w:lang w:val="nl-NL"/>
        </w:rPr>
        <w:t>Feestdagen:</w:t>
      </w:r>
    </w:p>
    <w:p w14:paraId="6A68BC5C" w14:textId="77777777" w:rsidR="003B6016" w:rsidRPr="000E3ADD" w:rsidRDefault="003B6016" w:rsidP="003B6016">
      <w:pPr>
        <w:pStyle w:val="YaraContentsText"/>
        <w:tabs>
          <w:tab w:val="clear" w:pos="1134"/>
        </w:tabs>
        <w:ind w:left="1276" w:hanging="142"/>
        <w:rPr>
          <w:rFonts w:ascii="Arial" w:hAnsi="Arial" w:cs="Arial"/>
          <w:szCs w:val="24"/>
          <w:lang w:val="nl-NL"/>
        </w:rPr>
      </w:pPr>
      <w:r w:rsidRPr="000E3ADD">
        <w:rPr>
          <w:rFonts w:ascii="Arial" w:hAnsi="Arial" w:cs="Arial"/>
          <w:szCs w:val="24"/>
          <w:lang w:val="nl-NL"/>
        </w:rPr>
        <w:t>Feestdagen zoals genoemd in artikel 3.8a worden roostervrij ingepland.</w:t>
      </w:r>
    </w:p>
    <w:p w14:paraId="4F0F02AB" w14:textId="77777777" w:rsidR="003B6016" w:rsidRPr="000E3ADD" w:rsidRDefault="003B6016" w:rsidP="003B6016">
      <w:pPr>
        <w:pStyle w:val="YaraContentsText"/>
        <w:tabs>
          <w:tab w:val="clear" w:pos="1134"/>
        </w:tabs>
        <w:rPr>
          <w:rFonts w:ascii="Arial" w:hAnsi="Arial" w:cs="Arial"/>
          <w:szCs w:val="24"/>
          <w:lang w:val="nl-NL"/>
        </w:rPr>
      </w:pPr>
      <w:r w:rsidRPr="000E3ADD">
        <w:rPr>
          <w:rFonts w:ascii="Arial" w:hAnsi="Arial" w:cs="Arial"/>
          <w:szCs w:val="24"/>
          <w:lang w:val="nl-NL"/>
        </w:rPr>
        <w:t>Werken op een feestdag wordt uitbetaald als overwerk, nadat alle eventueel te presteren inhaaldagen zijn gepresteerd.</w:t>
      </w:r>
    </w:p>
    <w:p w14:paraId="589757DF" w14:textId="77777777" w:rsidR="00E57670" w:rsidRPr="000E3ADD" w:rsidRDefault="00E57670" w:rsidP="00E57670">
      <w:pPr>
        <w:pStyle w:val="YaraContentsText"/>
        <w:tabs>
          <w:tab w:val="clear" w:pos="1134"/>
        </w:tabs>
        <w:rPr>
          <w:rFonts w:ascii="Arial" w:hAnsi="Arial" w:cs="Arial"/>
          <w:szCs w:val="24"/>
          <w:lang w:val="nl-NL"/>
        </w:rPr>
      </w:pPr>
    </w:p>
    <w:p w14:paraId="5FF73EB0" w14:textId="36978233" w:rsidR="00746162" w:rsidRDefault="00746162">
      <w:pPr>
        <w:pStyle w:val="DefaultText2"/>
        <w:tabs>
          <w:tab w:val="left" w:pos="1701"/>
          <w:tab w:val="left" w:pos="3402"/>
          <w:tab w:val="left" w:pos="5102"/>
          <w:tab w:val="left" w:pos="6236"/>
          <w:tab w:val="left" w:pos="7654"/>
          <w:tab w:val="left" w:pos="9071"/>
        </w:tabs>
        <w:ind w:left="1134"/>
        <w:jc w:val="left"/>
        <w:rPr>
          <w:rFonts w:cs="Arial"/>
          <w:sz w:val="24"/>
          <w:szCs w:val="24"/>
          <w:lang w:val="nl-NL"/>
        </w:rPr>
      </w:pPr>
    </w:p>
    <w:p w14:paraId="0A6C7238" w14:textId="419A9C0F" w:rsidR="008D5AEB" w:rsidRPr="000E3ADD" w:rsidRDefault="008D5AEB">
      <w:pPr>
        <w:pStyle w:val="DefaultText2"/>
        <w:tabs>
          <w:tab w:val="left" w:pos="1701"/>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3.6.</w:t>
      </w:r>
      <w:r w:rsidR="003B6016" w:rsidRPr="000E3ADD">
        <w:rPr>
          <w:rFonts w:cs="Arial"/>
          <w:sz w:val="24"/>
          <w:szCs w:val="24"/>
          <w:lang w:val="nl-NL"/>
        </w:rPr>
        <w:t>5</w:t>
      </w:r>
      <w:r w:rsidRPr="000E3ADD">
        <w:rPr>
          <w:rFonts w:cs="Arial"/>
          <w:sz w:val="24"/>
          <w:szCs w:val="24"/>
          <w:lang w:val="nl-NL"/>
        </w:rPr>
        <w:t>.        5-ploegendienst (volcontinu</w:t>
      </w:r>
      <w:r w:rsidRPr="000E3ADD">
        <w:rPr>
          <w:rFonts w:cs="Arial"/>
          <w:sz w:val="24"/>
          <w:szCs w:val="24"/>
          <w:u w:val="single"/>
          <w:lang w:val="nl-NL"/>
        </w:rPr>
        <w:t>)</w:t>
      </w:r>
      <w:r w:rsidRPr="000E3ADD">
        <w:rPr>
          <w:rFonts w:cs="Arial"/>
          <w:sz w:val="24"/>
          <w:szCs w:val="24"/>
          <w:u w:val="single"/>
          <w:lang w:val="nl-NL"/>
        </w:rPr>
        <w:br/>
      </w:r>
      <w:r w:rsidRPr="000E3ADD">
        <w:rPr>
          <w:rFonts w:cs="Arial"/>
          <w:bCs/>
          <w:sz w:val="24"/>
          <w:szCs w:val="24"/>
          <w:lang w:val="nl-NL"/>
        </w:rPr>
        <w:t>Ploegentoeslag</w:t>
      </w:r>
      <w:r w:rsidRPr="000E3ADD">
        <w:rPr>
          <w:rFonts w:cs="Arial"/>
          <w:sz w:val="24"/>
          <w:szCs w:val="24"/>
          <w:lang w:val="nl-NL"/>
        </w:rPr>
        <w:t>: 29 % van het schaalsalaris</w:t>
      </w:r>
    </w:p>
    <w:p w14:paraId="7D6683D7"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1043AFE2"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Overwerk per gewerkt uur:</w:t>
      </w:r>
    </w:p>
    <w:p w14:paraId="0FBF2A0D"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 xml:space="preserve">(aansluitend aan de werkdag of op roostervrije dagen als de inhaaldagen nog niet zijn gepresteerd. In dat laatste geval vindt er ook een vergoeding voor </w:t>
      </w:r>
      <w:r w:rsidRPr="000E3ADD">
        <w:rPr>
          <w:rFonts w:cs="Arial"/>
          <w:sz w:val="24"/>
          <w:szCs w:val="24"/>
          <w:u w:val="single"/>
          <w:lang w:val="nl-NL"/>
        </w:rPr>
        <w:t>extra opkomen plaats</w:t>
      </w:r>
      <w:r w:rsidRPr="000E3ADD">
        <w:rPr>
          <w:rFonts w:cs="Arial"/>
          <w:sz w:val="24"/>
          <w:szCs w:val="24"/>
          <w:lang w:val="nl-NL"/>
        </w:rPr>
        <w:t>)</w:t>
      </w:r>
    </w:p>
    <w:p w14:paraId="33BCE9FF"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7169BB18"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maandag t/m zaterdag</w:t>
      </w:r>
      <w:r w:rsidR="00DE2D0D" w:rsidRPr="000E3ADD">
        <w:rPr>
          <w:rFonts w:cs="Arial"/>
          <w:sz w:val="24"/>
          <w:szCs w:val="24"/>
          <w:lang w:val="nl-NL"/>
        </w:rPr>
        <w:tab/>
      </w:r>
      <w:r w:rsidRPr="000E3ADD">
        <w:rPr>
          <w:rFonts w:cs="Arial"/>
          <w:sz w:val="24"/>
          <w:szCs w:val="24"/>
          <w:lang w:val="nl-NL"/>
        </w:rPr>
        <w:tab/>
        <w:t>0,87% van het schaalsalaris</w:t>
      </w:r>
      <w:r w:rsidR="005F1647" w:rsidRPr="000E3ADD">
        <w:rPr>
          <w:rFonts w:cs="Arial"/>
          <w:sz w:val="24"/>
          <w:szCs w:val="24"/>
          <w:lang w:val="nl-NL"/>
        </w:rPr>
        <w:t>;</w:t>
      </w:r>
    </w:p>
    <w:p w14:paraId="003B714C"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zondag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1,16% van het schaalsalaris</w:t>
      </w:r>
      <w:r w:rsidR="005F1647" w:rsidRPr="000E3ADD">
        <w:rPr>
          <w:rFonts w:cs="Arial"/>
          <w:sz w:val="24"/>
          <w:szCs w:val="24"/>
          <w:lang w:val="nl-NL"/>
        </w:rPr>
        <w:t>;</w:t>
      </w:r>
    </w:p>
    <w:p w14:paraId="0376218B"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feestdag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1,74% van het schaalsalaris</w:t>
      </w:r>
      <w:r w:rsidR="005F1647" w:rsidRPr="000E3ADD">
        <w:rPr>
          <w:rFonts w:cs="Arial"/>
          <w:sz w:val="24"/>
          <w:szCs w:val="24"/>
          <w:lang w:val="nl-NL"/>
        </w:rPr>
        <w:t>;</w:t>
      </w:r>
    </w:p>
    <w:p w14:paraId="65F17610" w14:textId="77777777" w:rsidR="008D5AEB" w:rsidRPr="000E3ADD" w:rsidRDefault="008D5AEB">
      <w:pPr>
        <w:pStyle w:val="DefaultText2"/>
        <w:tabs>
          <w:tab w:val="left" w:pos="1134"/>
          <w:tab w:val="left" w:pos="2268"/>
          <w:tab w:val="left" w:pos="4253"/>
          <w:tab w:val="left" w:pos="5102"/>
          <w:tab w:val="left" w:pos="6236"/>
          <w:tab w:val="left" w:pos="7654"/>
          <w:tab w:val="left" w:pos="9071"/>
        </w:tabs>
        <w:jc w:val="left"/>
        <w:rPr>
          <w:rFonts w:cs="Arial"/>
          <w:sz w:val="24"/>
          <w:szCs w:val="24"/>
          <w:lang w:val="nl-NL"/>
        </w:rPr>
      </w:pPr>
    </w:p>
    <w:p w14:paraId="7B4B1E3C"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Opkomen op roostervrije dag (mits alle inhaaldagen zijn gepresteerd)</w:t>
      </w:r>
    </w:p>
    <w:p w14:paraId="0BD3D65E"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per gewerkt uur:</w:t>
      </w:r>
    </w:p>
    <w:p w14:paraId="58D37D48"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maandag t/m vrijdag</w:t>
      </w:r>
      <w:r w:rsidR="00DE2D0D" w:rsidRPr="000E3ADD">
        <w:rPr>
          <w:rFonts w:cs="Arial"/>
          <w:sz w:val="24"/>
          <w:szCs w:val="24"/>
          <w:lang w:val="nl-NL"/>
        </w:rPr>
        <w:tab/>
      </w:r>
      <w:r w:rsidRPr="000E3ADD">
        <w:rPr>
          <w:rFonts w:cs="Arial"/>
          <w:sz w:val="24"/>
          <w:szCs w:val="24"/>
          <w:lang w:val="nl-NL"/>
        </w:rPr>
        <w:tab/>
        <w:t>1,16% van het schaalsalaris</w:t>
      </w:r>
      <w:r w:rsidR="005F1647" w:rsidRPr="000E3ADD">
        <w:rPr>
          <w:rFonts w:cs="Arial"/>
          <w:sz w:val="24"/>
          <w:szCs w:val="24"/>
          <w:lang w:val="nl-NL"/>
        </w:rPr>
        <w:t>;</w:t>
      </w:r>
    </w:p>
    <w:p w14:paraId="447A28A5"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zaterdag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1,45% van het schaalsalaris</w:t>
      </w:r>
      <w:r w:rsidR="005F1647" w:rsidRPr="000E3ADD">
        <w:rPr>
          <w:rFonts w:cs="Arial"/>
          <w:sz w:val="24"/>
          <w:szCs w:val="24"/>
          <w:lang w:val="nl-NL"/>
        </w:rPr>
        <w:t>;</w:t>
      </w:r>
    </w:p>
    <w:p w14:paraId="1D761497"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zondag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1,74% van het schaalsalaris</w:t>
      </w:r>
      <w:r w:rsidR="005F1647" w:rsidRPr="000E3ADD">
        <w:rPr>
          <w:rFonts w:cs="Arial"/>
          <w:sz w:val="24"/>
          <w:szCs w:val="24"/>
          <w:lang w:val="nl-NL"/>
        </w:rPr>
        <w:t>;</w:t>
      </w:r>
    </w:p>
    <w:p w14:paraId="5600A5BE"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feestdagen</w:t>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2,32% van het schaalsalaris</w:t>
      </w:r>
      <w:r w:rsidR="005F1647" w:rsidRPr="000E3ADD">
        <w:rPr>
          <w:rFonts w:cs="Arial"/>
          <w:sz w:val="24"/>
          <w:szCs w:val="24"/>
          <w:lang w:val="nl-NL"/>
        </w:rPr>
        <w:t>.</w:t>
      </w:r>
    </w:p>
    <w:p w14:paraId="71E34F66"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3869F30B" w14:textId="7B14894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bCs/>
          <w:sz w:val="24"/>
          <w:szCs w:val="24"/>
          <w:lang w:val="nl-NL"/>
        </w:rPr>
      </w:pPr>
      <w:r w:rsidRPr="000E3ADD">
        <w:rPr>
          <w:rFonts w:cs="Arial"/>
          <w:sz w:val="24"/>
          <w:szCs w:val="24"/>
          <w:lang w:val="nl-NL"/>
        </w:rPr>
        <w:t>Er is pas sprake van werken op roostervrije dagen, indien op 6 zogenaamde inhaaldagen is gewerkt, welke zijn vermeld in hoofdstuk 3 artikel</w:t>
      </w:r>
      <w:r w:rsidR="00896BFD" w:rsidRPr="000E3ADD">
        <w:rPr>
          <w:rFonts w:cs="Arial"/>
          <w:sz w:val="24"/>
          <w:szCs w:val="24"/>
          <w:lang w:val="nl-NL"/>
        </w:rPr>
        <w:t xml:space="preserve"> </w:t>
      </w:r>
      <w:r w:rsidRPr="000E3ADD">
        <w:rPr>
          <w:rFonts w:cs="Arial"/>
          <w:sz w:val="24"/>
          <w:szCs w:val="24"/>
          <w:lang w:val="nl-NL"/>
        </w:rPr>
        <w:t>1</w:t>
      </w:r>
      <w:r w:rsidR="00896BFD" w:rsidRPr="000E3ADD">
        <w:rPr>
          <w:rFonts w:cs="Arial"/>
          <w:sz w:val="24"/>
          <w:szCs w:val="24"/>
          <w:lang w:val="nl-NL"/>
        </w:rPr>
        <w:t>.1,</w:t>
      </w:r>
      <w:r w:rsidRPr="000E3ADD">
        <w:rPr>
          <w:rFonts w:cs="Arial"/>
          <w:sz w:val="24"/>
          <w:szCs w:val="24"/>
          <w:lang w:val="nl-NL"/>
        </w:rPr>
        <w:t xml:space="preserve"> </w:t>
      </w:r>
      <w:r w:rsidRPr="003854AC">
        <w:rPr>
          <w:rFonts w:cs="Arial"/>
          <w:sz w:val="24"/>
          <w:szCs w:val="24"/>
          <w:lang w:val="nl-NL"/>
        </w:rPr>
        <w:t xml:space="preserve">sub </w:t>
      </w:r>
      <w:r w:rsidR="00111A90" w:rsidRPr="003854AC">
        <w:rPr>
          <w:rFonts w:cs="Arial"/>
          <w:sz w:val="24"/>
          <w:szCs w:val="24"/>
          <w:lang w:val="nl-NL"/>
        </w:rPr>
        <w:t xml:space="preserve">g </w:t>
      </w:r>
      <w:r w:rsidRPr="003854AC">
        <w:rPr>
          <w:rFonts w:cs="Arial"/>
          <w:strike/>
          <w:sz w:val="24"/>
          <w:szCs w:val="24"/>
          <w:lang w:val="nl-NL"/>
        </w:rPr>
        <w:t>f</w:t>
      </w:r>
      <w:r w:rsidR="00896BFD" w:rsidRPr="003854AC">
        <w:rPr>
          <w:rFonts w:cs="Arial"/>
          <w:sz w:val="24"/>
          <w:szCs w:val="24"/>
          <w:lang w:val="nl-NL"/>
        </w:rPr>
        <w:t>,</w:t>
      </w:r>
      <w:r w:rsidRPr="000E3ADD">
        <w:rPr>
          <w:rFonts w:cs="Arial"/>
          <w:sz w:val="24"/>
          <w:szCs w:val="24"/>
          <w:lang w:val="nl-NL"/>
        </w:rPr>
        <w:t xml:space="preserve"> en in </w:t>
      </w:r>
      <w:r w:rsidRPr="000E3ADD">
        <w:rPr>
          <w:rFonts w:cs="Arial"/>
          <w:bCs/>
          <w:sz w:val="24"/>
          <w:szCs w:val="24"/>
          <w:lang w:val="nl-NL"/>
        </w:rPr>
        <w:t>de “Regeling Arbeidsduur/Arbeidsduurverkorting” in het Personeelshandboek.</w:t>
      </w:r>
    </w:p>
    <w:p w14:paraId="539DB18E"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bCs/>
          <w:sz w:val="24"/>
          <w:szCs w:val="24"/>
          <w:lang w:val="nl-NL"/>
        </w:rPr>
      </w:pPr>
    </w:p>
    <w:p w14:paraId="63B17624" w14:textId="6361CB5B" w:rsidR="008D5AEB" w:rsidRPr="000E3ADD" w:rsidRDefault="008D5AEB">
      <w:pPr>
        <w:pStyle w:val="DefaultText2"/>
        <w:tabs>
          <w:tab w:val="left" w:pos="1701"/>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3.6.</w:t>
      </w:r>
      <w:r w:rsidR="003B6016" w:rsidRPr="000E3ADD">
        <w:rPr>
          <w:rFonts w:cs="Arial"/>
          <w:sz w:val="24"/>
          <w:szCs w:val="24"/>
          <w:lang w:val="nl-NL"/>
        </w:rPr>
        <w:t>6</w:t>
      </w:r>
      <w:r w:rsidRPr="000E3ADD">
        <w:rPr>
          <w:rFonts w:cs="Arial"/>
          <w:sz w:val="24"/>
          <w:szCs w:val="24"/>
          <w:lang w:val="nl-NL"/>
        </w:rPr>
        <w:t>.        5-ploegendienst (KAM</w:t>
      </w:r>
      <w:r w:rsidRPr="000E3ADD">
        <w:rPr>
          <w:rFonts w:cs="Arial"/>
          <w:sz w:val="24"/>
          <w:szCs w:val="24"/>
          <w:u w:val="single"/>
          <w:lang w:val="nl-NL"/>
        </w:rPr>
        <w:t>)</w:t>
      </w:r>
      <w:r w:rsidRPr="000E3ADD">
        <w:rPr>
          <w:rFonts w:cs="Arial"/>
          <w:sz w:val="24"/>
          <w:szCs w:val="24"/>
          <w:u w:val="single"/>
          <w:lang w:val="nl-NL"/>
        </w:rPr>
        <w:br/>
      </w:r>
      <w:r w:rsidRPr="000E3ADD">
        <w:rPr>
          <w:rFonts w:cs="Arial"/>
          <w:bCs/>
          <w:sz w:val="24"/>
          <w:szCs w:val="24"/>
          <w:lang w:val="nl-NL"/>
        </w:rPr>
        <w:t>Ploegentoeslag</w:t>
      </w:r>
      <w:r w:rsidRPr="000E3ADD">
        <w:rPr>
          <w:rFonts w:cs="Arial"/>
          <w:sz w:val="24"/>
          <w:szCs w:val="24"/>
          <w:lang w:val="nl-NL"/>
        </w:rPr>
        <w:t xml:space="preserve">: 21 % van het schaalsalaris </w:t>
      </w:r>
    </w:p>
    <w:p w14:paraId="2A0E2FF3"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bCs/>
          <w:sz w:val="24"/>
          <w:szCs w:val="24"/>
          <w:lang w:val="nl-NL"/>
        </w:rPr>
      </w:pPr>
    </w:p>
    <w:p w14:paraId="7D525431"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Overwerk per gewerkt uur:</w:t>
      </w:r>
    </w:p>
    <w:p w14:paraId="5A74D09D"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(aansluitend aan de werkdag of op roostervrije dagen als de inhaaldagen nog niet zijn gepresteerd. In dat laatste gev</w:t>
      </w:r>
      <w:r w:rsidR="00461059" w:rsidRPr="000E3ADD">
        <w:rPr>
          <w:rFonts w:cs="Arial"/>
          <w:sz w:val="24"/>
          <w:szCs w:val="24"/>
          <w:lang w:val="nl-NL"/>
        </w:rPr>
        <w:t xml:space="preserve">al vindt er ook een vergoeding </w:t>
      </w:r>
      <w:r w:rsidRPr="000E3ADD">
        <w:rPr>
          <w:rFonts w:cs="Arial"/>
          <w:sz w:val="24"/>
          <w:szCs w:val="24"/>
          <w:lang w:val="nl-NL"/>
        </w:rPr>
        <w:t xml:space="preserve">voor </w:t>
      </w:r>
      <w:r w:rsidRPr="000E3ADD">
        <w:rPr>
          <w:rFonts w:cs="Arial"/>
          <w:sz w:val="24"/>
          <w:szCs w:val="24"/>
          <w:u w:val="single"/>
          <w:lang w:val="nl-NL"/>
        </w:rPr>
        <w:t>extra opkomen plaats</w:t>
      </w:r>
      <w:r w:rsidRPr="000E3ADD">
        <w:rPr>
          <w:rFonts w:cs="Arial"/>
          <w:sz w:val="24"/>
          <w:szCs w:val="24"/>
          <w:lang w:val="nl-NL"/>
        </w:rPr>
        <w:t>)</w:t>
      </w:r>
    </w:p>
    <w:p w14:paraId="4E73F7C4"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51F50726"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maandag t/m zaterdag</w:t>
      </w:r>
      <w:r w:rsidR="00DE2D0D" w:rsidRPr="000E3ADD">
        <w:rPr>
          <w:rFonts w:cs="Arial"/>
          <w:sz w:val="24"/>
          <w:szCs w:val="24"/>
          <w:lang w:val="nl-NL"/>
        </w:rPr>
        <w:tab/>
      </w:r>
      <w:r w:rsidRPr="000E3ADD">
        <w:rPr>
          <w:rFonts w:cs="Arial"/>
          <w:sz w:val="24"/>
          <w:szCs w:val="24"/>
          <w:lang w:val="nl-NL"/>
        </w:rPr>
        <w:tab/>
        <w:t>0,87% van het schaalsalaris</w:t>
      </w:r>
      <w:r w:rsidR="005F1647" w:rsidRPr="000E3ADD">
        <w:rPr>
          <w:rFonts w:cs="Arial"/>
          <w:sz w:val="24"/>
          <w:szCs w:val="24"/>
          <w:lang w:val="nl-NL"/>
        </w:rPr>
        <w:t>;</w:t>
      </w:r>
    </w:p>
    <w:p w14:paraId="40201AB1"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zondag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1,16% van het schaalsalaris</w:t>
      </w:r>
      <w:r w:rsidR="005F1647" w:rsidRPr="000E3ADD">
        <w:rPr>
          <w:rFonts w:cs="Arial"/>
          <w:sz w:val="24"/>
          <w:szCs w:val="24"/>
          <w:lang w:val="nl-NL"/>
        </w:rPr>
        <w:t>;</w:t>
      </w:r>
    </w:p>
    <w:p w14:paraId="2AACC2A2"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feestdag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1,74% van het schaalsalaris</w:t>
      </w:r>
      <w:r w:rsidR="005F1647" w:rsidRPr="000E3ADD">
        <w:rPr>
          <w:rFonts w:cs="Arial"/>
          <w:sz w:val="24"/>
          <w:szCs w:val="24"/>
          <w:lang w:val="nl-NL"/>
        </w:rPr>
        <w:t>.</w:t>
      </w:r>
    </w:p>
    <w:p w14:paraId="40B37B85" w14:textId="77777777" w:rsidR="008D5AEB" w:rsidRPr="000E3ADD" w:rsidRDefault="008D5AEB">
      <w:pPr>
        <w:pStyle w:val="DefaultText2"/>
        <w:tabs>
          <w:tab w:val="left" w:pos="1134"/>
          <w:tab w:val="left" w:pos="2268"/>
          <w:tab w:val="left" w:pos="4253"/>
          <w:tab w:val="left" w:pos="5102"/>
          <w:tab w:val="left" w:pos="6236"/>
          <w:tab w:val="left" w:pos="7654"/>
          <w:tab w:val="left" w:pos="9071"/>
        </w:tabs>
        <w:jc w:val="left"/>
        <w:rPr>
          <w:rFonts w:cs="Arial"/>
          <w:sz w:val="24"/>
          <w:szCs w:val="24"/>
          <w:lang w:val="nl-NL"/>
        </w:rPr>
      </w:pPr>
    </w:p>
    <w:p w14:paraId="40967FC6"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Opkomen op roostervrije dag (mits alle inhaaldagen zijn gepresteerd)</w:t>
      </w:r>
    </w:p>
    <w:p w14:paraId="68B09C54"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per gewerkt uur:</w:t>
      </w:r>
    </w:p>
    <w:p w14:paraId="5A6A34B4"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maandag t/m vrijdag</w:t>
      </w:r>
      <w:r w:rsidR="00DE2D0D" w:rsidRPr="000E3ADD">
        <w:rPr>
          <w:rFonts w:cs="Arial"/>
          <w:sz w:val="24"/>
          <w:szCs w:val="24"/>
          <w:lang w:val="nl-NL"/>
        </w:rPr>
        <w:tab/>
      </w:r>
      <w:r w:rsidRPr="000E3ADD">
        <w:rPr>
          <w:rFonts w:cs="Arial"/>
          <w:sz w:val="24"/>
          <w:szCs w:val="24"/>
          <w:lang w:val="nl-NL"/>
        </w:rPr>
        <w:tab/>
        <w:t>1,16% van het schaalsalaris</w:t>
      </w:r>
      <w:r w:rsidR="005F1647" w:rsidRPr="000E3ADD">
        <w:rPr>
          <w:rFonts w:cs="Arial"/>
          <w:sz w:val="24"/>
          <w:szCs w:val="24"/>
          <w:lang w:val="nl-NL"/>
        </w:rPr>
        <w:t>;</w:t>
      </w:r>
    </w:p>
    <w:p w14:paraId="3774D6B3"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zaterdag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1,45% van het schaalsalaris</w:t>
      </w:r>
      <w:r w:rsidR="005F1647" w:rsidRPr="000E3ADD">
        <w:rPr>
          <w:rFonts w:cs="Arial"/>
          <w:sz w:val="24"/>
          <w:szCs w:val="24"/>
          <w:lang w:val="nl-NL"/>
        </w:rPr>
        <w:t>;</w:t>
      </w:r>
    </w:p>
    <w:p w14:paraId="185D6DCB"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zondag</w:t>
      </w:r>
      <w:r w:rsidRPr="000E3ADD">
        <w:rPr>
          <w:rFonts w:cs="Arial"/>
          <w:sz w:val="24"/>
          <w:szCs w:val="24"/>
          <w:lang w:val="nl-NL"/>
        </w:rPr>
        <w:tab/>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1,74% van het schaalsalaris</w:t>
      </w:r>
      <w:r w:rsidR="005F1647" w:rsidRPr="000E3ADD">
        <w:rPr>
          <w:rFonts w:cs="Arial"/>
          <w:sz w:val="24"/>
          <w:szCs w:val="24"/>
          <w:lang w:val="nl-NL"/>
        </w:rPr>
        <w:t>;</w:t>
      </w:r>
    </w:p>
    <w:p w14:paraId="5349B347"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feestdagen</w:t>
      </w:r>
      <w:r w:rsidR="00896BFD" w:rsidRPr="000E3ADD">
        <w:rPr>
          <w:rFonts w:cs="Arial"/>
          <w:sz w:val="24"/>
          <w:szCs w:val="24"/>
          <w:lang w:val="nl-NL"/>
        </w:rPr>
        <w:t xml:space="preserve"> </w:t>
      </w:r>
      <w:r w:rsidRPr="000E3ADD">
        <w:rPr>
          <w:rFonts w:cs="Arial"/>
          <w:sz w:val="24"/>
          <w:szCs w:val="24"/>
          <w:lang w:val="nl-NL"/>
        </w:rPr>
        <w:tab/>
      </w:r>
      <w:r w:rsidR="00DE2D0D" w:rsidRPr="000E3ADD">
        <w:rPr>
          <w:rFonts w:cs="Arial"/>
          <w:sz w:val="24"/>
          <w:szCs w:val="24"/>
          <w:lang w:val="nl-NL"/>
        </w:rPr>
        <w:tab/>
      </w:r>
      <w:r w:rsidRPr="000E3ADD">
        <w:rPr>
          <w:rFonts w:cs="Arial"/>
          <w:sz w:val="24"/>
          <w:szCs w:val="24"/>
          <w:lang w:val="nl-NL"/>
        </w:rPr>
        <w:t>2,32% van het schaalsalaris</w:t>
      </w:r>
      <w:r w:rsidR="005F1647" w:rsidRPr="000E3ADD">
        <w:rPr>
          <w:rFonts w:cs="Arial"/>
          <w:sz w:val="24"/>
          <w:szCs w:val="24"/>
          <w:lang w:val="nl-NL"/>
        </w:rPr>
        <w:t>.</w:t>
      </w:r>
    </w:p>
    <w:p w14:paraId="4D6F7CEA" w14:textId="77777777" w:rsidR="008D5AEB" w:rsidRPr="000E3ADD" w:rsidRDefault="008D5AEB">
      <w:pPr>
        <w:pStyle w:val="DefaultText2"/>
        <w:tabs>
          <w:tab w:val="left" w:pos="1134"/>
          <w:tab w:val="left" w:pos="2268"/>
          <w:tab w:val="left" w:pos="3402"/>
          <w:tab w:val="left" w:pos="5102"/>
          <w:tab w:val="left" w:pos="6236"/>
          <w:tab w:val="left" w:pos="7654"/>
          <w:tab w:val="left" w:pos="9071"/>
        </w:tabs>
        <w:jc w:val="left"/>
        <w:rPr>
          <w:rFonts w:cs="Arial"/>
          <w:sz w:val="24"/>
          <w:szCs w:val="24"/>
          <w:lang w:val="nl-NL"/>
        </w:rPr>
      </w:pPr>
    </w:p>
    <w:p w14:paraId="0ECB1DE2" w14:textId="39C34F14"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3.6.</w:t>
      </w:r>
      <w:r w:rsidR="003B6016" w:rsidRPr="000E3ADD">
        <w:rPr>
          <w:rFonts w:cs="Arial"/>
          <w:sz w:val="24"/>
          <w:szCs w:val="24"/>
          <w:lang w:val="nl-NL"/>
        </w:rPr>
        <w:t>7</w:t>
      </w:r>
      <w:r w:rsidRPr="000E3ADD">
        <w:rPr>
          <w:rFonts w:cs="Arial"/>
          <w:sz w:val="24"/>
          <w:szCs w:val="24"/>
          <w:lang w:val="nl-NL"/>
        </w:rPr>
        <w:t>.</w:t>
      </w:r>
      <w:r w:rsidRPr="000E3ADD">
        <w:rPr>
          <w:rFonts w:cs="Arial"/>
          <w:sz w:val="24"/>
          <w:szCs w:val="24"/>
          <w:lang w:val="nl-NL"/>
        </w:rPr>
        <w:tab/>
        <w:t>7-ploegendienst (volcontinu)</w:t>
      </w:r>
    </w:p>
    <w:p w14:paraId="21461DF4"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bCs/>
          <w:sz w:val="24"/>
          <w:szCs w:val="24"/>
          <w:lang w:val="nl-NL"/>
        </w:rPr>
        <w:t>Ploegentoeslag:</w:t>
      </w:r>
      <w:r w:rsidRPr="000E3ADD">
        <w:rPr>
          <w:rFonts w:cs="Arial"/>
          <w:sz w:val="24"/>
          <w:szCs w:val="24"/>
          <w:lang w:val="nl-NL"/>
        </w:rPr>
        <w:t xml:space="preserve"> 29 % van het schaalsalaris</w:t>
      </w:r>
    </w:p>
    <w:p w14:paraId="19F7CB9F" w14:textId="77777777" w:rsidR="005F1647" w:rsidRPr="000E3ADD" w:rsidRDefault="005F1647">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0C667B35" w14:textId="77777777" w:rsidR="00F43934" w:rsidRDefault="00F43934">
      <w:pPr>
        <w:overflowPunct/>
        <w:autoSpaceDE/>
        <w:autoSpaceDN/>
        <w:adjustRightInd/>
        <w:textAlignment w:val="auto"/>
        <w:rPr>
          <w:rFonts w:cs="Arial"/>
          <w:szCs w:val="24"/>
          <w:lang w:val="nl-NL"/>
        </w:rPr>
      </w:pPr>
      <w:r>
        <w:rPr>
          <w:rFonts w:cs="Arial"/>
          <w:szCs w:val="24"/>
          <w:lang w:val="nl-NL"/>
        </w:rPr>
        <w:br w:type="page"/>
      </w:r>
    </w:p>
    <w:p w14:paraId="524B4C28" w14:textId="16CE88E5"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Overwerk per gewerkt uur:</w:t>
      </w:r>
    </w:p>
    <w:p w14:paraId="2DB5799E"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 xml:space="preserve">(aansluitende aan de werkdag of op roostervrije dagen als de inhaaldagen nog niet zijn gepresteerd. In dat laatste geval vindt er tevens een vergoeding voor </w:t>
      </w:r>
      <w:r w:rsidRPr="000E3ADD">
        <w:rPr>
          <w:rFonts w:cs="Arial"/>
          <w:sz w:val="24"/>
          <w:szCs w:val="24"/>
          <w:u w:val="single"/>
          <w:lang w:val="nl-NL"/>
        </w:rPr>
        <w:t>extra opkomen plaats</w:t>
      </w:r>
      <w:r w:rsidRPr="000E3ADD">
        <w:rPr>
          <w:rFonts w:cs="Arial"/>
          <w:sz w:val="24"/>
          <w:szCs w:val="24"/>
          <w:lang w:val="nl-NL"/>
        </w:rPr>
        <w:t>)</w:t>
      </w:r>
    </w:p>
    <w:p w14:paraId="26076922" w14:textId="77777777" w:rsidR="008D5AEB" w:rsidRPr="000E3ADD" w:rsidRDefault="008D5AEB">
      <w:pPr>
        <w:pStyle w:val="DefaultText2"/>
        <w:tabs>
          <w:tab w:val="left" w:pos="1134"/>
          <w:tab w:val="left" w:pos="2268"/>
          <w:tab w:val="left" w:pos="4253"/>
          <w:tab w:val="left" w:pos="5102"/>
          <w:tab w:val="left" w:pos="6236"/>
          <w:tab w:val="left" w:pos="7654"/>
          <w:tab w:val="left" w:pos="9071"/>
        </w:tabs>
        <w:jc w:val="left"/>
        <w:rPr>
          <w:rFonts w:cs="Arial"/>
          <w:sz w:val="24"/>
          <w:szCs w:val="24"/>
          <w:lang w:val="nl-NL"/>
        </w:rPr>
      </w:pPr>
      <w:r w:rsidRPr="000E3ADD">
        <w:rPr>
          <w:rFonts w:cs="Arial"/>
          <w:sz w:val="24"/>
          <w:szCs w:val="24"/>
          <w:lang w:val="nl-NL"/>
        </w:rPr>
        <w:tab/>
        <w:t>maandag t/m zaterdag</w:t>
      </w: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0,87 % van het schaalsalaris</w:t>
      </w:r>
      <w:r w:rsidR="005F1647" w:rsidRPr="000E3ADD">
        <w:rPr>
          <w:rFonts w:cs="Arial"/>
          <w:sz w:val="24"/>
          <w:szCs w:val="24"/>
          <w:lang w:val="nl-NL"/>
        </w:rPr>
        <w:t>;</w:t>
      </w:r>
    </w:p>
    <w:p w14:paraId="055902D0" w14:textId="77777777" w:rsidR="008D5AEB" w:rsidRPr="000E3ADD" w:rsidRDefault="008D5AEB">
      <w:pPr>
        <w:pStyle w:val="DefaultText2"/>
        <w:tabs>
          <w:tab w:val="left" w:pos="1134"/>
          <w:tab w:val="left" w:pos="2268"/>
          <w:tab w:val="left" w:pos="4253"/>
          <w:tab w:val="left" w:pos="5102"/>
          <w:tab w:val="left" w:pos="6236"/>
          <w:tab w:val="left" w:pos="7654"/>
          <w:tab w:val="left" w:pos="9071"/>
        </w:tabs>
        <w:jc w:val="left"/>
        <w:rPr>
          <w:rFonts w:cs="Arial"/>
          <w:sz w:val="24"/>
          <w:szCs w:val="24"/>
          <w:lang w:val="nl-NL"/>
        </w:rPr>
      </w:pPr>
      <w:r w:rsidRPr="000E3ADD">
        <w:rPr>
          <w:rFonts w:cs="Arial"/>
          <w:sz w:val="24"/>
          <w:szCs w:val="24"/>
          <w:lang w:val="nl-NL"/>
        </w:rPr>
        <w:tab/>
        <w:t>zondag</w:t>
      </w:r>
      <w:r w:rsidRPr="000E3ADD">
        <w:rPr>
          <w:rFonts w:cs="Arial"/>
          <w:sz w:val="24"/>
          <w:szCs w:val="24"/>
          <w:lang w:val="nl-NL"/>
        </w:rPr>
        <w:tab/>
      </w: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1,16 % van het schaalsalaris</w:t>
      </w:r>
      <w:r w:rsidR="005F1647" w:rsidRPr="000E3ADD">
        <w:rPr>
          <w:rFonts w:cs="Arial"/>
          <w:sz w:val="24"/>
          <w:szCs w:val="24"/>
          <w:lang w:val="nl-NL"/>
        </w:rPr>
        <w:t>;</w:t>
      </w:r>
    </w:p>
    <w:p w14:paraId="42CDA7A6" w14:textId="77777777" w:rsidR="008D5AEB" w:rsidRPr="000E3ADD" w:rsidRDefault="008D5AEB">
      <w:pPr>
        <w:pStyle w:val="DefaultText2"/>
        <w:tabs>
          <w:tab w:val="left" w:pos="1134"/>
          <w:tab w:val="left" w:pos="2268"/>
          <w:tab w:val="left" w:pos="4253"/>
          <w:tab w:val="left" w:pos="5102"/>
          <w:tab w:val="left" w:pos="6236"/>
          <w:tab w:val="left" w:pos="7654"/>
          <w:tab w:val="left" w:pos="9071"/>
        </w:tabs>
        <w:jc w:val="left"/>
        <w:rPr>
          <w:rFonts w:cs="Arial"/>
          <w:sz w:val="24"/>
          <w:szCs w:val="24"/>
          <w:lang w:val="nl-NL"/>
        </w:rPr>
      </w:pPr>
      <w:r w:rsidRPr="000E3ADD">
        <w:rPr>
          <w:rFonts w:cs="Arial"/>
          <w:sz w:val="24"/>
          <w:szCs w:val="24"/>
          <w:lang w:val="nl-NL"/>
        </w:rPr>
        <w:tab/>
        <w:t>feestdagen</w:t>
      </w: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1,74 % van het schaalsalaris</w:t>
      </w:r>
      <w:r w:rsidR="005F1647" w:rsidRPr="000E3ADD">
        <w:rPr>
          <w:rFonts w:cs="Arial"/>
          <w:sz w:val="24"/>
          <w:szCs w:val="24"/>
          <w:lang w:val="nl-NL"/>
        </w:rPr>
        <w:t>.</w:t>
      </w:r>
    </w:p>
    <w:p w14:paraId="66A56D16"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p>
    <w:p w14:paraId="7356C067" w14:textId="77777777" w:rsidR="008D5AEB" w:rsidRPr="000E3ADD" w:rsidRDefault="008D5AEB">
      <w:pPr>
        <w:pStyle w:val="DefaultText2"/>
        <w:tabs>
          <w:tab w:val="left" w:pos="1134"/>
          <w:tab w:val="left" w:pos="2268"/>
          <w:tab w:val="left" w:pos="4253"/>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Opkomen op roostervrije dag (mits alle inhaaldagen zijn gepresteerd)</w:t>
      </w:r>
    </w:p>
    <w:p w14:paraId="62202055"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per gewerkt uur:</w:t>
      </w:r>
    </w:p>
    <w:p w14:paraId="058552E5"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maandag t/m vrijdag</w:t>
      </w:r>
      <w:r w:rsidR="005F1647" w:rsidRPr="000E3ADD">
        <w:rPr>
          <w:rFonts w:cs="Arial"/>
          <w:sz w:val="24"/>
          <w:szCs w:val="24"/>
          <w:lang w:val="nl-NL"/>
        </w:rPr>
        <w:tab/>
      </w:r>
      <w:r w:rsidRPr="000E3ADD">
        <w:rPr>
          <w:rFonts w:cs="Arial"/>
          <w:sz w:val="24"/>
          <w:szCs w:val="24"/>
          <w:lang w:val="nl-NL"/>
        </w:rPr>
        <w:tab/>
        <w:t>1,16 % van het schaalsalaris</w:t>
      </w:r>
      <w:r w:rsidR="005F1647" w:rsidRPr="000E3ADD">
        <w:rPr>
          <w:rFonts w:cs="Arial"/>
          <w:sz w:val="24"/>
          <w:szCs w:val="24"/>
          <w:lang w:val="nl-NL"/>
        </w:rPr>
        <w:t>;</w:t>
      </w:r>
    </w:p>
    <w:p w14:paraId="66C9D1E3"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zaterdag</w:t>
      </w:r>
      <w:r w:rsidRPr="000E3ADD">
        <w:rPr>
          <w:rFonts w:cs="Arial"/>
          <w:sz w:val="24"/>
          <w:szCs w:val="24"/>
          <w:lang w:val="nl-NL"/>
        </w:rPr>
        <w:tab/>
      </w: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1,45 % van het schaalsalaris</w:t>
      </w:r>
      <w:r w:rsidR="005F1647" w:rsidRPr="000E3ADD">
        <w:rPr>
          <w:rFonts w:cs="Arial"/>
          <w:sz w:val="24"/>
          <w:szCs w:val="24"/>
          <w:lang w:val="nl-NL"/>
        </w:rPr>
        <w:t>;</w:t>
      </w:r>
    </w:p>
    <w:p w14:paraId="6785E23B"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zondag</w:t>
      </w:r>
      <w:r w:rsidRPr="000E3ADD">
        <w:rPr>
          <w:rFonts w:cs="Arial"/>
          <w:sz w:val="24"/>
          <w:szCs w:val="24"/>
          <w:lang w:val="nl-NL"/>
        </w:rPr>
        <w:tab/>
      </w:r>
      <w:r w:rsidRPr="000E3ADD">
        <w:rPr>
          <w:rFonts w:cs="Arial"/>
          <w:sz w:val="24"/>
          <w:szCs w:val="24"/>
          <w:lang w:val="nl-NL"/>
        </w:rPr>
        <w:tab/>
      </w:r>
      <w:r w:rsidR="005F1647" w:rsidRPr="000E3ADD">
        <w:rPr>
          <w:rFonts w:cs="Arial"/>
          <w:sz w:val="24"/>
          <w:szCs w:val="24"/>
          <w:lang w:val="nl-NL"/>
        </w:rPr>
        <w:tab/>
      </w:r>
      <w:r w:rsidRPr="000E3ADD">
        <w:rPr>
          <w:rFonts w:cs="Arial"/>
          <w:sz w:val="24"/>
          <w:szCs w:val="24"/>
          <w:lang w:val="nl-NL"/>
        </w:rPr>
        <w:t>1,74 % van het schaalsalaris</w:t>
      </w:r>
      <w:r w:rsidR="005F1647" w:rsidRPr="000E3ADD">
        <w:rPr>
          <w:rFonts w:cs="Arial"/>
          <w:sz w:val="24"/>
          <w:szCs w:val="24"/>
          <w:lang w:val="nl-NL"/>
        </w:rPr>
        <w:t>;</w:t>
      </w:r>
    </w:p>
    <w:p w14:paraId="1644D970"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r w:rsidRPr="000E3ADD">
        <w:rPr>
          <w:rFonts w:cs="Arial"/>
          <w:sz w:val="24"/>
          <w:szCs w:val="24"/>
          <w:lang w:val="nl-NL"/>
        </w:rPr>
        <w:t>feestdagen</w:t>
      </w:r>
      <w:r w:rsidRPr="000E3ADD">
        <w:rPr>
          <w:rFonts w:cs="Arial"/>
          <w:sz w:val="24"/>
          <w:szCs w:val="24"/>
          <w:lang w:val="nl-NL"/>
        </w:rPr>
        <w:tab/>
      </w:r>
      <w:r w:rsidRPr="000E3ADD">
        <w:rPr>
          <w:rFonts w:cs="Arial"/>
          <w:sz w:val="24"/>
          <w:szCs w:val="24"/>
          <w:lang w:val="nl-NL"/>
        </w:rPr>
        <w:tab/>
        <w:t>2,32 % van het schaalsalaris</w:t>
      </w:r>
      <w:r w:rsidR="005F1647" w:rsidRPr="000E3ADD">
        <w:rPr>
          <w:rFonts w:cs="Arial"/>
          <w:sz w:val="24"/>
          <w:szCs w:val="24"/>
          <w:lang w:val="nl-NL"/>
        </w:rPr>
        <w:t>.</w:t>
      </w:r>
    </w:p>
    <w:p w14:paraId="6A5655A8" w14:textId="77777777" w:rsidR="008D5AEB" w:rsidRPr="000E3ADD" w:rsidRDefault="008D5AEB">
      <w:pPr>
        <w:pStyle w:val="DefaultText2"/>
        <w:tabs>
          <w:tab w:val="left" w:pos="1134"/>
          <w:tab w:val="left" w:pos="2268"/>
          <w:tab w:val="left" w:pos="3402"/>
          <w:tab w:val="left" w:pos="5102"/>
          <w:tab w:val="left" w:pos="6236"/>
          <w:tab w:val="left" w:pos="7654"/>
          <w:tab w:val="left" w:pos="9071"/>
        </w:tabs>
        <w:ind w:left="1134"/>
        <w:jc w:val="left"/>
        <w:rPr>
          <w:rFonts w:cs="Arial"/>
          <w:sz w:val="24"/>
          <w:szCs w:val="24"/>
          <w:lang w:val="nl-NL"/>
        </w:rPr>
      </w:pPr>
    </w:p>
    <w:p w14:paraId="465D1A4A" w14:textId="77777777" w:rsidR="008D5AEB" w:rsidRPr="000E3ADD" w:rsidRDefault="008D5AEB">
      <w:pPr>
        <w:pStyle w:val="SubNumberList"/>
        <w:numPr>
          <w:ilvl w:val="12"/>
          <w:numId w:val="0"/>
        </w:numPr>
        <w:tabs>
          <w:tab w:val="clear" w:pos="792"/>
          <w:tab w:val="left" w:pos="567"/>
          <w:tab w:val="left" w:pos="1134"/>
        </w:tabs>
        <w:ind w:left="1134" w:hanging="567"/>
        <w:jc w:val="left"/>
        <w:rPr>
          <w:rFonts w:cs="Arial"/>
          <w:szCs w:val="24"/>
          <w:lang w:val="nl-NL"/>
        </w:rPr>
      </w:pPr>
      <w:r w:rsidRPr="000E3ADD">
        <w:rPr>
          <w:rFonts w:cs="Arial"/>
          <w:szCs w:val="24"/>
          <w:lang w:val="nl-NL"/>
        </w:rPr>
        <w:t>3.7</w:t>
      </w:r>
      <w:r w:rsidRPr="000E3ADD">
        <w:rPr>
          <w:rFonts w:cs="Arial"/>
          <w:szCs w:val="24"/>
          <w:lang w:val="nl-NL"/>
        </w:rPr>
        <w:tab/>
        <w:t>Afbouw Ploegentoeslag</w:t>
      </w:r>
    </w:p>
    <w:p w14:paraId="7CC66D95" w14:textId="77777777" w:rsidR="002A68E8" w:rsidRPr="000E3ADD" w:rsidRDefault="002A68E8">
      <w:pPr>
        <w:pStyle w:val="SubNumberList"/>
        <w:numPr>
          <w:ilvl w:val="12"/>
          <w:numId w:val="0"/>
        </w:numPr>
        <w:tabs>
          <w:tab w:val="clear" w:pos="792"/>
          <w:tab w:val="left" w:pos="567"/>
          <w:tab w:val="left" w:pos="1134"/>
        </w:tabs>
        <w:ind w:left="1134" w:hanging="567"/>
        <w:jc w:val="left"/>
        <w:rPr>
          <w:rFonts w:cs="Arial"/>
          <w:szCs w:val="24"/>
          <w:lang w:val="nl-NL"/>
        </w:rPr>
      </w:pPr>
    </w:p>
    <w:p w14:paraId="6366F220" w14:textId="1743A909" w:rsidR="008D5AEB" w:rsidRPr="000E3ADD" w:rsidRDefault="008D5AEB" w:rsidP="00746162">
      <w:pPr>
        <w:pStyle w:val="SubNumberList"/>
        <w:numPr>
          <w:ilvl w:val="12"/>
          <w:numId w:val="0"/>
        </w:numPr>
        <w:tabs>
          <w:tab w:val="clear" w:pos="792"/>
          <w:tab w:val="left" w:pos="567"/>
          <w:tab w:val="left" w:pos="1134"/>
        </w:tabs>
        <w:ind w:left="1134"/>
        <w:jc w:val="left"/>
        <w:rPr>
          <w:rFonts w:cs="Arial"/>
          <w:szCs w:val="24"/>
          <w:lang w:val="nl-NL"/>
        </w:rPr>
      </w:pPr>
      <w:r w:rsidRPr="000E3ADD">
        <w:rPr>
          <w:rFonts w:cs="Arial"/>
          <w:szCs w:val="24"/>
          <w:lang w:val="nl-NL"/>
        </w:rPr>
        <w:t xml:space="preserve">Werknemers, jonger dan 55 jaar, die anders dan door eigen toedoen, dan wel op eigen verzoek worden overgeplaatst uit de ploegendienst naar een met een lager percentage beloond dienstrooster, ontvangen in afwijking van het bepaalde onder </w:t>
      </w:r>
      <w:r w:rsidR="00D1185C" w:rsidRPr="000E3ADD">
        <w:rPr>
          <w:rFonts w:cs="Arial"/>
          <w:szCs w:val="24"/>
          <w:lang w:val="nl-NL"/>
        </w:rPr>
        <w:t xml:space="preserve">artikel </w:t>
      </w:r>
      <w:r w:rsidRPr="000E3ADD">
        <w:rPr>
          <w:rFonts w:cs="Arial"/>
          <w:szCs w:val="24"/>
          <w:lang w:val="nl-NL"/>
        </w:rPr>
        <w:t>3.6 van dit hoofdstuk, de percentages van de ploegentoeslag zoals neergelegd in sub a t/m d van dit lid.</w:t>
      </w:r>
    </w:p>
    <w:p w14:paraId="7F639F58" w14:textId="2EDF7D03" w:rsidR="008D5AEB" w:rsidRDefault="008D5AEB" w:rsidP="005659C4">
      <w:pPr>
        <w:pStyle w:val="SubNumberList"/>
        <w:numPr>
          <w:ilvl w:val="1"/>
          <w:numId w:val="41"/>
        </w:numPr>
        <w:tabs>
          <w:tab w:val="clear" w:pos="792"/>
          <w:tab w:val="clear" w:pos="1298"/>
          <w:tab w:val="clear" w:pos="1440"/>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ind w:left="1701" w:hanging="567"/>
        <w:jc w:val="left"/>
        <w:rPr>
          <w:rFonts w:cs="Arial"/>
          <w:szCs w:val="24"/>
          <w:lang w:val="nl-NL"/>
        </w:rPr>
      </w:pPr>
      <w:r w:rsidRPr="000E3ADD">
        <w:rPr>
          <w:rFonts w:cs="Arial"/>
          <w:szCs w:val="24"/>
          <w:lang w:val="nl-NL"/>
        </w:rPr>
        <w:t>Indien zij korter dan zes maanden in ploegendienst hebben gewerkt: de bij het oorspronkelijke dienstrooster behorende ploegentoeslag tot het eind van de lopende maand.</w:t>
      </w:r>
    </w:p>
    <w:p w14:paraId="4AAECC46" w14:textId="77777777" w:rsidR="005659C4" w:rsidRPr="000E3ADD" w:rsidRDefault="005659C4" w:rsidP="005659C4">
      <w:pPr>
        <w:pStyle w:val="SubNumberList"/>
        <w:tabs>
          <w:tab w:val="clear" w:pos="792"/>
          <w:tab w:val="clear" w:pos="1298"/>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ind w:left="1701" w:hanging="567"/>
        <w:jc w:val="left"/>
        <w:rPr>
          <w:rFonts w:cs="Arial"/>
          <w:szCs w:val="24"/>
          <w:lang w:val="nl-NL"/>
        </w:rPr>
      </w:pPr>
    </w:p>
    <w:p w14:paraId="2BE4FE7D" w14:textId="534CE062" w:rsidR="008D5AEB" w:rsidRDefault="008D5AEB" w:rsidP="005659C4">
      <w:pPr>
        <w:pStyle w:val="SubNumberList"/>
        <w:numPr>
          <w:ilvl w:val="1"/>
          <w:numId w:val="41"/>
        </w:numPr>
        <w:tabs>
          <w:tab w:val="clear" w:pos="792"/>
          <w:tab w:val="clear" w:pos="1298"/>
          <w:tab w:val="clear" w:pos="1440"/>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ind w:left="1701" w:hanging="567"/>
        <w:jc w:val="left"/>
        <w:rPr>
          <w:rFonts w:cs="Arial"/>
          <w:szCs w:val="24"/>
          <w:lang w:val="nl-NL"/>
        </w:rPr>
      </w:pPr>
      <w:r w:rsidRPr="000E3ADD">
        <w:rPr>
          <w:rFonts w:cs="Arial"/>
          <w:szCs w:val="24"/>
          <w:lang w:val="nl-NL"/>
        </w:rPr>
        <w:t>Indien zij langer dan zes maanden, doch korter dan drie jaar in ploegendienst hebben gewerkt:</w:t>
      </w:r>
      <w:r w:rsidRPr="000E3ADD">
        <w:rPr>
          <w:rFonts w:cs="Arial"/>
          <w:szCs w:val="24"/>
          <w:lang w:val="nl-NL"/>
        </w:rPr>
        <w:br/>
        <w:t>de ploegentoeslag behorende bij het oorspronkelijke dienstrooster gedurende de lopende en de daarop volgende vijf maanden.</w:t>
      </w:r>
    </w:p>
    <w:p w14:paraId="4BBAAB5D" w14:textId="77777777" w:rsidR="005659C4" w:rsidRPr="000E3ADD" w:rsidRDefault="005659C4" w:rsidP="005659C4">
      <w:pPr>
        <w:pStyle w:val="SubNumberList"/>
        <w:tabs>
          <w:tab w:val="clear" w:pos="792"/>
          <w:tab w:val="clear" w:pos="1298"/>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ind w:left="1701" w:hanging="567"/>
        <w:jc w:val="left"/>
        <w:rPr>
          <w:rFonts w:cs="Arial"/>
          <w:szCs w:val="24"/>
          <w:lang w:val="nl-NL"/>
        </w:rPr>
      </w:pPr>
    </w:p>
    <w:p w14:paraId="0B03BD48" w14:textId="77777777" w:rsidR="008D5AEB" w:rsidRPr="000E3ADD" w:rsidRDefault="008D5AEB" w:rsidP="005659C4">
      <w:pPr>
        <w:pStyle w:val="SubNumberList"/>
        <w:numPr>
          <w:ilvl w:val="12"/>
          <w:numId w:val="0"/>
        </w:numPr>
        <w:tabs>
          <w:tab w:val="clear" w:pos="792"/>
          <w:tab w:val="clear" w:pos="1298"/>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ind w:left="1701" w:hanging="567"/>
        <w:jc w:val="left"/>
        <w:rPr>
          <w:rFonts w:cs="Arial"/>
          <w:szCs w:val="24"/>
          <w:lang w:val="nl-NL"/>
        </w:rPr>
      </w:pPr>
      <w:r w:rsidRPr="000E3ADD">
        <w:rPr>
          <w:rFonts w:cs="Arial"/>
          <w:szCs w:val="24"/>
          <w:lang w:val="nl-NL"/>
        </w:rPr>
        <w:t>c.</w:t>
      </w:r>
      <w:r w:rsidRPr="000E3ADD">
        <w:rPr>
          <w:rFonts w:cs="Arial"/>
          <w:szCs w:val="24"/>
          <w:lang w:val="nl-NL"/>
        </w:rPr>
        <w:tab/>
        <w:t>Indien zij langer dan drie jaar, doch korter dan vijf jaar in ploegendienst hebben gewerkt: de ploegentoeslag behorende bij het oorspronkelijke dienstrooster gedurende de lopende maand en de daarop volgende 5 maanden, plus gedurende:</w:t>
      </w:r>
    </w:p>
    <w:p w14:paraId="29812BA7" w14:textId="77777777" w:rsidR="00D1185C" w:rsidRPr="000E3ADD" w:rsidRDefault="008D5AEB">
      <w:pPr>
        <w:pStyle w:val="SubNumberList"/>
        <w:numPr>
          <w:ilvl w:val="12"/>
          <w:numId w:val="0"/>
        </w:numPr>
        <w:tabs>
          <w:tab w:val="clear" w:pos="792"/>
          <w:tab w:val="clear" w:pos="1298"/>
          <w:tab w:val="clear" w:pos="1723"/>
          <w:tab w:val="left" w:pos="993"/>
          <w:tab w:val="left" w:pos="1134"/>
          <w:tab w:val="left" w:pos="1701"/>
        </w:tabs>
        <w:ind w:left="1701" w:hanging="567"/>
        <w:jc w:val="left"/>
        <w:rPr>
          <w:rFonts w:cs="Arial"/>
          <w:szCs w:val="24"/>
          <w:lang w:val="nl-NL"/>
        </w:rPr>
      </w:pPr>
      <w:r w:rsidRPr="000E3ADD">
        <w:rPr>
          <w:rFonts w:cs="Arial"/>
          <w:szCs w:val="24"/>
          <w:lang w:val="nl-NL"/>
        </w:rPr>
        <w:tab/>
        <w:t>2 maanden: 80%</w:t>
      </w:r>
      <w:r w:rsidRPr="000E3ADD">
        <w:rPr>
          <w:rFonts w:cs="Arial"/>
          <w:szCs w:val="24"/>
          <w:lang w:val="nl-NL"/>
        </w:rPr>
        <w:br/>
        <w:t>2 maanden: 60%</w:t>
      </w:r>
    </w:p>
    <w:p w14:paraId="5B747DDB" w14:textId="77777777" w:rsidR="00D1185C" w:rsidRPr="000E3ADD" w:rsidRDefault="00D1185C">
      <w:pPr>
        <w:pStyle w:val="SubNumberList"/>
        <w:numPr>
          <w:ilvl w:val="12"/>
          <w:numId w:val="0"/>
        </w:numPr>
        <w:tabs>
          <w:tab w:val="clear" w:pos="792"/>
          <w:tab w:val="clear" w:pos="1298"/>
          <w:tab w:val="clear" w:pos="1723"/>
          <w:tab w:val="left" w:pos="993"/>
          <w:tab w:val="left" w:pos="1134"/>
          <w:tab w:val="left" w:pos="1701"/>
        </w:tabs>
        <w:ind w:left="1701" w:hanging="567"/>
        <w:jc w:val="left"/>
        <w:rPr>
          <w:rFonts w:cs="Arial"/>
          <w:szCs w:val="24"/>
          <w:lang w:val="nl-NL"/>
        </w:rPr>
      </w:pPr>
      <w:r w:rsidRPr="000E3ADD">
        <w:rPr>
          <w:rFonts w:cs="Arial"/>
          <w:szCs w:val="24"/>
          <w:lang w:val="nl-NL"/>
        </w:rPr>
        <w:tab/>
        <w:t>1 maand: 40%</w:t>
      </w:r>
    </w:p>
    <w:p w14:paraId="1F0D32BF" w14:textId="77777777" w:rsidR="00D1185C" w:rsidRPr="000E3ADD" w:rsidRDefault="00D1185C" w:rsidP="00D1185C">
      <w:pPr>
        <w:pStyle w:val="SubNumberList"/>
        <w:numPr>
          <w:ilvl w:val="12"/>
          <w:numId w:val="0"/>
        </w:numPr>
        <w:tabs>
          <w:tab w:val="clear" w:pos="792"/>
          <w:tab w:val="clear" w:pos="1298"/>
          <w:tab w:val="clear" w:pos="1723"/>
          <w:tab w:val="left" w:pos="993"/>
          <w:tab w:val="left" w:pos="1134"/>
          <w:tab w:val="left" w:pos="1701"/>
        </w:tabs>
        <w:ind w:left="1701" w:hanging="567"/>
        <w:jc w:val="left"/>
        <w:rPr>
          <w:rFonts w:cs="Arial"/>
          <w:szCs w:val="24"/>
          <w:lang w:val="nl-NL"/>
        </w:rPr>
      </w:pPr>
      <w:r w:rsidRPr="000E3ADD">
        <w:rPr>
          <w:rFonts w:cs="Arial"/>
          <w:szCs w:val="24"/>
          <w:lang w:val="nl-NL"/>
        </w:rPr>
        <w:tab/>
        <w:t>1 maand: 20%</w:t>
      </w:r>
    </w:p>
    <w:p w14:paraId="58608A59" w14:textId="77777777" w:rsidR="008D5AEB" w:rsidRDefault="00D1185C">
      <w:pPr>
        <w:pStyle w:val="SubNumberList"/>
        <w:numPr>
          <w:ilvl w:val="12"/>
          <w:numId w:val="0"/>
        </w:numPr>
        <w:tabs>
          <w:tab w:val="clear" w:pos="792"/>
          <w:tab w:val="clear" w:pos="1298"/>
          <w:tab w:val="clear" w:pos="1723"/>
          <w:tab w:val="left" w:pos="993"/>
          <w:tab w:val="left" w:pos="1134"/>
          <w:tab w:val="left" w:pos="1701"/>
        </w:tabs>
        <w:ind w:left="1701" w:hanging="567"/>
        <w:jc w:val="left"/>
        <w:rPr>
          <w:rFonts w:cs="Arial"/>
          <w:szCs w:val="24"/>
          <w:lang w:val="nl-NL"/>
        </w:rPr>
      </w:pPr>
      <w:r w:rsidRPr="000E3ADD">
        <w:rPr>
          <w:rFonts w:cs="Arial"/>
          <w:szCs w:val="24"/>
          <w:lang w:val="nl-NL"/>
        </w:rPr>
        <w:tab/>
      </w:r>
      <w:r w:rsidR="008D5AEB" w:rsidRPr="000E3ADD">
        <w:rPr>
          <w:rFonts w:cs="Arial"/>
          <w:szCs w:val="24"/>
          <w:lang w:val="nl-NL"/>
        </w:rPr>
        <w:t>van deze ploegentoeslag.</w:t>
      </w:r>
    </w:p>
    <w:p w14:paraId="0E16BC95" w14:textId="77777777" w:rsidR="00F43934" w:rsidRDefault="00F43934">
      <w:pPr>
        <w:pStyle w:val="SubNumberList"/>
        <w:numPr>
          <w:ilvl w:val="12"/>
          <w:numId w:val="0"/>
        </w:numPr>
        <w:tabs>
          <w:tab w:val="clear" w:pos="792"/>
          <w:tab w:val="clear" w:pos="1298"/>
          <w:tab w:val="clear" w:pos="1723"/>
          <w:tab w:val="left" w:pos="1134"/>
          <w:tab w:val="left" w:pos="1701"/>
          <w:tab w:val="left" w:pos="1985"/>
        </w:tabs>
        <w:ind w:left="1701" w:hanging="567"/>
        <w:jc w:val="left"/>
        <w:rPr>
          <w:rFonts w:cs="Arial"/>
          <w:szCs w:val="24"/>
          <w:lang w:val="nl-NL"/>
        </w:rPr>
      </w:pPr>
    </w:p>
    <w:p w14:paraId="0AA864AF" w14:textId="77777777" w:rsidR="008D5AEB" w:rsidRPr="000E3ADD" w:rsidRDefault="008D5AEB">
      <w:pPr>
        <w:pStyle w:val="SubNumberList"/>
        <w:numPr>
          <w:ilvl w:val="12"/>
          <w:numId w:val="0"/>
        </w:numPr>
        <w:tabs>
          <w:tab w:val="clear" w:pos="792"/>
          <w:tab w:val="clear" w:pos="1298"/>
          <w:tab w:val="clear" w:pos="1723"/>
          <w:tab w:val="left" w:pos="1134"/>
          <w:tab w:val="left" w:pos="1701"/>
          <w:tab w:val="left" w:pos="1985"/>
        </w:tabs>
        <w:ind w:left="1701" w:hanging="567"/>
        <w:jc w:val="left"/>
        <w:rPr>
          <w:rFonts w:cs="Arial"/>
          <w:szCs w:val="24"/>
          <w:lang w:val="nl-NL"/>
        </w:rPr>
      </w:pPr>
      <w:r w:rsidRPr="000E3ADD">
        <w:rPr>
          <w:rFonts w:cs="Arial"/>
          <w:szCs w:val="24"/>
          <w:lang w:val="nl-NL"/>
        </w:rPr>
        <w:t>d.</w:t>
      </w:r>
      <w:r w:rsidRPr="000E3ADD">
        <w:rPr>
          <w:rFonts w:cs="Arial"/>
          <w:szCs w:val="24"/>
          <w:lang w:val="nl-NL"/>
        </w:rPr>
        <w:tab/>
        <w:t>Indien zij langer dan vijf jaar in ploegendienst hebben gewerkt: de ploegentoeslag behorende bij het oorspronkelijke dienstrooster gedurende de lopende maand en de 5 daaropvolgende maanden plus gedurende:</w:t>
      </w:r>
      <w:r w:rsidRPr="000E3ADD">
        <w:rPr>
          <w:rFonts w:cs="Arial"/>
          <w:szCs w:val="24"/>
          <w:lang w:val="nl-NL"/>
        </w:rPr>
        <w:br/>
        <w:t>-</w:t>
      </w:r>
      <w:r w:rsidRPr="000E3ADD">
        <w:rPr>
          <w:rFonts w:cs="Arial"/>
          <w:szCs w:val="24"/>
          <w:lang w:val="nl-NL"/>
        </w:rPr>
        <w:tab/>
        <w:t xml:space="preserve"> 4 maanden: 80%</w:t>
      </w:r>
      <w:r w:rsidRPr="000E3ADD">
        <w:rPr>
          <w:rFonts w:cs="Arial"/>
          <w:szCs w:val="24"/>
          <w:lang w:val="nl-NL"/>
        </w:rPr>
        <w:br/>
        <w:t>-</w:t>
      </w:r>
      <w:r w:rsidRPr="000E3ADD">
        <w:rPr>
          <w:rFonts w:cs="Arial"/>
          <w:szCs w:val="24"/>
          <w:lang w:val="nl-NL"/>
        </w:rPr>
        <w:tab/>
        <w:t xml:space="preserve"> 4 maanden: 60%</w:t>
      </w:r>
      <w:r w:rsidRPr="000E3ADD">
        <w:rPr>
          <w:rFonts w:cs="Arial"/>
          <w:szCs w:val="24"/>
          <w:lang w:val="nl-NL"/>
        </w:rPr>
        <w:br/>
        <w:t>-</w:t>
      </w:r>
      <w:r w:rsidRPr="000E3ADD">
        <w:rPr>
          <w:rFonts w:cs="Arial"/>
          <w:szCs w:val="24"/>
          <w:lang w:val="nl-NL"/>
        </w:rPr>
        <w:tab/>
        <w:t xml:space="preserve"> 3 maanden: 40%</w:t>
      </w:r>
      <w:r w:rsidRPr="000E3ADD">
        <w:rPr>
          <w:rFonts w:cs="Arial"/>
          <w:szCs w:val="24"/>
          <w:lang w:val="nl-NL"/>
        </w:rPr>
        <w:br/>
        <w:t>-</w:t>
      </w:r>
      <w:r w:rsidRPr="000E3ADD">
        <w:rPr>
          <w:rFonts w:cs="Arial"/>
          <w:szCs w:val="24"/>
          <w:lang w:val="nl-NL"/>
        </w:rPr>
        <w:tab/>
        <w:t xml:space="preserve"> 3 maanden: 20%</w:t>
      </w:r>
      <w:r w:rsidRPr="000E3ADD">
        <w:rPr>
          <w:rFonts w:cs="Arial"/>
          <w:szCs w:val="24"/>
          <w:lang w:val="nl-NL"/>
        </w:rPr>
        <w:br/>
        <w:t>van deze ploegentoeslag.</w:t>
      </w:r>
    </w:p>
    <w:p w14:paraId="792B33B6" w14:textId="77777777" w:rsidR="008D5AEB" w:rsidRPr="000E3ADD" w:rsidRDefault="008D5AEB">
      <w:pPr>
        <w:pStyle w:val="SubNumberList"/>
        <w:numPr>
          <w:ilvl w:val="12"/>
          <w:numId w:val="0"/>
        </w:numPr>
        <w:tabs>
          <w:tab w:val="clear" w:pos="792"/>
          <w:tab w:val="clear" w:pos="1298"/>
          <w:tab w:val="clear" w:pos="1723"/>
          <w:tab w:val="left" w:pos="1134"/>
          <w:tab w:val="left" w:pos="1701"/>
        </w:tabs>
        <w:ind w:left="1701" w:hanging="567"/>
        <w:jc w:val="left"/>
        <w:rPr>
          <w:rFonts w:cs="Arial"/>
          <w:szCs w:val="24"/>
          <w:lang w:val="nl-NL"/>
        </w:rPr>
      </w:pPr>
      <w:r w:rsidRPr="000E3ADD">
        <w:rPr>
          <w:rFonts w:cs="Arial"/>
          <w:szCs w:val="24"/>
          <w:lang w:val="nl-NL"/>
        </w:rPr>
        <w:tab/>
        <w:t>Bij de toepassing van deze afbouwregeling wordt de oorspronkelijke ploegen toeslag gefixeerd op het geldbedrag ten tijde van de overplaatsing.</w:t>
      </w:r>
    </w:p>
    <w:p w14:paraId="096BB86B" w14:textId="77777777" w:rsidR="008D5AEB" w:rsidRPr="000E3ADD" w:rsidRDefault="008D5AEB">
      <w:pPr>
        <w:pStyle w:val="SubNumberList"/>
        <w:numPr>
          <w:ilvl w:val="12"/>
          <w:numId w:val="0"/>
        </w:numPr>
        <w:tabs>
          <w:tab w:val="clear" w:pos="1723"/>
        </w:tabs>
        <w:ind w:left="792" w:hanging="396"/>
        <w:jc w:val="left"/>
        <w:rPr>
          <w:rFonts w:cs="Arial"/>
          <w:szCs w:val="24"/>
          <w:lang w:val="nl-NL"/>
        </w:rPr>
      </w:pPr>
    </w:p>
    <w:p w14:paraId="048E988C" w14:textId="7872A1B0" w:rsidR="008D5AEB" w:rsidRPr="000E3ADD" w:rsidRDefault="008D5AEB">
      <w:pPr>
        <w:pStyle w:val="SubNumberList"/>
        <w:numPr>
          <w:ilvl w:val="12"/>
          <w:numId w:val="0"/>
        </w:numPr>
        <w:tabs>
          <w:tab w:val="clear" w:pos="792"/>
          <w:tab w:val="clear" w:pos="1298"/>
          <w:tab w:val="clear" w:pos="1723"/>
          <w:tab w:val="left" w:pos="1134"/>
        </w:tabs>
        <w:ind w:left="1134"/>
        <w:jc w:val="left"/>
        <w:rPr>
          <w:rFonts w:cs="Arial"/>
          <w:szCs w:val="24"/>
          <w:lang w:val="nl-NL"/>
        </w:rPr>
      </w:pPr>
      <w:r w:rsidRPr="000E3ADD">
        <w:rPr>
          <w:rFonts w:cs="Arial"/>
          <w:szCs w:val="24"/>
          <w:lang w:val="nl-NL"/>
        </w:rPr>
        <w:t>Werknemers van 55 jaar en ouder, die in opdracht van het bedrijf worden overgeplaatst uit de ploegendienst, maar nu met een lager percentage beloond dienstrooster, behouden het bedrag van de bij het oorspronkelijke dienstrooster behorende toeslag, welke mee zal groeien met de algemene loonaanpassingen op grond van het vermelde in hoofdstuk 4 artikel 6.1. (zie ook hoofdstuk 7 artikel 1 )</w:t>
      </w:r>
      <w:r w:rsidR="00F43934">
        <w:rPr>
          <w:rFonts w:cs="Arial"/>
          <w:szCs w:val="24"/>
          <w:lang w:val="nl-NL"/>
        </w:rPr>
        <w:t>.</w:t>
      </w:r>
    </w:p>
    <w:p w14:paraId="6D7EE4C2" w14:textId="77777777" w:rsidR="008D5AEB" w:rsidRPr="000E3ADD" w:rsidRDefault="008D5AEB">
      <w:pPr>
        <w:pStyle w:val="Kleintitel"/>
        <w:jc w:val="left"/>
        <w:rPr>
          <w:rFonts w:cs="Arial"/>
          <w:b w:val="0"/>
          <w:szCs w:val="24"/>
          <w:u w:val="single"/>
          <w:lang w:val="nl-NL"/>
        </w:rPr>
      </w:pPr>
    </w:p>
    <w:p w14:paraId="381AE5A1" w14:textId="77777777" w:rsidR="008D5AEB" w:rsidRPr="000E3ADD" w:rsidRDefault="008D5AEB">
      <w:pPr>
        <w:pStyle w:val="Kleintitel"/>
        <w:tabs>
          <w:tab w:val="left" w:pos="567"/>
          <w:tab w:val="left" w:pos="1134"/>
        </w:tabs>
        <w:ind w:left="1134" w:hanging="567"/>
        <w:jc w:val="left"/>
        <w:rPr>
          <w:rFonts w:cs="Arial"/>
          <w:b w:val="0"/>
          <w:szCs w:val="24"/>
          <w:lang w:val="nl-NL"/>
        </w:rPr>
      </w:pPr>
      <w:r w:rsidRPr="000E3ADD">
        <w:rPr>
          <w:rFonts w:cs="Arial"/>
          <w:b w:val="0"/>
          <w:szCs w:val="24"/>
          <w:lang w:val="nl-NL"/>
        </w:rPr>
        <w:t>3.8</w:t>
      </w:r>
      <w:r w:rsidRPr="000E3ADD">
        <w:rPr>
          <w:rFonts w:cs="Arial"/>
          <w:b w:val="0"/>
          <w:szCs w:val="24"/>
          <w:lang w:val="nl-NL"/>
        </w:rPr>
        <w:tab/>
        <w:t>Beloning feestdagen</w:t>
      </w:r>
    </w:p>
    <w:p w14:paraId="7AE834C4" w14:textId="77777777" w:rsidR="002A68E8" w:rsidRPr="000E3ADD" w:rsidRDefault="002A68E8">
      <w:pPr>
        <w:pStyle w:val="Kleintitel"/>
        <w:tabs>
          <w:tab w:val="left" w:pos="567"/>
          <w:tab w:val="left" w:pos="1134"/>
        </w:tabs>
        <w:ind w:left="1134" w:hanging="567"/>
        <w:jc w:val="left"/>
        <w:rPr>
          <w:rFonts w:cs="Arial"/>
          <w:b w:val="0"/>
          <w:szCs w:val="24"/>
          <w:lang w:val="nl-NL"/>
        </w:rPr>
      </w:pPr>
    </w:p>
    <w:p w14:paraId="393D36E5" w14:textId="77777777" w:rsidR="008D5AEB" w:rsidRDefault="008D5AEB" w:rsidP="00BE5A4F">
      <w:pPr>
        <w:pStyle w:val="NumberList"/>
        <w:numPr>
          <w:ilvl w:val="0"/>
          <w:numId w:val="12"/>
        </w:numPr>
        <w:tabs>
          <w:tab w:val="clear" w:pos="930"/>
          <w:tab w:val="left" w:pos="396"/>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Onder feestdagen worden in deze </w:t>
      </w:r>
      <w:r w:rsidR="00D1185C" w:rsidRPr="000E3ADD">
        <w:rPr>
          <w:rFonts w:cs="Arial"/>
          <w:szCs w:val="24"/>
          <w:lang w:val="nl-NL"/>
        </w:rPr>
        <w:t>cao</w:t>
      </w:r>
      <w:r w:rsidRPr="000E3ADD">
        <w:rPr>
          <w:rFonts w:cs="Arial"/>
          <w:szCs w:val="24"/>
          <w:lang w:val="nl-NL"/>
        </w:rPr>
        <w:t xml:space="preserve"> verstaan: </w:t>
      </w:r>
      <w:r w:rsidR="00B55EA4" w:rsidRPr="000E3ADD">
        <w:rPr>
          <w:rFonts w:cs="Arial"/>
          <w:szCs w:val="24"/>
          <w:lang w:val="nl-NL"/>
        </w:rPr>
        <w:t>N</w:t>
      </w:r>
      <w:r w:rsidRPr="000E3ADD">
        <w:rPr>
          <w:rFonts w:cs="Arial"/>
          <w:szCs w:val="24"/>
          <w:lang w:val="nl-NL"/>
        </w:rPr>
        <w:t xml:space="preserve">ieuwjaarsdag, de beide </w:t>
      </w:r>
      <w:r w:rsidR="00B55EA4" w:rsidRPr="000E3ADD">
        <w:rPr>
          <w:rFonts w:cs="Arial"/>
          <w:szCs w:val="24"/>
          <w:lang w:val="nl-NL"/>
        </w:rPr>
        <w:t>P</w:t>
      </w:r>
      <w:r w:rsidRPr="000E3ADD">
        <w:rPr>
          <w:rFonts w:cs="Arial"/>
          <w:szCs w:val="24"/>
          <w:lang w:val="nl-NL"/>
        </w:rPr>
        <w:t xml:space="preserve">aasdagen, jaarlijks 5 mei voor zover deze dag door de overheid als dag ter viering van de nationale bevrijding wordt aangemerkt, </w:t>
      </w:r>
      <w:r w:rsidR="00B55EA4" w:rsidRPr="000E3ADD">
        <w:rPr>
          <w:rFonts w:cs="Arial"/>
          <w:szCs w:val="24"/>
          <w:lang w:val="nl-NL"/>
        </w:rPr>
        <w:t>Koningsdag of de dag die voor de viering daarvan</w:t>
      </w:r>
      <w:r w:rsidR="00346C6C" w:rsidRPr="000E3ADD">
        <w:rPr>
          <w:rFonts w:cs="Arial"/>
          <w:szCs w:val="24"/>
          <w:lang w:val="nl-NL"/>
        </w:rPr>
        <w:t xml:space="preserve"> door de overheid is</w:t>
      </w:r>
      <w:r w:rsidR="00B55EA4" w:rsidRPr="000E3ADD">
        <w:rPr>
          <w:rFonts w:cs="Arial"/>
          <w:szCs w:val="24"/>
          <w:lang w:val="nl-NL"/>
        </w:rPr>
        <w:t xml:space="preserve"> aangewezen</w:t>
      </w:r>
      <w:r w:rsidRPr="000E3ADD">
        <w:rPr>
          <w:rFonts w:cs="Arial"/>
          <w:szCs w:val="24"/>
          <w:lang w:val="nl-NL"/>
        </w:rPr>
        <w:t xml:space="preserve">, </w:t>
      </w:r>
      <w:r w:rsidR="002A68E8" w:rsidRPr="000E3ADD">
        <w:rPr>
          <w:rFonts w:cs="Arial"/>
          <w:szCs w:val="24"/>
          <w:lang w:val="nl-NL"/>
        </w:rPr>
        <w:t>H</w:t>
      </w:r>
      <w:r w:rsidRPr="000E3ADD">
        <w:rPr>
          <w:rFonts w:cs="Arial"/>
          <w:szCs w:val="24"/>
          <w:lang w:val="nl-NL"/>
        </w:rPr>
        <w:t xml:space="preserve">emelvaartsdag, de beide </w:t>
      </w:r>
      <w:r w:rsidR="00B55EA4" w:rsidRPr="000E3ADD">
        <w:rPr>
          <w:rFonts w:cs="Arial"/>
          <w:szCs w:val="24"/>
          <w:lang w:val="nl-NL"/>
        </w:rPr>
        <w:t>P</w:t>
      </w:r>
      <w:r w:rsidRPr="000E3ADD">
        <w:rPr>
          <w:rFonts w:cs="Arial"/>
          <w:szCs w:val="24"/>
          <w:lang w:val="nl-NL"/>
        </w:rPr>
        <w:t xml:space="preserve">inksterdagen en de beide </w:t>
      </w:r>
      <w:r w:rsidR="00B55EA4" w:rsidRPr="000E3ADD">
        <w:rPr>
          <w:rFonts w:cs="Arial"/>
          <w:szCs w:val="24"/>
          <w:lang w:val="nl-NL"/>
        </w:rPr>
        <w:t>K</w:t>
      </w:r>
      <w:r w:rsidRPr="000E3ADD">
        <w:rPr>
          <w:rFonts w:cs="Arial"/>
          <w:szCs w:val="24"/>
          <w:lang w:val="nl-NL"/>
        </w:rPr>
        <w:t>erstdagen.</w:t>
      </w:r>
    </w:p>
    <w:p w14:paraId="50341E05" w14:textId="77777777" w:rsidR="005659C4" w:rsidRPr="000E3ADD" w:rsidRDefault="005659C4" w:rsidP="005659C4">
      <w:pPr>
        <w:pStyle w:val="NumberList"/>
        <w:tabs>
          <w:tab w:val="left" w:pos="396"/>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7C6FB40C" w14:textId="77777777" w:rsidR="008D5AEB" w:rsidRDefault="008D5AEB" w:rsidP="00BE5A4F">
      <w:pPr>
        <w:pStyle w:val="NumberList"/>
        <w:numPr>
          <w:ilvl w:val="0"/>
          <w:numId w:val="12"/>
        </w:numPr>
        <w:tabs>
          <w:tab w:val="clear" w:pos="930"/>
          <w:tab w:val="left" w:pos="396"/>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Voor de toepassing van dit artikel en de andere artikelen van deze </w:t>
      </w:r>
      <w:r w:rsidR="00D1185C" w:rsidRPr="000E3ADD">
        <w:rPr>
          <w:rFonts w:cs="Arial"/>
          <w:szCs w:val="24"/>
          <w:lang w:val="nl-NL"/>
        </w:rPr>
        <w:t>cao</w:t>
      </w:r>
      <w:r w:rsidRPr="000E3ADD">
        <w:rPr>
          <w:rFonts w:cs="Arial"/>
          <w:szCs w:val="24"/>
          <w:lang w:val="nl-NL"/>
        </w:rPr>
        <w:t xml:space="preserve"> worden de zon- en feestdagen geacht te lopen volgens dienstrooster.</w:t>
      </w:r>
    </w:p>
    <w:p w14:paraId="71E2DF1A" w14:textId="77777777" w:rsidR="005659C4" w:rsidRPr="000E3ADD" w:rsidRDefault="005659C4" w:rsidP="005659C4">
      <w:pPr>
        <w:pStyle w:val="NumberList"/>
        <w:tabs>
          <w:tab w:val="left" w:pos="396"/>
          <w:tab w:val="left" w:pos="567"/>
          <w:tab w:val="left" w:pos="1134"/>
          <w:tab w:val="left"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645B2DCA" w14:textId="77777777" w:rsidR="008D5AEB" w:rsidRDefault="008D5AEB" w:rsidP="00BE5A4F">
      <w:pPr>
        <w:pStyle w:val="NumberList"/>
        <w:numPr>
          <w:ilvl w:val="0"/>
          <w:numId w:val="12"/>
        </w:numPr>
        <w:tabs>
          <w:tab w:val="clear" w:pos="930"/>
          <w:tab w:val="left" w:pos="396"/>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Op zon- en feestdagen wordt als regel niet gewerkt, tenzij het arbeid in het volcontinudienstrooster betreft volgens het geldende dienstrooster.</w:t>
      </w:r>
    </w:p>
    <w:p w14:paraId="1D041D00" w14:textId="77777777" w:rsidR="005659C4" w:rsidRPr="000E3ADD" w:rsidRDefault="005659C4" w:rsidP="005659C4">
      <w:pPr>
        <w:pStyle w:val="NumberList"/>
        <w:tabs>
          <w:tab w:val="left" w:pos="396"/>
          <w:tab w:val="left" w:pos="567"/>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18F87AEC" w14:textId="77777777" w:rsidR="008D5AEB" w:rsidRDefault="008D5AEB" w:rsidP="00BE5A4F">
      <w:pPr>
        <w:pStyle w:val="NumberList"/>
        <w:numPr>
          <w:ilvl w:val="0"/>
          <w:numId w:val="12"/>
        </w:numPr>
        <w:tabs>
          <w:tab w:val="clear" w:pos="930"/>
          <w:tab w:val="left" w:pos="396"/>
          <w:tab w:val="left" w:pos="567"/>
          <w:tab w:val="left" w:pos="1134"/>
          <w:tab w:val="left" w:pos="1723"/>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Werknemers in 3-ploegendienst hebben ten alle tijde recht op evenveel uren vrij als zij volgens dienstrooster op een feestdag, als bedoeld in sub a van dit lid, zouden hebben moeten werken.</w:t>
      </w:r>
      <w:r w:rsidRPr="000E3ADD">
        <w:rPr>
          <w:rFonts w:cs="Arial"/>
          <w:szCs w:val="24"/>
          <w:lang w:val="nl-NL"/>
        </w:rPr>
        <w:br/>
        <w:t>Ten aanzien van het vrijaf geven voor de nachtdienst is het de werkgever geoorloofd, in overleg met de ondernemingsraad, hetzij incidenteel, hetzij permanent, een zodanige regeling te treffen dat de nachtdienst vrijaf heeft:</w:t>
      </w:r>
      <w:r w:rsidRPr="000E3ADD">
        <w:rPr>
          <w:rFonts w:cs="Arial"/>
          <w:szCs w:val="24"/>
          <w:lang w:val="nl-NL"/>
        </w:rPr>
        <w:br/>
        <w:t>-</w:t>
      </w:r>
      <w:r w:rsidRPr="000E3ADD">
        <w:rPr>
          <w:rFonts w:cs="Arial"/>
          <w:szCs w:val="24"/>
          <w:lang w:val="nl-NL"/>
        </w:rPr>
        <w:tab/>
        <w:t xml:space="preserve">of de wacht aanvangende op de avond </w:t>
      </w:r>
      <w:r w:rsidRPr="000E3ADD">
        <w:rPr>
          <w:rFonts w:cs="Arial"/>
          <w:szCs w:val="24"/>
          <w:u w:val="single"/>
          <w:lang w:val="nl-NL"/>
        </w:rPr>
        <w:t>voor</w:t>
      </w:r>
      <w:r w:rsidRPr="000E3ADD">
        <w:rPr>
          <w:rFonts w:cs="Arial"/>
          <w:szCs w:val="24"/>
          <w:lang w:val="nl-NL"/>
        </w:rPr>
        <w:t xml:space="preserve"> de feestdag,</w:t>
      </w:r>
      <w:r w:rsidRPr="000E3ADD">
        <w:rPr>
          <w:rFonts w:cs="Arial"/>
          <w:szCs w:val="24"/>
          <w:lang w:val="nl-NL"/>
        </w:rPr>
        <w:br/>
        <w:t>-</w:t>
      </w:r>
      <w:r w:rsidRPr="000E3ADD">
        <w:rPr>
          <w:rFonts w:cs="Arial"/>
          <w:szCs w:val="24"/>
          <w:lang w:val="nl-NL"/>
        </w:rPr>
        <w:tab/>
        <w:t xml:space="preserve">of de wacht aanvangende op de avond </w:t>
      </w:r>
      <w:r w:rsidRPr="000E3ADD">
        <w:rPr>
          <w:rFonts w:cs="Arial"/>
          <w:szCs w:val="24"/>
          <w:u w:val="single"/>
          <w:lang w:val="nl-NL"/>
        </w:rPr>
        <w:t>van</w:t>
      </w:r>
      <w:r w:rsidRPr="000E3ADD">
        <w:rPr>
          <w:rFonts w:cs="Arial"/>
          <w:szCs w:val="24"/>
          <w:lang w:val="nl-NL"/>
        </w:rPr>
        <w:t xml:space="preserve"> de feestdag.</w:t>
      </w:r>
      <w:r w:rsidRPr="000E3ADD">
        <w:rPr>
          <w:rFonts w:cs="Arial"/>
          <w:szCs w:val="24"/>
          <w:lang w:val="nl-NL"/>
        </w:rPr>
        <w:br/>
        <w:t>Voor de op een feestdag als voren bedoelde gewerkte uren, alsmede voor de gewerkte uren in de nachtdienst voorafgaande aan een feestdag, zal dan echter een toeslag van 0,58% van het schaalsalaris worden betaald.</w:t>
      </w:r>
    </w:p>
    <w:p w14:paraId="375E779A" w14:textId="77777777" w:rsidR="005659C4" w:rsidRPr="000E3ADD" w:rsidRDefault="005659C4" w:rsidP="005659C4">
      <w:pPr>
        <w:pStyle w:val="NumberList"/>
        <w:tabs>
          <w:tab w:val="left" w:pos="396"/>
          <w:tab w:val="left" w:pos="567"/>
          <w:tab w:val="left" w:pos="1134"/>
          <w:tab w:val="left" w:pos="1723"/>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rPr>
          <w:rFonts w:cs="Arial"/>
          <w:szCs w:val="24"/>
          <w:lang w:val="nl-NL"/>
        </w:rPr>
      </w:pPr>
    </w:p>
    <w:p w14:paraId="0F906FBA" w14:textId="77777777" w:rsidR="008D5AEB" w:rsidRPr="000E3ADD" w:rsidRDefault="008D5AEB" w:rsidP="00BE5A4F">
      <w:pPr>
        <w:pStyle w:val="NumberList"/>
        <w:numPr>
          <w:ilvl w:val="0"/>
          <w:numId w:val="12"/>
        </w:numPr>
        <w:tabs>
          <w:tab w:val="clear" w:pos="930"/>
          <w:tab w:val="left" w:pos="396"/>
          <w:tab w:val="left" w:pos="567"/>
          <w:tab w:val="left" w:pos="1134"/>
          <w:tab w:val="left" w:pos="1723"/>
          <w:tab w:val="left" w:pos="1985"/>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Indien op een niet op zaterdag of zondag vallende feestdag niet behoeft te worden gewerkt, wordt het maandinkomen doorbetaald.</w:t>
      </w:r>
    </w:p>
    <w:p w14:paraId="70549FA1" w14:textId="70CD102A" w:rsidR="008D5AEB" w:rsidRPr="005659C4" w:rsidRDefault="008D5AEB" w:rsidP="003F5B38">
      <w:pPr>
        <w:pStyle w:val="NumberList"/>
        <w:numPr>
          <w:ilvl w:val="0"/>
          <w:numId w:val="12"/>
        </w:numPr>
        <w:tabs>
          <w:tab w:val="clear" w:pos="930"/>
          <w:tab w:val="left" w:pos="396"/>
          <w:tab w:val="left" w:pos="567"/>
          <w:tab w:val="left" w:pos="1134"/>
          <w:tab w:val="left" w:pos="1723"/>
          <w:tab w:val="left" w:pos="1985"/>
          <w:tab w:val="left" w:pos="2591"/>
          <w:tab w:val="left" w:pos="3883"/>
          <w:tab w:val="left" w:pos="4820"/>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5659C4">
        <w:rPr>
          <w:rFonts w:cs="Arial"/>
          <w:szCs w:val="24"/>
          <w:lang w:val="nl-NL"/>
        </w:rPr>
        <w:t>Werknemers in een volcontinudienstrooster die volgens dienstrooster op een hen geldende feestdag arbeid moeten verrichten, ontvangen over de maand, waarin die feestdag valt, een toeslag per op die feestdag gewerkt uur op:</w:t>
      </w:r>
      <w:r w:rsidRPr="005659C4">
        <w:rPr>
          <w:rFonts w:cs="Arial"/>
          <w:szCs w:val="24"/>
          <w:lang w:val="nl-NL"/>
        </w:rPr>
        <w:br/>
      </w:r>
      <w:r w:rsidRPr="005659C4">
        <w:rPr>
          <w:rFonts w:cs="Arial"/>
          <w:szCs w:val="24"/>
          <w:lang w:val="nl-NL"/>
        </w:rPr>
        <w:tab/>
        <w:t>zaterdag of zondag:</w:t>
      </w:r>
      <w:r w:rsidRPr="005659C4">
        <w:rPr>
          <w:rFonts w:cs="Arial"/>
          <w:szCs w:val="24"/>
          <w:lang w:val="nl-NL"/>
        </w:rPr>
        <w:tab/>
      </w:r>
      <w:r w:rsidRPr="005659C4">
        <w:rPr>
          <w:rFonts w:cs="Arial"/>
          <w:szCs w:val="24"/>
          <w:lang w:val="nl-NL"/>
        </w:rPr>
        <w:tab/>
        <w:t>1,16% van hun schaalsalaris</w:t>
      </w:r>
      <w:r w:rsidRPr="005659C4">
        <w:rPr>
          <w:rFonts w:cs="Arial"/>
          <w:szCs w:val="24"/>
          <w:lang w:val="nl-NL"/>
        </w:rPr>
        <w:br/>
        <w:t>maandag tot en met vrijdag:</w:t>
      </w:r>
      <w:r w:rsidRPr="005659C4">
        <w:rPr>
          <w:rFonts w:cs="Arial"/>
          <w:szCs w:val="24"/>
          <w:lang w:val="nl-NL"/>
        </w:rPr>
        <w:tab/>
        <w:t>0,58% van hun schaalsalaris.</w:t>
      </w:r>
      <w:r w:rsidRPr="005659C4">
        <w:rPr>
          <w:rFonts w:cs="Arial"/>
          <w:szCs w:val="24"/>
          <w:lang w:val="nl-NL"/>
        </w:rPr>
        <w:br/>
        <w:t>Voor het werken in de nachtdienst (22.00 - 06.00 uur) op 24 december (kerstnacht) en 31 december (oudejaarsnacht) wordt deze toeslag uitbetaald, in plaats van voor het werken in de nachtdienst beginnend op 26 december en de nachtdienst beginnend op 1 januari.</w:t>
      </w:r>
      <w:r w:rsidRPr="005659C4">
        <w:rPr>
          <w:rFonts w:cs="Arial"/>
          <w:szCs w:val="24"/>
          <w:lang w:val="nl-NL"/>
        </w:rPr>
        <w:br/>
      </w:r>
    </w:p>
    <w:p w14:paraId="2AAA6404" w14:textId="77777777" w:rsidR="002A68E8" w:rsidRPr="000E3ADD" w:rsidRDefault="008D5AEB" w:rsidP="00BE5A4F">
      <w:pPr>
        <w:pStyle w:val="NumberList"/>
        <w:numPr>
          <w:ilvl w:val="1"/>
          <w:numId w:val="38"/>
        </w:numPr>
        <w:tabs>
          <w:tab w:val="clear" w:pos="927"/>
          <w:tab w:val="left" w:pos="567"/>
          <w:tab w:val="left" w:pos="1134"/>
          <w:tab w:val="left" w:pos="1985"/>
          <w:tab w:val="left" w:pos="2591"/>
          <w:tab w:val="left" w:pos="3883"/>
          <w:tab w:val="left" w:pos="4820"/>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Uitzonderingen en bijkomende bepalingen</w:t>
      </w:r>
    </w:p>
    <w:p w14:paraId="65CBAD84" w14:textId="77777777" w:rsidR="008D5AEB" w:rsidRPr="000E3ADD" w:rsidRDefault="008D5AEB" w:rsidP="002A68E8">
      <w:pPr>
        <w:pStyle w:val="NumberList"/>
        <w:tabs>
          <w:tab w:val="left" w:pos="567"/>
          <w:tab w:val="left" w:pos="1134"/>
          <w:tab w:val="left" w:pos="1985"/>
          <w:tab w:val="left" w:pos="2591"/>
          <w:tab w:val="left" w:pos="3883"/>
          <w:tab w:val="left" w:pos="4820"/>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r w:rsidRPr="000E3ADD">
        <w:rPr>
          <w:rFonts w:cs="Arial"/>
          <w:bCs/>
          <w:szCs w:val="24"/>
          <w:lang w:val="nl-NL"/>
        </w:rPr>
        <w:br/>
        <w:t>Consignatie: voor bedrijfsverpleegkundigen, voor werknemers betrokken bij het aan- en afmeren van schepen en voor E&amp;I werknemers gevraagd voor het vervangen van E&amp;I ploegendienstwerknemers.</w:t>
      </w:r>
      <w:r w:rsidRPr="000E3ADD">
        <w:rPr>
          <w:rFonts w:cs="Arial"/>
          <w:szCs w:val="24"/>
          <w:lang w:val="nl-NL"/>
        </w:rPr>
        <w:br/>
        <w:t>Voor het van dienst zijn van de betrokken werknemers geldt de volgende regeling:</w:t>
      </w:r>
    </w:p>
    <w:p w14:paraId="51CC8668"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Per geheel weekeinde dat betrokkene beschikbaar moet zijn, wordt een vergoeding toegekend van 3% van het schaalsalaris.</w:t>
      </w:r>
    </w:p>
    <w:p w14:paraId="2E4D1B60"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Indien betrokkene in een weekeinde alleen op zaterdag beschikbaar moet zijn, bedraagt de vergoeding 1,25% van het schaalsalaris.</w:t>
      </w:r>
    </w:p>
    <w:p w14:paraId="5F1FF250"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Indien betrokkene in een weekeinde alleen op zondag beschikbaar moet zijn, bedraagt de vergoeding 1,75% van het schaalsalaris.</w:t>
      </w:r>
    </w:p>
    <w:p w14:paraId="679FC8FE"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Indien betrokkene op een op maandag t/m vrijdag vallende feestdag beschikbaar moet zijn, bedraagt de vergoeding 2% van het schaalsalaris.</w:t>
      </w:r>
    </w:p>
    <w:p w14:paraId="77EEA19F"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Indien betrokkene beschikbaar moet zijn in een weekeinde, waarin ook een feestdag valt, bedraagt de vergoeding voor dat weekeinde 4% van het schaalsalaris.</w:t>
      </w:r>
    </w:p>
    <w:p w14:paraId="18BB3970"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 xml:space="preserve">Voor het van dienst zijn van de </w:t>
      </w:r>
      <w:r w:rsidR="003367E0" w:rsidRPr="000E3ADD">
        <w:rPr>
          <w:rFonts w:cs="Arial"/>
          <w:szCs w:val="24"/>
          <w:lang w:val="nl-NL"/>
        </w:rPr>
        <w:t>werknemer</w:t>
      </w:r>
      <w:r w:rsidRPr="000E3ADD">
        <w:rPr>
          <w:rFonts w:cs="Arial"/>
          <w:szCs w:val="24"/>
          <w:lang w:val="nl-NL"/>
        </w:rPr>
        <w:t>s van de medische dienst op dagen van maandag t/m vrijdag geldt een vergoeding van 0,6% van het schaalsalaris per dag.</w:t>
      </w:r>
    </w:p>
    <w:p w14:paraId="61974E15" w14:textId="77777777" w:rsidR="008D5AEB" w:rsidRPr="000E3ADD" w:rsidRDefault="008D5AEB" w:rsidP="00BE5A4F">
      <w:pPr>
        <w:pStyle w:val="NumberList"/>
        <w:numPr>
          <w:ilvl w:val="0"/>
          <w:numId w:val="13"/>
        </w:numPr>
        <w:tabs>
          <w:tab w:val="clear" w:pos="1212"/>
          <w:tab w:val="left" w:pos="396"/>
          <w:tab w:val="left" w:pos="770"/>
          <w:tab w:val="left" w:pos="900"/>
          <w:tab w:val="left" w:pos="1134"/>
          <w:tab w:val="num" w:pos="1701"/>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hanging="567"/>
        <w:rPr>
          <w:rFonts w:cs="Arial"/>
          <w:szCs w:val="24"/>
          <w:lang w:val="nl-NL"/>
        </w:rPr>
      </w:pPr>
      <w:r w:rsidRPr="000E3ADD">
        <w:rPr>
          <w:rFonts w:cs="Arial"/>
          <w:szCs w:val="24"/>
          <w:lang w:val="nl-NL"/>
        </w:rPr>
        <w:t>Voor E&amp;I werknemers zijn de vergoedingspercentages dezelfde als in dit artikel bepaald, namelijk 6% per week van het maandinkomen.</w:t>
      </w:r>
    </w:p>
    <w:p w14:paraId="049B7804" w14:textId="77777777" w:rsidR="008D5AEB" w:rsidRPr="000E3ADD" w:rsidRDefault="008D5AEB">
      <w:pPr>
        <w:pStyle w:val="NumberList"/>
        <w:tabs>
          <w:tab w:val="left" w:pos="396"/>
          <w:tab w:val="left" w:pos="770"/>
          <w:tab w:val="left" w:pos="900"/>
          <w:tab w:val="left" w:pos="1134"/>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5B57D2A5" w14:textId="77777777" w:rsidR="002A68E8" w:rsidRPr="000E3ADD" w:rsidRDefault="008D5AEB">
      <w:pPr>
        <w:pStyle w:val="NumberList"/>
        <w:numPr>
          <w:ilvl w:val="12"/>
          <w:numId w:val="0"/>
        </w:numPr>
        <w:tabs>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850"/>
        <w:rPr>
          <w:rFonts w:cs="Arial"/>
          <w:szCs w:val="24"/>
          <w:lang w:val="nl-NL"/>
        </w:rPr>
      </w:pPr>
      <w:r w:rsidRPr="000E3ADD">
        <w:rPr>
          <w:rFonts w:cs="Arial"/>
          <w:szCs w:val="24"/>
          <w:lang w:val="nl-NL"/>
        </w:rPr>
        <w:t>3.10</w:t>
      </w:r>
      <w:r w:rsidR="000D2A12" w:rsidRPr="000E3ADD">
        <w:rPr>
          <w:rFonts w:cs="Arial"/>
          <w:szCs w:val="24"/>
          <w:lang w:val="nl-NL"/>
        </w:rPr>
        <w:tab/>
      </w:r>
      <w:r w:rsidRPr="000E3ADD">
        <w:rPr>
          <w:rFonts w:cs="Arial"/>
          <w:szCs w:val="24"/>
          <w:lang w:val="nl-NL"/>
        </w:rPr>
        <w:t>13</w:t>
      </w:r>
      <w:r w:rsidRPr="000E3ADD">
        <w:rPr>
          <w:rFonts w:cs="Arial"/>
          <w:szCs w:val="24"/>
          <w:vertAlign w:val="superscript"/>
          <w:lang w:val="nl-NL"/>
        </w:rPr>
        <w:t>e</w:t>
      </w:r>
      <w:r w:rsidRPr="000E3ADD">
        <w:rPr>
          <w:rFonts w:cs="Arial"/>
          <w:szCs w:val="24"/>
          <w:lang w:val="nl-NL"/>
        </w:rPr>
        <w:t xml:space="preserve"> maand (Regeling uitkering ineens)</w:t>
      </w:r>
    </w:p>
    <w:p w14:paraId="5338EFB0" w14:textId="77777777" w:rsidR="008D5AEB" w:rsidRPr="000E3ADD" w:rsidRDefault="008D5AEB">
      <w:pPr>
        <w:pStyle w:val="NumberList"/>
        <w:numPr>
          <w:ilvl w:val="12"/>
          <w:numId w:val="0"/>
        </w:numPr>
        <w:tabs>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850"/>
        <w:rPr>
          <w:rFonts w:cs="Arial"/>
          <w:szCs w:val="24"/>
          <w:lang w:val="nl-NL"/>
        </w:rPr>
      </w:pPr>
      <w:r w:rsidRPr="000E3ADD">
        <w:rPr>
          <w:rFonts w:cs="Arial"/>
          <w:szCs w:val="24"/>
          <w:lang w:val="nl-NL"/>
        </w:rPr>
        <w:br/>
        <w:t>Aan een werknemer, die op 1 december tenminste 12 kalendermaanden bij de</w:t>
      </w:r>
    </w:p>
    <w:p w14:paraId="4A50146B"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werkgever in dienst is, wordt uitgekeerd: een bedrag gelijk aan een maand-</w:t>
      </w:r>
      <w:r w:rsidR="00DE2D0D" w:rsidRPr="000E3ADD">
        <w:rPr>
          <w:rFonts w:cs="Arial"/>
          <w:szCs w:val="24"/>
          <w:lang w:val="nl-NL"/>
        </w:rPr>
        <w:br/>
      </w:r>
      <w:r w:rsidRPr="000E3ADD">
        <w:rPr>
          <w:rFonts w:cs="Arial"/>
          <w:szCs w:val="24"/>
          <w:lang w:val="nl-NL"/>
        </w:rPr>
        <w:t>inkomen.</w:t>
      </w:r>
    </w:p>
    <w:p w14:paraId="7D2C32C5"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Indien de werknemer op deze datum tenminste 6, doch nog geen 12 kalender</w:t>
      </w:r>
    </w:p>
    <w:p w14:paraId="23A4B0F8"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maanden bij de werkgever in dienst is: zoveel 12e gedeelten van voornoemd</w:t>
      </w:r>
    </w:p>
    <w:p w14:paraId="0025E840"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maandinkomen, als de dienstbetrekking kalendermaanden heeft geduurd.</w:t>
      </w:r>
    </w:p>
    <w:p w14:paraId="494B7DAC" w14:textId="14BD971F"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Indien de werknemer op deze datum nog geen zes kalendermaanden in dienst is, zal na zes maanden zoveel 12e gedeelten van voornoemd maandinkomen worden betaald als de dienstbetrekking voor 1 december kalendermaanden heeft geduurd.</w:t>
      </w:r>
    </w:p>
    <w:p w14:paraId="7020FF95"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Indien de werknemer ontslag neemt, dan wel wordt ontslagen, zal hem op het</w:t>
      </w:r>
    </w:p>
    <w:p w14:paraId="3CF9E606"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00DE2D0D" w:rsidRPr="000E3ADD">
        <w:rPr>
          <w:rFonts w:cs="Arial"/>
          <w:szCs w:val="24"/>
          <w:lang w:val="nl-NL"/>
        </w:rPr>
        <w:tab/>
      </w:r>
      <w:r w:rsidRPr="000E3ADD">
        <w:rPr>
          <w:rFonts w:cs="Arial"/>
          <w:szCs w:val="24"/>
          <w:lang w:val="nl-NL"/>
        </w:rPr>
        <w:tab/>
        <w:t>moment van vertrek voor zover zijn dienstverband tenminste zes kalendermaan-</w:t>
      </w:r>
    </w:p>
    <w:p w14:paraId="59FA476C"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00DE2D0D" w:rsidRPr="000E3ADD">
        <w:rPr>
          <w:rFonts w:cs="Arial"/>
          <w:szCs w:val="24"/>
          <w:lang w:val="nl-NL"/>
        </w:rPr>
        <w:tab/>
      </w:r>
      <w:r w:rsidRPr="000E3ADD">
        <w:rPr>
          <w:rFonts w:cs="Arial"/>
          <w:szCs w:val="24"/>
          <w:lang w:val="nl-NL"/>
        </w:rPr>
        <w:tab/>
        <w:t>den heeft geduurd, zoveel 12e gedeelten van voornoemd maandinkomen betaald worden, als de dienstbetrekking kalendermaanden heeft geduurd na 1 december.</w:t>
      </w:r>
    </w:p>
    <w:p w14:paraId="7192F2DE" w14:textId="77777777" w:rsidR="008D5AEB" w:rsidRPr="000E3ADD" w:rsidRDefault="008D5AEB">
      <w:pPr>
        <w:pStyle w:val="NumberList"/>
        <w:numPr>
          <w:ilvl w:val="12"/>
          <w:numId w:val="0"/>
        </w:numPr>
        <w:tabs>
          <w:tab w:val="left" w:pos="396"/>
          <w:tab w:val="left" w:pos="567"/>
          <w:tab w:val="left" w:pos="993"/>
          <w:tab w:val="left" w:pos="113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567"/>
        <w:rPr>
          <w:rFonts w:cs="Arial"/>
          <w:szCs w:val="24"/>
          <w:lang w:val="nl-NL"/>
        </w:rPr>
      </w:pPr>
      <w:r w:rsidRPr="000E3ADD">
        <w:rPr>
          <w:rFonts w:cs="Arial"/>
          <w:szCs w:val="24"/>
          <w:lang w:val="nl-NL"/>
        </w:rPr>
        <w:tab/>
      </w:r>
      <w:r w:rsidRPr="000E3ADD">
        <w:rPr>
          <w:rFonts w:cs="Arial"/>
          <w:szCs w:val="24"/>
          <w:lang w:val="nl-NL"/>
        </w:rPr>
        <w:tab/>
      </w:r>
      <w:r w:rsidR="00DE2D0D" w:rsidRPr="000E3ADD">
        <w:rPr>
          <w:rFonts w:cs="Arial"/>
          <w:szCs w:val="24"/>
          <w:lang w:val="nl-NL"/>
        </w:rPr>
        <w:tab/>
      </w:r>
      <w:r w:rsidRPr="000E3ADD">
        <w:rPr>
          <w:rFonts w:cs="Arial"/>
          <w:szCs w:val="24"/>
          <w:lang w:val="nl-NL"/>
        </w:rPr>
        <w:t xml:space="preserve">Indien de werkgever gebruik maakt van zijn recht ingevolge artikel </w:t>
      </w:r>
      <w:r w:rsidR="00D1185C" w:rsidRPr="000E3ADD">
        <w:rPr>
          <w:rFonts w:cs="Arial"/>
          <w:szCs w:val="24"/>
          <w:lang w:val="nl-NL"/>
        </w:rPr>
        <w:t>7:</w:t>
      </w:r>
      <w:r w:rsidRPr="000E3ADD">
        <w:rPr>
          <w:rFonts w:cs="Arial"/>
          <w:szCs w:val="24"/>
          <w:lang w:val="nl-NL"/>
        </w:rPr>
        <w:t>677</w:t>
      </w:r>
      <w:r w:rsidR="00D1185C" w:rsidRPr="000E3ADD">
        <w:rPr>
          <w:rFonts w:cs="Arial"/>
          <w:szCs w:val="24"/>
          <w:lang w:val="nl-NL"/>
        </w:rPr>
        <w:t>,</w:t>
      </w:r>
      <w:r w:rsidRPr="000E3ADD">
        <w:rPr>
          <w:rFonts w:cs="Arial"/>
          <w:szCs w:val="24"/>
          <w:lang w:val="nl-NL"/>
        </w:rPr>
        <w:t xml:space="preserve"> lid 3</w:t>
      </w:r>
      <w:r w:rsidR="00D1185C" w:rsidRPr="000E3ADD">
        <w:rPr>
          <w:rFonts w:cs="Arial"/>
          <w:szCs w:val="24"/>
          <w:lang w:val="nl-NL"/>
        </w:rPr>
        <w:t>,</w:t>
      </w:r>
      <w:r w:rsidRPr="000E3ADD">
        <w:rPr>
          <w:rFonts w:cs="Arial"/>
          <w:szCs w:val="24"/>
          <w:lang w:val="nl-NL"/>
        </w:rPr>
        <w:t xml:space="preserve"> B</w:t>
      </w:r>
      <w:r w:rsidR="00D1185C" w:rsidRPr="000E3ADD">
        <w:rPr>
          <w:rFonts w:cs="Arial"/>
          <w:szCs w:val="24"/>
          <w:lang w:val="nl-NL"/>
        </w:rPr>
        <w:t>urgerlijk Wetboek</w:t>
      </w:r>
      <w:r w:rsidRPr="000E3ADD">
        <w:rPr>
          <w:rFonts w:cs="Arial"/>
          <w:szCs w:val="24"/>
          <w:lang w:val="nl-NL"/>
        </w:rPr>
        <w:t>, kan het te claimen bedrag verminderd worden met de ingevolge deze regeling te verkrijgen uitkering.</w:t>
      </w:r>
    </w:p>
    <w:p w14:paraId="2D7C196C" w14:textId="77777777" w:rsidR="008D5AEB" w:rsidRPr="000E3ADD" w:rsidRDefault="008D5AEB">
      <w:pPr>
        <w:pStyle w:val="NumberList"/>
        <w:tabs>
          <w:tab w:val="left" w:pos="396"/>
          <w:tab w:val="left" w:pos="770"/>
          <w:tab w:val="left" w:pos="1134"/>
          <w:tab w:val="num"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0CE817EF" w14:textId="77777777" w:rsidR="008D5AEB" w:rsidRPr="000E3ADD" w:rsidRDefault="008D5AEB" w:rsidP="00BE5A4F">
      <w:pPr>
        <w:pStyle w:val="NumberList"/>
        <w:numPr>
          <w:ilvl w:val="0"/>
          <w:numId w:val="44"/>
        </w:numPr>
        <w:tabs>
          <w:tab w:val="clear" w:pos="1985"/>
          <w:tab w:val="left" w:pos="396"/>
          <w:tab w:val="left" w:pos="770"/>
          <w:tab w:val="left" w:pos="1134"/>
          <w:tab w:val="num" w:pos="1701"/>
          <w:tab w:val="num"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r w:rsidRPr="000E3ADD">
        <w:rPr>
          <w:rFonts w:cs="Arial"/>
          <w:szCs w:val="24"/>
          <w:lang w:val="nl-NL"/>
        </w:rPr>
        <w:t>Waar in deze regeling wordt gesproken van "kalendermaanden", in verband met het antwoord op de vraag of de betrokken werknemer recht heeft op de volledige uitkering of op een gedeeltelijke uitkering, zal uitsluitend rekening worden gehouden met volle kalendermaanden.</w:t>
      </w:r>
      <w:r w:rsidRPr="000E3ADD">
        <w:rPr>
          <w:rFonts w:cs="Arial"/>
          <w:szCs w:val="24"/>
          <w:lang w:val="nl-NL"/>
        </w:rPr>
        <w:br/>
        <w:t>Slechts bij de berekening van de hoogte van het bedrag van een gedeeltelijke uitkering zullen ook kalendermaanden, waarin de betrokkene meer dan 15 dagen in werkelijke dienst is geweest, als volle maanden worden geteld.</w:t>
      </w:r>
    </w:p>
    <w:p w14:paraId="3EEADB2E" w14:textId="77777777" w:rsidR="008D5AEB" w:rsidRPr="000E3ADD" w:rsidRDefault="008D5AEB">
      <w:pPr>
        <w:pStyle w:val="NumberList"/>
        <w:tabs>
          <w:tab w:val="left" w:pos="396"/>
          <w:tab w:val="left" w:pos="770"/>
          <w:tab w:val="left" w:pos="1134"/>
          <w:tab w:val="num"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rPr>
          <w:rFonts w:cs="Arial"/>
          <w:szCs w:val="24"/>
          <w:lang w:val="nl-NL"/>
        </w:rPr>
      </w:pPr>
    </w:p>
    <w:p w14:paraId="52E745C2" w14:textId="77777777" w:rsidR="008D5AEB" w:rsidRPr="000E3ADD" w:rsidRDefault="008D5AEB" w:rsidP="00BE5A4F">
      <w:pPr>
        <w:pStyle w:val="NumberList"/>
        <w:numPr>
          <w:ilvl w:val="0"/>
          <w:numId w:val="44"/>
        </w:numPr>
        <w:tabs>
          <w:tab w:val="clear" w:pos="1985"/>
          <w:tab w:val="left" w:pos="396"/>
          <w:tab w:val="left" w:pos="770"/>
          <w:tab w:val="left" w:pos="1134"/>
          <w:tab w:val="num" w:pos="1701"/>
          <w:tab w:val="num"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701"/>
        <w:rPr>
          <w:rFonts w:cs="Arial"/>
          <w:szCs w:val="24"/>
          <w:lang w:val="nl-NL"/>
        </w:rPr>
      </w:pPr>
      <w:r w:rsidRPr="000E3ADD">
        <w:rPr>
          <w:rFonts w:cs="Arial"/>
          <w:szCs w:val="24"/>
          <w:lang w:val="nl-NL"/>
        </w:rPr>
        <w:t xml:space="preserve">Voor een werknemer, die op de uitkeringsdatum door ziekte of ongeval niet in staat is zijn werkzaamheden te verrichten, zal het gestelde onder 1. van toepassing blijven gedurende maximaal twee jaren van arbeidsongeschiktheid, zulks met dien verstande, dat de uitkering in elk geval niet verder zal worden voortgezet dan tot het moment, waarop de betrokkene </w:t>
      </w:r>
      <w:r w:rsidR="00BF3BA0" w:rsidRPr="000E3ADD">
        <w:rPr>
          <w:rFonts w:cs="Arial"/>
          <w:szCs w:val="24"/>
          <w:lang w:val="nl-NL"/>
        </w:rPr>
        <w:t xml:space="preserve">zijn AOW-gerechtigde leeftijd </w:t>
      </w:r>
      <w:r w:rsidRPr="000E3ADD">
        <w:rPr>
          <w:rFonts w:cs="Arial"/>
          <w:szCs w:val="24"/>
          <w:lang w:val="nl-NL"/>
        </w:rPr>
        <w:t>bereikt.</w:t>
      </w:r>
    </w:p>
    <w:p w14:paraId="0D6BF959" w14:textId="77777777" w:rsidR="008D5AEB" w:rsidRPr="000E3ADD" w:rsidRDefault="008D5AEB">
      <w:pPr>
        <w:pStyle w:val="SubNumberList"/>
        <w:numPr>
          <w:ilvl w:val="12"/>
          <w:numId w:val="0"/>
        </w:numPr>
        <w:tabs>
          <w:tab w:val="left" w:pos="306"/>
        </w:tabs>
        <w:ind w:left="792" w:hanging="396"/>
        <w:jc w:val="left"/>
        <w:rPr>
          <w:rFonts w:cs="Arial"/>
          <w:szCs w:val="24"/>
          <w:lang w:val="nl-NL"/>
        </w:rPr>
      </w:pPr>
    </w:p>
    <w:p w14:paraId="024984F5" w14:textId="69625A0F" w:rsidR="008D5AEB" w:rsidRPr="00673B16" w:rsidRDefault="008D5AEB" w:rsidP="00746162">
      <w:pPr>
        <w:pStyle w:val="Kop1"/>
        <w:rPr>
          <w:lang w:val="nl-NL"/>
        </w:rPr>
      </w:pPr>
      <w:r w:rsidRPr="00673B16">
        <w:rPr>
          <w:lang w:val="nl-NL"/>
        </w:rPr>
        <w:cr/>
      </w:r>
      <w:r w:rsidR="00C7656A" w:rsidRPr="00673B16">
        <w:rPr>
          <w:lang w:val="nl-NL"/>
        </w:rPr>
        <w:br w:type="page"/>
      </w:r>
      <w:bookmarkStart w:id="26" w:name="_Toc459284343"/>
      <w:r w:rsidRPr="00673B16">
        <w:rPr>
          <w:lang w:val="nl-NL"/>
        </w:rPr>
        <w:t>Hoofdstuk 6</w:t>
      </w:r>
      <w:r w:rsidRPr="00673B16">
        <w:rPr>
          <w:lang w:val="nl-NL"/>
        </w:rPr>
        <w:tab/>
        <w:t>Vakantie, Vakantietoeslag en Afwezigheid</w:t>
      </w:r>
      <w:bookmarkEnd w:id="26"/>
    </w:p>
    <w:p w14:paraId="597E5244" w14:textId="77777777" w:rsidR="008D5AEB" w:rsidRPr="000E3ADD" w:rsidRDefault="008D5AEB">
      <w:pPr>
        <w:pStyle w:val="DefaultText1"/>
        <w:jc w:val="left"/>
        <w:rPr>
          <w:rFonts w:cs="Arial"/>
          <w:szCs w:val="24"/>
          <w:lang w:val="nl-NL"/>
        </w:rPr>
      </w:pPr>
    </w:p>
    <w:p w14:paraId="5E26DB70" w14:textId="0412B127" w:rsidR="00154793" w:rsidRPr="00673B16" w:rsidRDefault="0021757A" w:rsidP="000E44F3">
      <w:pPr>
        <w:pStyle w:val="2dekop"/>
        <w:rPr>
          <w:rFonts w:eastAsia="Calibri"/>
          <w:lang w:val="nl-NL"/>
        </w:rPr>
      </w:pPr>
      <w:bookmarkStart w:id="27" w:name="_Toc459284344"/>
      <w:r w:rsidRPr="00673B16">
        <w:rPr>
          <w:rFonts w:eastAsia="Calibri"/>
          <w:lang w:val="nl-NL"/>
        </w:rPr>
        <w:t>1</w:t>
      </w:r>
      <w:r w:rsidRPr="00673B16">
        <w:rPr>
          <w:rFonts w:eastAsia="Calibri"/>
          <w:lang w:val="nl-NL"/>
        </w:rPr>
        <w:tab/>
      </w:r>
      <w:r w:rsidR="00154793" w:rsidRPr="00673B16">
        <w:rPr>
          <w:rFonts w:eastAsia="Calibri"/>
          <w:lang w:val="nl-NL"/>
        </w:rPr>
        <w:t>Vakantie</w:t>
      </w:r>
      <w:bookmarkEnd w:id="27"/>
    </w:p>
    <w:p w14:paraId="13BD3547"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Het vakantiejaar valt samen met het kalenderjaar.</w:t>
      </w:r>
      <w:r w:rsidRPr="000E3ADD">
        <w:rPr>
          <w:rFonts w:eastAsia="Calibri" w:cs="Arial"/>
          <w:color w:val="auto"/>
          <w:szCs w:val="24"/>
          <w:lang w:val="nl-NL"/>
        </w:rPr>
        <w:br/>
      </w:r>
    </w:p>
    <w:p w14:paraId="5CB1933F"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De werknemer verwerft over een volledig kalenderjaar een wettelijk recht op vakantie met behoud van het voor hem geldende maandinkomen van vier keer de gemiddelde arbeidsduur per week (zijnde 20 dagen van 8 uur bij een voltijd arbeidsovereenkomst).</w:t>
      </w:r>
      <w:r w:rsidRPr="000E3ADD">
        <w:rPr>
          <w:rFonts w:eastAsia="Calibri" w:cs="Arial"/>
          <w:color w:val="auto"/>
          <w:szCs w:val="24"/>
          <w:lang w:val="nl-NL"/>
        </w:rPr>
        <w:br/>
      </w:r>
    </w:p>
    <w:p w14:paraId="236AC968"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Naast de vakantiedagen zoals bedoeld in lid 1.2, verwerft de werknemer over een volledig kalenderjaar bovenwettelijk recht op vakantie met behoud van het voor hem geldende maandinkomen. Voor de werknemer die op 1 januari van het betreffende vakantiejaar:</w:t>
      </w:r>
      <w:r w:rsidRPr="000E3ADD">
        <w:rPr>
          <w:rFonts w:eastAsia="Calibri" w:cs="Arial"/>
          <w:color w:val="auto"/>
          <w:szCs w:val="24"/>
          <w:lang w:val="nl-NL"/>
        </w:rPr>
        <w:br/>
        <w:t>a. 1 tot en met   5 jaren in dienst is, 5 bovenwettelijke dagen;</w:t>
      </w:r>
      <w:r w:rsidRPr="000E3ADD">
        <w:rPr>
          <w:rFonts w:eastAsia="Calibri" w:cs="Arial"/>
          <w:color w:val="auto"/>
          <w:szCs w:val="24"/>
          <w:lang w:val="nl-NL"/>
        </w:rPr>
        <w:br/>
        <w:t>b. 6 tot en met 10 jaren in dienst is, 7 bovenwettelijke dagen;</w:t>
      </w:r>
      <w:r w:rsidRPr="000E3ADD">
        <w:rPr>
          <w:rFonts w:eastAsia="Calibri" w:cs="Arial"/>
          <w:color w:val="auto"/>
          <w:szCs w:val="24"/>
          <w:lang w:val="nl-NL"/>
        </w:rPr>
        <w:br/>
        <w:t>c. 11 of meer jaren in dienst is, 8 bovenwettelijke dagen.</w:t>
      </w:r>
      <w:r w:rsidRPr="000E3ADD">
        <w:rPr>
          <w:rFonts w:eastAsia="Calibri" w:cs="Arial"/>
          <w:color w:val="auto"/>
          <w:szCs w:val="24"/>
          <w:lang w:val="nl-NL"/>
        </w:rPr>
        <w:br/>
        <w:t>Een vakantiedag bedraagt 8 uur</w:t>
      </w:r>
      <w:r w:rsidR="00F0353E" w:rsidRPr="000E3ADD">
        <w:rPr>
          <w:rFonts w:eastAsia="Calibri" w:cs="Arial"/>
          <w:color w:val="auto"/>
          <w:szCs w:val="24"/>
          <w:lang w:val="nl-NL"/>
        </w:rPr>
        <w:t xml:space="preserve"> bij een voltijds arbeidsovereenkomst</w:t>
      </w:r>
      <w:r w:rsidRPr="000E3ADD">
        <w:rPr>
          <w:rFonts w:eastAsia="Calibri" w:cs="Arial"/>
          <w:color w:val="auto"/>
          <w:szCs w:val="24"/>
          <w:lang w:val="nl-NL"/>
        </w:rPr>
        <w:br/>
        <w:t>De peildatum voor de vaststelling van de leeftijd en de berekening van de duur van het dienstverband is 1 januari van het betreffende kalenderjaar. Het betreffende aantal dienstjaren dient bij dezelfde werkgever te zijn doorgebracht. Cumulatie van leeftijds- en dienstjarenvakantie vindt niet plaats.</w:t>
      </w:r>
      <w:r w:rsidRPr="000E3ADD">
        <w:rPr>
          <w:rFonts w:eastAsia="Calibri" w:cs="Arial"/>
          <w:color w:val="auto"/>
          <w:szCs w:val="24"/>
          <w:lang w:val="nl-NL"/>
        </w:rPr>
        <w:br/>
      </w:r>
    </w:p>
    <w:p w14:paraId="52BD5560"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 xml:space="preserve">De werknemer die slechts een deel van het vakantiejaar in dienst van de werkgever is, dan wel waarbij op grond van zijn individuele arbeidsovereenkomst de bedongen arbeidsduur is gewijzigd, heeft recht op een evenredig deel van de onder leden 1.2 en 1.3 bedoelde vakantie. </w:t>
      </w:r>
      <w:r w:rsidRPr="000E3ADD">
        <w:rPr>
          <w:rFonts w:eastAsia="Calibri" w:cs="Arial"/>
          <w:color w:val="auto"/>
          <w:szCs w:val="24"/>
          <w:lang w:val="nl-NL"/>
        </w:rPr>
        <w:br/>
        <w:t>Bij de toepassing van dit lid geldt, indien de werknemer nog geen vol vakantiejaar in dienst is van de werkgever, geldt dat per maand dienstverband 1/12 gedeelte van het voor hem volgens leden 1.2 en 1.3 van dit artikel geldende vakantierechten worden verworven. In afwijking van dit lid zal, indien het dienstverband korter dan één maand heeft geduurd, de werknemer een zuiver proportioneel recht op vakantie krijgen.</w:t>
      </w:r>
      <w:r w:rsidRPr="000E3ADD">
        <w:rPr>
          <w:rFonts w:eastAsia="Calibri" w:cs="Arial"/>
          <w:color w:val="auto"/>
          <w:szCs w:val="24"/>
          <w:lang w:val="nl-NL"/>
        </w:rPr>
        <w:br/>
      </w:r>
    </w:p>
    <w:p w14:paraId="289D044F"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Van de som van wettelijke en bovenwettelijke vakantie zullen twee dienstweken aaneengesloten worden genoten. De werknemer heeft recht op 3 kalenderweken aaneengesloten vakantie, daarbij inbegrepen weekenddagen en eventueel roostervrije dagen, vast te stellen in overleg met de afdelingsleiding.</w:t>
      </w:r>
      <w:r w:rsidRPr="000E3ADD">
        <w:rPr>
          <w:rFonts w:eastAsia="Calibri" w:cs="Arial"/>
          <w:color w:val="auto"/>
          <w:szCs w:val="24"/>
          <w:lang w:val="nl-NL"/>
        </w:rPr>
        <w:br/>
      </w:r>
    </w:p>
    <w:p w14:paraId="2ABB1627"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bCs/>
          <w:iCs/>
          <w:color w:val="auto"/>
          <w:szCs w:val="24"/>
          <w:lang w:val="nl-NL"/>
        </w:rPr>
        <w:t>De werkgever bepaalt - na instemming met de ondernemingsraad - het tijdstip, waarop de aaneengesloten vakantie zal worden genoten.</w:t>
      </w:r>
      <w:r w:rsidRPr="000E3ADD">
        <w:rPr>
          <w:rFonts w:eastAsia="Calibri" w:cs="Arial"/>
          <w:color w:val="auto"/>
          <w:szCs w:val="24"/>
          <w:lang w:val="nl-NL"/>
        </w:rPr>
        <w:br/>
      </w:r>
    </w:p>
    <w:p w14:paraId="664DACA2"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Het tijdstip van de vakantie wordt door de werkgever vastgesteld overeenkomstig de wens van de werknemer, tenzij de bedrijfsomstandigheden zich naar het oordeel van de werkgever daartegen verzetten.</w:t>
      </w:r>
      <w:r w:rsidRPr="000E3ADD">
        <w:rPr>
          <w:rFonts w:eastAsia="Calibri" w:cs="Arial"/>
          <w:color w:val="auto"/>
          <w:szCs w:val="24"/>
          <w:lang w:val="nl-NL"/>
        </w:rPr>
        <w:br/>
        <w:t>De werkgever kan in afwijking van de vorige volzin in overleg met de ondernemingsraad een termijn van maximaal vijf dagen te stellen, binnen welke een verzoek om een vakantiedag in te roosteren moet worden gedaan.</w:t>
      </w:r>
      <w:r w:rsidRPr="000E3ADD">
        <w:rPr>
          <w:rFonts w:eastAsia="Calibri" w:cs="Arial"/>
          <w:color w:val="auto"/>
          <w:szCs w:val="24"/>
          <w:lang w:val="nl-NL"/>
        </w:rPr>
        <w:br/>
        <w:t>Aan een werknemer, werkzaam in de nachtdienst, zullen - met inachtneming van het hiervoor bepaalde - op zijn verzoek slechts vakantiedagen worden toegestaan, wanneer het bedrijfsbelang zich daartegen niet verzet, met dien verstande dat in de nachtdienst van zaterdag op zondag niet meer dan één vakantiedag per jaar mag worden opgenomen.</w:t>
      </w:r>
      <w:r w:rsidRPr="000E3ADD">
        <w:rPr>
          <w:rFonts w:eastAsia="Calibri" w:cs="Arial"/>
          <w:color w:val="auto"/>
          <w:szCs w:val="24"/>
          <w:lang w:val="nl-NL"/>
        </w:rPr>
        <w:br/>
      </w:r>
    </w:p>
    <w:p w14:paraId="575AE33F" w14:textId="77777777" w:rsidR="00F43934" w:rsidRDefault="00154793" w:rsidP="00F43934">
      <w:pPr>
        <w:numPr>
          <w:ilvl w:val="2"/>
          <w:numId w:val="69"/>
        </w:numPr>
        <w:overflowPunct/>
        <w:autoSpaceDE/>
        <w:autoSpaceDN/>
        <w:adjustRightInd/>
        <w:spacing w:after="160" w:line="259" w:lineRule="auto"/>
        <w:contextualSpacing/>
        <w:textAlignment w:val="auto"/>
        <w:rPr>
          <w:rFonts w:eastAsia="Calibri" w:cs="Arial"/>
          <w:color w:val="auto"/>
          <w:szCs w:val="24"/>
          <w:lang w:val="nl-NL"/>
        </w:rPr>
      </w:pPr>
      <w:r w:rsidRPr="000E3ADD">
        <w:rPr>
          <w:rFonts w:eastAsia="Calibri" w:cs="Arial"/>
          <w:color w:val="auto"/>
          <w:szCs w:val="24"/>
          <w:lang w:val="nl-NL"/>
        </w:rPr>
        <w:t>Indien over een tijdvak geen loon is verschuldigd, wordt over dit tijdvak geen recht op vakantie opgebouwd, tenzij een van de situaties zoals genoemd in artikel 7:635 BW zich voordoet, te weten:</w:t>
      </w:r>
      <w:r w:rsidRPr="000E3ADD">
        <w:rPr>
          <w:rFonts w:eastAsia="Calibri" w:cs="Arial"/>
          <w:color w:val="auto"/>
          <w:szCs w:val="24"/>
          <w:lang w:val="nl-NL"/>
        </w:rPr>
        <w:br/>
        <w:t>a.</w:t>
      </w:r>
      <w:r w:rsidRPr="000E3ADD">
        <w:rPr>
          <w:rFonts w:eastAsia="Calibri" w:cs="Arial"/>
          <w:color w:val="auto"/>
          <w:szCs w:val="24"/>
          <w:lang w:val="nl-NL"/>
        </w:rPr>
        <w:tab/>
        <w:t>volledige arbeidsongeschiktheid;</w:t>
      </w:r>
      <w:r w:rsidRPr="000E3ADD">
        <w:rPr>
          <w:rFonts w:eastAsia="Calibri" w:cs="Arial"/>
          <w:color w:val="auto"/>
          <w:szCs w:val="24"/>
          <w:lang w:val="nl-NL"/>
        </w:rPr>
        <w:br/>
        <w:t>b.</w:t>
      </w:r>
      <w:r w:rsidRPr="000E3ADD">
        <w:rPr>
          <w:rFonts w:eastAsia="Calibri" w:cs="Arial"/>
          <w:color w:val="auto"/>
          <w:szCs w:val="24"/>
          <w:lang w:val="nl-NL"/>
        </w:rPr>
        <w:tab/>
        <w:t>zwangerschaps- en bevallingsverlof;</w:t>
      </w:r>
      <w:r w:rsidRPr="000E3ADD">
        <w:rPr>
          <w:rFonts w:eastAsia="Calibri" w:cs="Arial"/>
          <w:color w:val="auto"/>
          <w:szCs w:val="24"/>
          <w:lang w:val="nl-NL"/>
        </w:rPr>
        <w:br/>
        <w:t>c.</w:t>
      </w:r>
      <w:r w:rsidRPr="000E3ADD">
        <w:rPr>
          <w:rFonts w:eastAsia="Calibri" w:cs="Arial"/>
          <w:color w:val="auto"/>
          <w:szCs w:val="24"/>
          <w:lang w:val="nl-NL"/>
        </w:rPr>
        <w:tab/>
        <w:t xml:space="preserve">hij, met toestemming van de werkgever, deelneemt aan een bijeenkomst die </w:t>
      </w:r>
    </w:p>
    <w:p w14:paraId="4CE4B438" w14:textId="4CFD3C14" w:rsidR="00154793" w:rsidRPr="000E3ADD" w:rsidRDefault="00F43934" w:rsidP="00F43934">
      <w:pPr>
        <w:overflowPunct/>
        <w:autoSpaceDE/>
        <w:autoSpaceDN/>
        <w:adjustRightInd/>
        <w:spacing w:after="160" w:line="259" w:lineRule="auto"/>
        <w:ind w:left="720"/>
        <w:contextualSpacing/>
        <w:textAlignment w:val="auto"/>
        <w:rPr>
          <w:rFonts w:eastAsia="Calibri" w:cs="Arial"/>
          <w:color w:val="auto"/>
          <w:szCs w:val="24"/>
          <w:lang w:val="nl-NL"/>
        </w:rPr>
      </w:pPr>
      <w:r>
        <w:rPr>
          <w:rFonts w:eastAsia="Calibri" w:cs="Arial"/>
          <w:color w:val="auto"/>
          <w:szCs w:val="24"/>
          <w:lang w:val="nl-NL"/>
        </w:rPr>
        <w:tab/>
      </w:r>
      <w:r w:rsidR="00154793" w:rsidRPr="000E3ADD">
        <w:rPr>
          <w:rFonts w:eastAsia="Calibri" w:cs="Arial"/>
          <w:color w:val="auto"/>
          <w:szCs w:val="24"/>
          <w:lang w:val="nl-NL"/>
        </w:rPr>
        <w:t>wordt georganiseerd door een vakvereniging waarvan hij lid is;</w:t>
      </w:r>
    </w:p>
    <w:p w14:paraId="7CE29B5C" w14:textId="77777777" w:rsidR="00154793" w:rsidRPr="000E3ADD" w:rsidRDefault="00154793" w:rsidP="00154793">
      <w:pPr>
        <w:numPr>
          <w:ilvl w:val="0"/>
          <w:numId w:val="68"/>
        </w:numPr>
        <w:overflowPunct/>
        <w:autoSpaceDE/>
        <w:autoSpaceDN/>
        <w:adjustRightInd/>
        <w:spacing w:after="160" w:line="259" w:lineRule="auto"/>
        <w:ind w:left="709" w:firstLine="0"/>
        <w:contextualSpacing/>
        <w:textAlignment w:val="auto"/>
        <w:rPr>
          <w:rFonts w:eastAsia="Calibri" w:cs="Arial"/>
          <w:color w:val="auto"/>
          <w:szCs w:val="24"/>
          <w:lang w:val="nl-NL"/>
        </w:rPr>
      </w:pPr>
      <w:r w:rsidRPr="000E3ADD">
        <w:rPr>
          <w:rFonts w:eastAsia="Calibri" w:cs="Arial"/>
          <w:color w:val="auto"/>
          <w:szCs w:val="24"/>
          <w:lang w:val="nl-NL"/>
        </w:rPr>
        <w:t>andere redenen genoemd in artikel 7: 635 BW.</w:t>
      </w:r>
      <w:r w:rsidRPr="000E3ADD">
        <w:rPr>
          <w:rFonts w:eastAsia="Calibri" w:cs="Arial"/>
          <w:color w:val="auto"/>
          <w:szCs w:val="24"/>
          <w:lang w:val="nl-NL"/>
        </w:rPr>
        <w:br/>
        <w:t xml:space="preserve">In de onder a. en b. bedoelde gevallen worden wettelijke vakantierechten verworven over de wettelijk vastgestelde periode, en bovenwettelijke vakantierechten slechts over de laatste twaalf (12) maanden waarin geen arbeid wordt verricht. </w:t>
      </w:r>
      <w:r w:rsidRPr="000E3ADD">
        <w:rPr>
          <w:rFonts w:eastAsia="Calibri" w:cs="Arial"/>
          <w:color w:val="auto"/>
          <w:szCs w:val="24"/>
          <w:lang w:val="nl-NL"/>
        </w:rPr>
        <w:br/>
      </w:r>
    </w:p>
    <w:p w14:paraId="1C6F2284"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i/>
          <w:color w:val="auto"/>
          <w:szCs w:val="24"/>
          <w:u w:val="single"/>
          <w:lang w:val="nl-NL"/>
        </w:rPr>
        <w:t>Samenvallen van vakantie met andere dagen waarop geen arbeid wordt verricht</w:t>
      </w:r>
      <w:r w:rsidRPr="000E3ADD">
        <w:rPr>
          <w:rFonts w:eastAsia="Calibri" w:cs="Arial"/>
          <w:i/>
          <w:color w:val="auto"/>
          <w:szCs w:val="24"/>
          <w:u w:val="single"/>
          <w:lang w:val="nl-NL"/>
        </w:rPr>
        <w:br/>
      </w:r>
    </w:p>
    <w:p w14:paraId="6E8BF2CC" w14:textId="77777777" w:rsidR="00154793" w:rsidRDefault="00154793" w:rsidP="00154793">
      <w:pPr>
        <w:numPr>
          <w:ilvl w:val="0"/>
          <w:numId w:val="70"/>
        </w:numPr>
        <w:overflowPunct/>
        <w:autoSpaceDE/>
        <w:autoSpaceDN/>
        <w:adjustRightInd/>
        <w:spacing w:after="160" w:line="259" w:lineRule="auto"/>
        <w:ind w:left="709" w:hanging="283"/>
        <w:contextualSpacing/>
        <w:textAlignment w:val="auto"/>
        <w:rPr>
          <w:rFonts w:eastAsia="Calibri" w:cs="Arial"/>
          <w:color w:val="auto"/>
          <w:szCs w:val="24"/>
          <w:lang w:val="nl-NL"/>
        </w:rPr>
      </w:pPr>
      <w:r w:rsidRPr="000E3ADD">
        <w:rPr>
          <w:rFonts w:eastAsia="Calibri" w:cs="Arial"/>
          <w:color w:val="auto"/>
          <w:szCs w:val="24"/>
          <w:lang w:val="nl-NL"/>
        </w:rPr>
        <w:t>Dagen, waarop de werknemer geen arbeid heeft verricht om een der redenen, genoemd in lid 1.9 van dit artikel, alsmede in artikel 3.2 gelden niet als vakantiedagen.</w:t>
      </w:r>
    </w:p>
    <w:p w14:paraId="7C6F9F97" w14:textId="77777777" w:rsidR="005659C4" w:rsidRPr="000E3ADD" w:rsidRDefault="005659C4" w:rsidP="005659C4">
      <w:pPr>
        <w:overflowPunct/>
        <w:autoSpaceDE/>
        <w:autoSpaceDN/>
        <w:adjustRightInd/>
        <w:spacing w:after="160" w:line="259" w:lineRule="auto"/>
        <w:ind w:left="426"/>
        <w:contextualSpacing/>
        <w:textAlignment w:val="auto"/>
        <w:rPr>
          <w:rFonts w:eastAsia="Calibri" w:cs="Arial"/>
          <w:color w:val="auto"/>
          <w:szCs w:val="24"/>
          <w:lang w:val="nl-NL"/>
        </w:rPr>
      </w:pPr>
    </w:p>
    <w:p w14:paraId="09EE7BF1" w14:textId="77777777" w:rsidR="00154793" w:rsidRDefault="00154793" w:rsidP="00154793">
      <w:pPr>
        <w:numPr>
          <w:ilvl w:val="0"/>
          <w:numId w:val="70"/>
        </w:numPr>
        <w:overflowPunct/>
        <w:autoSpaceDE/>
        <w:autoSpaceDN/>
        <w:adjustRightInd/>
        <w:spacing w:after="160" w:line="259" w:lineRule="auto"/>
        <w:ind w:left="709" w:hanging="283"/>
        <w:contextualSpacing/>
        <w:textAlignment w:val="auto"/>
        <w:rPr>
          <w:rFonts w:eastAsia="Calibri" w:cs="Arial"/>
          <w:color w:val="auto"/>
          <w:szCs w:val="24"/>
          <w:lang w:val="nl-NL"/>
        </w:rPr>
      </w:pPr>
      <w:r w:rsidRPr="000E3ADD">
        <w:rPr>
          <w:rFonts w:eastAsia="Calibri" w:cs="Arial"/>
          <w:color w:val="auto"/>
          <w:szCs w:val="24"/>
          <w:lang w:val="nl-NL"/>
        </w:rPr>
        <w:t>Indien een van de in sub a. genoemde verhinderingen echter eerst intreedt tijdens een vastgestelde vakantiedag, dan zal deze dag, waarop die verhindering zich voordoet, wel als vakantiedag worden geteld indien de werknemer niet voor de aanvang van die vastgestelde vakantiedag aan de werkgever heeft medegedeeld, dat die verhindering zich zou voordoen. In afwijking hiervan is het in de gevallen van artikel 3.2, sub f, g, h, i en k. van dit hoofdstuk, ook mogelijk de mededeling te doen onmiddellijk na afloop van de vakantiedag. Dit vereiste van voorafgaande mededeling geldt evenmin indien de verhindering te wijten is aan ziekte van de werknemer, deze ziekte krachtens de bepalingen van de ziektewet is vastgesteld en de werknemer aannemelijk kan maken dat hij zodanig in zijn bewegingsvrijheid was beperkt, dat de bedoeling van de vakantie in genen dele tot haar recht kon komen.</w:t>
      </w:r>
    </w:p>
    <w:p w14:paraId="5F353B72" w14:textId="77777777" w:rsidR="005659C4" w:rsidRPr="000E3ADD" w:rsidRDefault="005659C4" w:rsidP="005659C4">
      <w:pPr>
        <w:overflowPunct/>
        <w:autoSpaceDE/>
        <w:autoSpaceDN/>
        <w:adjustRightInd/>
        <w:spacing w:after="160" w:line="259" w:lineRule="auto"/>
        <w:contextualSpacing/>
        <w:textAlignment w:val="auto"/>
        <w:rPr>
          <w:rFonts w:eastAsia="Calibri" w:cs="Arial"/>
          <w:color w:val="auto"/>
          <w:szCs w:val="24"/>
          <w:lang w:val="nl-NL"/>
        </w:rPr>
      </w:pPr>
    </w:p>
    <w:p w14:paraId="1D157B89" w14:textId="77777777" w:rsidR="00154793" w:rsidRPr="000E3ADD" w:rsidRDefault="00154793" w:rsidP="00154793">
      <w:pPr>
        <w:numPr>
          <w:ilvl w:val="0"/>
          <w:numId w:val="70"/>
        </w:numPr>
        <w:overflowPunct/>
        <w:autoSpaceDE/>
        <w:autoSpaceDN/>
        <w:adjustRightInd/>
        <w:spacing w:after="160" w:line="259" w:lineRule="auto"/>
        <w:ind w:left="709" w:hanging="283"/>
        <w:contextualSpacing/>
        <w:textAlignment w:val="auto"/>
        <w:rPr>
          <w:rFonts w:eastAsia="Calibri" w:cs="Arial"/>
          <w:color w:val="auto"/>
          <w:szCs w:val="24"/>
          <w:lang w:val="nl-NL"/>
        </w:rPr>
      </w:pPr>
      <w:r w:rsidRPr="000E3ADD">
        <w:rPr>
          <w:rFonts w:eastAsia="Calibri" w:cs="Arial"/>
          <w:color w:val="auto"/>
          <w:szCs w:val="24"/>
          <w:lang w:val="nl-NL"/>
        </w:rPr>
        <w:t>De werkgever en de werknemer stellen in onderling overleg vast, op welk tijdstip de aan de werknemer ingevolge het sub a. en b. bepaalde nog toekomende vakantiedagen alsnog zullen worden genoten.</w:t>
      </w:r>
      <w:r w:rsidRPr="000E3ADD">
        <w:rPr>
          <w:rFonts w:eastAsia="Calibri" w:cs="Arial"/>
          <w:color w:val="auto"/>
          <w:szCs w:val="24"/>
          <w:lang w:val="nl-NL"/>
        </w:rPr>
        <w:br/>
      </w:r>
    </w:p>
    <w:p w14:paraId="5C30E5F9"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Voor de werknemer die bij werkgever in dienst treedt, geldt dat hij bij aanvang van het dienstverband een schriftelijke verklaring kan verstrekken, zoals afgegeven door de vorige werkgever aangaande zijn hoeveelheid onbetaalde vakantiedagen waarop hij aanspraak heeft.</w:t>
      </w:r>
      <w:r w:rsidRPr="000E3ADD">
        <w:rPr>
          <w:rFonts w:eastAsia="Calibri" w:cs="Arial"/>
          <w:color w:val="auto"/>
          <w:szCs w:val="24"/>
          <w:lang w:val="nl-NL"/>
        </w:rPr>
        <w:br/>
      </w:r>
    </w:p>
    <w:p w14:paraId="5AF36BEE"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Bij beëindiging van de arbeidsovereenkomst zal werknemer, voor zover de bedrijfsomstandigheden dit naar oordeel van de werkgever toestaan in de gelegenheid worden gesteld de hem nog toekomende vakantierechten op te nemen. Deze vakantie mag echter niet eenzijdig in de termijn van opzegging worden vastgesteld. Een eventueel tekort of overschot aan vakantierechten bij het einde van de arbeidsovereenkomst, zal bij de eindafrekening worden verrekend.</w:t>
      </w:r>
      <w:r w:rsidRPr="000E3ADD">
        <w:rPr>
          <w:rFonts w:eastAsia="Calibri" w:cs="Arial"/>
          <w:color w:val="auto"/>
          <w:szCs w:val="24"/>
          <w:lang w:val="nl-NL"/>
        </w:rPr>
        <w:br/>
      </w:r>
    </w:p>
    <w:p w14:paraId="47806792" w14:textId="77777777" w:rsidR="00154793" w:rsidRPr="000E3ADD" w:rsidRDefault="00154793"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De werkgever is op verzoek van de werknemer verplicht aan de werknemer een verklaring uit te reiken waaruit blijkt over welk tijdvak de werknemer bij het einde van de arbeidsovereenkomst nog aanspraak op vakantie heeft. Indien de werknemer een nieuwe arbeidsovereenkomst aangaat, heeft hij tegenover de nieuwe werkgever aanspraak op vakantie zonder loon gedurende het tijdvak waarover hij blijkens een verklaring zoals bedoeld in de vorige volzin nog aanspraak op vakantie heeft.</w:t>
      </w:r>
      <w:r w:rsidRPr="000E3ADD">
        <w:rPr>
          <w:rFonts w:eastAsia="Calibri" w:cs="Arial"/>
          <w:color w:val="auto"/>
          <w:szCs w:val="24"/>
          <w:lang w:val="nl-NL"/>
        </w:rPr>
        <w:br/>
      </w:r>
    </w:p>
    <w:p w14:paraId="24122B46" w14:textId="70AB4AFF" w:rsidR="00823E8F" w:rsidRPr="000E3ADD" w:rsidRDefault="00823E8F" w:rsidP="00154793">
      <w:pPr>
        <w:numPr>
          <w:ilvl w:val="1"/>
          <w:numId w:val="69"/>
        </w:num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color w:val="auto"/>
          <w:szCs w:val="24"/>
          <w:lang w:val="nl-NL"/>
        </w:rPr>
        <w:t>W</w:t>
      </w:r>
      <w:r w:rsidR="003F0077" w:rsidRPr="000E3ADD">
        <w:rPr>
          <w:rFonts w:eastAsia="Calibri" w:cs="Arial"/>
          <w:color w:val="auto"/>
          <w:szCs w:val="24"/>
          <w:lang w:val="nl-NL"/>
        </w:rPr>
        <w:t xml:space="preserve">ettelijke vakantiedagen verworven vanaf 1 </w:t>
      </w:r>
      <w:r w:rsidR="00523264" w:rsidRPr="000E3ADD">
        <w:rPr>
          <w:rFonts w:eastAsia="Calibri" w:cs="Arial"/>
          <w:color w:val="auto"/>
          <w:szCs w:val="24"/>
          <w:lang w:val="nl-NL"/>
        </w:rPr>
        <w:t>januari</w:t>
      </w:r>
      <w:r w:rsidR="003F0077" w:rsidRPr="000E3ADD">
        <w:rPr>
          <w:rFonts w:eastAsia="Calibri" w:cs="Arial"/>
          <w:color w:val="auto"/>
          <w:szCs w:val="24"/>
          <w:lang w:val="nl-NL"/>
        </w:rPr>
        <w:t xml:space="preserve"> 2015 vervallen conform de wet.</w:t>
      </w:r>
      <w:r w:rsidRPr="000E3ADD">
        <w:rPr>
          <w:rFonts w:eastAsia="Calibri" w:cs="Arial"/>
          <w:color w:val="auto"/>
          <w:szCs w:val="24"/>
          <w:lang w:val="nl-NL"/>
        </w:rPr>
        <w:t xml:space="preserve"> Bovenwettelijke vakantiedagen kunnen worden gespaard tot een maximum. Het maximum totaal aantal dagen dat gespaard kan worden is afhankelijk het aantal dienstjaren van de werknemer:</w:t>
      </w:r>
    </w:p>
    <w:p w14:paraId="6812F119" w14:textId="77777777" w:rsidR="00823E8F" w:rsidRPr="000E3ADD" w:rsidRDefault="00823E8F" w:rsidP="00823E8F">
      <w:pPr>
        <w:overflowPunct/>
        <w:autoSpaceDE/>
        <w:autoSpaceDN/>
        <w:adjustRightInd/>
        <w:spacing w:after="160" w:line="259" w:lineRule="auto"/>
        <w:ind w:left="709"/>
        <w:contextualSpacing/>
        <w:textAlignment w:val="auto"/>
        <w:rPr>
          <w:rFonts w:eastAsia="Calibri" w:cs="Arial"/>
          <w:color w:val="auto"/>
          <w:szCs w:val="24"/>
          <w:lang w:val="nl-NL"/>
        </w:rPr>
      </w:pPr>
    </w:p>
    <w:tbl>
      <w:tblPr>
        <w:tblStyle w:val="Tabelraster"/>
        <w:tblW w:w="9067" w:type="dxa"/>
        <w:tblInd w:w="709" w:type="dxa"/>
        <w:tblLayout w:type="fixed"/>
        <w:tblLook w:val="04A0" w:firstRow="1" w:lastRow="0" w:firstColumn="1" w:lastColumn="0" w:noHBand="0" w:noVBand="1"/>
      </w:tblPr>
      <w:tblGrid>
        <w:gridCol w:w="2688"/>
        <w:gridCol w:w="6379"/>
      </w:tblGrid>
      <w:tr w:rsidR="008E59C2" w:rsidRPr="001D79D3" w14:paraId="023F54F6" w14:textId="77777777" w:rsidTr="00217BC1">
        <w:trPr>
          <w:trHeight w:val="397"/>
        </w:trPr>
        <w:tc>
          <w:tcPr>
            <w:tcW w:w="2688" w:type="dxa"/>
            <w:vAlign w:val="center"/>
          </w:tcPr>
          <w:p w14:paraId="39B82FAA" w14:textId="77777777" w:rsidR="00823E8F" w:rsidRPr="000E3ADD" w:rsidRDefault="00823E8F" w:rsidP="008E59C2">
            <w:pPr>
              <w:overflowPunct/>
              <w:autoSpaceDE/>
              <w:autoSpaceDN/>
              <w:adjustRightInd/>
              <w:spacing w:line="259" w:lineRule="auto"/>
              <w:contextualSpacing/>
              <w:textAlignment w:val="auto"/>
              <w:rPr>
                <w:rFonts w:eastAsia="Calibri" w:cs="Arial"/>
                <w:color w:val="auto"/>
                <w:szCs w:val="24"/>
                <w:lang w:val="nl-NL"/>
              </w:rPr>
            </w:pPr>
            <w:r w:rsidRPr="000E3ADD">
              <w:rPr>
                <w:rFonts w:eastAsia="Calibri" w:cs="Arial"/>
                <w:color w:val="auto"/>
                <w:szCs w:val="24"/>
                <w:lang w:val="nl-NL"/>
              </w:rPr>
              <w:t>Aantal dienstjaren</w:t>
            </w:r>
          </w:p>
        </w:tc>
        <w:tc>
          <w:tcPr>
            <w:tcW w:w="6379" w:type="dxa"/>
            <w:vAlign w:val="center"/>
          </w:tcPr>
          <w:p w14:paraId="6A094F97" w14:textId="77777777" w:rsidR="00823E8F" w:rsidRPr="000E3ADD" w:rsidRDefault="00823E8F" w:rsidP="00823E8F">
            <w:pPr>
              <w:overflowPunct/>
              <w:autoSpaceDE/>
              <w:autoSpaceDN/>
              <w:adjustRightInd/>
              <w:spacing w:after="160" w:line="259" w:lineRule="auto"/>
              <w:contextualSpacing/>
              <w:textAlignment w:val="auto"/>
              <w:rPr>
                <w:rFonts w:eastAsia="Calibri" w:cs="Arial"/>
                <w:color w:val="auto"/>
                <w:szCs w:val="24"/>
                <w:lang w:val="nl-NL"/>
              </w:rPr>
            </w:pPr>
            <w:r w:rsidRPr="000E3ADD">
              <w:rPr>
                <w:rFonts w:eastAsia="Calibri" w:cs="Arial"/>
                <w:color w:val="auto"/>
                <w:szCs w:val="24"/>
                <w:lang w:val="nl-NL"/>
              </w:rPr>
              <w:t xml:space="preserve">Maximum </w:t>
            </w:r>
            <w:r w:rsidR="008E59C2" w:rsidRPr="000E3ADD">
              <w:rPr>
                <w:rFonts w:eastAsia="Calibri" w:cs="Arial"/>
                <w:color w:val="auto"/>
                <w:szCs w:val="24"/>
                <w:lang w:val="nl-NL"/>
              </w:rPr>
              <w:t>totaal te sparen dagen</w:t>
            </w:r>
          </w:p>
        </w:tc>
      </w:tr>
      <w:tr w:rsidR="008E59C2" w:rsidRPr="000E3ADD" w14:paraId="7F067153" w14:textId="77777777" w:rsidTr="00217BC1">
        <w:trPr>
          <w:trHeight w:val="397"/>
        </w:trPr>
        <w:tc>
          <w:tcPr>
            <w:tcW w:w="2688" w:type="dxa"/>
            <w:vAlign w:val="center"/>
          </w:tcPr>
          <w:p w14:paraId="52AB1391" w14:textId="77777777" w:rsidR="00823E8F" w:rsidRPr="000E3ADD" w:rsidRDefault="008E59C2" w:rsidP="008E59C2">
            <w:pPr>
              <w:pStyle w:val="Lijstalinea"/>
              <w:numPr>
                <w:ilvl w:val="2"/>
                <w:numId w:val="12"/>
              </w:numPr>
              <w:tabs>
                <w:tab w:val="clear" w:pos="2550"/>
                <w:tab w:val="num" w:pos="312"/>
              </w:tabs>
              <w:overflowPunct/>
              <w:autoSpaceDE/>
              <w:autoSpaceDN/>
              <w:adjustRightInd/>
              <w:spacing w:line="259" w:lineRule="auto"/>
              <w:ind w:hanging="2521"/>
              <w:textAlignment w:val="auto"/>
              <w:rPr>
                <w:rFonts w:eastAsia="Calibri" w:cs="Arial"/>
                <w:color w:val="auto"/>
                <w:szCs w:val="24"/>
                <w:lang w:val="nl-NL"/>
              </w:rPr>
            </w:pPr>
            <w:r w:rsidRPr="000E3ADD">
              <w:rPr>
                <w:rFonts w:eastAsia="Calibri" w:cs="Arial"/>
                <w:color w:val="auto"/>
                <w:szCs w:val="24"/>
                <w:lang w:val="nl-NL"/>
              </w:rPr>
              <w:t>tot en met 25 jaar</w:t>
            </w:r>
          </w:p>
        </w:tc>
        <w:tc>
          <w:tcPr>
            <w:tcW w:w="6379" w:type="dxa"/>
            <w:vAlign w:val="center"/>
          </w:tcPr>
          <w:p w14:paraId="081A9658" w14:textId="77777777" w:rsidR="00823E8F" w:rsidRPr="000E3ADD" w:rsidRDefault="008E59C2" w:rsidP="00823E8F">
            <w:pPr>
              <w:overflowPunct/>
              <w:autoSpaceDE/>
              <w:autoSpaceDN/>
              <w:adjustRightInd/>
              <w:spacing w:after="160" w:line="259" w:lineRule="auto"/>
              <w:contextualSpacing/>
              <w:textAlignment w:val="auto"/>
              <w:rPr>
                <w:rFonts w:eastAsia="Calibri" w:cs="Arial"/>
                <w:color w:val="auto"/>
                <w:szCs w:val="24"/>
                <w:lang w:val="nl-NL"/>
              </w:rPr>
            </w:pPr>
            <w:r w:rsidRPr="000E3ADD">
              <w:rPr>
                <w:rFonts w:eastAsia="Calibri" w:cs="Arial"/>
                <w:color w:val="auto"/>
                <w:szCs w:val="24"/>
                <w:lang w:val="nl-NL"/>
              </w:rPr>
              <w:t>40 dagen</w:t>
            </w:r>
          </w:p>
        </w:tc>
      </w:tr>
      <w:tr w:rsidR="008E59C2" w:rsidRPr="001D79D3" w14:paraId="319C5D8E" w14:textId="77777777" w:rsidTr="00217BC1">
        <w:trPr>
          <w:trHeight w:val="397"/>
        </w:trPr>
        <w:tc>
          <w:tcPr>
            <w:tcW w:w="2688" w:type="dxa"/>
            <w:vAlign w:val="center"/>
          </w:tcPr>
          <w:p w14:paraId="353688AB" w14:textId="77777777" w:rsidR="00823E8F" w:rsidRPr="000E3ADD" w:rsidRDefault="008E59C2" w:rsidP="008E59C2">
            <w:pPr>
              <w:pStyle w:val="Lijstalinea"/>
              <w:numPr>
                <w:ilvl w:val="2"/>
                <w:numId w:val="12"/>
              </w:numPr>
              <w:tabs>
                <w:tab w:val="clear" w:pos="2550"/>
                <w:tab w:val="num" w:pos="312"/>
              </w:tabs>
              <w:overflowPunct/>
              <w:autoSpaceDE/>
              <w:autoSpaceDN/>
              <w:adjustRightInd/>
              <w:spacing w:line="259" w:lineRule="auto"/>
              <w:ind w:hanging="2521"/>
              <w:textAlignment w:val="auto"/>
              <w:rPr>
                <w:rFonts w:eastAsia="Calibri" w:cs="Arial"/>
                <w:color w:val="auto"/>
                <w:szCs w:val="24"/>
                <w:lang w:val="nl-NL"/>
              </w:rPr>
            </w:pPr>
            <w:r w:rsidRPr="000E3ADD">
              <w:rPr>
                <w:rFonts w:eastAsia="Calibri" w:cs="Arial"/>
                <w:color w:val="auto"/>
                <w:szCs w:val="24"/>
                <w:lang w:val="nl-NL"/>
              </w:rPr>
              <w:t>25 jaar of meer</w:t>
            </w:r>
          </w:p>
        </w:tc>
        <w:tc>
          <w:tcPr>
            <w:tcW w:w="6379" w:type="dxa"/>
            <w:vAlign w:val="center"/>
          </w:tcPr>
          <w:p w14:paraId="0825EA5B" w14:textId="57FACCB8" w:rsidR="00823E8F" w:rsidRPr="000E3ADD" w:rsidRDefault="008E59C2" w:rsidP="00823E8F">
            <w:pPr>
              <w:overflowPunct/>
              <w:autoSpaceDE/>
              <w:autoSpaceDN/>
              <w:adjustRightInd/>
              <w:spacing w:after="160" w:line="259" w:lineRule="auto"/>
              <w:contextualSpacing/>
              <w:textAlignment w:val="auto"/>
              <w:rPr>
                <w:rFonts w:eastAsia="Calibri" w:cs="Arial"/>
                <w:color w:val="auto"/>
                <w:szCs w:val="24"/>
                <w:lang w:val="nl-NL"/>
              </w:rPr>
            </w:pPr>
            <w:r w:rsidRPr="000E3ADD">
              <w:rPr>
                <w:rFonts w:eastAsia="Calibri" w:cs="Arial"/>
                <w:color w:val="auto"/>
                <w:szCs w:val="24"/>
                <w:lang w:val="nl-NL"/>
              </w:rPr>
              <w:t xml:space="preserve">40 dagen </w:t>
            </w:r>
            <w:r w:rsidRPr="000E3ADD">
              <w:rPr>
                <w:rFonts w:eastAsia="Calibri" w:cs="Arial"/>
                <w:color w:val="auto"/>
                <w:spacing w:val="-2"/>
                <w:szCs w:val="24"/>
                <w:lang w:val="nl-NL"/>
              </w:rPr>
              <w:t xml:space="preserve">+ 4 </w:t>
            </w:r>
            <w:r w:rsidR="00722A68" w:rsidRPr="000E3ADD">
              <w:rPr>
                <w:rFonts w:eastAsia="Calibri" w:cs="Arial"/>
                <w:color w:val="auto"/>
                <w:spacing w:val="-2"/>
                <w:szCs w:val="24"/>
                <w:lang w:val="nl-NL"/>
              </w:rPr>
              <w:t xml:space="preserve">dagen </w:t>
            </w:r>
            <w:r w:rsidRPr="000E3ADD">
              <w:rPr>
                <w:rFonts w:eastAsia="Calibri" w:cs="Arial"/>
                <w:color w:val="auto"/>
                <w:spacing w:val="-2"/>
                <w:szCs w:val="24"/>
                <w:lang w:val="nl-NL"/>
              </w:rPr>
              <w:t>voor ieder jaar dienstjaar boven de 25</w:t>
            </w:r>
          </w:p>
        </w:tc>
      </w:tr>
    </w:tbl>
    <w:p w14:paraId="56BDE8C7" w14:textId="4EC45844" w:rsidR="008E59C2" w:rsidRPr="000E3ADD" w:rsidRDefault="00722A68" w:rsidP="008E59C2">
      <w:pPr>
        <w:overflowPunct/>
        <w:autoSpaceDE/>
        <w:autoSpaceDN/>
        <w:adjustRightInd/>
        <w:spacing w:after="160" w:line="259" w:lineRule="auto"/>
        <w:contextualSpacing/>
        <w:textAlignment w:val="auto"/>
        <w:rPr>
          <w:rFonts w:eastAsia="Calibri" w:cs="Arial"/>
          <w:color w:val="auto"/>
          <w:szCs w:val="24"/>
          <w:lang w:val="nl-NL"/>
        </w:rPr>
      </w:pPr>
      <w:r w:rsidRPr="000E3ADD">
        <w:rPr>
          <w:rFonts w:eastAsia="Calibri" w:cs="Arial"/>
          <w:color w:val="auto"/>
          <w:szCs w:val="24"/>
          <w:lang w:val="nl-NL"/>
        </w:rPr>
        <w:tab/>
      </w:r>
    </w:p>
    <w:p w14:paraId="1D9D6976" w14:textId="77777777" w:rsidR="00BF0AFD" w:rsidRPr="000E3ADD" w:rsidRDefault="00BF0AFD" w:rsidP="00BF0AFD">
      <w:pPr>
        <w:overflowPunct/>
        <w:autoSpaceDE/>
        <w:autoSpaceDN/>
        <w:adjustRightInd/>
        <w:spacing w:after="160" w:line="259" w:lineRule="auto"/>
        <w:ind w:left="709"/>
        <w:contextualSpacing/>
        <w:textAlignment w:val="auto"/>
        <w:rPr>
          <w:rFonts w:eastAsia="Calibri" w:cs="Arial"/>
          <w:color w:val="auto"/>
          <w:szCs w:val="24"/>
          <w:lang w:val="nl-NL"/>
        </w:rPr>
      </w:pPr>
      <w:r w:rsidRPr="000E3ADD">
        <w:rPr>
          <w:rFonts w:eastAsia="Calibri" w:cs="Arial"/>
          <w:color w:val="auto"/>
          <w:szCs w:val="24"/>
          <w:lang w:val="nl-NL"/>
        </w:rPr>
        <w:t>Bovenwettelijke vakantiedagen boven dit aantal vervallen per 1 januari volgend op het jaar waarin deze situatie is ontstaan.</w:t>
      </w:r>
    </w:p>
    <w:p w14:paraId="4BD1E829" w14:textId="78EECE89" w:rsidR="00722A68" w:rsidRDefault="00722A68" w:rsidP="00217BC1">
      <w:pPr>
        <w:overflowPunct/>
        <w:autoSpaceDE/>
        <w:autoSpaceDN/>
        <w:adjustRightInd/>
        <w:spacing w:after="160" w:line="259" w:lineRule="auto"/>
        <w:ind w:left="709"/>
        <w:contextualSpacing/>
        <w:textAlignment w:val="auto"/>
        <w:rPr>
          <w:rFonts w:eastAsia="Calibri" w:cs="Arial"/>
          <w:color w:val="auto"/>
          <w:szCs w:val="24"/>
          <w:lang w:val="nl-NL"/>
        </w:rPr>
      </w:pPr>
      <w:r w:rsidRPr="000E3ADD">
        <w:rPr>
          <w:rFonts w:eastAsia="Calibri" w:cs="Arial"/>
          <w:color w:val="auto"/>
          <w:szCs w:val="24"/>
          <w:lang w:val="nl-NL"/>
        </w:rPr>
        <w:t xml:space="preserve">Het saldo </w:t>
      </w:r>
      <w:r w:rsidR="00BA0296" w:rsidRPr="000E3ADD">
        <w:rPr>
          <w:rFonts w:eastAsia="Calibri" w:cs="Arial"/>
          <w:color w:val="auto"/>
          <w:szCs w:val="24"/>
          <w:lang w:val="nl-NL"/>
        </w:rPr>
        <w:t xml:space="preserve">bovenwettelijke vakantiedagen </w:t>
      </w:r>
      <w:r w:rsidR="00BF0AFD" w:rsidRPr="000E3ADD">
        <w:rPr>
          <w:rFonts w:eastAsia="Calibri" w:cs="Arial"/>
          <w:color w:val="auto"/>
          <w:szCs w:val="24"/>
          <w:lang w:val="nl-NL"/>
        </w:rPr>
        <w:t xml:space="preserve">(oud recht) </w:t>
      </w:r>
      <w:r w:rsidR="00BA0296" w:rsidRPr="000E3ADD">
        <w:rPr>
          <w:rFonts w:eastAsia="Calibri" w:cs="Arial"/>
          <w:color w:val="auto"/>
          <w:szCs w:val="24"/>
          <w:lang w:val="nl-NL"/>
        </w:rPr>
        <w:t>dat tot en met</w:t>
      </w:r>
      <w:r w:rsidR="0094628A" w:rsidRPr="000E3ADD">
        <w:rPr>
          <w:rFonts w:eastAsia="Calibri" w:cs="Arial"/>
          <w:color w:val="auto"/>
          <w:szCs w:val="24"/>
          <w:lang w:val="nl-NL"/>
        </w:rPr>
        <w:t xml:space="preserve"> </w:t>
      </w:r>
      <w:r w:rsidR="00BF0AFD" w:rsidRPr="000E3ADD">
        <w:rPr>
          <w:rFonts w:eastAsia="Calibri" w:cs="Arial"/>
          <w:color w:val="auto"/>
          <w:szCs w:val="24"/>
          <w:lang w:val="nl-NL"/>
        </w:rPr>
        <w:t>31.12.2015</w:t>
      </w:r>
      <w:r w:rsidR="00BA0296" w:rsidRPr="000E3ADD">
        <w:rPr>
          <w:rFonts w:eastAsia="Calibri" w:cs="Arial"/>
          <w:color w:val="auto"/>
          <w:szCs w:val="24"/>
          <w:lang w:val="nl-NL"/>
        </w:rPr>
        <w:t xml:space="preserve"> is opgebouwd telt voor de bepaling of het maximum wordt overschreden niet mee. </w:t>
      </w:r>
    </w:p>
    <w:p w14:paraId="29F6B79D" w14:textId="77777777" w:rsidR="00F43934" w:rsidRPr="000E3ADD" w:rsidRDefault="00F43934" w:rsidP="00217BC1">
      <w:pPr>
        <w:overflowPunct/>
        <w:autoSpaceDE/>
        <w:autoSpaceDN/>
        <w:adjustRightInd/>
        <w:spacing w:after="160" w:line="259" w:lineRule="auto"/>
        <w:ind w:left="709"/>
        <w:contextualSpacing/>
        <w:textAlignment w:val="auto"/>
        <w:rPr>
          <w:rFonts w:eastAsia="Calibri" w:cs="Arial"/>
          <w:color w:val="auto"/>
          <w:szCs w:val="24"/>
          <w:lang w:val="nl-NL"/>
        </w:rPr>
      </w:pPr>
    </w:p>
    <w:p w14:paraId="4E97EC1D" w14:textId="2561E7ED" w:rsidR="008E59C2" w:rsidRPr="000E3ADD" w:rsidRDefault="008E59C2" w:rsidP="008E59C2">
      <w:pPr>
        <w:overflowPunct/>
        <w:autoSpaceDE/>
        <w:autoSpaceDN/>
        <w:adjustRightInd/>
        <w:spacing w:after="160" w:line="259" w:lineRule="auto"/>
        <w:ind w:left="709" w:hanging="709"/>
        <w:contextualSpacing/>
        <w:textAlignment w:val="auto"/>
        <w:rPr>
          <w:rFonts w:eastAsia="Calibri" w:cs="Arial"/>
          <w:iCs/>
          <w:color w:val="auto"/>
          <w:szCs w:val="24"/>
          <w:lang w:val="nl-NL"/>
        </w:rPr>
      </w:pPr>
      <w:r w:rsidRPr="000E3ADD">
        <w:rPr>
          <w:rFonts w:eastAsia="Calibri" w:cs="Arial"/>
          <w:color w:val="auto"/>
          <w:szCs w:val="24"/>
          <w:lang w:val="nl-NL"/>
        </w:rPr>
        <w:t>1.1</w:t>
      </w:r>
      <w:r w:rsidR="00F43934">
        <w:rPr>
          <w:rFonts w:eastAsia="Calibri" w:cs="Arial"/>
          <w:color w:val="auto"/>
          <w:szCs w:val="24"/>
          <w:lang w:val="nl-NL"/>
        </w:rPr>
        <w:t>3</w:t>
      </w:r>
      <w:r w:rsidRPr="000E3ADD">
        <w:rPr>
          <w:rFonts w:eastAsia="Calibri" w:cs="Arial"/>
          <w:color w:val="auto"/>
          <w:szCs w:val="24"/>
          <w:lang w:val="nl-NL"/>
        </w:rPr>
        <w:tab/>
      </w:r>
      <w:r w:rsidR="00154793" w:rsidRPr="000E3ADD">
        <w:rPr>
          <w:rFonts w:eastAsia="Calibri" w:cs="Arial"/>
          <w:color w:val="auto"/>
          <w:szCs w:val="24"/>
          <w:lang w:val="nl-NL"/>
        </w:rPr>
        <w:t>De werknemer heeft voor elke vakantiedag recht op een vergoeding van het gederfde maandinkomen. Behoudens het bepaalde in lid 12 (einde dienstverband) zullen vakantiedagen niet worden uitbetaald in geld.</w:t>
      </w:r>
      <w:r w:rsidR="00154793" w:rsidRPr="000E3ADD">
        <w:rPr>
          <w:rFonts w:eastAsia="Calibri" w:cs="Arial"/>
          <w:color w:val="auto"/>
          <w:szCs w:val="24"/>
          <w:lang w:val="nl-NL"/>
        </w:rPr>
        <w:br/>
      </w:r>
    </w:p>
    <w:p w14:paraId="3549FBDD" w14:textId="211CF1D7" w:rsidR="00154793" w:rsidRPr="000E3ADD" w:rsidRDefault="008E59C2" w:rsidP="008E59C2">
      <w:pPr>
        <w:overflowPunct/>
        <w:autoSpaceDE/>
        <w:autoSpaceDN/>
        <w:adjustRightInd/>
        <w:spacing w:after="160" w:line="259" w:lineRule="auto"/>
        <w:ind w:left="709" w:hanging="709"/>
        <w:contextualSpacing/>
        <w:textAlignment w:val="auto"/>
        <w:rPr>
          <w:rFonts w:eastAsia="Calibri" w:cs="Arial"/>
          <w:color w:val="auto"/>
          <w:szCs w:val="24"/>
          <w:lang w:val="nl-NL"/>
        </w:rPr>
      </w:pPr>
      <w:r w:rsidRPr="000E3ADD">
        <w:rPr>
          <w:rFonts w:eastAsia="Calibri" w:cs="Arial"/>
          <w:iCs/>
          <w:color w:val="auto"/>
          <w:szCs w:val="24"/>
          <w:lang w:val="nl-NL"/>
        </w:rPr>
        <w:t>1.1</w:t>
      </w:r>
      <w:r w:rsidR="00F43934">
        <w:rPr>
          <w:rFonts w:eastAsia="Calibri" w:cs="Arial"/>
          <w:iCs/>
          <w:color w:val="auto"/>
          <w:szCs w:val="24"/>
          <w:lang w:val="nl-NL"/>
        </w:rPr>
        <w:t>4</w:t>
      </w:r>
      <w:r w:rsidRPr="000E3ADD">
        <w:rPr>
          <w:rFonts w:eastAsia="Calibri" w:cs="Arial"/>
          <w:iCs/>
          <w:color w:val="auto"/>
          <w:szCs w:val="24"/>
          <w:lang w:val="nl-NL"/>
        </w:rPr>
        <w:tab/>
      </w:r>
      <w:r w:rsidR="00154793" w:rsidRPr="000E3ADD">
        <w:rPr>
          <w:rFonts w:eastAsia="Calibri" w:cs="Arial"/>
          <w:iCs/>
          <w:color w:val="auto"/>
          <w:szCs w:val="24"/>
          <w:lang w:val="nl-NL"/>
        </w:rPr>
        <w:t>Uitvoeringsbepalingen</w:t>
      </w:r>
    </w:p>
    <w:p w14:paraId="72501344" w14:textId="77777777" w:rsidR="00154793" w:rsidRPr="000E3ADD" w:rsidRDefault="00154793" w:rsidP="00154793">
      <w:pPr>
        <w:numPr>
          <w:ilvl w:val="0"/>
          <w:numId w:val="18"/>
        </w:numPr>
        <w:tabs>
          <w:tab w:val="clear" w:pos="756"/>
          <w:tab w:val="left" w:pos="1276"/>
          <w:tab w:val="num" w:pos="135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after="160" w:line="283" w:lineRule="exact"/>
        <w:ind w:left="709" w:hanging="283"/>
        <w:textAlignment w:val="auto"/>
        <w:rPr>
          <w:rFonts w:cs="Arial"/>
          <w:szCs w:val="24"/>
          <w:lang w:val="nl-NL"/>
        </w:rPr>
      </w:pPr>
      <w:r w:rsidRPr="000E3ADD">
        <w:rPr>
          <w:rFonts w:cs="Arial"/>
          <w:szCs w:val="24"/>
          <w:lang w:val="nl-NL"/>
        </w:rPr>
        <w:t>De werknemer in 5-ploegendienst kan in zijn vakantie niet meer dan drie zaterdagen en drie zondagen opnemen.</w:t>
      </w:r>
      <w:r w:rsidRPr="000E3ADD">
        <w:rPr>
          <w:rFonts w:cs="Arial"/>
          <w:szCs w:val="24"/>
          <w:lang w:val="nl-NL"/>
        </w:rPr>
        <w:br/>
        <w:t>De zaterdagen en de zondagen worden voor wat betreft de toepassing van dit artikel geacht te lopen van 06.00 uur tot de volgende dag 06.00 uur.</w:t>
      </w:r>
    </w:p>
    <w:p w14:paraId="05000A92" w14:textId="77777777" w:rsidR="00154793" w:rsidRPr="000E3ADD" w:rsidRDefault="00154793" w:rsidP="00154793">
      <w:pPr>
        <w:numPr>
          <w:ilvl w:val="0"/>
          <w:numId w:val="18"/>
        </w:numPr>
        <w:tabs>
          <w:tab w:val="clear" w:pos="756"/>
          <w:tab w:val="left" w:pos="1134"/>
          <w:tab w:val="left" w:pos="1298"/>
          <w:tab w:val="num" w:pos="135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after="160" w:line="283" w:lineRule="exact"/>
        <w:ind w:left="709" w:hanging="283"/>
        <w:textAlignment w:val="auto"/>
        <w:rPr>
          <w:rFonts w:cs="Arial"/>
          <w:szCs w:val="24"/>
          <w:lang w:val="nl-NL"/>
        </w:rPr>
      </w:pPr>
      <w:r w:rsidRPr="000E3ADD">
        <w:rPr>
          <w:rFonts w:cs="Arial"/>
          <w:szCs w:val="24"/>
          <w:lang w:val="nl-NL"/>
        </w:rPr>
        <w:t>Onder de sub a. van dit lid bedoelde drie zaterdagen c.q. drie zondagen kan per vakantiejaar ten hoogste één feestdag opgenomen worden, indien het bedrijfsbelang zich daartegen niet verzet.</w:t>
      </w:r>
      <w:r w:rsidRPr="000E3ADD">
        <w:rPr>
          <w:rFonts w:cs="Arial"/>
          <w:szCs w:val="24"/>
          <w:lang w:val="nl-NL"/>
        </w:rPr>
        <w:br/>
        <w:t xml:space="preserve">Indien van deze mogelijkheid gebruik gemaakt wordt, zal de beloning geschieden als ware er op een zondag vrijaf genomen. </w:t>
      </w:r>
    </w:p>
    <w:p w14:paraId="6DA2480C" w14:textId="77777777" w:rsidR="00154793" w:rsidRPr="000E3ADD" w:rsidRDefault="00154793" w:rsidP="00154793">
      <w:pPr>
        <w:numPr>
          <w:ilvl w:val="0"/>
          <w:numId w:val="18"/>
        </w:numPr>
        <w:tabs>
          <w:tab w:val="clear" w:pos="756"/>
          <w:tab w:val="left" w:pos="1134"/>
          <w:tab w:val="left" w:pos="1298"/>
          <w:tab w:val="num" w:pos="1353"/>
          <w:tab w:val="left" w:pos="2591"/>
          <w:tab w:val="left" w:pos="4111"/>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after="160" w:line="283" w:lineRule="exact"/>
        <w:ind w:left="709" w:hanging="283"/>
        <w:textAlignment w:val="auto"/>
        <w:rPr>
          <w:rFonts w:cs="Arial"/>
          <w:szCs w:val="24"/>
          <w:lang w:val="nl-NL"/>
        </w:rPr>
      </w:pPr>
      <w:r w:rsidRPr="000E3ADD">
        <w:rPr>
          <w:rFonts w:cs="Arial"/>
          <w:szCs w:val="24"/>
          <w:lang w:val="nl-NL"/>
        </w:rPr>
        <w:t>Indien een werknemer in 5-ploegendienst nog geen vol vakantiejaar een dienstverband heeft, geldt ter uitvoering van het onder a. van dit lid gestelde:</w:t>
      </w:r>
      <w:r w:rsidRPr="000E3ADD">
        <w:rPr>
          <w:rFonts w:cs="Arial"/>
          <w:szCs w:val="24"/>
          <w:lang w:val="nl-NL"/>
        </w:rPr>
        <w:br/>
        <w:t xml:space="preserve"> 4    diensten:</w:t>
      </w:r>
      <w:r w:rsidRPr="000E3ADD">
        <w:rPr>
          <w:rFonts w:cs="Arial"/>
          <w:szCs w:val="24"/>
          <w:lang w:val="nl-NL"/>
        </w:rPr>
        <w:tab/>
      </w:r>
      <w:r w:rsidRPr="000E3ADD">
        <w:rPr>
          <w:rFonts w:cs="Arial"/>
          <w:szCs w:val="24"/>
          <w:lang w:val="nl-NL"/>
        </w:rPr>
        <w:tab/>
        <w:t>1 zaterdag;</w:t>
      </w:r>
      <w:r w:rsidRPr="000E3ADD">
        <w:rPr>
          <w:rFonts w:cs="Arial"/>
          <w:szCs w:val="24"/>
          <w:lang w:val="nl-NL"/>
        </w:rPr>
        <w:br/>
        <w:t xml:space="preserve"> 6   diensten: </w:t>
      </w:r>
      <w:r w:rsidRPr="000E3ADD">
        <w:rPr>
          <w:rFonts w:cs="Arial"/>
          <w:szCs w:val="24"/>
          <w:lang w:val="nl-NL"/>
        </w:rPr>
        <w:tab/>
      </w:r>
      <w:r w:rsidRPr="000E3ADD">
        <w:rPr>
          <w:rFonts w:cs="Arial"/>
          <w:szCs w:val="24"/>
          <w:lang w:val="nl-NL"/>
        </w:rPr>
        <w:tab/>
        <w:t>1 zaterdag     + 1 zondag;</w:t>
      </w:r>
      <w:r w:rsidRPr="000E3ADD">
        <w:rPr>
          <w:rFonts w:cs="Arial"/>
          <w:szCs w:val="24"/>
          <w:lang w:val="nl-NL"/>
        </w:rPr>
        <w:br/>
        <w:t>10  diensten:</w:t>
      </w:r>
      <w:r w:rsidRPr="000E3ADD">
        <w:rPr>
          <w:rFonts w:cs="Arial"/>
          <w:szCs w:val="24"/>
          <w:lang w:val="nl-NL"/>
        </w:rPr>
        <w:tab/>
      </w:r>
      <w:r w:rsidRPr="000E3ADD">
        <w:rPr>
          <w:rFonts w:cs="Arial"/>
          <w:szCs w:val="24"/>
          <w:lang w:val="nl-NL"/>
        </w:rPr>
        <w:tab/>
        <w:t>2 zaterdagen + 1 zondag;</w:t>
      </w:r>
      <w:r w:rsidRPr="000E3ADD">
        <w:rPr>
          <w:rFonts w:cs="Arial"/>
          <w:szCs w:val="24"/>
          <w:lang w:val="nl-NL"/>
        </w:rPr>
        <w:br/>
        <w:t>12  diensten:</w:t>
      </w:r>
      <w:r w:rsidRPr="000E3ADD">
        <w:rPr>
          <w:rFonts w:cs="Arial"/>
          <w:szCs w:val="24"/>
          <w:lang w:val="nl-NL"/>
        </w:rPr>
        <w:tab/>
      </w:r>
      <w:r w:rsidRPr="000E3ADD">
        <w:rPr>
          <w:rFonts w:cs="Arial"/>
          <w:szCs w:val="24"/>
          <w:lang w:val="nl-NL"/>
        </w:rPr>
        <w:tab/>
        <w:t>2 zaterdagen + 2 zondagen;</w:t>
      </w:r>
      <w:r w:rsidRPr="000E3ADD">
        <w:rPr>
          <w:rFonts w:cs="Arial"/>
          <w:szCs w:val="24"/>
          <w:lang w:val="nl-NL"/>
        </w:rPr>
        <w:br/>
        <w:t>15  diensten:</w:t>
      </w:r>
      <w:r w:rsidRPr="000E3ADD">
        <w:rPr>
          <w:rFonts w:cs="Arial"/>
          <w:szCs w:val="24"/>
          <w:lang w:val="nl-NL"/>
        </w:rPr>
        <w:tab/>
      </w:r>
      <w:r w:rsidRPr="000E3ADD">
        <w:rPr>
          <w:rFonts w:cs="Arial"/>
          <w:szCs w:val="24"/>
          <w:lang w:val="nl-NL"/>
        </w:rPr>
        <w:tab/>
        <w:t>3 zaterdagen + 2 zondagen;</w:t>
      </w:r>
      <w:r w:rsidRPr="000E3ADD">
        <w:rPr>
          <w:rFonts w:cs="Arial"/>
          <w:szCs w:val="24"/>
          <w:lang w:val="nl-NL"/>
        </w:rPr>
        <w:br/>
        <w:t>17 of meer diensten:</w:t>
      </w:r>
      <w:r w:rsidRPr="000E3ADD">
        <w:rPr>
          <w:rFonts w:cs="Arial"/>
          <w:szCs w:val="24"/>
          <w:lang w:val="nl-NL"/>
        </w:rPr>
        <w:tab/>
        <w:t>3 zaterdagen + 3 zondagen.</w:t>
      </w:r>
      <w:r w:rsidRPr="000E3ADD">
        <w:rPr>
          <w:rFonts w:cs="Arial"/>
          <w:szCs w:val="24"/>
          <w:lang w:val="nl-NL"/>
        </w:rPr>
        <w:br/>
      </w:r>
    </w:p>
    <w:p w14:paraId="7E8F332E" w14:textId="6EA4F5EB" w:rsidR="00F2589A" w:rsidRPr="000E3ADD" w:rsidRDefault="00F2589A" w:rsidP="00F2589A">
      <w:pPr>
        <w:tabs>
          <w:tab w:val="left" w:pos="567"/>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line="283" w:lineRule="exact"/>
        <w:ind w:left="426" w:hanging="426"/>
        <w:contextualSpacing/>
        <w:textAlignment w:val="auto"/>
        <w:rPr>
          <w:rFonts w:cs="Arial"/>
          <w:szCs w:val="24"/>
          <w:lang w:val="nl-NL"/>
        </w:rPr>
      </w:pPr>
      <w:r w:rsidRPr="000E3ADD">
        <w:rPr>
          <w:rFonts w:cs="Arial"/>
          <w:szCs w:val="24"/>
          <w:lang w:val="nl-NL"/>
        </w:rPr>
        <w:t>1.1</w:t>
      </w:r>
      <w:r w:rsidR="00F43934">
        <w:rPr>
          <w:rFonts w:cs="Arial"/>
          <w:szCs w:val="24"/>
          <w:lang w:val="nl-NL"/>
        </w:rPr>
        <w:t>5</w:t>
      </w:r>
      <w:r w:rsidRPr="000E3ADD">
        <w:rPr>
          <w:rFonts w:cs="Arial"/>
          <w:szCs w:val="24"/>
          <w:lang w:val="nl-NL"/>
        </w:rPr>
        <w:tab/>
      </w:r>
      <w:r w:rsidR="00154793" w:rsidRPr="000E3ADD">
        <w:rPr>
          <w:rFonts w:cs="Arial"/>
          <w:szCs w:val="24"/>
          <w:lang w:val="nl-NL"/>
        </w:rPr>
        <w:t>AVI dagen</w:t>
      </w:r>
    </w:p>
    <w:p w14:paraId="05B2D95E" w14:textId="0E4C79BB" w:rsidR="00154793" w:rsidRPr="000E3ADD" w:rsidRDefault="00154793" w:rsidP="00F2589A">
      <w:pPr>
        <w:tabs>
          <w:tab w:val="left" w:pos="709"/>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line="283" w:lineRule="exact"/>
        <w:ind w:left="426" w:firstLine="283"/>
        <w:contextualSpacing/>
        <w:textAlignment w:val="auto"/>
        <w:rPr>
          <w:rFonts w:cs="Arial"/>
          <w:szCs w:val="24"/>
          <w:lang w:val="nl-NL"/>
        </w:rPr>
      </w:pPr>
      <w:r w:rsidRPr="000E3ADD">
        <w:rPr>
          <w:rFonts w:cs="Arial"/>
          <w:szCs w:val="24"/>
          <w:lang w:val="nl-NL"/>
        </w:rPr>
        <w:t>Het opnemen van AVI dagen is slechts mogelijk indien:</w:t>
      </w:r>
    </w:p>
    <w:p w14:paraId="394998EE" w14:textId="6ACF32F3" w:rsidR="00154793" w:rsidRPr="000E3ADD" w:rsidRDefault="00F2589A" w:rsidP="00F2589A">
      <w:pPr>
        <w:tabs>
          <w:tab w:val="left" w:pos="567"/>
          <w:tab w:val="num" w:pos="1650"/>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line="283" w:lineRule="exact"/>
        <w:ind w:left="1134" w:hanging="425"/>
        <w:jc w:val="both"/>
        <w:textAlignment w:val="auto"/>
        <w:rPr>
          <w:rFonts w:cs="Arial"/>
          <w:szCs w:val="24"/>
          <w:lang w:val="nl-NL"/>
        </w:rPr>
      </w:pPr>
      <w:r w:rsidRPr="000E3ADD">
        <w:rPr>
          <w:rFonts w:cs="Arial"/>
          <w:szCs w:val="24"/>
          <w:lang w:val="nl-NL"/>
        </w:rPr>
        <w:t>a.</w:t>
      </w:r>
      <w:r w:rsidRPr="000E3ADD">
        <w:rPr>
          <w:rFonts w:cs="Arial"/>
          <w:szCs w:val="24"/>
          <w:lang w:val="nl-NL"/>
        </w:rPr>
        <w:tab/>
      </w:r>
      <w:r w:rsidR="00154793" w:rsidRPr="000E3ADD">
        <w:rPr>
          <w:rFonts w:cs="Arial"/>
          <w:szCs w:val="24"/>
          <w:lang w:val="nl-NL"/>
        </w:rPr>
        <w:t>op 31 december van het voorgaande jaar het saldo van maximaal 15 vrije dagen niet wordt overschreden;</w:t>
      </w:r>
    </w:p>
    <w:p w14:paraId="577CBBA0" w14:textId="29E288B8" w:rsidR="00154793" w:rsidRPr="000E3ADD" w:rsidRDefault="00F2589A" w:rsidP="00F2589A">
      <w:pPr>
        <w:tabs>
          <w:tab w:val="left" w:pos="567"/>
          <w:tab w:val="num" w:pos="1650"/>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autoSpaceDE/>
        <w:autoSpaceDN/>
        <w:adjustRightInd/>
        <w:spacing w:line="283" w:lineRule="exact"/>
        <w:ind w:left="1134" w:hanging="425"/>
        <w:jc w:val="both"/>
        <w:textAlignment w:val="auto"/>
        <w:rPr>
          <w:rFonts w:cs="Arial"/>
          <w:szCs w:val="24"/>
          <w:lang w:val="nl-NL"/>
        </w:rPr>
      </w:pPr>
      <w:r w:rsidRPr="000E3ADD">
        <w:rPr>
          <w:rFonts w:cs="Arial"/>
          <w:szCs w:val="24"/>
          <w:lang w:val="nl-NL"/>
        </w:rPr>
        <w:t>b.</w:t>
      </w:r>
      <w:r w:rsidRPr="000E3ADD">
        <w:rPr>
          <w:rFonts w:cs="Arial"/>
          <w:szCs w:val="24"/>
          <w:lang w:val="nl-NL"/>
        </w:rPr>
        <w:tab/>
      </w:r>
      <w:r w:rsidR="00154793" w:rsidRPr="000E3ADD">
        <w:rPr>
          <w:rFonts w:cs="Arial"/>
          <w:szCs w:val="24"/>
          <w:lang w:val="nl-NL"/>
        </w:rPr>
        <w:t>wanneer alle wettelijke verlofdagen van het lopende jaar (20 dagen) zijn opgenomen.</w:t>
      </w:r>
    </w:p>
    <w:p w14:paraId="5CCDC146" w14:textId="681F27BB" w:rsidR="00A428BE" w:rsidRPr="000E3ADD" w:rsidRDefault="00154793" w:rsidP="000B44DF">
      <w:pPr>
        <w:tabs>
          <w:tab w:val="left" w:pos="28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709"/>
        <w:jc w:val="both"/>
        <w:rPr>
          <w:rFonts w:cs="Arial"/>
          <w:szCs w:val="24"/>
          <w:lang w:val="nl-NL"/>
        </w:rPr>
      </w:pPr>
      <w:r w:rsidRPr="000E3ADD">
        <w:rPr>
          <w:rFonts w:cs="Arial"/>
          <w:szCs w:val="24"/>
          <w:lang w:val="nl-NL"/>
        </w:rPr>
        <w:t xml:space="preserve">De verrekening zal achteraf, in overleg met de werknemer, geschieden. </w:t>
      </w:r>
      <w:r w:rsidR="008123CF">
        <w:rPr>
          <w:rFonts w:cs="Arial"/>
          <w:szCs w:val="24"/>
          <w:lang w:val="nl-NL"/>
        </w:rPr>
        <w:br/>
      </w:r>
      <w:r w:rsidR="008123CF">
        <w:rPr>
          <w:rFonts w:cs="Arial"/>
          <w:szCs w:val="24"/>
          <w:lang w:val="nl-NL"/>
        </w:rPr>
        <w:br/>
      </w:r>
      <w:r w:rsidR="008123CF" w:rsidRPr="00F43934">
        <w:rPr>
          <w:rFonts w:cs="Arial"/>
          <w:szCs w:val="24"/>
          <w:lang w:val="nl-NL"/>
        </w:rPr>
        <w:t xml:space="preserve">De uitvoeringsbepalingen zijn opgenomen in </w:t>
      </w:r>
      <w:r w:rsidR="008123CF" w:rsidRPr="00F43934">
        <w:rPr>
          <w:rFonts w:cs="Arial"/>
          <w:bCs/>
          <w:szCs w:val="24"/>
          <w:lang w:val="nl-NL"/>
        </w:rPr>
        <w:t>de “Regeling Arbeidsduur/Arbeidsduurverkorting”, in het personeelshandboek.</w:t>
      </w:r>
      <w:r w:rsidR="008123CF" w:rsidRPr="000E3ADD">
        <w:rPr>
          <w:rFonts w:cs="Arial"/>
          <w:bCs/>
          <w:szCs w:val="24"/>
          <w:lang w:val="nl-NL"/>
        </w:rPr>
        <w:br/>
      </w:r>
    </w:p>
    <w:p w14:paraId="58A99AD1" w14:textId="3C1A0D6B" w:rsidR="00A82A68" w:rsidRPr="000E3ADD" w:rsidRDefault="00A82A68" w:rsidP="00A82A68">
      <w:pPr>
        <w:tabs>
          <w:tab w:val="left" w:pos="284"/>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709"/>
        <w:jc w:val="both"/>
        <w:rPr>
          <w:rFonts w:cs="Arial"/>
          <w:szCs w:val="24"/>
          <w:lang w:val="nl-NL"/>
        </w:rPr>
      </w:pPr>
      <w:r w:rsidRPr="000E3ADD">
        <w:rPr>
          <w:rFonts w:cs="Arial"/>
          <w:szCs w:val="24"/>
          <w:lang w:val="nl-NL"/>
        </w:rPr>
        <w:t xml:space="preserve">Voor de looptijd van deze cao geldt, bij wijze van pilot, het volgende:  </w:t>
      </w:r>
    </w:p>
    <w:p w14:paraId="1A42812C" w14:textId="39FE4B53" w:rsidR="00BF0AFD" w:rsidRPr="000E3ADD" w:rsidRDefault="00A82A68" w:rsidP="00BF0AFD">
      <w:pPr>
        <w:pStyle w:val="SubNumberList"/>
        <w:numPr>
          <w:ilvl w:val="12"/>
          <w:numId w:val="0"/>
        </w:numPr>
        <w:tabs>
          <w:tab w:val="clear" w:pos="792"/>
          <w:tab w:val="left" w:pos="666"/>
        </w:tabs>
        <w:ind w:left="709"/>
        <w:jc w:val="left"/>
        <w:rPr>
          <w:rFonts w:cs="Arial"/>
          <w:szCs w:val="24"/>
          <w:lang w:val="nl-NL"/>
        </w:rPr>
      </w:pPr>
      <w:r w:rsidRPr="000E3ADD">
        <w:rPr>
          <w:rFonts w:cs="Arial"/>
          <w:szCs w:val="24"/>
          <w:lang w:val="nl-NL"/>
        </w:rPr>
        <w:t xml:space="preserve">Bovenstaande voorwaarden gelden niet in de laatste 7 jaar voor de AOW-gerechtigde leeftijd van de werknemer. </w:t>
      </w:r>
      <w:r w:rsidR="00BF0AFD" w:rsidRPr="000E3ADD">
        <w:rPr>
          <w:rFonts w:cs="Arial"/>
          <w:szCs w:val="24"/>
          <w:lang w:val="nl-NL"/>
        </w:rPr>
        <w:t xml:space="preserve">AVI dagen moeten in </w:t>
      </w:r>
      <w:r w:rsidR="008123CF" w:rsidRPr="00F43934">
        <w:rPr>
          <w:rFonts w:cs="Arial"/>
          <w:szCs w:val="24"/>
          <w:lang w:val="nl-NL"/>
        </w:rPr>
        <w:t>overleg en in</w:t>
      </w:r>
      <w:r w:rsidR="008123CF">
        <w:rPr>
          <w:rFonts w:cs="Arial"/>
          <w:szCs w:val="24"/>
          <w:lang w:val="nl-NL"/>
        </w:rPr>
        <w:t xml:space="preserve"> </w:t>
      </w:r>
      <w:r w:rsidR="00BF0AFD" w:rsidRPr="000E3ADD">
        <w:rPr>
          <w:rFonts w:cs="Arial"/>
          <w:szCs w:val="24"/>
          <w:lang w:val="nl-NL"/>
        </w:rPr>
        <w:t xml:space="preserve">het geldende kalenderjaar worden opgenomen.Het doel is de arbeidsduur voor deze groep te verkorten. </w:t>
      </w:r>
    </w:p>
    <w:p w14:paraId="3BC28551" w14:textId="067A3B53" w:rsidR="008D5AEB" w:rsidRPr="000E3ADD" w:rsidRDefault="008D5AEB" w:rsidP="00A82A68">
      <w:pPr>
        <w:pStyle w:val="SubNumberList"/>
        <w:numPr>
          <w:ilvl w:val="12"/>
          <w:numId w:val="0"/>
        </w:numPr>
        <w:tabs>
          <w:tab w:val="clear" w:pos="792"/>
          <w:tab w:val="left" w:pos="666"/>
        </w:tabs>
        <w:ind w:left="709"/>
        <w:jc w:val="left"/>
        <w:rPr>
          <w:rFonts w:cs="Arial"/>
          <w:szCs w:val="24"/>
          <w:lang w:val="nl-NL"/>
        </w:rPr>
      </w:pPr>
    </w:p>
    <w:p w14:paraId="30813F48" w14:textId="77777777" w:rsidR="008D5AEB" w:rsidRPr="000E3ADD" w:rsidRDefault="008D5AEB" w:rsidP="000E44F3">
      <w:pPr>
        <w:pStyle w:val="2dekop"/>
      </w:pPr>
      <w:bookmarkStart w:id="28" w:name="_Toc459284345"/>
      <w:r w:rsidRPr="000E3ADD">
        <w:t>2.</w:t>
      </w:r>
      <w:r w:rsidRPr="000E3ADD">
        <w:tab/>
        <w:t>Vakantietoeslag</w:t>
      </w:r>
      <w:bookmarkEnd w:id="28"/>
    </w:p>
    <w:p w14:paraId="6965723D" w14:textId="77777777" w:rsidR="008D5AEB" w:rsidRPr="000E3ADD" w:rsidRDefault="008D5AEB">
      <w:pPr>
        <w:pStyle w:val="Kleintitel"/>
        <w:tabs>
          <w:tab w:val="left" w:pos="567"/>
          <w:tab w:val="left" w:pos="1134"/>
        </w:tabs>
        <w:spacing w:before="0" w:after="0" w:line="240" w:lineRule="auto"/>
        <w:ind w:left="1134" w:hanging="567"/>
        <w:jc w:val="left"/>
        <w:rPr>
          <w:rFonts w:cs="Arial"/>
          <w:b w:val="0"/>
          <w:szCs w:val="24"/>
          <w:lang w:val="nl-NL"/>
        </w:rPr>
      </w:pPr>
      <w:r w:rsidRPr="000E3ADD">
        <w:rPr>
          <w:rFonts w:cs="Arial"/>
          <w:b w:val="0"/>
          <w:szCs w:val="24"/>
          <w:lang w:val="nl-NL"/>
        </w:rPr>
        <w:t xml:space="preserve">2.1. </w:t>
      </w:r>
    </w:p>
    <w:p w14:paraId="73DC7A21" w14:textId="77777777" w:rsidR="008D5AEB" w:rsidRDefault="008D5AEB">
      <w:pPr>
        <w:pStyle w:val="Kleintitel"/>
        <w:numPr>
          <w:ilvl w:val="1"/>
          <w:numId w:val="7"/>
        </w:numPr>
        <w:tabs>
          <w:tab w:val="clear" w:pos="1298"/>
          <w:tab w:val="clear" w:pos="1365"/>
          <w:tab w:val="clear" w:pos="1723"/>
          <w:tab w:val="left" w:pos="1134"/>
          <w:tab w:val="num" w:pos="1701"/>
        </w:tabs>
        <w:spacing w:before="0" w:after="0" w:line="240" w:lineRule="auto"/>
        <w:ind w:left="1701" w:hanging="567"/>
        <w:jc w:val="left"/>
        <w:rPr>
          <w:rFonts w:cs="Arial"/>
          <w:b w:val="0"/>
          <w:szCs w:val="24"/>
          <w:lang w:val="nl-NL"/>
        </w:rPr>
      </w:pPr>
      <w:r w:rsidRPr="000E3ADD">
        <w:rPr>
          <w:rFonts w:cs="Arial"/>
          <w:b w:val="0"/>
          <w:szCs w:val="24"/>
          <w:lang w:val="nl-NL"/>
        </w:rPr>
        <w:t>De werknemer, die ten tijde van de uitbetaling een vol jaar in dienst van de werkgever is, ontvangt - ter gelegenheid van de aaneengesloten vakantie - in de maand mei een vakantietoeslag.</w:t>
      </w:r>
    </w:p>
    <w:p w14:paraId="7B8F17B7" w14:textId="77777777" w:rsidR="003F5B38" w:rsidRPr="000E3ADD" w:rsidRDefault="003F5B38" w:rsidP="003F5B38">
      <w:pPr>
        <w:pStyle w:val="Kleintitel"/>
        <w:tabs>
          <w:tab w:val="clear" w:pos="1298"/>
          <w:tab w:val="clear" w:pos="1723"/>
          <w:tab w:val="left" w:pos="1134"/>
        </w:tabs>
        <w:spacing w:before="0" w:after="0" w:line="240" w:lineRule="auto"/>
        <w:ind w:left="1134"/>
        <w:jc w:val="left"/>
        <w:rPr>
          <w:rFonts w:cs="Arial"/>
          <w:b w:val="0"/>
          <w:szCs w:val="24"/>
          <w:lang w:val="nl-NL"/>
        </w:rPr>
      </w:pPr>
    </w:p>
    <w:p w14:paraId="6C463A5F" w14:textId="77777777" w:rsidR="008D5AEB" w:rsidRDefault="008D5AEB">
      <w:pPr>
        <w:pStyle w:val="Kleintitel"/>
        <w:numPr>
          <w:ilvl w:val="1"/>
          <w:numId w:val="7"/>
        </w:numPr>
        <w:tabs>
          <w:tab w:val="clear" w:pos="1298"/>
          <w:tab w:val="clear" w:pos="1365"/>
          <w:tab w:val="clear" w:pos="1723"/>
          <w:tab w:val="left" w:pos="1134"/>
          <w:tab w:val="num" w:pos="1701"/>
        </w:tabs>
        <w:spacing w:before="0" w:after="0" w:line="240" w:lineRule="auto"/>
        <w:ind w:left="1701" w:hanging="567"/>
        <w:jc w:val="left"/>
        <w:rPr>
          <w:rFonts w:cs="Arial"/>
          <w:b w:val="0"/>
          <w:szCs w:val="24"/>
          <w:lang w:val="nl-NL"/>
        </w:rPr>
      </w:pPr>
      <w:r w:rsidRPr="000E3ADD">
        <w:rPr>
          <w:rFonts w:cs="Arial"/>
          <w:b w:val="0"/>
          <w:szCs w:val="24"/>
          <w:lang w:val="nl-NL"/>
        </w:rPr>
        <w:t>Deze vakantietoeslag bedraagt 8% van het jaarinkomen.</w:t>
      </w:r>
      <w:r w:rsidRPr="000E3ADD">
        <w:rPr>
          <w:rFonts w:cs="Arial"/>
          <w:b w:val="0"/>
          <w:szCs w:val="24"/>
          <w:lang w:val="nl-NL"/>
        </w:rPr>
        <w:br/>
        <w:t>Onder jaarinkomen wordt verstaan 12x het inkomen volgens rooster over de maand mei.</w:t>
      </w:r>
      <w:r w:rsidRPr="000E3ADD">
        <w:rPr>
          <w:rFonts w:cs="Arial"/>
          <w:b w:val="0"/>
          <w:szCs w:val="24"/>
          <w:lang w:val="nl-NL"/>
        </w:rPr>
        <w:br/>
        <w:t>Bij overplaatsing naar een ander soort dienstrooster, wordt voor de toeslag over het dagdienstinkomen het inkomen van de maand mei als basis genomen. De vakantietoeslag over de ploegentoeslag zal proportioneel worden vastgesteld op basis van de laatstgenoten ploegendiensttoeslag.</w:t>
      </w:r>
    </w:p>
    <w:p w14:paraId="4C14B22A" w14:textId="77777777" w:rsidR="003F5B38" w:rsidRPr="000E3ADD" w:rsidRDefault="003F5B38" w:rsidP="003F5B38">
      <w:pPr>
        <w:pStyle w:val="Kleintitel"/>
        <w:tabs>
          <w:tab w:val="clear" w:pos="1298"/>
          <w:tab w:val="clear" w:pos="1723"/>
          <w:tab w:val="left" w:pos="1134"/>
        </w:tabs>
        <w:spacing w:before="0" w:after="0" w:line="240" w:lineRule="auto"/>
        <w:jc w:val="left"/>
        <w:rPr>
          <w:rFonts w:cs="Arial"/>
          <w:b w:val="0"/>
          <w:szCs w:val="24"/>
          <w:lang w:val="nl-NL"/>
        </w:rPr>
      </w:pPr>
    </w:p>
    <w:p w14:paraId="5D3A4E6A" w14:textId="77777777" w:rsidR="008D5AEB" w:rsidRPr="000E3ADD" w:rsidRDefault="008D5AEB">
      <w:pPr>
        <w:pStyle w:val="Kleintitel"/>
        <w:tabs>
          <w:tab w:val="clear" w:pos="1298"/>
          <w:tab w:val="left" w:pos="426"/>
          <w:tab w:val="left" w:pos="486"/>
          <w:tab w:val="left" w:pos="1134"/>
        </w:tabs>
        <w:spacing w:before="0" w:after="0" w:line="240" w:lineRule="auto"/>
        <w:ind w:left="1701" w:hanging="567"/>
        <w:jc w:val="left"/>
        <w:rPr>
          <w:rFonts w:cs="Arial"/>
          <w:b w:val="0"/>
          <w:bCs/>
          <w:szCs w:val="24"/>
          <w:lang w:val="nl-NL"/>
        </w:rPr>
      </w:pPr>
      <w:r w:rsidRPr="000E3ADD">
        <w:rPr>
          <w:rFonts w:cs="Arial"/>
          <w:b w:val="0"/>
          <w:szCs w:val="24"/>
          <w:lang w:val="nl-NL"/>
        </w:rPr>
        <w:t>c.</w:t>
      </w:r>
      <w:r w:rsidRPr="000E3ADD">
        <w:rPr>
          <w:rFonts w:cs="Arial"/>
          <w:b w:val="0"/>
          <w:szCs w:val="24"/>
          <w:lang w:val="nl-NL"/>
        </w:rPr>
        <w:tab/>
        <w:t xml:space="preserve">Wat betreft de werknemer, die arbeidsongeschikt is en een uitkering </w:t>
      </w:r>
      <w:r w:rsidRPr="000E3ADD">
        <w:rPr>
          <w:rFonts w:cs="Arial"/>
          <w:b w:val="0"/>
          <w:bCs/>
          <w:szCs w:val="24"/>
          <w:lang w:val="nl-NL"/>
        </w:rPr>
        <w:t xml:space="preserve">ontvangt ingevolge de </w:t>
      </w:r>
      <w:r w:rsidRPr="000E3ADD">
        <w:rPr>
          <w:rFonts w:cs="Arial"/>
          <w:b w:val="0"/>
          <w:bCs/>
          <w:smallCaps/>
          <w:szCs w:val="24"/>
          <w:lang w:val="nl-NL"/>
        </w:rPr>
        <w:t>WAO</w:t>
      </w:r>
      <w:r w:rsidRPr="000E3ADD">
        <w:rPr>
          <w:rFonts w:cs="Arial"/>
          <w:b w:val="0"/>
          <w:bCs/>
          <w:szCs w:val="24"/>
          <w:lang w:val="nl-NL"/>
        </w:rPr>
        <w:t xml:space="preserve"> </w:t>
      </w:r>
      <w:r w:rsidR="00C246F5" w:rsidRPr="000E3ADD">
        <w:rPr>
          <w:rFonts w:cs="Arial"/>
          <w:b w:val="0"/>
          <w:bCs/>
          <w:szCs w:val="24"/>
          <w:lang w:val="nl-NL"/>
        </w:rPr>
        <w:t xml:space="preserve">en </w:t>
      </w:r>
      <w:r w:rsidR="00DF0625" w:rsidRPr="000E3ADD">
        <w:rPr>
          <w:rFonts w:cs="Arial"/>
          <w:b w:val="0"/>
          <w:bCs/>
          <w:smallCaps/>
          <w:szCs w:val="24"/>
          <w:lang w:val="nl-NL"/>
        </w:rPr>
        <w:t>WIA</w:t>
      </w:r>
      <w:r w:rsidRPr="000E3ADD">
        <w:rPr>
          <w:rFonts w:cs="Arial"/>
          <w:b w:val="0"/>
          <w:bCs/>
          <w:szCs w:val="24"/>
          <w:lang w:val="nl-NL"/>
        </w:rPr>
        <w:t>, geldt uitsluitend het bepaalde in de “Regeling Arbeidsongeschiktheid”, welke is opgenomen in het personeelshandboek.</w:t>
      </w:r>
    </w:p>
    <w:p w14:paraId="20DF14BF" w14:textId="77777777" w:rsidR="008D5AEB" w:rsidRPr="000E3ADD" w:rsidRDefault="008D5AEB">
      <w:pPr>
        <w:pStyle w:val="SubNumberList"/>
        <w:tabs>
          <w:tab w:val="left" w:pos="486"/>
          <w:tab w:val="left" w:pos="666"/>
          <w:tab w:val="left" w:pos="846"/>
          <w:tab w:val="left" w:pos="1026"/>
        </w:tabs>
        <w:jc w:val="left"/>
        <w:rPr>
          <w:rFonts w:cs="Arial"/>
          <w:bCs/>
          <w:szCs w:val="24"/>
          <w:lang w:val="nl-NL"/>
        </w:rPr>
      </w:pPr>
    </w:p>
    <w:p w14:paraId="292BADDE" w14:textId="77777777" w:rsidR="008D5AEB" w:rsidRPr="000E3ADD" w:rsidRDefault="008D5AEB">
      <w:pPr>
        <w:pStyle w:val="SubNumberList"/>
        <w:tabs>
          <w:tab w:val="clear" w:pos="792"/>
          <w:tab w:val="left" w:pos="567"/>
          <w:tab w:val="left" w:pos="1026"/>
        </w:tabs>
        <w:ind w:left="1134" w:hanging="567"/>
        <w:jc w:val="left"/>
        <w:rPr>
          <w:rFonts w:cs="Arial"/>
          <w:szCs w:val="24"/>
          <w:lang w:val="nl-NL"/>
        </w:rPr>
      </w:pPr>
      <w:r w:rsidRPr="000E3ADD">
        <w:rPr>
          <w:rFonts w:cs="Arial"/>
          <w:szCs w:val="24"/>
          <w:lang w:val="nl-NL"/>
        </w:rPr>
        <w:t>2.2</w:t>
      </w:r>
      <w:r w:rsidRPr="000E3ADD">
        <w:rPr>
          <w:rFonts w:cs="Arial"/>
          <w:szCs w:val="24"/>
          <w:lang w:val="nl-NL"/>
        </w:rPr>
        <w:tab/>
      </w:r>
      <w:r w:rsidRPr="000E3ADD">
        <w:rPr>
          <w:rFonts w:cs="Arial"/>
          <w:szCs w:val="24"/>
          <w:lang w:val="nl-NL"/>
        </w:rPr>
        <w:tab/>
        <w:t>De werknemer die op bovenbedoeld tijdstip nog geen vol jaar in dienst van de werkgever is, ontvangt een evenredig gedeelte van deze toeslag.</w:t>
      </w:r>
      <w:r w:rsidRPr="000E3ADD">
        <w:rPr>
          <w:rFonts w:cs="Arial"/>
          <w:szCs w:val="24"/>
          <w:lang w:val="nl-NL"/>
        </w:rPr>
        <w:br/>
        <w:t>Hetzelfde geldt wat betreft de werknemer wiens dienstbetrekking in de loop van het geldende vakantiejaar eindigt.</w:t>
      </w:r>
      <w:r w:rsidRPr="000E3ADD">
        <w:rPr>
          <w:rFonts w:cs="Arial"/>
          <w:szCs w:val="24"/>
          <w:lang w:val="nl-NL"/>
        </w:rPr>
        <w:br/>
        <w:t>Het bepaalde in artikel 1</w:t>
      </w:r>
      <w:r w:rsidR="00DF0625" w:rsidRPr="000E3ADD">
        <w:rPr>
          <w:rFonts w:cs="Arial"/>
          <w:szCs w:val="24"/>
          <w:lang w:val="nl-NL"/>
        </w:rPr>
        <w:t>.1, sub</w:t>
      </w:r>
      <w:r w:rsidRPr="000E3ADD">
        <w:rPr>
          <w:rFonts w:cs="Arial"/>
          <w:szCs w:val="24"/>
          <w:lang w:val="nl-NL"/>
        </w:rPr>
        <w:t xml:space="preserve"> c</w:t>
      </w:r>
      <w:r w:rsidR="00DF0625" w:rsidRPr="000E3ADD">
        <w:rPr>
          <w:rFonts w:cs="Arial"/>
          <w:szCs w:val="24"/>
          <w:lang w:val="nl-NL"/>
        </w:rPr>
        <w:t>,</w:t>
      </w:r>
      <w:r w:rsidRPr="000E3ADD">
        <w:rPr>
          <w:rFonts w:cs="Arial"/>
          <w:szCs w:val="24"/>
          <w:lang w:val="nl-NL"/>
        </w:rPr>
        <w:t xml:space="preserve"> is over de berekening van overeenkomstige toepassing.</w:t>
      </w:r>
    </w:p>
    <w:p w14:paraId="0BB9E642" w14:textId="77777777" w:rsidR="008D5AEB" w:rsidRPr="000E3ADD" w:rsidRDefault="008D5AEB">
      <w:pPr>
        <w:pStyle w:val="SubNumberList"/>
        <w:numPr>
          <w:ilvl w:val="12"/>
          <w:numId w:val="0"/>
        </w:numPr>
        <w:tabs>
          <w:tab w:val="left" w:pos="666"/>
        </w:tabs>
        <w:ind w:left="396"/>
        <w:jc w:val="left"/>
        <w:rPr>
          <w:rFonts w:cs="Arial"/>
          <w:i/>
          <w:szCs w:val="24"/>
          <w:lang w:val="nl-NL"/>
        </w:rPr>
      </w:pPr>
    </w:p>
    <w:p w14:paraId="75C325D3" w14:textId="421ADCE9" w:rsidR="008D5AEB" w:rsidRPr="00673B16" w:rsidRDefault="008D5AEB" w:rsidP="00BD4BAC">
      <w:pPr>
        <w:pStyle w:val="2dekop"/>
        <w:rPr>
          <w:lang w:val="nl-NL"/>
        </w:rPr>
      </w:pPr>
      <w:bookmarkStart w:id="29" w:name="_Toc459284346"/>
      <w:r w:rsidRPr="00673B16">
        <w:rPr>
          <w:lang w:val="nl-NL"/>
        </w:rPr>
        <w:t>3.</w:t>
      </w:r>
      <w:r w:rsidRPr="00673B16">
        <w:rPr>
          <w:lang w:val="nl-NL"/>
        </w:rPr>
        <w:tab/>
        <w:t>Afwezigheid</w:t>
      </w:r>
      <w:bookmarkEnd w:id="29"/>
    </w:p>
    <w:p w14:paraId="5A8F042A" w14:textId="77777777" w:rsidR="00EC0785" w:rsidRPr="000E3ADD" w:rsidRDefault="00EC0785">
      <w:pPr>
        <w:pStyle w:val="SubNumberList"/>
        <w:numPr>
          <w:ilvl w:val="12"/>
          <w:numId w:val="0"/>
        </w:numPr>
        <w:tabs>
          <w:tab w:val="left" w:pos="666"/>
        </w:tabs>
        <w:ind w:left="396"/>
        <w:jc w:val="left"/>
        <w:rPr>
          <w:rFonts w:cs="Arial"/>
          <w:i/>
          <w:szCs w:val="24"/>
          <w:lang w:val="nl-NL"/>
        </w:rPr>
      </w:pPr>
    </w:p>
    <w:p w14:paraId="3B9FAA7B" w14:textId="77777777" w:rsidR="008D5AEB" w:rsidRPr="000E3ADD" w:rsidRDefault="008D5AEB">
      <w:pPr>
        <w:pStyle w:val="DefaultText1"/>
        <w:tabs>
          <w:tab w:val="left" w:pos="666"/>
        </w:tabs>
        <w:ind w:left="1134"/>
        <w:jc w:val="left"/>
        <w:rPr>
          <w:rFonts w:cs="Arial"/>
          <w:szCs w:val="24"/>
          <w:lang w:val="nl-NL"/>
        </w:rPr>
      </w:pPr>
      <w:r w:rsidRPr="000E3ADD">
        <w:rPr>
          <w:rFonts w:cs="Arial"/>
          <w:szCs w:val="24"/>
          <w:lang w:val="nl-NL"/>
        </w:rPr>
        <w:t xml:space="preserve">Met </w:t>
      </w:r>
      <w:r w:rsidR="004058BC" w:rsidRPr="000E3ADD">
        <w:rPr>
          <w:rFonts w:cs="Arial"/>
          <w:szCs w:val="24"/>
          <w:lang w:val="nl-NL"/>
        </w:rPr>
        <w:t xml:space="preserve">in achtneming van </w:t>
      </w:r>
      <w:r w:rsidRPr="000E3ADD">
        <w:rPr>
          <w:rFonts w:cs="Arial"/>
          <w:szCs w:val="24"/>
          <w:lang w:val="nl-NL"/>
        </w:rPr>
        <w:t xml:space="preserve">artikel </w:t>
      </w:r>
      <w:r w:rsidR="00DF0625" w:rsidRPr="000E3ADD">
        <w:rPr>
          <w:rFonts w:cs="Arial"/>
          <w:szCs w:val="24"/>
          <w:lang w:val="nl-NL"/>
        </w:rPr>
        <w:t>7:</w:t>
      </w:r>
      <w:r w:rsidRPr="000E3ADD">
        <w:rPr>
          <w:rFonts w:cs="Arial"/>
          <w:szCs w:val="24"/>
          <w:lang w:val="nl-NL"/>
        </w:rPr>
        <w:t xml:space="preserve">629 </w:t>
      </w:r>
      <w:r w:rsidR="00DF0625" w:rsidRPr="000E3ADD">
        <w:rPr>
          <w:rFonts w:cs="Arial"/>
          <w:szCs w:val="24"/>
          <w:lang w:val="nl-NL"/>
        </w:rPr>
        <w:t>Burgerlijk Wetboek</w:t>
      </w:r>
      <w:r w:rsidRPr="000E3ADD">
        <w:rPr>
          <w:rFonts w:cs="Arial"/>
          <w:szCs w:val="24"/>
          <w:lang w:val="nl-NL"/>
        </w:rPr>
        <w:t xml:space="preserve"> bepaalde geldt het volgende:</w:t>
      </w:r>
      <w:r w:rsidRPr="000E3ADD">
        <w:rPr>
          <w:rFonts w:cs="Arial"/>
          <w:szCs w:val="24"/>
          <w:lang w:val="nl-NL"/>
        </w:rPr>
        <w:br/>
      </w:r>
    </w:p>
    <w:p w14:paraId="775C07BF" w14:textId="77777777" w:rsidR="008D5AEB" w:rsidRPr="000E3ADD" w:rsidRDefault="008D5AEB">
      <w:pPr>
        <w:pStyle w:val="DefaultText1"/>
        <w:tabs>
          <w:tab w:val="clear" w:pos="1298"/>
          <w:tab w:val="clear" w:pos="1723"/>
          <w:tab w:val="left" w:pos="567"/>
          <w:tab w:val="left" w:pos="1701"/>
        </w:tabs>
        <w:ind w:left="1701" w:hanging="567"/>
        <w:jc w:val="left"/>
        <w:rPr>
          <w:rFonts w:cs="Arial"/>
          <w:szCs w:val="24"/>
          <w:lang w:val="nl-NL"/>
        </w:rPr>
      </w:pPr>
      <w:r w:rsidRPr="000E3ADD">
        <w:rPr>
          <w:rFonts w:cs="Arial"/>
          <w:szCs w:val="24"/>
          <w:lang w:val="nl-NL"/>
        </w:rPr>
        <w:t>3.1. Bij arbeidsongeschiktheid van de werknemers is het in hoofdstuk 7 artikel 2 bepaalde van toepassing</w:t>
      </w:r>
    </w:p>
    <w:p w14:paraId="20A22D24" w14:textId="77777777" w:rsidR="008D5AEB" w:rsidRPr="000E3ADD" w:rsidRDefault="008D5AEB">
      <w:pPr>
        <w:pStyle w:val="DefaultText1"/>
        <w:tabs>
          <w:tab w:val="clear" w:pos="1298"/>
          <w:tab w:val="clear" w:pos="1723"/>
          <w:tab w:val="left" w:pos="567"/>
          <w:tab w:val="left" w:pos="1701"/>
        </w:tabs>
        <w:ind w:left="1701" w:hanging="567"/>
        <w:jc w:val="left"/>
        <w:rPr>
          <w:rFonts w:cs="Arial"/>
          <w:szCs w:val="24"/>
          <w:lang w:val="nl-NL"/>
        </w:rPr>
      </w:pPr>
    </w:p>
    <w:p w14:paraId="08AA7035" w14:textId="77777777" w:rsidR="008D5AEB" w:rsidRPr="000E3ADD" w:rsidRDefault="008D5AEB">
      <w:pPr>
        <w:pStyle w:val="DefaultText1"/>
        <w:tabs>
          <w:tab w:val="clear" w:pos="1298"/>
          <w:tab w:val="clear" w:pos="1723"/>
          <w:tab w:val="left" w:pos="567"/>
          <w:tab w:val="left" w:pos="1701"/>
        </w:tabs>
        <w:ind w:left="1701" w:hanging="567"/>
        <w:jc w:val="left"/>
        <w:rPr>
          <w:rFonts w:cs="Arial"/>
          <w:szCs w:val="24"/>
          <w:lang w:val="nl-NL"/>
        </w:rPr>
      </w:pPr>
      <w:r w:rsidRPr="000E3ADD">
        <w:rPr>
          <w:rFonts w:cs="Arial"/>
          <w:szCs w:val="24"/>
          <w:lang w:val="nl-NL"/>
        </w:rPr>
        <w:t>3.2. In de volgende gevallen heeft de werknemer, indien hij door de betreffende gebeurtenis de bedongen arbeid noodzakelijkerwijs niet heeft kunnen verrichten, aanspraak op verzuim met behoud van salaris gedurende de voor ieder geval gestelde tijd.</w:t>
      </w:r>
      <w:r w:rsidRPr="000E3ADD">
        <w:rPr>
          <w:rFonts w:cs="Arial"/>
          <w:szCs w:val="24"/>
          <w:lang w:val="nl-NL"/>
        </w:rPr>
        <w:br/>
        <w:t xml:space="preserve">Voor de toepassing van de bepalingen in dit sub-lid wordt met gehuwd of met echtgenoot/echtgenote gelijkgesteld: niet gehuwde personen van verschillend of van gelijk geslacht die duurzaam een gezamenlijke huishouding voeren, tenzij het personen betreft tussen wie bloedverwantschap in de eerste of tweede graad bestaat alsmede de geregistreerde partners. </w:t>
      </w:r>
    </w:p>
    <w:p w14:paraId="0D9F6897" w14:textId="77777777" w:rsidR="008D5AEB" w:rsidRPr="000E3ADD" w:rsidRDefault="008D5AEB">
      <w:pPr>
        <w:pStyle w:val="DefaultText1"/>
        <w:tabs>
          <w:tab w:val="clear" w:pos="1298"/>
          <w:tab w:val="clear" w:pos="1723"/>
          <w:tab w:val="left" w:pos="567"/>
          <w:tab w:val="left" w:pos="1701"/>
        </w:tabs>
        <w:ind w:left="1701" w:hanging="567"/>
        <w:jc w:val="left"/>
        <w:rPr>
          <w:rFonts w:cs="Arial"/>
          <w:szCs w:val="24"/>
          <w:lang w:val="nl-NL"/>
        </w:rPr>
      </w:pPr>
      <w:r w:rsidRPr="000E3ADD">
        <w:rPr>
          <w:rFonts w:cs="Arial"/>
          <w:szCs w:val="24"/>
          <w:lang w:val="nl-NL"/>
        </w:rPr>
        <w:tab/>
        <w:t>In dit kader wordt onder huwelijk ook het geregistreerd partnerschap verstaan. Bij geregistreerd partnerschap gaat het om een vorm van samenleven die wettelijk is geregeld voor twee mensen van gelijk of verschillend geslacht, die daarnaast formeel bij een ambtenaar van de burgerlijke stand wordt geregistreerd en vrijwel dezelfde gevolgen (uitgezonderd de familierechtelijke betrekkingen met kinderen) heeft als het huwelijk.</w:t>
      </w:r>
    </w:p>
    <w:p w14:paraId="377C1956" w14:textId="77777777"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 xml:space="preserve">bij ondertrouw </w:t>
      </w:r>
      <w:r w:rsidR="00DF394C" w:rsidRPr="000E3ADD">
        <w:rPr>
          <w:rFonts w:cs="Arial"/>
          <w:szCs w:val="24"/>
          <w:lang w:val="nl-NL"/>
        </w:rPr>
        <w:t xml:space="preserve">of melding voorgenomen huwelijk </w:t>
      </w:r>
      <w:r w:rsidRPr="000E3ADD">
        <w:rPr>
          <w:rFonts w:cs="Arial"/>
          <w:szCs w:val="24"/>
          <w:lang w:val="nl-NL"/>
        </w:rPr>
        <w:t xml:space="preserve">van </w:t>
      </w:r>
      <w:r w:rsidR="00DE2D0D" w:rsidRPr="000E3ADD">
        <w:rPr>
          <w:rFonts w:cs="Arial"/>
          <w:szCs w:val="24"/>
          <w:lang w:val="nl-NL"/>
        </w:rPr>
        <w:t>de werknemer: gedurende één dag;</w:t>
      </w:r>
    </w:p>
    <w:p w14:paraId="2EE4BFBA" w14:textId="77777777"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bij huwelijk van de werknemer: gedurende drie dagen</w:t>
      </w:r>
      <w:r w:rsidR="00DE2D0D" w:rsidRPr="000E3ADD">
        <w:rPr>
          <w:rFonts w:cs="Arial"/>
          <w:szCs w:val="24"/>
          <w:lang w:val="nl-NL"/>
        </w:rPr>
        <w:t>;</w:t>
      </w:r>
    </w:p>
    <w:p w14:paraId="189C00FD" w14:textId="77777777"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bij huwelijk van één der ouders, kinderen, kleinkinderen, broers, zusters, zwagers of s</w:t>
      </w:r>
      <w:r w:rsidR="00DE2D0D" w:rsidRPr="000E3ADD">
        <w:rPr>
          <w:rFonts w:cs="Arial"/>
          <w:szCs w:val="24"/>
          <w:lang w:val="nl-NL"/>
        </w:rPr>
        <w:t>choonzusters: gedurende één dag;</w:t>
      </w:r>
    </w:p>
    <w:p w14:paraId="33DEA927" w14:textId="390F1DF4"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 xml:space="preserve">bij priesterwijding van een zoon of bij de grote professie van een kind </w:t>
      </w:r>
      <w:r w:rsidR="00DE2D0D" w:rsidRPr="000E3ADD">
        <w:rPr>
          <w:rFonts w:cs="Arial"/>
          <w:szCs w:val="24"/>
          <w:lang w:val="nl-NL"/>
        </w:rPr>
        <w:t>of pleegkind: gedurende één dag;</w:t>
      </w:r>
    </w:p>
    <w:p w14:paraId="000BFC56" w14:textId="13FCE206"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bij 25-, 40-, 50-, 55-, 60-, 65- en 70-jarige bruiloft van de werknemer, zijn ouders of schoonouders: gedurende de da</w:t>
      </w:r>
      <w:r w:rsidR="00DE2D0D" w:rsidRPr="000E3ADD">
        <w:rPr>
          <w:rFonts w:cs="Arial"/>
          <w:szCs w:val="24"/>
          <w:lang w:val="nl-NL"/>
        </w:rPr>
        <w:t>g waarop de viering plaatsvindt;</w:t>
      </w:r>
    </w:p>
    <w:p w14:paraId="66DC2770" w14:textId="6777C57C"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2410"/>
        </w:tabs>
        <w:ind w:left="2127" w:hanging="426"/>
        <w:jc w:val="left"/>
        <w:rPr>
          <w:rFonts w:cs="Arial"/>
          <w:szCs w:val="24"/>
          <w:lang w:val="nl-NL"/>
        </w:rPr>
      </w:pPr>
      <w:r w:rsidRPr="000E3ADD">
        <w:rPr>
          <w:rFonts w:cs="Arial"/>
          <w:szCs w:val="24"/>
          <w:lang w:val="nl-NL"/>
        </w:rPr>
        <w:t>na de bevalling van de partner binnen een tijdvak van vier weken, te rekenen vanaf de eerste dag dat het kind feitelijk op hetzelfde adres als de mo</w:t>
      </w:r>
      <w:r w:rsidR="00DE2D0D" w:rsidRPr="000E3ADD">
        <w:rPr>
          <w:rFonts w:cs="Arial"/>
          <w:szCs w:val="24"/>
          <w:lang w:val="nl-NL"/>
        </w:rPr>
        <w:t>eder woont: 2 dagen kraamverlof;</w:t>
      </w:r>
    </w:p>
    <w:p w14:paraId="26E1D65F" w14:textId="78E026EC"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 xml:space="preserve">bij overlijden van de echtgeno(o)t(e), alsmede van eigen inwonende (te weten tot het gezin behorende) kinderen van de dag van het overlijden tot </w:t>
      </w:r>
      <w:r w:rsidR="00DE2D0D" w:rsidRPr="000E3ADD">
        <w:rPr>
          <w:rFonts w:cs="Arial"/>
          <w:szCs w:val="24"/>
          <w:lang w:val="nl-NL"/>
        </w:rPr>
        <w:t>en met de dag van de begrafenis;</w:t>
      </w:r>
    </w:p>
    <w:p w14:paraId="40E9C417" w14:textId="4A4215C2"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bij overlijden van één der ouders, schoonouders, eigen of aangehuwde kinderen, alsmede van andere inwonende familieleden: gedurende één dag, alsmede gedurende één dag bij de begrafenis, indien de plechtigheid wordt bijgewoond, met dien verstande dat aan de werknemer die ten genoegen van de werkgever kan aantonen, dat hij met de regeling van de begrafenis is belast, verzuim met behoud van salaris zal worden verleend van de dag van overlijden tot en met de dag van de begrafenis, doch t</w:t>
      </w:r>
      <w:r w:rsidR="00DE2D0D" w:rsidRPr="000E3ADD">
        <w:rPr>
          <w:rFonts w:cs="Arial"/>
          <w:szCs w:val="24"/>
          <w:lang w:val="nl-NL"/>
        </w:rPr>
        <w:t>en hoogste gedurende vier dagen;</w:t>
      </w:r>
    </w:p>
    <w:p w14:paraId="63148E6E" w14:textId="64498E36"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bij begrafenis van één der broers, zusters, zwagers, schoonzusters, grootouders of kleinkinderen: gedurende één dag, indien d</w:t>
      </w:r>
      <w:r w:rsidR="00DE2D0D" w:rsidRPr="000E3ADD">
        <w:rPr>
          <w:rFonts w:cs="Arial"/>
          <w:szCs w:val="24"/>
          <w:lang w:val="nl-NL"/>
        </w:rPr>
        <w:t>e plechtigheid wordt bijgewoond;</w:t>
      </w:r>
    </w:p>
    <w:p w14:paraId="26A8F744" w14:textId="74E1AC8B" w:rsidR="008D5AEB" w:rsidRPr="000E3ADD" w:rsidRDefault="008D5AEB" w:rsidP="003854AC">
      <w:pPr>
        <w:pStyle w:val="SubNumberList"/>
        <w:numPr>
          <w:ilvl w:val="0"/>
          <w:numId w:val="87"/>
        </w:numPr>
        <w:tabs>
          <w:tab w:val="clear" w:pos="792"/>
          <w:tab w:val="clear" w:pos="1298"/>
          <w:tab w:val="clear" w:pos="1689"/>
          <w:tab w:val="clear" w:pos="2591"/>
          <w:tab w:val="left" w:pos="1134"/>
          <w:tab w:val="left" w:pos="2410"/>
        </w:tabs>
        <w:ind w:left="2127" w:hanging="426"/>
        <w:jc w:val="left"/>
        <w:rPr>
          <w:rFonts w:cs="Arial"/>
          <w:szCs w:val="24"/>
          <w:lang w:val="nl-NL"/>
        </w:rPr>
      </w:pPr>
      <w:r w:rsidRPr="000E3ADD">
        <w:rPr>
          <w:rFonts w:cs="Arial"/>
          <w:szCs w:val="24"/>
          <w:lang w:val="nl-NL"/>
        </w:rPr>
        <w:t>bij militaire inspectie of bij het vervullen van andere militaire verplichtingen, voor zover door de overheid geen vergoeding wordt verleend: gedurende de daarvoor benodigde tijdsduur met een maximu</w:t>
      </w:r>
      <w:r w:rsidR="00DE2D0D" w:rsidRPr="000E3ADD">
        <w:rPr>
          <w:rFonts w:cs="Arial"/>
          <w:szCs w:val="24"/>
          <w:lang w:val="nl-NL"/>
        </w:rPr>
        <w:t>m van één dag;</w:t>
      </w:r>
    </w:p>
    <w:p w14:paraId="3B22B55C" w14:textId="10A5452A" w:rsidR="008D5AEB" w:rsidRPr="000E3ADD" w:rsidRDefault="008D5AEB" w:rsidP="003854AC">
      <w:pPr>
        <w:pStyle w:val="SubNumberList"/>
        <w:numPr>
          <w:ilvl w:val="0"/>
          <w:numId w:val="87"/>
        </w:numPr>
        <w:tabs>
          <w:tab w:val="clear" w:pos="792"/>
          <w:tab w:val="clear" w:pos="1298"/>
          <w:tab w:val="clear" w:pos="1689"/>
          <w:tab w:val="clear" w:pos="2591"/>
          <w:tab w:val="left" w:pos="1134"/>
          <w:tab w:val="left" w:pos="2410"/>
        </w:tabs>
        <w:ind w:left="2127" w:hanging="426"/>
        <w:jc w:val="left"/>
        <w:rPr>
          <w:rFonts w:cs="Arial"/>
          <w:szCs w:val="24"/>
          <w:lang w:val="nl-NL"/>
        </w:rPr>
      </w:pPr>
      <w:r w:rsidRPr="000E3ADD">
        <w:rPr>
          <w:rFonts w:cs="Arial"/>
          <w:szCs w:val="24"/>
          <w:lang w:val="nl-NL"/>
        </w:rPr>
        <w:t>bij de uitoefening van de kiesbevoegdheid of bij het vervullen van andere buiten de schuld van de werknemer opgelegde burgerlijke verplichtingen, voor zover daarvoor door de overheid geen vergoeding wordt verleend, voor zover nodig gedurende</w:t>
      </w:r>
      <w:r w:rsidR="00DE2D0D" w:rsidRPr="000E3ADD">
        <w:rPr>
          <w:rFonts w:cs="Arial"/>
          <w:szCs w:val="24"/>
          <w:lang w:val="nl-NL"/>
        </w:rPr>
        <w:t xml:space="preserve"> maximaal twee uur;</w:t>
      </w:r>
    </w:p>
    <w:p w14:paraId="3D94531A" w14:textId="2F5B08B1"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2410"/>
        </w:tabs>
        <w:ind w:left="2127" w:hanging="426"/>
        <w:jc w:val="left"/>
        <w:rPr>
          <w:rFonts w:cs="Arial"/>
          <w:szCs w:val="24"/>
          <w:lang w:val="nl-NL"/>
        </w:rPr>
      </w:pPr>
      <w:r w:rsidRPr="000E3ADD">
        <w:rPr>
          <w:rFonts w:cs="Arial"/>
          <w:szCs w:val="24"/>
          <w:lang w:val="nl-NL"/>
        </w:rPr>
        <w:t xml:space="preserve">in dit lid worden onder zwagers en schoonzusters uitsluitend verstaan broers en zusters van de echtgeno(o)t(e) van de werknemer zolang als zijn </w:t>
      </w:r>
      <w:r w:rsidR="00DE2D0D" w:rsidRPr="000E3ADD">
        <w:rPr>
          <w:rFonts w:cs="Arial"/>
          <w:szCs w:val="24"/>
          <w:lang w:val="nl-NL"/>
        </w:rPr>
        <w:t>(haar) huwelijk in stand blijft;</w:t>
      </w:r>
    </w:p>
    <w:p w14:paraId="7E44EDA0" w14:textId="52693D20" w:rsidR="008D5AEB" w:rsidRPr="000E3ADD"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werknemers in de nachtdienst zullen bij de in dit lid genoemde gevallen, zowel voor als na het buite</w:t>
      </w:r>
      <w:r w:rsidR="00DE2D0D" w:rsidRPr="000E3ADD">
        <w:rPr>
          <w:rFonts w:cs="Arial"/>
          <w:szCs w:val="24"/>
          <w:lang w:val="nl-NL"/>
        </w:rPr>
        <w:t>ngewoon verlof vrij kunnen zijn;</w:t>
      </w:r>
    </w:p>
    <w:p w14:paraId="355D0385" w14:textId="2A5AD1C3" w:rsidR="008D5AEB" w:rsidRDefault="008D5AEB" w:rsidP="003854AC">
      <w:pPr>
        <w:pStyle w:val="SubNumberList"/>
        <w:numPr>
          <w:ilvl w:val="0"/>
          <w:numId w:val="87"/>
        </w:numPr>
        <w:tabs>
          <w:tab w:val="clear" w:pos="792"/>
          <w:tab w:val="clear" w:pos="1298"/>
          <w:tab w:val="clear" w:pos="1689"/>
          <w:tab w:val="clear" w:pos="1723"/>
          <w:tab w:val="clear" w:pos="2591"/>
          <w:tab w:val="left" w:pos="1134"/>
          <w:tab w:val="left" w:pos="2410"/>
        </w:tabs>
        <w:ind w:left="2127" w:hanging="426"/>
        <w:jc w:val="left"/>
        <w:rPr>
          <w:rFonts w:cs="Arial"/>
          <w:szCs w:val="24"/>
          <w:lang w:val="nl-NL"/>
        </w:rPr>
      </w:pPr>
      <w:r w:rsidRPr="000E3ADD">
        <w:rPr>
          <w:rFonts w:cs="Arial"/>
          <w:szCs w:val="24"/>
          <w:lang w:val="nl-NL"/>
        </w:rPr>
        <w:t>Bezoek aan huisarts, tandarts en specialist:</w:t>
      </w:r>
    </w:p>
    <w:p w14:paraId="0E53CE98" w14:textId="77777777" w:rsidR="003F5B38" w:rsidRPr="000E3ADD" w:rsidRDefault="003F5B38" w:rsidP="003F5B38">
      <w:pPr>
        <w:pStyle w:val="SubNumberList"/>
        <w:tabs>
          <w:tab w:val="clear" w:pos="792"/>
          <w:tab w:val="clear" w:pos="1298"/>
          <w:tab w:val="clear" w:pos="1723"/>
          <w:tab w:val="left" w:pos="1134"/>
          <w:tab w:val="left" w:pos="2268"/>
        </w:tabs>
        <w:ind w:left="1701" w:firstLine="0"/>
        <w:jc w:val="left"/>
        <w:rPr>
          <w:rFonts w:cs="Arial"/>
          <w:szCs w:val="24"/>
          <w:lang w:val="nl-NL"/>
        </w:rPr>
      </w:pPr>
    </w:p>
    <w:p w14:paraId="4C5CCA7A" w14:textId="742E6EE0" w:rsidR="008D5AEB" w:rsidRDefault="008D5AEB" w:rsidP="003F5B38">
      <w:pPr>
        <w:pStyle w:val="SubNumberList"/>
        <w:numPr>
          <w:ilvl w:val="0"/>
          <w:numId w:val="81"/>
        </w:numPr>
        <w:tabs>
          <w:tab w:val="clear" w:pos="792"/>
          <w:tab w:val="clear" w:pos="1298"/>
          <w:tab w:val="clear" w:pos="1723"/>
          <w:tab w:val="clear" w:pos="2591"/>
          <w:tab w:val="left" w:pos="2268"/>
        </w:tabs>
        <w:jc w:val="left"/>
        <w:rPr>
          <w:rFonts w:cs="Arial"/>
          <w:szCs w:val="24"/>
          <w:lang w:val="nl-NL"/>
        </w:rPr>
      </w:pPr>
      <w:r w:rsidRPr="000E3ADD">
        <w:rPr>
          <w:rFonts w:cs="Arial"/>
          <w:i/>
          <w:szCs w:val="24"/>
          <w:lang w:val="nl-NL"/>
        </w:rPr>
        <w:t>Huis- en tandarts</w:t>
      </w:r>
      <w:r w:rsidRPr="000E3ADD">
        <w:rPr>
          <w:rFonts w:cs="Arial"/>
          <w:i/>
          <w:szCs w:val="24"/>
          <w:lang w:val="nl-NL"/>
        </w:rPr>
        <w:br/>
      </w:r>
      <w:r w:rsidRPr="000E3ADD">
        <w:rPr>
          <w:rFonts w:cs="Arial"/>
          <w:szCs w:val="24"/>
          <w:lang w:val="nl-NL"/>
        </w:rPr>
        <w:t>Zoveel mogelijk zal er door de werknemer bij het maken van afspraken met huis- en tandarts naar gestreefd moeten worden deze afspraken buiten werktijd plaats te laten vinden.</w:t>
      </w:r>
      <w:r w:rsidRPr="000E3ADD">
        <w:rPr>
          <w:rFonts w:cs="Arial"/>
          <w:szCs w:val="24"/>
          <w:lang w:val="nl-NL"/>
        </w:rPr>
        <w:br/>
        <w:t xml:space="preserve">In geval van noodzakelijk bezoek aan huis- of tandarts wordt het verzuim vergoed tot ten hoogste één uur, terwijl daarnaast het verzuim voor de heen- en terugreis vergoed wordt tot ten hoogste een half uur per reisrichting voor werknemers die </w:t>
      </w:r>
      <w:smartTag w:uri="urn:schemas-microsoft-com:office:smarttags" w:element="metricconverter">
        <w:smartTagPr>
          <w:attr w:name="ProductID" w:val="10 km"/>
        </w:smartTagPr>
        <w:r w:rsidRPr="000E3ADD">
          <w:rPr>
            <w:rFonts w:cs="Arial"/>
            <w:szCs w:val="24"/>
            <w:lang w:val="nl-NL"/>
          </w:rPr>
          <w:t>10 km</w:t>
        </w:r>
      </w:smartTag>
      <w:r w:rsidRPr="000E3ADD">
        <w:rPr>
          <w:rFonts w:cs="Arial"/>
          <w:szCs w:val="24"/>
          <w:lang w:val="nl-NL"/>
        </w:rPr>
        <w:t xml:space="preserve"> of minder van het bedrijf wonen en tot ten hoogste één uur per reisrichting voor werknemers die méér dan </w:t>
      </w:r>
      <w:smartTag w:uri="urn:schemas-microsoft-com:office:smarttags" w:element="metricconverter">
        <w:smartTagPr>
          <w:attr w:name="ProductID" w:val="10 km"/>
        </w:smartTagPr>
        <w:r w:rsidRPr="000E3ADD">
          <w:rPr>
            <w:rFonts w:cs="Arial"/>
            <w:szCs w:val="24"/>
            <w:lang w:val="nl-NL"/>
          </w:rPr>
          <w:t>10 km</w:t>
        </w:r>
      </w:smartTag>
      <w:r w:rsidRPr="000E3ADD">
        <w:rPr>
          <w:rFonts w:cs="Arial"/>
          <w:szCs w:val="24"/>
          <w:lang w:val="nl-NL"/>
        </w:rPr>
        <w:t xml:space="preserve"> van het bedrijf wonen.</w:t>
      </w:r>
    </w:p>
    <w:p w14:paraId="67C4639D" w14:textId="77777777" w:rsidR="003F5B38" w:rsidRPr="000E3ADD" w:rsidRDefault="003F5B38" w:rsidP="003F5B38">
      <w:pPr>
        <w:pStyle w:val="SubNumberList"/>
        <w:tabs>
          <w:tab w:val="clear" w:pos="792"/>
          <w:tab w:val="clear" w:pos="1298"/>
          <w:tab w:val="clear" w:pos="1723"/>
          <w:tab w:val="clear" w:pos="2591"/>
          <w:tab w:val="left" w:pos="2268"/>
        </w:tabs>
        <w:jc w:val="left"/>
        <w:rPr>
          <w:rFonts w:cs="Arial"/>
          <w:szCs w:val="24"/>
          <w:lang w:val="nl-NL"/>
        </w:rPr>
      </w:pPr>
    </w:p>
    <w:p w14:paraId="1ED076E6" w14:textId="77777777" w:rsidR="008D5AEB" w:rsidRPr="000E3ADD" w:rsidRDefault="008D5AEB" w:rsidP="00201603">
      <w:pPr>
        <w:pStyle w:val="SubNumberList"/>
        <w:tabs>
          <w:tab w:val="clear" w:pos="792"/>
          <w:tab w:val="clear" w:pos="1298"/>
          <w:tab w:val="clear" w:pos="1723"/>
          <w:tab w:val="clear" w:pos="2591"/>
          <w:tab w:val="left" w:pos="1701"/>
          <w:tab w:val="left" w:pos="2268"/>
        </w:tabs>
        <w:ind w:left="2268" w:hanging="1134"/>
        <w:jc w:val="left"/>
        <w:rPr>
          <w:rFonts w:cs="Arial"/>
          <w:szCs w:val="24"/>
          <w:lang w:val="nl-NL"/>
        </w:rPr>
      </w:pPr>
      <w:r w:rsidRPr="000E3ADD">
        <w:rPr>
          <w:rFonts w:cs="Arial"/>
          <w:szCs w:val="24"/>
          <w:lang w:val="nl-NL"/>
        </w:rPr>
        <w:t>2.</w:t>
      </w:r>
      <w:r w:rsidR="00201603" w:rsidRPr="000E3ADD">
        <w:rPr>
          <w:rFonts w:cs="Arial"/>
          <w:szCs w:val="24"/>
          <w:lang w:val="nl-NL"/>
        </w:rPr>
        <w:tab/>
      </w:r>
      <w:r w:rsidR="00201603" w:rsidRPr="000E3ADD">
        <w:rPr>
          <w:rFonts w:cs="Arial"/>
          <w:szCs w:val="24"/>
          <w:lang w:val="nl-NL"/>
        </w:rPr>
        <w:tab/>
      </w:r>
      <w:r w:rsidRPr="000E3ADD">
        <w:rPr>
          <w:rFonts w:cs="Arial"/>
          <w:i/>
          <w:szCs w:val="24"/>
          <w:lang w:val="nl-NL"/>
        </w:rPr>
        <w:t>Specialist</w:t>
      </w:r>
      <w:r w:rsidRPr="000E3ADD">
        <w:rPr>
          <w:rFonts w:cs="Arial"/>
          <w:i/>
          <w:szCs w:val="24"/>
          <w:lang w:val="nl-NL"/>
        </w:rPr>
        <w:br/>
      </w:r>
      <w:r w:rsidRPr="000E3ADD">
        <w:rPr>
          <w:rFonts w:cs="Arial"/>
          <w:szCs w:val="24"/>
          <w:lang w:val="nl-NL"/>
        </w:rPr>
        <w:t>In geval van noodzakelijk bezoek aan een specialist, op verwijzing van de huisarts, wordt het verzuim vergoed:</w:t>
      </w:r>
    </w:p>
    <w:p w14:paraId="3E6E2175" w14:textId="792DF735" w:rsidR="008D5AEB" w:rsidRPr="000E3ADD" w:rsidRDefault="00201603" w:rsidP="00201603">
      <w:pPr>
        <w:pStyle w:val="SubNumberList"/>
        <w:numPr>
          <w:ilvl w:val="0"/>
          <w:numId w:val="73"/>
        </w:numPr>
        <w:tabs>
          <w:tab w:val="clear" w:pos="792"/>
          <w:tab w:val="clear" w:pos="1298"/>
          <w:tab w:val="clear" w:pos="1723"/>
          <w:tab w:val="clear" w:pos="2591"/>
          <w:tab w:val="left" w:pos="1701"/>
          <w:tab w:val="left" w:pos="2268"/>
        </w:tabs>
        <w:jc w:val="left"/>
        <w:rPr>
          <w:rFonts w:cs="Arial"/>
          <w:szCs w:val="24"/>
          <w:lang w:val="nl-NL"/>
        </w:rPr>
      </w:pPr>
      <w:r w:rsidRPr="000E3ADD">
        <w:rPr>
          <w:rFonts w:cs="Arial"/>
          <w:szCs w:val="24"/>
          <w:lang w:val="nl-NL"/>
        </w:rPr>
        <w:t>to</w:t>
      </w:r>
      <w:r w:rsidR="008D5AEB" w:rsidRPr="000E3ADD">
        <w:rPr>
          <w:rFonts w:cs="Arial"/>
          <w:szCs w:val="24"/>
          <w:lang w:val="nl-NL"/>
        </w:rPr>
        <w:t>t ten hoogste een halve dag; indien een specialist bezocht</w:t>
      </w:r>
      <w:r w:rsidRPr="000E3ADD">
        <w:rPr>
          <w:rFonts w:cs="Arial"/>
          <w:szCs w:val="24"/>
          <w:lang w:val="nl-NL"/>
        </w:rPr>
        <w:t xml:space="preserve"> </w:t>
      </w:r>
      <w:r w:rsidR="008D5AEB" w:rsidRPr="000E3ADD">
        <w:rPr>
          <w:rFonts w:cs="Arial"/>
          <w:szCs w:val="24"/>
          <w:lang w:val="nl-NL"/>
        </w:rPr>
        <w:t>wordt</w:t>
      </w:r>
      <w:r w:rsidRPr="000E3ADD">
        <w:rPr>
          <w:rFonts w:cs="Arial"/>
          <w:szCs w:val="24"/>
          <w:lang w:val="nl-NL"/>
        </w:rPr>
        <w:t xml:space="preserve"> in </w:t>
      </w:r>
      <w:r w:rsidR="008D5AEB" w:rsidRPr="000E3ADD">
        <w:rPr>
          <w:rFonts w:cs="Arial"/>
          <w:szCs w:val="24"/>
          <w:lang w:val="nl-NL"/>
        </w:rPr>
        <w:t>de provincies Zeeland, Antwerpen, Oost- en West-Vlaanderen</w:t>
      </w:r>
      <w:r w:rsidR="008E649D" w:rsidRPr="000E3ADD">
        <w:rPr>
          <w:rFonts w:cs="Arial"/>
          <w:szCs w:val="24"/>
          <w:lang w:val="nl-NL"/>
        </w:rPr>
        <w:t xml:space="preserve"> door de werknemers van Yara Sluiskil B.V of indien een specialist wordt bezocht in de provincie Zuid-Holland door de werknemers van Yara Vlaardingen B.V.,</w:t>
      </w:r>
    </w:p>
    <w:p w14:paraId="22065F6C" w14:textId="7371B67E" w:rsidR="008D5AEB" w:rsidRPr="000E3ADD" w:rsidRDefault="008D5AEB" w:rsidP="00201603">
      <w:pPr>
        <w:pStyle w:val="SubNumberList"/>
        <w:numPr>
          <w:ilvl w:val="0"/>
          <w:numId w:val="73"/>
        </w:numPr>
        <w:tabs>
          <w:tab w:val="clear" w:pos="792"/>
          <w:tab w:val="clear" w:pos="1298"/>
          <w:tab w:val="clear" w:pos="1723"/>
          <w:tab w:val="clear" w:pos="2591"/>
          <w:tab w:val="left" w:pos="1701"/>
          <w:tab w:val="left" w:pos="2268"/>
        </w:tabs>
        <w:jc w:val="left"/>
        <w:rPr>
          <w:rFonts w:cs="Arial"/>
          <w:szCs w:val="24"/>
          <w:lang w:val="nl-NL"/>
        </w:rPr>
      </w:pPr>
      <w:r w:rsidRPr="000E3ADD">
        <w:rPr>
          <w:rFonts w:cs="Arial"/>
          <w:szCs w:val="24"/>
          <w:lang w:val="nl-NL"/>
        </w:rPr>
        <w:t xml:space="preserve">tot ten hoogste een volle dag; indien een specialist bezocht </w:t>
      </w:r>
      <w:r w:rsidR="00DE2D0D" w:rsidRPr="000E3ADD">
        <w:rPr>
          <w:rFonts w:cs="Arial"/>
          <w:szCs w:val="24"/>
          <w:lang w:val="nl-NL"/>
        </w:rPr>
        <w:t>w</w:t>
      </w:r>
      <w:r w:rsidRPr="000E3ADD">
        <w:rPr>
          <w:rFonts w:cs="Arial"/>
          <w:szCs w:val="24"/>
          <w:lang w:val="nl-NL"/>
        </w:rPr>
        <w:t>ordt in andere provincies.</w:t>
      </w:r>
    </w:p>
    <w:p w14:paraId="69876482" w14:textId="77777777" w:rsidR="00201603" w:rsidRPr="000E3ADD" w:rsidRDefault="008D5AEB" w:rsidP="00201603">
      <w:pPr>
        <w:pStyle w:val="SubNumberList"/>
        <w:tabs>
          <w:tab w:val="clear" w:pos="792"/>
          <w:tab w:val="clear" w:pos="1723"/>
          <w:tab w:val="clear" w:pos="2591"/>
          <w:tab w:val="left" w:pos="851"/>
          <w:tab w:val="left" w:pos="1701"/>
          <w:tab w:val="left" w:pos="2268"/>
        </w:tabs>
        <w:ind w:left="2835" w:hanging="567"/>
        <w:jc w:val="left"/>
        <w:rPr>
          <w:rFonts w:cs="Arial"/>
          <w:szCs w:val="24"/>
          <w:lang w:val="nl-NL"/>
        </w:rPr>
      </w:pPr>
      <w:r w:rsidRPr="000E3ADD">
        <w:rPr>
          <w:rFonts w:cs="Arial"/>
          <w:szCs w:val="24"/>
          <w:lang w:val="nl-NL"/>
        </w:rPr>
        <w:t>Uiteraard geldt ook hier dat afspraken met specialisten zoveel</w:t>
      </w:r>
      <w:r w:rsidR="00201603" w:rsidRPr="000E3ADD">
        <w:rPr>
          <w:rFonts w:cs="Arial"/>
          <w:szCs w:val="24"/>
          <w:lang w:val="nl-NL"/>
        </w:rPr>
        <w:t xml:space="preserve"> </w:t>
      </w:r>
    </w:p>
    <w:p w14:paraId="0A27CADD" w14:textId="77777777" w:rsidR="008D5AEB" w:rsidRPr="000E3ADD" w:rsidRDefault="00201603" w:rsidP="00201603">
      <w:pPr>
        <w:pStyle w:val="SubNumberList"/>
        <w:tabs>
          <w:tab w:val="clear" w:pos="792"/>
          <w:tab w:val="clear" w:pos="1723"/>
          <w:tab w:val="clear" w:pos="2591"/>
          <w:tab w:val="left" w:pos="851"/>
          <w:tab w:val="left" w:pos="1701"/>
          <w:tab w:val="left" w:pos="2268"/>
        </w:tabs>
        <w:ind w:left="2835" w:hanging="567"/>
        <w:jc w:val="left"/>
        <w:rPr>
          <w:rFonts w:cs="Arial"/>
          <w:szCs w:val="24"/>
          <w:lang w:val="nl-NL"/>
        </w:rPr>
      </w:pPr>
      <w:r w:rsidRPr="000E3ADD">
        <w:rPr>
          <w:rFonts w:cs="Arial"/>
          <w:szCs w:val="24"/>
          <w:lang w:val="nl-NL"/>
        </w:rPr>
        <w:t>m</w:t>
      </w:r>
      <w:r w:rsidR="008D5AEB" w:rsidRPr="000E3ADD">
        <w:rPr>
          <w:rFonts w:cs="Arial"/>
          <w:szCs w:val="24"/>
          <w:lang w:val="nl-NL"/>
        </w:rPr>
        <w:t>ogelijk buiten werktijd dienen plaats te vinden.</w:t>
      </w:r>
    </w:p>
    <w:p w14:paraId="339E2886" w14:textId="77777777" w:rsidR="008D5AEB" w:rsidRPr="000E3ADD" w:rsidRDefault="008D5AEB">
      <w:pPr>
        <w:pStyle w:val="Sub3NumList"/>
        <w:tabs>
          <w:tab w:val="left" w:pos="846"/>
          <w:tab w:val="left" w:pos="1026"/>
        </w:tabs>
        <w:ind w:left="846" w:hanging="846"/>
        <w:jc w:val="left"/>
        <w:rPr>
          <w:rFonts w:cs="Arial"/>
          <w:szCs w:val="24"/>
          <w:lang w:val="nl-NL"/>
        </w:rPr>
      </w:pPr>
    </w:p>
    <w:p w14:paraId="558564E9" w14:textId="77777777" w:rsidR="008D5AEB" w:rsidRPr="000E3ADD" w:rsidRDefault="008D5AEB">
      <w:pPr>
        <w:pStyle w:val="Sub3NumList"/>
        <w:tabs>
          <w:tab w:val="left" w:pos="567"/>
          <w:tab w:val="left" w:pos="1026"/>
        </w:tabs>
        <w:ind w:left="567" w:firstLine="0"/>
        <w:jc w:val="left"/>
        <w:rPr>
          <w:rFonts w:cs="Arial"/>
          <w:bCs/>
          <w:szCs w:val="24"/>
          <w:lang w:val="nl-NL"/>
        </w:rPr>
      </w:pPr>
      <w:r w:rsidRPr="000E3ADD">
        <w:rPr>
          <w:rFonts w:cs="Arial"/>
          <w:bCs/>
          <w:szCs w:val="24"/>
          <w:lang w:val="nl-NL"/>
        </w:rPr>
        <w:t>Betaald verzuim onder bijzondere omstandigheden</w:t>
      </w:r>
    </w:p>
    <w:p w14:paraId="797D1C60" w14:textId="77777777" w:rsidR="00EC0785" w:rsidRPr="000E3ADD" w:rsidRDefault="00EC0785" w:rsidP="0021757A">
      <w:pPr>
        <w:pStyle w:val="Sub3NumList"/>
        <w:tabs>
          <w:tab w:val="left" w:pos="567"/>
          <w:tab w:val="left" w:pos="1026"/>
        </w:tabs>
        <w:ind w:left="0" w:firstLine="0"/>
        <w:jc w:val="left"/>
        <w:rPr>
          <w:rFonts w:cs="Arial"/>
          <w:bCs/>
          <w:szCs w:val="24"/>
          <w:lang w:val="nl-NL"/>
        </w:rPr>
      </w:pPr>
    </w:p>
    <w:p w14:paraId="64B6C408" w14:textId="77777777" w:rsidR="0021757A" w:rsidRPr="00673B16" w:rsidRDefault="008D5AEB" w:rsidP="0021757A">
      <w:pPr>
        <w:ind w:left="567" w:hanging="567"/>
        <w:rPr>
          <w:rStyle w:val="GeenafstandChar"/>
          <w:rFonts w:ascii="Arial" w:hAnsi="Arial" w:cs="Arial"/>
          <w:sz w:val="24"/>
          <w:szCs w:val="24"/>
          <w:lang w:val="nl-NL"/>
        </w:rPr>
      </w:pPr>
      <w:r w:rsidRPr="00673B16">
        <w:rPr>
          <w:rStyle w:val="GeenafstandChar"/>
          <w:rFonts w:ascii="Arial" w:hAnsi="Arial" w:cs="Arial"/>
          <w:sz w:val="24"/>
          <w:szCs w:val="24"/>
          <w:lang w:val="nl-NL"/>
        </w:rPr>
        <w:t>3.3.</w:t>
      </w:r>
      <w:r w:rsidRPr="00673B16">
        <w:rPr>
          <w:rStyle w:val="GeenafstandChar"/>
          <w:rFonts w:ascii="Arial" w:hAnsi="Arial" w:cs="Arial"/>
          <w:sz w:val="24"/>
          <w:szCs w:val="24"/>
          <w:lang w:val="nl-NL"/>
        </w:rPr>
        <w:tab/>
        <w:t>Onder bijzondere omstandigheden kan de werkgever betaald verzuim toestaan; in andere gevallen dan hierboven vermeld c.q. langer verzuim toestaan dan in de hierboven genoemde gevallen vermeld, indien hij de afwezigheid van de werknemer wegens zodanige omstandigheden gerechtvaardigd acht.</w:t>
      </w:r>
    </w:p>
    <w:p w14:paraId="1A79A04F" w14:textId="0E3BBCBB" w:rsidR="008D5AEB" w:rsidRPr="00673B16" w:rsidRDefault="00C7656A" w:rsidP="00746162">
      <w:pPr>
        <w:pStyle w:val="Kop1"/>
        <w:rPr>
          <w:lang w:val="nl-NL"/>
        </w:rPr>
      </w:pPr>
      <w:r w:rsidRPr="00673B16">
        <w:rPr>
          <w:lang w:val="nl-NL"/>
        </w:rPr>
        <w:br w:type="page"/>
      </w:r>
      <w:bookmarkStart w:id="30" w:name="_Toc459284347"/>
      <w:r w:rsidR="0021757A" w:rsidRPr="00673B16">
        <w:rPr>
          <w:lang w:val="nl-NL"/>
        </w:rPr>
        <w:t>Hoofdstuk 7</w:t>
      </w:r>
      <w:r w:rsidR="0021757A" w:rsidRPr="00673B16">
        <w:rPr>
          <w:lang w:val="nl-NL"/>
        </w:rPr>
        <w:tab/>
      </w:r>
      <w:r w:rsidR="008D5AEB" w:rsidRPr="00673B16">
        <w:rPr>
          <w:lang w:val="nl-NL"/>
        </w:rPr>
        <w:t>Diverse regelingen en afspraken</w:t>
      </w:r>
      <w:bookmarkEnd w:id="30"/>
    </w:p>
    <w:p w14:paraId="4707C2E7" w14:textId="77777777" w:rsidR="008D5AEB" w:rsidRPr="000E3ADD" w:rsidRDefault="008D5AEB">
      <w:pPr>
        <w:pStyle w:val="SubNumberList"/>
        <w:numPr>
          <w:ilvl w:val="12"/>
          <w:numId w:val="0"/>
        </w:numPr>
        <w:ind w:left="792" w:hanging="396"/>
        <w:jc w:val="left"/>
        <w:rPr>
          <w:rFonts w:cs="Arial"/>
          <w:szCs w:val="24"/>
          <w:u w:val="single"/>
          <w:lang w:val="nl-NL"/>
        </w:rPr>
      </w:pPr>
    </w:p>
    <w:p w14:paraId="0FCCE758" w14:textId="77777777" w:rsidR="008D5AEB" w:rsidRPr="00673B16" w:rsidRDefault="008D5AEB" w:rsidP="00BD4BAC">
      <w:pPr>
        <w:pStyle w:val="2dekop"/>
        <w:rPr>
          <w:lang w:val="nl-NL"/>
        </w:rPr>
      </w:pPr>
      <w:bookmarkStart w:id="31" w:name="_Toc459284348"/>
      <w:r w:rsidRPr="00673B16">
        <w:rPr>
          <w:lang w:val="nl-NL"/>
        </w:rPr>
        <w:t>1</w:t>
      </w:r>
      <w:r w:rsidRPr="00673B16">
        <w:rPr>
          <w:lang w:val="nl-NL"/>
        </w:rPr>
        <w:tab/>
        <w:t>Oudere Werknemers</w:t>
      </w:r>
      <w:bookmarkEnd w:id="31"/>
    </w:p>
    <w:p w14:paraId="42D3E320" w14:textId="77777777" w:rsidR="008D5AEB" w:rsidRPr="000E3ADD" w:rsidRDefault="008D5AEB">
      <w:pPr>
        <w:pStyle w:val="Kleintitel"/>
        <w:jc w:val="left"/>
        <w:rPr>
          <w:rFonts w:cs="Arial"/>
          <w:b w:val="0"/>
          <w:szCs w:val="24"/>
          <w:u w:val="single"/>
          <w:lang w:val="nl-NL"/>
        </w:rPr>
      </w:pPr>
    </w:p>
    <w:p w14:paraId="3EE282A8" w14:textId="77777777" w:rsidR="00636171" w:rsidRPr="000E3ADD" w:rsidRDefault="008D5AEB" w:rsidP="00BE5A4F">
      <w:pPr>
        <w:pStyle w:val="Kleintitel"/>
        <w:numPr>
          <w:ilvl w:val="1"/>
          <w:numId w:val="24"/>
        </w:numPr>
        <w:tabs>
          <w:tab w:val="clear" w:pos="840"/>
          <w:tab w:val="clear" w:pos="1298"/>
          <w:tab w:val="clear" w:pos="1723"/>
          <w:tab w:val="left" w:pos="567"/>
          <w:tab w:val="num" w:pos="1134"/>
          <w:tab w:val="num" w:pos="1701"/>
        </w:tabs>
        <w:spacing w:before="0" w:after="0"/>
        <w:ind w:left="1134" w:hanging="567"/>
        <w:jc w:val="left"/>
        <w:rPr>
          <w:rFonts w:cs="Arial"/>
          <w:b w:val="0"/>
          <w:szCs w:val="24"/>
          <w:lang w:val="nl-NL"/>
        </w:rPr>
      </w:pPr>
      <w:r w:rsidRPr="000E3ADD">
        <w:rPr>
          <w:rFonts w:cs="Arial"/>
          <w:b w:val="0"/>
          <w:szCs w:val="24"/>
          <w:lang w:val="nl-NL"/>
        </w:rPr>
        <w:t>Uitsluitend op eigen verzoek bestaat in het kader van het leeftijdsbeleid en de participatie verhogende maatregelen voor werknemers die onderstaande leeftijd hebben bereikt, de mogelijkheid hun werktijd als volgt te verminderen:</w:t>
      </w:r>
      <w:r w:rsidRPr="000E3ADD">
        <w:rPr>
          <w:rFonts w:cs="Arial"/>
          <w:b w:val="0"/>
          <w:szCs w:val="24"/>
          <w:lang w:val="nl-NL"/>
        </w:rPr>
        <w:br/>
        <w:t>57-jarigen:</w:t>
      </w:r>
      <w:r w:rsidRPr="000E3ADD">
        <w:rPr>
          <w:rFonts w:cs="Arial"/>
          <w:b w:val="0"/>
          <w:szCs w:val="24"/>
          <w:lang w:val="nl-NL"/>
        </w:rPr>
        <w:tab/>
      </w:r>
      <w:r w:rsidRPr="000E3ADD">
        <w:rPr>
          <w:rFonts w:cs="Arial"/>
          <w:b w:val="0"/>
          <w:szCs w:val="24"/>
          <w:lang w:val="nl-NL"/>
        </w:rPr>
        <w:tab/>
        <w:t xml:space="preserve">  </w:t>
      </w:r>
      <w:r w:rsidR="00D90DE2" w:rsidRPr="000E3ADD">
        <w:rPr>
          <w:rFonts w:cs="Arial"/>
          <w:b w:val="0"/>
          <w:szCs w:val="24"/>
          <w:lang w:val="nl-NL"/>
        </w:rPr>
        <w:t>2 dagen per jaar;</w:t>
      </w:r>
      <w:r w:rsidRPr="000E3ADD">
        <w:rPr>
          <w:rFonts w:cs="Arial"/>
          <w:b w:val="0"/>
          <w:szCs w:val="24"/>
          <w:lang w:val="nl-NL"/>
        </w:rPr>
        <w:br/>
        <w:t>58-jarigen:</w:t>
      </w:r>
      <w:r w:rsidRPr="000E3ADD">
        <w:rPr>
          <w:rFonts w:cs="Arial"/>
          <w:b w:val="0"/>
          <w:szCs w:val="24"/>
          <w:lang w:val="nl-NL"/>
        </w:rPr>
        <w:tab/>
      </w:r>
      <w:r w:rsidRPr="000E3ADD">
        <w:rPr>
          <w:rFonts w:cs="Arial"/>
          <w:b w:val="0"/>
          <w:szCs w:val="24"/>
          <w:lang w:val="nl-NL"/>
        </w:rPr>
        <w:tab/>
        <w:t xml:space="preserve">  </w:t>
      </w:r>
      <w:r w:rsidR="00D90DE2" w:rsidRPr="000E3ADD">
        <w:rPr>
          <w:rFonts w:cs="Arial"/>
          <w:b w:val="0"/>
          <w:szCs w:val="24"/>
          <w:lang w:val="nl-NL"/>
        </w:rPr>
        <w:t>4 dagen per jaar;</w:t>
      </w:r>
      <w:r w:rsidRPr="000E3ADD">
        <w:rPr>
          <w:rFonts w:cs="Arial"/>
          <w:b w:val="0"/>
          <w:szCs w:val="24"/>
          <w:lang w:val="nl-NL"/>
        </w:rPr>
        <w:br/>
        <w:t xml:space="preserve">59-jarigen:  </w:t>
      </w:r>
      <w:r w:rsidRPr="000E3ADD">
        <w:rPr>
          <w:rFonts w:cs="Arial"/>
          <w:b w:val="0"/>
          <w:szCs w:val="24"/>
          <w:lang w:val="nl-NL"/>
        </w:rPr>
        <w:tab/>
      </w:r>
      <w:r w:rsidRPr="000E3ADD">
        <w:rPr>
          <w:rFonts w:cs="Arial"/>
          <w:b w:val="0"/>
          <w:szCs w:val="24"/>
          <w:lang w:val="nl-NL"/>
        </w:rPr>
        <w:tab/>
        <w:t xml:space="preserve">  </w:t>
      </w:r>
      <w:r w:rsidR="00D90DE2" w:rsidRPr="000E3ADD">
        <w:rPr>
          <w:rFonts w:cs="Arial"/>
          <w:b w:val="0"/>
          <w:szCs w:val="24"/>
          <w:lang w:val="nl-NL"/>
        </w:rPr>
        <w:t>7 dagen per jaar;</w:t>
      </w:r>
      <w:r w:rsidR="00D90DE2" w:rsidRPr="000E3ADD">
        <w:rPr>
          <w:rFonts w:cs="Arial"/>
          <w:b w:val="0"/>
          <w:szCs w:val="24"/>
          <w:lang w:val="nl-NL"/>
        </w:rPr>
        <w:br/>
        <w:t>60-jarigen:</w:t>
      </w:r>
      <w:r w:rsidR="00D90DE2" w:rsidRPr="000E3ADD">
        <w:rPr>
          <w:rFonts w:cs="Arial"/>
          <w:b w:val="0"/>
          <w:szCs w:val="24"/>
          <w:lang w:val="nl-NL"/>
        </w:rPr>
        <w:tab/>
      </w:r>
      <w:r w:rsidR="00D90DE2" w:rsidRPr="000E3ADD">
        <w:rPr>
          <w:rFonts w:cs="Arial"/>
          <w:b w:val="0"/>
          <w:szCs w:val="24"/>
          <w:lang w:val="nl-NL"/>
        </w:rPr>
        <w:tab/>
        <w:t>10 dagen per jaar;</w:t>
      </w:r>
      <w:r w:rsidRPr="000E3ADD">
        <w:rPr>
          <w:rFonts w:cs="Arial"/>
          <w:b w:val="0"/>
          <w:szCs w:val="24"/>
          <w:lang w:val="nl-NL"/>
        </w:rPr>
        <w:br/>
        <w:t>61-jari</w:t>
      </w:r>
      <w:r w:rsidR="00D90DE2" w:rsidRPr="000E3ADD">
        <w:rPr>
          <w:rFonts w:cs="Arial"/>
          <w:b w:val="0"/>
          <w:szCs w:val="24"/>
          <w:lang w:val="nl-NL"/>
        </w:rPr>
        <w:t>gen en ouder:</w:t>
      </w:r>
      <w:r w:rsidR="00D90DE2" w:rsidRPr="000E3ADD">
        <w:rPr>
          <w:rFonts w:cs="Arial"/>
          <w:b w:val="0"/>
          <w:szCs w:val="24"/>
          <w:lang w:val="nl-NL"/>
        </w:rPr>
        <w:tab/>
        <w:t>15 dagen per jaar.</w:t>
      </w:r>
      <w:r w:rsidRPr="000E3ADD">
        <w:rPr>
          <w:rFonts w:cs="Arial"/>
          <w:b w:val="0"/>
          <w:szCs w:val="24"/>
          <w:lang w:val="nl-NL"/>
        </w:rPr>
        <w:br/>
        <w:t xml:space="preserve">De aan het eind van het contractjaar niet opgenomen uren vervallen. </w:t>
      </w:r>
      <w:r w:rsidRPr="000E3ADD">
        <w:rPr>
          <w:rFonts w:cs="Arial"/>
          <w:b w:val="0"/>
          <w:szCs w:val="24"/>
          <w:lang w:val="nl-NL"/>
        </w:rPr>
        <w:br/>
        <w:t xml:space="preserve">Bepalend voor het in aanmerking komen van deze faciliteit is de leeftijd die bereikt </w:t>
      </w:r>
      <w:r w:rsidRPr="000E3ADD">
        <w:rPr>
          <w:rFonts w:cs="Arial"/>
          <w:b w:val="0"/>
          <w:szCs w:val="24"/>
          <w:lang w:val="nl-NL"/>
        </w:rPr>
        <w:tab/>
        <w:t>wordt tijdens de duur van het contractjaar.</w:t>
      </w:r>
      <w:r w:rsidRPr="000E3ADD">
        <w:rPr>
          <w:rFonts w:cs="Arial"/>
          <w:b w:val="0"/>
          <w:szCs w:val="24"/>
          <w:lang w:val="nl-NL"/>
        </w:rPr>
        <w:br/>
        <w:t>Over de niet gewerkte tijd zal het maandinkomen voor 85% worden doorbetaald.</w:t>
      </w:r>
      <w:r w:rsidRPr="000E3ADD">
        <w:rPr>
          <w:rFonts w:cs="Arial"/>
          <w:b w:val="0"/>
          <w:szCs w:val="24"/>
          <w:lang w:val="nl-NL"/>
        </w:rPr>
        <w:br/>
        <w:t>Met de werkgever zal worden overlegd op welke wijze van deze regeling gebruik gemaakt zal worden, op voorwaarde dat deze uren in ieder geval niet mogen worden opgenomen in de periode van 1 juni tot 1 september.</w:t>
      </w:r>
      <w:r w:rsidRPr="000E3ADD">
        <w:rPr>
          <w:rFonts w:cs="Arial"/>
          <w:b w:val="0"/>
          <w:szCs w:val="24"/>
          <w:lang w:val="nl-NL"/>
        </w:rPr>
        <w:br/>
        <w:t>Bij ziekte vervallen deze uren zonder verdere compensatie. Werken op vrije uren, dagen of diensten volgens bovenstaande regeling geeft geen aanspraak op overwerkvergoeding.</w:t>
      </w:r>
      <w:r w:rsidR="00636171" w:rsidRPr="000E3ADD">
        <w:rPr>
          <w:rFonts w:cs="Arial"/>
          <w:b w:val="0"/>
          <w:szCs w:val="24"/>
          <w:lang w:val="nl-NL"/>
        </w:rPr>
        <w:t xml:space="preserve"> </w:t>
      </w:r>
    </w:p>
    <w:p w14:paraId="79C4C9A4" w14:textId="77777777" w:rsidR="00636171" w:rsidRPr="000E3ADD" w:rsidRDefault="00636171" w:rsidP="00BA0296">
      <w:pPr>
        <w:pStyle w:val="Kleintitel"/>
        <w:tabs>
          <w:tab w:val="clear" w:pos="1298"/>
          <w:tab w:val="clear" w:pos="1723"/>
          <w:tab w:val="left" w:pos="567"/>
          <w:tab w:val="num" w:pos="1701"/>
        </w:tabs>
        <w:spacing w:before="0" w:after="0"/>
        <w:ind w:left="1134"/>
        <w:jc w:val="left"/>
        <w:rPr>
          <w:rFonts w:cs="Arial"/>
          <w:b w:val="0"/>
          <w:szCs w:val="24"/>
          <w:lang w:val="nl-NL"/>
        </w:rPr>
      </w:pPr>
    </w:p>
    <w:p w14:paraId="5283F834" w14:textId="77777777" w:rsidR="008D5AEB" w:rsidRPr="000E3ADD" w:rsidRDefault="0094098A" w:rsidP="0094098A">
      <w:pPr>
        <w:pStyle w:val="Kleintitel"/>
        <w:numPr>
          <w:ilvl w:val="1"/>
          <w:numId w:val="24"/>
        </w:numPr>
        <w:tabs>
          <w:tab w:val="clear" w:pos="840"/>
          <w:tab w:val="clear" w:pos="1298"/>
          <w:tab w:val="clear" w:pos="1723"/>
          <w:tab w:val="left" w:pos="1134"/>
          <w:tab w:val="num" w:pos="1701"/>
        </w:tabs>
        <w:spacing w:before="0" w:after="0"/>
        <w:ind w:left="1134" w:hanging="567"/>
        <w:jc w:val="left"/>
        <w:rPr>
          <w:rFonts w:cs="Arial"/>
          <w:b w:val="0"/>
          <w:szCs w:val="24"/>
          <w:lang w:val="nl-NL"/>
        </w:rPr>
      </w:pPr>
      <w:r w:rsidRPr="000E3ADD">
        <w:rPr>
          <w:rFonts w:cs="Arial"/>
          <w:b w:val="0"/>
          <w:szCs w:val="24"/>
          <w:lang w:val="nl-NL"/>
        </w:rPr>
        <w:t xml:space="preserve">Werknemers van 60 jaar en ouder kunnen éénmalig deelnemen aan een door de werkgever aangeboden cursus  ter voorbereiding op de pensionering van maximum 3 dagen. Voor de tijd van het bijwonen van deze cursus wordt 100% van het salaris doorbetaald. De eventuele partner zal worden uitgenodigd voor het bijwonen van deze cursus.  </w:t>
      </w:r>
      <w:r w:rsidR="008D5AEB" w:rsidRPr="000E3ADD">
        <w:rPr>
          <w:rFonts w:cs="Arial"/>
          <w:b w:val="0"/>
          <w:szCs w:val="24"/>
          <w:lang w:val="nl-NL"/>
        </w:rPr>
        <w:br/>
      </w:r>
    </w:p>
    <w:p w14:paraId="2BD5CBCB" w14:textId="77777777" w:rsidR="008D5AEB" w:rsidRPr="000E3ADD" w:rsidRDefault="008D5AEB" w:rsidP="00BE5A4F">
      <w:pPr>
        <w:pStyle w:val="Kleintitel"/>
        <w:numPr>
          <w:ilvl w:val="1"/>
          <w:numId w:val="24"/>
        </w:numPr>
        <w:tabs>
          <w:tab w:val="clear" w:pos="840"/>
          <w:tab w:val="clear" w:pos="1298"/>
          <w:tab w:val="clear" w:pos="1723"/>
          <w:tab w:val="left" w:pos="567"/>
          <w:tab w:val="num" w:pos="1134"/>
          <w:tab w:val="num" w:pos="1701"/>
        </w:tabs>
        <w:spacing w:before="0" w:after="0"/>
        <w:ind w:left="1134" w:hanging="567"/>
        <w:jc w:val="left"/>
        <w:rPr>
          <w:rFonts w:cs="Arial"/>
          <w:b w:val="0"/>
          <w:szCs w:val="24"/>
          <w:lang w:val="nl-NL"/>
        </w:rPr>
      </w:pPr>
      <w:r w:rsidRPr="000E3ADD">
        <w:rPr>
          <w:rFonts w:cs="Arial"/>
          <w:b w:val="0"/>
          <w:szCs w:val="24"/>
          <w:lang w:val="nl-NL"/>
        </w:rPr>
        <w:br/>
        <w:t>a.</w:t>
      </w:r>
      <w:r w:rsidRPr="000E3ADD">
        <w:rPr>
          <w:rFonts w:cs="Arial"/>
          <w:b w:val="0"/>
          <w:szCs w:val="24"/>
          <w:lang w:val="nl-NL"/>
        </w:rPr>
        <w:tab/>
        <w:t xml:space="preserve">Werknemers van 55 jaar en ouder zullen op hun verzoek worden ontheven </w:t>
      </w:r>
    </w:p>
    <w:p w14:paraId="43F7E99C" w14:textId="77777777" w:rsidR="008D5AEB" w:rsidRPr="000E3ADD" w:rsidRDefault="008D5AEB">
      <w:pPr>
        <w:pStyle w:val="Kleintitel"/>
        <w:tabs>
          <w:tab w:val="clear" w:pos="1298"/>
          <w:tab w:val="clear" w:pos="1723"/>
          <w:tab w:val="left" w:pos="1134"/>
          <w:tab w:val="left" w:pos="1701"/>
        </w:tabs>
        <w:spacing w:before="0" w:after="0"/>
        <w:ind w:left="1701" w:hanging="567"/>
        <w:jc w:val="left"/>
        <w:rPr>
          <w:rFonts w:cs="Arial"/>
          <w:b w:val="0"/>
          <w:szCs w:val="24"/>
          <w:lang w:val="nl-NL"/>
        </w:rPr>
      </w:pPr>
      <w:r w:rsidRPr="000E3ADD">
        <w:rPr>
          <w:rFonts w:cs="Arial"/>
          <w:b w:val="0"/>
          <w:szCs w:val="24"/>
          <w:lang w:val="nl-NL"/>
        </w:rPr>
        <w:tab/>
        <w:t>van de verplichting tot het verrichten van overwerk.</w:t>
      </w:r>
      <w:r w:rsidRPr="000E3ADD">
        <w:rPr>
          <w:rFonts w:cs="Arial"/>
          <w:b w:val="0"/>
          <w:szCs w:val="24"/>
          <w:lang w:val="nl-NL"/>
        </w:rPr>
        <w:br/>
        <w:t xml:space="preserve">Onder overwerk wordt in dit verband verstaan, indien meer uren moeten </w:t>
      </w:r>
    </w:p>
    <w:p w14:paraId="18C9EEB9" w14:textId="77777777" w:rsidR="008D5AEB" w:rsidRPr="000E3ADD" w:rsidRDefault="008D5AEB">
      <w:pPr>
        <w:pStyle w:val="Kleintitel"/>
        <w:tabs>
          <w:tab w:val="clear" w:pos="1298"/>
          <w:tab w:val="clear" w:pos="1723"/>
          <w:tab w:val="left" w:pos="1134"/>
          <w:tab w:val="left" w:pos="1701"/>
        </w:tabs>
        <w:spacing w:before="0" w:after="0"/>
        <w:ind w:left="1701" w:hanging="567"/>
        <w:jc w:val="left"/>
        <w:rPr>
          <w:rFonts w:cs="Arial"/>
          <w:b w:val="0"/>
          <w:szCs w:val="24"/>
          <w:lang w:val="nl-NL"/>
        </w:rPr>
      </w:pPr>
      <w:r w:rsidRPr="000E3ADD">
        <w:rPr>
          <w:rFonts w:cs="Arial"/>
          <w:b w:val="0"/>
          <w:szCs w:val="24"/>
          <w:lang w:val="nl-NL"/>
        </w:rPr>
        <w:tab/>
        <w:t>worden gewerkt dan het normale rooster aangeeft, op voorwaarde dat</w:t>
      </w:r>
      <w:r w:rsidR="00BD6F36" w:rsidRPr="000E3ADD">
        <w:rPr>
          <w:rFonts w:cs="Arial"/>
          <w:b w:val="0"/>
          <w:szCs w:val="24"/>
          <w:lang w:val="nl-NL"/>
        </w:rPr>
        <w:t xml:space="preserve"> </w:t>
      </w:r>
    </w:p>
    <w:p w14:paraId="15D7FC03" w14:textId="77777777" w:rsidR="008D5AEB" w:rsidRDefault="008D5AEB">
      <w:pPr>
        <w:pStyle w:val="Kleintitel"/>
        <w:tabs>
          <w:tab w:val="clear" w:pos="1298"/>
          <w:tab w:val="clear" w:pos="1723"/>
          <w:tab w:val="left" w:pos="1134"/>
          <w:tab w:val="left" w:pos="1701"/>
        </w:tabs>
        <w:spacing w:before="0" w:after="0"/>
        <w:ind w:left="1701" w:hanging="567"/>
        <w:jc w:val="left"/>
        <w:rPr>
          <w:rFonts w:cs="Arial"/>
          <w:b w:val="0"/>
          <w:szCs w:val="24"/>
          <w:lang w:val="nl-NL"/>
        </w:rPr>
      </w:pPr>
      <w:r w:rsidRPr="000E3ADD">
        <w:rPr>
          <w:rFonts w:cs="Arial"/>
          <w:b w:val="0"/>
          <w:szCs w:val="24"/>
          <w:lang w:val="nl-NL"/>
        </w:rPr>
        <w:tab/>
        <w:t>het werken op roostervrije dagen in geen geval als overwerk wordt aangemerkt.</w:t>
      </w:r>
    </w:p>
    <w:p w14:paraId="10F859A5" w14:textId="77777777" w:rsidR="00191DCC" w:rsidRPr="000E3ADD" w:rsidRDefault="00191DCC">
      <w:pPr>
        <w:pStyle w:val="Kleintitel"/>
        <w:tabs>
          <w:tab w:val="clear" w:pos="1298"/>
          <w:tab w:val="clear" w:pos="1723"/>
          <w:tab w:val="left" w:pos="1134"/>
          <w:tab w:val="left" w:pos="1701"/>
        </w:tabs>
        <w:spacing w:before="0" w:after="0"/>
        <w:ind w:left="1701" w:hanging="567"/>
        <w:jc w:val="left"/>
        <w:rPr>
          <w:rFonts w:cs="Arial"/>
          <w:b w:val="0"/>
          <w:szCs w:val="24"/>
          <w:lang w:val="nl-NL"/>
        </w:rPr>
      </w:pPr>
    </w:p>
    <w:p w14:paraId="19EBB989" w14:textId="77777777" w:rsidR="008D5AEB" w:rsidRPr="000E3ADD" w:rsidRDefault="008D5AEB">
      <w:pPr>
        <w:pStyle w:val="Kleintitel"/>
        <w:tabs>
          <w:tab w:val="clear" w:pos="1298"/>
          <w:tab w:val="clear" w:pos="1723"/>
          <w:tab w:val="left" w:pos="1134"/>
          <w:tab w:val="left" w:pos="1701"/>
        </w:tabs>
        <w:spacing w:before="0" w:after="0"/>
        <w:ind w:left="1701" w:hanging="567"/>
        <w:jc w:val="left"/>
        <w:rPr>
          <w:rFonts w:cs="Arial"/>
          <w:b w:val="0"/>
          <w:szCs w:val="24"/>
          <w:lang w:val="nl-NL"/>
        </w:rPr>
      </w:pPr>
      <w:r w:rsidRPr="000E3ADD">
        <w:rPr>
          <w:rFonts w:cs="Arial"/>
          <w:b w:val="0"/>
          <w:szCs w:val="24"/>
          <w:lang w:val="nl-NL"/>
        </w:rPr>
        <w:t>b.</w:t>
      </w:r>
      <w:r w:rsidRPr="000E3ADD">
        <w:rPr>
          <w:rFonts w:cs="Arial"/>
          <w:b w:val="0"/>
          <w:szCs w:val="24"/>
          <w:lang w:val="nl-NL"/>
        </w:rPr>
        <w:tab/>
        <w:t>Werknemers van 55 jaar en ouder en werkzaam in dagdienst zullen zonder hun toestemming niet in een ploegendienstrooster worden geplaatst.</w:t>
      </w:r>
      <w:r w:rsidRPr="000E3ADD">
        <w:rPr>
          <w:rFonts w:cs="Arial"/>
          <w:b w:val="0"/>
          <w:szCs w:val="24"/>
          <w:lang w:val="nl-NL"/>
        </w:rPr>
        <w:br/>
      </w:r>
    </w:p>
    <w:p w14:paraId="03398A53" w14:textId="77777777" w:rsidR="008D5AEB" w:rsidRPr="000E3ADD" w:rsidRDefault="008D5AEB">
      <w:pPr>
        <w:pStyle w:val="Kleintitel"/>
        <w:tabs>
          <w:tab w:val="left" w:pos="846"/>
          <w:tab w:val="left" w:pos="1134"/>
        </w:tabs>
        <w:spacing w:before="0" w:after="0" w:line="240" w:lineRule="auto"/>
        <w:ind w:left="567"/>
        <w:jc w:val="left"/>
        <w:rPr>
          <w:rFonts w:cs="Arial"/>
          <w:b w:val="0"/>
          <w:szCs w:val="24"/>
          <w:lang w:val="nl-NL"/>
        </w:rPr>
      </w:pPr>
      <w:r w:rsidRPr="000E3ADD">
        <w:rPr>
          <w:rFonts w:cs="Arial"/>
          <w:b w:val="0"/>
          <w:szCs w:val="24"/>
          <w:lang w:val="nl-NL"/>
        </w:rPr>
        <w:t>1.4.</w:t>
      </w:r>
      <w:r w:rsidRPr="000E3ADD">
        <w:rPr>
          <w:rFonts w:cs="Arial"/>
          <w:b w:val="0"/>
          <w:szCs w:val="24"/>
          <w:lang w:val="nl-NL"/>
        </w:rPr>
        <w:tab/>
      </w:r>
      <w:r w:rsidRPr="000E3ADD">
        <w:rPr>
          <w:rFonts w:cs="Arial"/>
          <w:b w:val="0"/>
          <w:szCs w:val="24"/>
          <w:lang w:val="nl-NL"/>
        </w:rPr>
        <w:tab/>
      </w:r>
    </w:p>
    <w:p w14:paraId="73D987D6" w14:textId="6C7304EB" w:rsidR="008D5AEB" w:rsidRPr="000E3ADD" w:rsidRDefault="008D5AEB" w:rsidP="003854AC">
      <w:pPr>
        <w:pStyle w:val="Kleintitel"/>
        <w:numPr>
          <w:ilvl w:val="1"/>
          <w:numId w:val="88"/>
        </w:numPr>
        <w:tabs>
          <w:tab w:val="clear" w:pos="1298"/>
          <w:tab w:val="left" w:pos="486"/>
          <w:tab w:val="left" w:pos="666"/>
          <w:tab w:val="left" w:pos="846"/>
          <w:tab w:val="left" w:pos="1134"/>
        </w:tabs>
        <w:spacing w:before="0" w:after="0" w:line="240" w:lineRule="auto"/>
        <w:jc w:val="left"/>
        <w:rPr>
          <w:rFonts w:cs="Arial"/>
          <w:b w:val="0"/>
          <w:szCs w:val="24"/>
          <w:lang w:val="nl-NL"/>
        </w:rPr>
      </w:pPr>
      <w:r w:rsidRPr="000E3ADD">
        <w:rPr>
          <w:rFonts w:cs="Arial"/>
          <w:b w:val="0"/>
          <w:szCs w:val="24"/>
          <w:lang w:val="nl-NL"/>
        </w:rPr>
        <w:t xml:space="preserve">Werknemers van 55 jaar en ouder, </w:t>
      </w:r>
      <w:r w:rsidRPr="000E3ADD">
        <w:rPr>
          <w:rFonts w:cs="Arial"/>
          <w:b w:val="0"/>
          <w:szCs w:val="24"/>
          <w:u w:val="single"/>
          <w:lang w:val="nl-NL"/>
        </w:rPr>
        <w:t>die in opdracht van het bedrijf worden</w:t>
      </w:r>
      <w:r w:rsidR="00024897">
        <w:rPr>
          <w:rFonts w:cs="Arial"/>
          <w:b w:val="0"/>
          <w:szCs w:val="24"/>
          <w:lang w:val="nl-NL"/>
        </w:rPr>
        <w:t xml:space="preserve"> </w:t>
      </w:r>
      <w:r w:rsidRPr="000E3ADD">
        <w:rPr>
          <w:rFonts w:cs="Arial"/>
          <w:b w:val="0"/>
          <w:szCs w:val="24"/>
          <w:u w:val="single"/>
          <w:lang w:val="nl-NL"/>
        </w:rPr>
        <w:t>overgeplaatst uit de ploegendienst, maar nu met een lager percentage</w:t>
      </w:r>
      <w:r w:rsidRPr="000E3ADD">
        <w:rPr>
          <w:rFonts w:cs="Arial"/>
          <w:b w:val="0"/>
          <w:szCs w:val="24"/>
          <w:lang w:val="nl-NL"/>
        </w:rPr>
        <w:t xml:space="preserve"> </w:t>
      </w:r>
      <w:r w:rsidRPr="000E3ADD">
        <w:rPr>
          <w:rFonts w:cs="Arial"/>
          <w:b w:val="0"/>
          <w:szCs w:val="24"/>
          <w:u w:val="single"/>
          <w:lang w:val="nl-NL"/>
        </w:rPr>
        <w:t>beloond dienstrooster</w:t>
      </w:r>
      <w:r w:rsidRPr="000E3ADD">
        <w:rPr>
          <w:rFonts w:cs="Arial"/>
          <w:b w:val="0"/>
          <w:szCs w:val="24"/>
          <w:lang w:val="nl-NL"/>
        </w:rPr>
        <w:t xml:space="preserve">, behouden het bedrag van de bij het oorspronkelijke </w:t>
      </w:r>
      <w:r w:rsidR="00024897">
        <w:rPr>
          <w:rFonts w:cs="Arial"/>
          <w:b w:val="0"/>
          <w:szCs w:val="24"/>
          <w:lang w:val="nl-NL"/>
        </w:rPr>
        <w:t xml:space="preserve"> </w:t>
      </w:r>
      <w:r w:rsidRPr="000E3ADD">
        <w:rPr>
          <w:rFonts w:cs="Arial"/>
          <w:b w:val="0"/>
          <w:szCs w:val="24"/>
          <w:lang w:val="nl-NL"/>
        </w:rPr>
        <w:t>dienstrooster behorende toeslag, welke mee zal groeien met de algemene</w:t>
      </w:r>
      <w:r w:rsidR="00024897">
        <w:rPr>
          <w:rFonts w:cs="Arial"/>
          <w:b w:val="0"/>
          <w:szCs w:val="24"/>
          <w:lang w:val="nl-NL"/>
        </w:rPr>
        <w:t xml:space="preserve"> </w:t>
      </w:r>
      <w:r w:rsidRPr="000E3ADD">
        <w:rPr>
          <w:rFonts w:cs="Arial"/>
          <w:b w:val="0"/>
          <w:szCs w:val="24"/>
          <w:lang w:val="nl-NL"/>
        </w:rPr>
        <w:t>loonaanpassingen op grond van het vermelde in hoofdstuk 4, artikel 6.1.</w:t>
      </w:r>
    </w:p>
    <w:p w14:paraId="7B3D1333" w14:textId="77777777" w:rsidR="008D5AEB" w:rsidRPr="000E3ADD" w:rsidRDefault="008D5AEB">
      <w:pPr>
        <w:pStyle w:val="Kleintitel"/>
        <w:tabs>
          <w:tab w:val="clear" w:pos="1298"/>
          <w:tab w:val="left" w:pos="486"/>
          <w:tab w:val="left" w:pos="846"/>
          <w:tab w:val="left" w:pos="1134"/>
        </w:tabs>
        <w:spacing w:before="0" w:after="0"/>
        <w:ind w:left="1701" w:hanging="567"/>
        <w:jc w:val="left"/>
        <w:rPr>
          <w:rFonts w:cs="Arial"/>
          <w:b w:val="0"/>
          <w:szCs w:val="24"/>
          <w:lang w:val="nl-NL"/>
        </w:rPr>
      </w:pPr>
    </w:p>
    <w:p w14:paraId="09FE0B0B" w14:textId="2ECB46E5" w:rsidR="008D5AEB" w:rsidRPr="000E3ADD" w:rsidRDefault="008D5AEB" w:rsidP="003854AC">
      <w:pPr>
        <w:pStyle w:val="Kleintitel"/>
        <w:numPr>
          <w:ilvl w:val="1"/>
          <w:numId w:val="88"/>
        </w:numPr>
        <w:tabs>
          <w:tab w:val="clear" w:pos="1298"/>
          <w:tab w:val="left" w:pos="486"/>
          <w:tab w:val="left" w:pos="846"/>
          <w:tab w:val="left" w:pos="1134"/>
        </w:tabs>
        <w:spacing w:before="0" w:after="0"/>
        <w:jc w:val="left"/>
        <w:rPr>
          <w:rFonts w:cs="Arial"/>
          <w:b w:val="0"/>
          <w:szCs w:val="24"/>
          <w:lang w:val="nl-NL"/>
        </w:rPr>
      </w:pPr>
      <w:r w:rsidRPr="000E3ADD">
        <w:rPr>
          <w:rFonts w:cs="Arial"/>
          <w:b w:val="0"/>
          <w:szCs w:val="24"/>
          <w:lang w:val="nl-NL"/>
        </w:rPr>
        <w:t xml:space="preserve">Werknemers van 55 jaar en ouder, </w:t>
      </w:r>
      <w:r w:rsidRPr="000E3ADD">
        <w:rPr>
          <w:rFonts w:cs="Arial"/>
          <w:b w:val="0"/>
          <w:szCs w:val="24"/>
          <w:u w:val="single"/>
          <w:lang w:val="nl-NL"/>
        </w:rPr>
        <w:t>die onder bepaalde omstandigheden</w:t>
      </w:r>
      <w:r w:rsidRPr="000E3ADD">
        <w:rPr>
          <w:rFonts w:cs="Arial"/>
          <w:b w:val="0"/>
          <w:szCs w:val="24"/>
          <w:lang w:val="nl-NL"/>
        </w:rPr>
        <w:t>,</w:t>
      </w:r>
      <w:r w:rsidR="00024897">
        <w:rPr>
          <w:rFonts w:cs="Arial"/>
          <w:b w:val="0"/>
          <w:szCs w:val="24"/>
          <w:lang w:val="nl-NL"/>
        </w:rPr>
        <w:t xml:space="preserve"> </w:t>
      </w:r>
      <w:r w:rsidRPr="000E3ADD">
        <w:rPr>
          <w:rFonts w:cs="Arial"/>
          <w:b w:val="0"/>
          <w:szCs w:val="24"/>
          <w:u w:val="single"/>
          <w:lang w:val="nl-NL"/>
        </w:rPr>
        <w:t>zoals opheffing van de functie, wijziging van de opleidingseisen, reorganisatie van een of meer afdelingen, in een lager beloonde functie en/of in een dienstrooster met een lagere of geen ploegentoeslag worden geplaatst</w:t>
      </w:r>
      <w:r w:rsidRPr="000E3ADD">
        <w:rPr>
          <w:rFonts w:cs="Arial"/>
          <w:b w:val="0"/>
          <w:szCs w:val="24"/>
          <w:lang w:val="nl-NL"/>
        </w:rPr>
        <w:t>, behouden hun inkomen. De werknemer wordt dan een persoonlijke toeslag toegekend, welke mee zal groeien met de verhogingen, op grond van het bepaalde in hoofdstuk 4 artikel 6.1.</w:t>
      </w:r>
    </w:p>
    <w:p w14:paraId="71FA6BCD" w14:textId="77777777" w:rsidR="008D5AEB" w:rsidRPr="000E3ADD" w:rsidRDefault="008D5AEB">
      <w:pPr>
        <w:pStyle w:val="Kleintitel"/>
        <w:tabs>
          <w:tab w:val="clear" w:pos="1298"/>
          <w:tab w:val="clear" w:pos="1723"/>
          <w:tab w:val="left" w:pos="486"/>
          <w:tab w:val="left" w:pos="666"/>
          <w:tab w:val="left" w:pos="846"/>
          <w:tab w:val="left" w:pos="1134"/>
        </w:tabs>
        <w:spacing w:before="0" w:after="0"/>
        <w:ind w:left="1134"/>
        <w:jc w:val="left"/>
        <w:rPr>
          <w:rFonts w:cs="Arial"/>
          <w:b w:val="0"/>
          <w:szCs w:val="24"/>
          <w:lang w:val="nl-NL"/>
        </w:rPr>
      </w:pPr>
    </w:p>
    <w:p w14:paraId="2F068A44" w14:textId="476B82A0" w:rsidR="008D5AEB" w:rsidRPr="000E3ADD" w:rsidRDefault="008D5AEB" w:rsidP="003854AC">
      <w:pPr>
        <w:pStyle w:val="Kleintitel"/>
        <w:numPr>
          <w:ilvl w:val="1"/>
          <w:numId w:val="88"/>
        </w:numPr>
        <w:tabs>
          <w:tab w:val="clear" w:pos="1298"/>
          <w:tab w:val="clear" w:pos="1723"/>
        </w:tabs>
        <w:spacing w:before="0" w:after="0"/>
        <w:jc w:val="left"/>
        <w:rPr>
          <w:rFonts w:cs="Arial"/>
          <w:b w:val="0"/>
          <w:szCs w:val="24"/>
          <w:lang w:val="nl-NL"/>
        </w:rPr>
      </w:pPr>
      <w:r w:rsidRPr="000E3ADD">
        <w:rPr>
          <w:rFonts w:cs="Arial"/>
          <w:b w:val="0"/>
          <w:szCs w:val="24"/>
          <w:lang w:val="nl-NL"/>
        </w:rPr>
        <w:t xml:space="preserve">Werknemers van 55 jaar en ouder </w:t>
      </w:r>
      <w:r w:rsidRPr="000E3ADD">
        <w:rPr>
          <w:rFonts w:cs="Arial"/>
          <w:b w:val="0"/>
          <w:szCs w:val="24"/>
          <w:u w:val="single"/>
          <w:lang w:val="nl-NL"/>
        </w:rPr>
        <w:t>van wie, op grond van een individuele</w:t>
      </w:r>
      <w:r w:rsidRPr="000E3ADD">
        <w:rPr>
          <w:rFonts w:cs="Arial"/>
          <w:b w:val="0"/>
          <w:szCs w:val="24"/>
          <w:lang w:val="nl-NL"/>
        </w:rPr>
        <w:t xml:space="preserve"> </w:t>
      </w:r>
      <w:r w:rsidRPr="000E3ADD">
        <w:rPr>
          <w:rFonts w:cs="Arial"/>
          <w:b w:val="0"/>
          <w:szCs w:val="24"/>
          <w:u w:val="single"/>
          <w:lang w:val="nl-NL"/>
        </w:rPr>
        <w:t>sociale dan wel medische indicatie in redelijkheid niet meer kan worden geëist te werken in een functie en/of in een 3- of 5-ploegendienstrooster, die/dat zijn</w:t>
      </w:r>
      <w:r w:rsidR="00D90DE2" w:rsidRPr="000E3ADD">
        <w:rPr>
          <w:rFonts w:cs="Arial"/>
          <w:b w:val="0"/>
          <w:szCs w:val="24"/>
          <w:u w:val="single"/>
          <w:lang w:val="nl-NL"/>
        </w:rPr>
        <w:t xml:space="preserve"> </w:t>
      </w:r>
      <w:r w:rsidRPr="000E3ADD">
        <w:rPr>
          <w:rFonts w:cs="Arial"/>
          <w:b w:val="0"/>
          <w:szCs w:val="24"/>
          <w:u w:val="single"/>
          <w:lang w:val="nl-NL"/>
        </w:rPr>
        <w:t>lichamelijke of geestelijke capaciteiten te boven</w:t>
      </w:r>
      <w:r w:rsidR="00BD6F36" w:rsidRPr="000E3ADD">
        <w:rPr>
          <w:rFonts w:cs="Arial"/>
          <w:b w:val="0"/>
          <w:szCs w:val="24"/>
          <w:u w:val="single"/>
          <w:lang w:val="nl-NL"/>
        </w:rPr>
        <w:t xml:space="preserve"> </w:t>
      </w:r>
      <w:r w:rsidRPr="000E3ADD">
        <w:rPr>
          <w:rFonts w:cs="Arial"/>
          <w:b w:val="0"/>
          <w:szCs w:val="24"/>
          <w:u w:val="single"/>
          <w:lang w:val="nl-NL"/>
        </w:rPr>
        <w:t>gaat, kunnen zulks ter beoordeling</w:t>
      </w:r>
      <w:r w:rsidRPr="000E3ADD">
        <w:rPr>
          <w:rFonts w:cs="Arial"/>
          <w:b w:val="0"/>
          <w:szCs w:val="24"/>
          <w:lang w:val="nl-NL"/>
        </w:rPr>
        <w:t xml:space="preserve"> </w:t>
      </w:r>
      <w:r w:rsidRPr="000E3ADD">
        <w:rPr>
          <w:rFonts w:cs="Arial"/>
          <w:b w:val="0"/>
          <w:szCs w:val="24"/>
          <w:u w:val="single"/>
          <w:lang w:val="nl-NL"/>
        </w:rPr>
        <w:t xml:space="preserve">van de werkgever, </w:t>
      </w:r>
      <w:r w:rsidRPr="000E3ADD">
        <w:rPr>
          <w:rFonts w:cs="Arial"/>
          <w:b w:val="0"/>
          <w:szCs w:val="24"/>
          <w:lang w:val="nl-NL"/>
        </w:rPr>
        <w:t xml:space="preserve">in een lager beloonde functie en/of in een dienstrooster met een lagere of geen ploegentoeslag worden geplaatst en behouden hun inkomen in dezelfde zin als bedoeld in </w:t>
      </w:r>
      <w:r w:rsidR="001B6F3B" w:rsidRPr="000E3ADD">
        <w:rPr>
          <w:rFonts w:cs="Arial"/>
          <w:b w:val="0"/>
          <w:szCs w:val="24"/>
          <w:lang w:val="nl-NL"/>
        </w:rPr>
        <w:t>1.</w:t>
      </w:r>
      <w:r w:rsidRPr="000E3ADD">
        <w:rPr>
          <w:rFonts w:cs="Arial"/>
          <w:b w:val="0"/>
          <w:szCs w:val="24"/>
          <w:lang w:val="nl-NL"/>
        </w:rPr>
        <w:t>4</w:t>
      </w:r>
      <w:r w:rsidR="001B6F3B" w:rsidRPr="000E3ADD">
        <w:rPr>
          <w:rFonts w:cs="Arial"/>
          <w:b w:val="0"/>
          <w:szCs w:val="24"/>
          <w:lang w:val="nl-NL"/>
        </w:rPr>
        <w:t xml:space="preserve">, sub </w:t>
      </w:r>
      <w:r w:rsidRPr="000E3ADD">
        <w:rPr>
          <w:rFonts w:cs="Arial"/>
          <w:b w:val="0"/>
          <w:szCs w:val="24"/>
          <w:lang w:val="nl-NL"/>
        </w:rPr>
        <w:t>a</w:t>
      </w:r>
      <w:r w:rsidR="001B6F3B" w:rsidRPr="000E3ADD">
        <w:rPr>
          <w:rFonts w:cs="Arial"/>
          <w:b w:val="0"/>
          <w:szCs w:val="24"/>
          <w:lang w:val="nl-NL"/>
        </w:rPr>
        <w:t>,</w:t>
      </w:r>
      <w:r w:rsidRPr="000E3ADD">
        <w:rPr>
          <w:rFonts w:cs="Arial"/>
          <w:b w:val="0"/>
          <w:szCs w:val="24"/>
          <w:lang w:val="nl-NL"/>
        </w:rPr>
        <w:t xml:space="preserve"> van dit artikel.</w:t>
      </w:r>
    </w:p>
    <w:p w14:paraId="28F310AC" w14:textId="77777777" w:rsidR="008D5AEB" w:rsidRPr="000E3ADD" w:rsidRDefault="008D5AEB" w:rsidP="00024897">
      <w:pPr>
        <w:pStyle w:val="Kleintitel"/>
        <w:tabs>
          <w:tab w:val="clear" w:pos="1298"/>
          <w:tab w:val="clear" w:pos="1723"/>
          <w:tab w:val="left" w:pos="486"/>
          <w:tab w:val="left" w:pos="666"/>
          <w:tab w:val="left" w:pos="846"/>
          <w:tab w:val="left" w:pos="1134"/>
        </w:tabs>
        <w:spacing w:before="0" w:after="0"/>
        <w:ind w:left="1701" w:hanging="567"/>
        <w:jc w:val="left"/>
        <w:rPr>
          <w:rFonts w:cs="Arial"/>
          <w:b w:val="0"/>
          <w:szCs w:val="24"/>
          <w:lang w:val="nl-NL"/>
        </w:rPr>
      </w:pPr>
    </w:p>
    <w:p w14:paraId="0FD35248" w14:textId="027F2040" w:rsidR="008D5AEB" w:rsidRPr="000E3ADD" w:rsidRDefault="008D5AEB" w:rsidP="003854AC">
      <w:pPr>
        <w:pStyle w:val="Kleintitel"/>
        <w:numPr>
          <w:ilvl w:val="1"/>
          <w:numId w:val="88"/>
        </w:numPr>
        <w:tabs>
          <w:tab w:val="clear" w:pos="1298"/>
          <w:tab w:val="clear" w:pos="1723"/>
          <w:tab w:val="left" w:pos="486"/>
          <w:tab w:val="left" w:pos="666"/>
          <w:tab w:val="left" w:pos="846"/>
          <w:tab w:val="left" w:pos="1134"/>
        </w:tabs>
        <w:spacing w:before="0" w:after="0"/>
        <w:jc w:val="left"/>
        <w:rPr>
          <w:rFonts w:cs="Arial"/>
          <w:b w:val="0"/>
          <w:szCs w:val="24"/>
          <w:lang w:val="nl-NL"/>
        </w:rPr>
      </w:pPr>
      <w:r w:rsidRPr="000E3ADD">
        <w:rPr>
          <w:rFonts w:cs="Arial"/>
          <w:b w:val="0"/>
          <w:szCs w:val="24"/>
          <w:lang w:val="nl-NL"/>
        </w:rPr>
        <w:t>Werknemers van 55 jaar en ouder, die als gevolg van het bepaalde in art</w:t>
      </w:r>
      <w:r w:rsidR="00D246BD" w:rsidRPr="000E3ADD">
        <w:rPr>
          <w:rFonts w:cs="Arial"/>
          <w:b w:val="0"/>
          <w:szCs w:val="24"/>
          <w:lang w:val="nl-NL"/>
        </w:rPr>
        <w:t>ikel</w:t>
      </w:r>
      <w:r w:rsidRPr="000E3ADD">
        <w:rPr>
          <w:rFonts w:cs="Arial"/>
          <w:b w:val="0"/>
          <w:szCs w:val="24"/>
          <w:lang w:val="nl-NL"/>
        </w:rPr>
        <w:t xml:space="preserve"> 3</w:t>
      </w:r>
      <w:r w:rsidR="00D246BD" w:rsidRPr="000E3ADD">
        <w:rPr>
          <w:rFonts w:cs="Arial"/>
          <w:b w:val="0"/>
          <w:szCs w:val="24"/>
          <w:lang w:val="nl-NL"/>
        </w:rPr>
        <w:t>.1, sub</w:t>
      </w:r>
      <w:r w:rsidRPr="000E3ADD">
        <w:rPr>
          <w:rFonts w:cs="Arial"/>
          <w:b w:val="0"/>
          <w:szCs w:val="24"/>
          <w:lang w:val="nl-NL"/>
        </w:rPr>
        <w:t xml:space="preserve"> c</w:t>
      </w:r>
      <w:r w:rsidR="00D246BD" w:rsidRPr="000E3ADD">
        <w:rPr>
          <w:rFonts w:cs="Arial"/>
          <w:b w:val="0"/>
          <w:szCs w:val="24"/>
          <w:lang w:val="nl-NL"/>
        </w:rPr>
        <w:t>,</w:t>
      </w:r>
      <w:r w:rsidRPr="000E3ADD">
        <w:rPr>
          <w:rFonts w:cs="Arial"/>
          <w:b w:val="0"/>
          <w:szCs w:val="24"/>
          <w:lang w:val="nl-NL"/>
        </w:rPr>
        <w:t xml:space="preserve"> </w:t>
      </w:r>
      <w:r w:rsidR="001B6F3B" w:rsidRPr="000E3ADD">
        <w:rPr>
          <w:rFonts w:cs="Arial"/>
          <w:b w:val="0"/>
          <w:szCs w:val="24"/>
          <w:lang w:val="nl-NL"/>
        </w:rPr>
        <w:t>of artikel 5.</w:t>
      </w:r>
      <w:r w:rsidR="00BD6F36" w:rsidRPr="000E3ADD">
        <w:rPr>
          <w:rFonts w:cs="Arial"/>
          <w:b w:val="0"/>
          <w:szCs w:val="24"/>
          <w:lang w:val="nl-NL"/>
        </w:rPr>
        <w:t>2</w:t>
      </w:r>
      <w:r w:rsidR="001B6F3B" w:rsidRPr="000E3ADD">
        <w:rPr>
          <w:rFonts w:cs="Arial"/>
          <w:b w:val="0"/>
          <w:szCs w:val="24"/>
          <w:lang w:val="nl-NL"/>
        </w:rPr>
        <w:t xml:space="preserve">, sub c, </w:t>
      </w:r>
      <w:r w:rsidRPr="000E3ADD">
        <w:rPr>
          <w:rFonts w:cs="Arial"/>
          <w:b w:val="0"/>
          <w:szCs w:val="24"/>
          <w:lang w:val="nl-NL"/>
        </w:rPr>
        <w:t>van hoofdstuk 4 in een lagere salarisschaal worden geplaatst en voor wie het toekennen van functiejaren niet toereikend is, ontvangen voor het tekort een persoonlijke toeslag</w:t>
      </w:r>
      <w:r w:rsidR="001B6F3B" w:rsidRPr="000E3ADD">
        <w:rPr>
          <w:rFonts w:cs="Arial"/>
          <w:b w:val="0"/>
          <w:szCs w:val="24"/>
          <w:lang w:val="nl-NL"/>
        </w:rPr>
        <w:t xml:space="preserve"> conform artikel 3.1, sub d van hoofdstuk 4</w:t>
      </w:r>
      <w:r w:rsidRPr="000E3ADD">
        <w:rPr>
          <w:rFonts w:cs="Arial"/>
          <w:b w:val="0"/>
          <w:szCs w:val="24"/>
          <w:lang w:val="nl-NL"/>
        </w:rPr>
        <w:t>.</w:t>
      </w:r>
      <w:r w:rsidRPr="000E3ADD">
        <w:rPr>
          <w:rFonts w:cs="Arial"/>
          <w:b w:val="0"/>
          <w:szCs w:val="24"/>
          <w:lang w:val="nl-NL"/>
        </w:rPr>
        <w:br/>
        <w:t>Deze toeslag maakt geen deel uit van het schaalsalaris, maar zal wel meegroeien met de loonsverhogingen conform art</w:t>
      </w:r>
      <w:r w:rsidR="001B6F3B" w:rsidRPr="000E3ADD">
        <w:rPr>
          <w:rFonts w:cs="Arial"/>
          <w:b w:val="0"/>
          <w:szCs w:val="24"/>
          <w:lang w:val="nl-NL"/>
        </w:rPr>
        <w:t xml:space="preserve">ikel </w:t>
      </w:r>
      <w:r w:rsidRPr="000E3ADD">
        <w:rPr>
          <w:rFonts w:cs="Arial"/>
          <w:b w:val="0"/>
          <w:szCs w:val="24"/>
          <w:lang w:val="nl-NL"/>
        </w:rPr>
        <w:t>6</w:t>
      </w:r>
      <w:r w:rsidR="001B6F3B" w:rsidRPr="000E3ADD">
        <w:rPr>
          <w:rFonts w:cs="Arial"/>
          <w:b w:val="0"/>
          <w:szCs w:val="24"/>
          <w:lang w:val="nl-NL"/>
        </w:rPr>
        <w:t xml:space="preserve">.1 </w:t>
      </w:r>
      <w:r w:rsidRPr="000E3ADD">
        <w:rPr>
          <w:rFonts w:cs="Arial"/>
          <w:b w:val="0"/>
          <w:szCs w:val="24"/>
          <w:lang w:val="nl-NL"/>
        </w:rPr>
        <w:t xml:space="preserve">van hoofdstuk </w:t>
      </w:r>
      <w:r w:rsidR="001B6F3B" w:rsidRPr="000E3ADD">
        <w:rPr>
          <w:rFonts w:cs="Arial"/>
          <w:b w:val="0"/>
          <w:szCs w:val="24"/>
          <w:lang w:val="nl-NL"/>
        </w:rPr>
        <w:t>4</w:t>
      </w:r>
      <w:r w:rsidRPr="000E3ADD">
        <w:rPr>
          <w:rFonts w:cs="Arial"/>
          <w:b w:val="0"/>
          <w:szCs w:val="24"/>
          <w:lang w:val="nl-NL"/>
        </w:rPr>
        <w:t>.</w:t>
      </w:r>
      <w:r w:rsidR="00024897" w:rsidRPr="000E3ADD" w:rsidDel="00024897">
        <w:rPr>
          <w:rFonts w:cs="Arial"/>
          <w:b w:val="0"/>
          <w:szCs w:val="24"/>
          <w:lang w:val="nl-NL"/>
        </w:rPr>
        <w:t xml:space="preserve"> </w:t>
      </w:r>
      <w:r w:rsidRPr="000E3ADD">
        <w:rPr>
          <w:rFonts w:cs="Arial"/>
          <w:b w:val="0"/>
          <w:szCs w:val="24"/>
          <w:u w:val="single"/>
          <w:lang w:val="nl-NL"/>
        </w:rPr>
        <w:t>Bij herindeling in een hogere salarisschaal c.q. bij de toekenning van de verhoging ingevolge de functiejarenschaal wordt de toeslag evenveel verminderd als het schaalsalaris stijgt.</w:t>
      </w:r>
      <w:r w:rsidRPr="000E3ADD">
        <w:rPr>
          <w:rFonts w:cs="Arial"/>
          <w:b w:val="0"/>
          <w:i/>
          <w:szCs w:val="24"/>
          <w:lang w:val="nl-NL"/>
        </w:rPr>
        <w:t xml:space="preserve"> </w:t>
      </w:r>
    </w:p>
    <w:p w14:paraId="390845AF" w14:textId="77777777" w:rsidR="008D5AEB" w:rsidRPr="000E3ADD" w:rsidRDefault="008D5AEB" w:rsidP="00024897">
      <w:pPr>
        <w:pStyle w:val="Kleintitel"/>
        <w:tabs>
          <w:tab w:val="clear" w:pos="1298"/>
          <w:tab w:val="clear" w:pos="1723"/>
          <w:tab w:val="left" w:pos="486"/>
          <w:tab w:val="left" w:pos="666"/>
          <w:tab w:val="left" w:pos="846"/>
        </w:tabs>
        <w:spacing w:before="0" w:after="0" w:line="0" w:lineRule="atLeast"/>
        <w:ind w:left="1701" w:hanging="567"/>
        <w:jc w:val="left"/>
        <w:rPr>
          <w:rFonts w:cs="Arial"/>
          <w:b w:val="0"/>
          <w:szCs w:val="24"/>
          <w:lang w:val="nl-NL"/>
        </w:rPr>
      </w:pPr>
    </w:p>
    <w:p w14:paraId="0D6626E4" w14:textId="6204EED8" w:rsidR="008D5AEB" w:rsidRPr="000E3ADD" w:rsidRDefault="008D5AEB" w:rsidP="003854AC">
      <w:pPr>
        <w:pStyle w:val="Kleintitel"/>
        <w:numPr>
          <w:ilvl w:val="1"/>
          <w:numId w:val="88"/>
        </w:numPr>
        <w:tabs>
          <w:tab w:val="clear" w:pos="1298"/>
          <w:tab w:val="clear" w:pos="1723"/>
          <w:tab w:val="left" w:pos="486"/>
          <w:tab w:val="left" w:pos="666"/>
          <w:tab w:val="left" w:pos="846"/>
        </w:tabs>
        <w:spacing w:before="0" w:after="0" w:line="0" w:lineRule="atLeast"/>
        <w:jc w:val="left"/>
        <w:rPr>
          <w:rFonts w:cs="Arial"/>
          <w:b w:val="0"/>
          <w:szCs w:val="24"/>
          <w:lang w:val="nl-NL"/>
        </w:rPr>
      </w:pPr>
      <w:r w:rsidRPr="000E3ADD">
        <w:rPr>
          <w:rFonts w:cs="Arial"/>
          <w:b w:val="0"/>
          <w:szCs w:val="24"/>
          <w:lang w:val="nl-NL"/>
        </w:rPr>
        <w:t xml:space="preserve">Voor </w:t>
      </w:r>
      <w:r w:rsidR="003367E0" w:rsidRPr="000E3ADD">
        <w:rPr>
          <w:rFonts w:cs="Arial"/>
          <w:b w:val="0"/>
          <w:szCs w:val="24"/>
          <w:lang w:val="nl-NL"/>
        </w:rPr>
        <w:t>werknemer</w:t>
      </w:r>
      <w:r w:rsidRPr="000E3ADD">
        <w:rPr>
          <w:rFonts w:cs="Arial"/>
          <w:b w:val="0"/>
          <w:szCs w:val="24"/>
          <w:lang w:val="nl-NL"/>
        </w:rPr>
        <w:t xml:space="preserve">s van 55 jaar en ouder die uit de ploegendienst worden overgeplaatst naar een dienst met een lagere of geen ploegentoeslag geldt de volgende regeling. </w:t>
      </w:r>
      <w:r w:rsidRPr="000E3ADD">
        <w:rPr>
          <w:rFonts w:cs="Arial"/>
          <w:b w:val="0"/>
          <w:szCs w:val="24"/>
          <w:lang w:val="nl-NL"/>
        </w:rPr>
        <w:br/>
        <w:t>Op het moment van verval of vermindering van de ploegendiensttoeslag worden de volgende bedragen vastgesteld:</w:t>
      </w:r>
    </w:p>
    <w:p w14:paraId="22EEA3EA" w14:textId="77777777" w:rsidR="008D5AEB" w:rsidRPr="000E3ADD" w:rsidRDefault="008D5AEB" w:rsidP="00BE5A4F">
      <w:pPr>
        <w:pStyle w:val="Kleintitel"/>
        <w:numPr>
          <w:ilvl w:val="0"/>
          <w:numId w:val="20"/>
        </w:numPr>
        <w:tabs>
          <w:tab w:val="clear" w:pos="1725"/>
          <w:tab w:val="left" w:pos="486"/>
          <w:tab w:val="left" w:pos="666"/>
          <w:tab w:val="left" w:pos="846"/>
          <w:tab w:val="num" w:pos="2268"/>
        </w:tabs>
        <w:spacing w:before="0" w:after="0" w:line="0" w:lineRule="atLeast"/>
        <w:ind w:left="2268" w:hanging="567"/>
        <w:jc w:val="left"/>
        <w:rPr>
          <w:rFonts w:cs="Arial"/>
          <w:b w:val="0"/>
          <w:szCs w:val="24"/>
          <w:lang w:val="nl-NL"/>
        </w:rPr>
      </w:pPr>
      <w:r w:rsidRPr="000E3ADD">
        <w:rPr>
          <w:rFonts w:cs="Arial"/>
          <w:b w:val="0"/>
          <w:szCs w:val="24"/>
          <w:lang w:val="nl-NL"/>
        </w:rPr>
        <w:t xml:space="preserve">het bedrag aan ouderdomspensioen waarop de deelnemer reglementair volgens de pensioenregeling aanspraak zou hebben verkregen, indien de deelnemer tot de pensioendatum in dienst zou zijn gebleven met handhaving van de ploegentoeslag op dat moment; </w:t>
      </w:r>
    </w:p>
    <w:p w14:paraId="38130C7E" w14:textId="77777777" w:rsidR="008D5AEB" w:rsidRPr="000E3ADD" w:rsidRDefault="008D5AEB" w:rsidP="00BE5A4F">
      <w:pPr>
        <w:pStyle w:val="Kleintitel"/>
        <w:numPr>
          <w:ilvl w:val="0"/>
          <w:numId w:val="20"/>
        </w:numPr>
        <w:tabs>
          <w:tab w:val="clear" w:pos="1725"/>
          <w:tab w:val="left" w:pos="486"/>
          <w:tab w:val="left" w:pos="666"/>
          <w:tab w:val="left" w:pos="846"/>
          <w:tab w:val="num" w:pos="2268"/>
        </w:tabs>
        <w:spacing w:before="0" w:after="0" w:line="0" w:lineRule="atLeast"/>
        <w:ind w:left="2268" w:hanging="567"/>
        <w:jc w:val="left"/>
        <w:rPr>
          <w:rFonts w:cs="Arial"/>
          <w:b w:val="0"/>
          <w:szCs w:val="24"/>
          <w:lang w:val="nl-NL"/>
        </w:rPr>
      </w:pPr>
      <w:r w:rsidRPr="000E3ADD">
        <w:rPr>
          <w:rFonts w:cs="Arial"/>
          <w:b w:val="0"/>
          <w:szCs w:val="24"/>
          <w:lang w:val="nl-NL"/>
        </w:rPr>
        <w:t>het bedrag aan ouderdomspensioen dat op het moment van verval of</w:t>
      </w:r>
    </w:p>
    <w:p w14:paraId="4DD3185C" w14:textId="77777777" w:rsidR="008D5AEB" w:rsidRPr="000E3ADD" w:rsidRDefault="008D5AEB">
      <w:pPr>
        <w:pStyle w:val="Kleintitel"/>
        <w:tabs>
          <w:tab w:val="clear" w:pos="1723"/>
          <w:tab w:val="left" w:pos="486"/>
          <w:tab w:val="left" w:pos="666"/>
          <w:tab w:val="left" w:pos="846"/>
          <w:tab w:val="num" w:pos="2268"/>
        </w:tabs>
        <w:spacing w:before="0" w:after="0" w:line="0" w:lineRule="atLeast"/>
        <w:ind w:left="2268" w:hanging="567"/>
        <w:jc w:val="left"/>
        <w:rPr>
          <w:rFonts w:cs="Arial"/>
          <w:b w:val="0"/>
          <w:szCs w:val="24"/>
          <w:lang w:val="nl-NL"/>
        </w:rPr>
      </w:pPr>
      <w:r w:rsidRPr="000E3ADD">
        <w:rPr>
          <w:rFonts w:cs="Arial"/>
          <w:b w:val="0"/>
          <w:szCs w:val="24"/>
          <w:lang w:val="nl-NL"/>
        </w:rPr>
        <w:tab/>
        <w:t xml:space="preserve">vermindering van de ploegentoeslag reeds is opgebouwd op basis van reeds doorgebrachte ploegentoeslagjaren. </w:t>
      </w:r>
    </w:p>
    <w:p w14:paraId="365A726A" w14:textId="77777777" w:rsidR="008D5AEB" w:rsidRPr="000E3ADD" w:rsidRDefault="008D5AEB" w:rsidP="003E7C48">
      <w:pPr>
        <w:pStyle w:val="Kleintitel"/>
        <w:tabs>
          <w:tab w:val="left" w:pos="486"/>
          <w:tab w:val="left" w:pos="666"/>
          <w:tab w:val="left" w:pos="846"/>
        </w:tabs>
        <w:spacing w:before="0" w:after="0" w:line="0" w:lineRule="atLeast"/>
        <w:jc w:val="left"/>
        <w:rPr>
          <w:rFonts w:cs="Arial"/>
          <w:b w:val="0"/>
          <w:szCs w:val="24"/>
          <w:lang w:val="nl-NL"/>
        </w:rPr>
      </w:pPr>
    </w:p>
    <w:p w14:paraId="46E4230D" w14:textId="77777777" w:rsidR="008D5AEB" w:rsidRPr="000E3ADD" w:rsidRDefault="008D5AEB">
      <w:pPr>
        <w:pStyle w:val="Kleintitel"/>
        <w:tabs>
          <w:tab w:val="clear" w:pos="1298"/>
          <w:tab w:val="left" w:pos="486"/>
          <w:tab w:val="left" w:pos="1276"/>
        </w:tabs>
        <w:spacing w:before="0" w:after="0" w:line="0" w:lineRule="atLeast"/>
        <w:ind w:left="720"/>
        <w:jc w:val="left"/>
        <w:rPr>
          <w:rFonts w:cs="Arial"/>
          <w:b w:val="0"/>
          <w:szCs w:val="24"/>
          <w:lang w:val="nl-NL"/>
        </w:rPr>
      </w:pPr>
      <w:r w:rsidRPr="000E3ADD">
        <w:rPr>
          <w:rFonts w:cs="Arial"/>
          <w:b w:val="0"/>
          <w:szCs w:val="24"/>
          <w:lang w:val="nl-NL"/>
        </w:rPr>
        <w:tab/>
      </w:r>
      <w:r w:rsidRPr="000E3ADD">
        <w:rPr>
          <w:rFonts w:cs="Arial"/>
          <w:b w:val="0"/>
          <w:szCs w:val="24"/>
          <w:lang w:val="nl-NL"/>
        </w:rPr>
        <w:tab/>
        <w:t>Minimaal houdt de deelnemer aanspraak op bedrag b.</w:t>
      </w:r>
    </w:p>
    <w:p w14:paraId="39217BB2" w14:textId="496DFFCE" w:rsidR="008D5AEB" w:rsidRPr="000E3ADD" w:rsidRDefault="008D5AEB" w:rsidP="003E7C48">
      <w:pPr>
        <w:pStyle w:val="Kleintitel"/>
        <w:tabs>
          <w:tab w:val="left" w:pos="486"/>
          <w:tab w:val="left" w:pos="666"/>
          <w:tab w:val="left" w:pos="846"/>
        </w:tabs>
        <w:spacing w:line="0" w:lineRule="atLeast"/>
        <w:jc w:val="left"/>
        <w:rPr>
          <w:rFonts w:cs="Arial"/>
          <w:b w:val="0"/>
          <w:szCs w:val="24"/>
          <w:lang w:val="nl-NL"/>
        </w:rPr>
      </w:pPr>
    </w:p>
    <w:tbl>
      <w:tblPr>
        <w:tblW w:w="818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3"/>
        <w:gridCol w:w="3964"/>
      </w:tblGrid>
      <w:tr w:rsidR="008D5AEB" w:rsidRPr="000E3ADD" w14:paraId="5F466D28" w14:textId="77777777" w:rsidTr="0060212A">
        <w:trPr>
          <w:trHeight w:val="293"/>
        </w:trPr>
        <w:tc>
          <w:tcPr>
            <w:tcW w:w="4223" w:type="dxa"/>
            <w:tcBorders>
              <w:top w:val="single" w:sz="4" w:space="0" w:color="000000"/>
              <w:left w:val="single" w:sz="4" w:space="0" w:color="000000"/>
              <w:bottom w:val="single" w:sz="4" w:space="0" w:color="000000"/>
              <w:right w:val="single" w:sz="4" w:space="0" w:color="000000"/>
            </w:tcBorders>
          </w:tcPr>
          <w:p w14:paraId="54932A90" w14:textId="77777777" w:rsidR="008D5AEB" w:rsidRPr="000E3ADD" w:rsidRDefault="008D5AEB">
            <w:pPr>
              <w:pStyle w:val="TableText"/>
              <w:jc w:val="left"/>
              <w:rPr>
                <w:rFonts w:cs="Arial"/>
                <w:szCs w:val="24"/>
                <w:lang w:val="nl-NL"/>
              </w:rPr>
            </w:pPr>
            <w:r w:rsidRPr="000E3ADD">
              <w:rPr>
                <w:rFonts w:cs="Arial"/>
                <w:szCs w:val="24"/>
                <w:lang w:val="nl-NL"/>
              </w:rPr>
              <w:t>Bedraagt op het moment van verval of vermindering van de ploegendiensttoeslag het aantal opgebouwde ploegentoeslagjaren:</w:t>
            </w:r>
          </w:p>
          <w:p w14:paraId="2CD4BA6B" w14:textId="77777777" w:rsidR="008D5AEB" w:rsidRPr="000E3ADD" w:rsidRDefault="008D5AEB">
            <w:pPr>
              <w:pStyle w:val="TableText"/>
              <w:jc w:val="left"/>
              <w:rPr>
                <w:rFonts w:cs="Arial"/>
                <w:szCs w:val="24"/>
                <w:lang w:val="nl-NL"/>
              </w:rPr>
            </w:pPr>
            <w:r w:rsidRPr="000E3ADD">
              <w:rPr>
                <w:rFonts w:cs="Arial"/>
                <w:szCs w:val="24"/>
                <w:lang w:val="nl-NL"/>
              </w:rPr>
              <w:t>10 of meer, maar minder dan 15</w:t>
            </w:r>
          </w:p>
          <w:p w14:paraId="7800681E" w14:textId="77777777" w:rsidR="008D5AEB" w:rsidRPr="000E3ADD" w:rsidRDefault="008D5AEB">
            <w:pPr>
              <w:pStyle w:val="TableText"/>
              <w:jc w:val="left"/>
              <w:rPr>
                <w:rFonts w:cs="Arial"/>
                <w:szCs w:val="24"/>
                <w:lang w:val="nl-NL"/>
              </w:rPr>
            </w:pPr>
            <w:r w:rsidRPr="000E3ADD">
              <w:rPr>
                <w:rFonts w:cs="Arial"/>
                <w:szCs w:val="24"/>
                <w:lang w:val="nl-NL"/>
              </w:rPr>
              <w:t>15 of meer, maar minder dan 20</w:t>
            </w:r>
          </w:p>
          <w:p w14:paraId="42A75184" w14:textId="77777777" w:rsidR="008D5AEB" w:rsidRPr="000E3ADD" w:rsidRDefault="008D5AEB">
            <w:pPr>
              <w:pStyle w:val="TableText"/>
              <w:jc w:val="left"/>
              <w:rPr>
                <w:rFonts w:cs="Arial"/>
                <w:szCs w:val="24"/>
                <w:lang w:val="nl-NL"/>
              </w:rPr>
            </w:pPr>
            <w:r w:rsidRPr="000E3ADD">
              <w:rPr>
                <w:rFonts w:cs="Arial"/>
                <w:szCs w:val="24"/>
                <w:lang w:val="nl-NL"/>
              </w:rPr>
              <w:t>20 of meer</w:t>
            </w:r>
          </w:p>
        </w:tc>
        <w:tc>
          <w:tcPr>
            <w:tcW w:w="3964" w:type="dxa"/>
            <w:tcBorders>
              <w:top w:val="single" w:sz="4" w:space="0" w:color="000000"/>
              <w:left w:val="single" w:sz="4" w:space="0" w:color="000000"/>
              <w:bottom w:val="single" w:sz="4" w:space="0" w:color="000000"/>
              <w:right w:val="single" w:sz="4" w:space="0" w:color="000000"/>
            </w:tcBorders>
          </w:tcPr>
          <w:p w14:paraId="27EF104B" w14:textId="77777777" w:rsidR="008D5AEB" w:rsidRPr="000E3ADD" w:rsidRDefault="008D5AEB">
            <w:pPr>
              <w:pStyle w:val="TableText"/>
              <w:jc w:val="left"/>
              <w:rPr>
                <w:rFonts w:cs="Arial"/>
                <w:szCs w:val="24"/>
                <w:lang w:val="nl-NL"/>
              </w:rPr>
            </w:pPr>
            <w:r w:rsidRPr="000E3ADD">
              <w:rPr>
                <w:rFonts w:cs="Arial"/>
                <w:szCs w:val="24"/>
                <w:lang w:val="nl-NL"/>
              </w:rPr>
              <w:t>dan wordt de onder 2 genoemde aanspraak verhoogd met:</w:t>
            </w:r>
          </w:p>
          <w:p w14:paraId="1950D0D6" w14:textId="77777777" w:rsidR="008D5AEB" w:rsidRPr="000E3ADD" w:rsidRDefault="008D5AEB">
            <w:pPr>
              <w:pStyle w:val="TableText"/>
              <w:jc w:val="left"/>
              <w:rPr>
                <w:rFonts w:cs="Arial"/>
                <w:szCs w:val="24"/>
                <w:lang w:val="nl-NL"/>
              </w:rPr>
            </w:pPr>
          </w:p>
          <w:p w14:paraId="4C684F13" w14:textId="77777777" w:rsidR="008D5AEB" w:rsidRPr="000E3ADD" w:rsidRDefault="008D5AEB">
            <w:pPr>
              <w:pStyle w:val="TableText"/>
              <w:jc w:val="left"/>
              <w:rPr>
                <w:rFonts w:cs="Arial"/>
                <w:szCs w:val="24"/>
                <w:lang w:val="nl-NL"/>
              </w:rPr>
            </w:pPr>
          </w:p>
          <w:p w14:paraId="58AE619E" w14:textId="77777777" w:rsidR="008D5AEB" w:rsidRPr="000E3ADD" w:rsidRDefault="008D5AEB">
            <w:pPr>
              <w:pStyle w:val="TableText"/>
              <w:jc w:val="left"/>
              <w:rPr>
                <w:rFonts w:cs="Arial"/>
                <w:szCs w:val="24"/>
                <w:lang w:val="nl-NL"/>
              </w:rPr>
            </w:pPr>
            <w:r w:rsidRPr="000E3ADD">
              <w:rPr>
                <w:rFonts w:cs="Arial"/>
                <w:szCs w:val="24"/>
                <w:lang w:val="nl-NL"/>
              </w:rPr>
              <w:t>50% van (a minus b)</w:t>
            </w:r>
          </w:p>
          <w:p w14:paraId="34E3E2CF" w14:textId="77777777" w:rsidR="008D5AEB" w:rsidRPr="000E3ADD" w:rsidRDefault="008D5AEB">
            <w:pPr>
              <w:pStyle w:val="TableText"/>
              <w:jc w:val="left"/>
              <w:rPr>
                <w:rFonts w:cs="Arial"/>
                <w:szCs w:val="24"/>
                <w:lang w:val="nl-NL"/>
              </w:rPr>
            </w:pPr>
            <w:r w:rsidRPr="000E3ADD">
              <w:rPr>
                <w:rFonts w:cs="Arial"/>
                <w:szCs w:val="24"/>
                <w:lang w:val="nl-NL"/>
              </w:rPr>
              <w:t>75% van (a minus b)</w:t>
            </w:r>
          </w:p>
          <w:p w14:paraId="2580F512" w14:textId="77777777" w:rsidR="008D5AEB" w:rsidRPr="000E3ADD" w:rsidRDefault="008D5AEB">
            <w:pPr>
              <w:pStyle w:val="TableText"/>
              <w:jc w:val="left"/>
              <w:rPr>
                <w:rFonts w:cs="Arial"/>
                <w:szCs w:val="24"/>
                <w:lang w:val="nl-NL"/>
              </w:rPr>
            </w:pPr>
            <w:r w:rsidRPr="000E3ADD">
              <w:rPr>
                <w:rFonts w:cs="Arial"/>
                <w:szCs w:val="24"/>
                <w:lang w:val="nl-NL"/>
              </w:rPr>
              <w:t>100% van (a minus b)</w:t>
            </w:r>
          </w:p>
        </w:tc>
      </w:tr>
    </w:tbl>
    <w:p w14:paraId="2BD68B86" w14:textId="77777777" w:rsidR="008D5AEB" w:rsidRPr="000E3ADD" w:rsidRDefault="008D5AEB">
      <w:pPr>
        <w:pStyle w:val="Kleintitel"/>
        <w:tabs>
          <w:tab w:val="left" w:pos="486"/>
          <w:tab w:val="left" w:pos="666"/>
          <w:tab w:val="left" w:pos="846"/>
        </w:tabs>
        <w:spacing w:line="0" w:lineRule="atLeast"/>
        <w:ind w:left="720"/>
        <w:jc w:val="left"/>
        <w:rPr>
          <w:rFonts w:cs="Arial"/>
          <w:b w:val="0"/>
          <w:szCs w:val="24"/>
          <w:lang w:val="nl-NL"/>
        </w:rPr>
      </w:pPr>
    </w:p>
    <w:p w14:paraId="60B34E0C" w14:textId="77777777" w:rsidR="008D5AEB" w:rsidRPr="000E3ADD" w:rsidRDefault="008D5AEB">
      <w:pPr>
        <w:pStyle w:val="Kleintitel"/>
        <w:tabs>
          <w:tab w:val="clear" w:pos="1298"/>
          <w:tab w:val="left" w:pos="486"/>
          <w:tab w:val="left" w:pos="666"/>
          <w:tab w:val="left" w:pos="846"/>
        </w:tabs>
        <w:spacing w:line="0" w:lineRule="atLeast"/>
        <w:ind w:left="1701"/>
        <w:jc w:val="left"/>
        <w:rPr>
          <w:rFonts w:cs="Arial"/>
          <w:b w:val="0"/>
          <w:szCs w:val="24"/>
          <w:lang w:val="nl-NL"/>
        </w:rPr>
      </w:pPr>
      <w:r w:rsidRPr="000E3ADD">
        <w:rPr>
          <w:rFonts w:cs="Arial"/>
          <w:b w:val="0"/>
          <w:szCs w:val="24"/>
          <w:lang w:val="nl-NL"/>
        </w:rPr>
        <w:t>De verhoging van weduwen-, weduwnaars-, partner- en wezenpensioen wordt als in de artikelen 7, 8, 9 en 10 van het pensioenreglement omschreven, afgeleid van het ouderdomspensioen op grond van de ploegentoeslagregeling.</w:t>
      </w:r>
    </w:p>
    <w:p w14:paraId="59C60F4E" w14:textId="77777777" w:rsidR="008D5AEB" w:rsidRPr="000E3ADD" w:rsidRDefault="008D5AEB">
      <w:pPr>
        <w:pStyle w:val="Kleintitel"/>
        <w:tabs>
          <w:tab w:val="clear" w:pos="1298"/>
          <w:tab w:val="left" w:pos="486"/>
          <w:tab w:val="left" w:pos="666"/>
          <w:tab w:val="left" w:pos="846"/>
        </w:tabs>
        <w:spacing w:line="0" w:lineRule="atLeast"/>
        <w:ind w:left="1701"/>
        <w:jc w:val="left"/>
        <w:rPr>
          <w:rFonts w:cs="Arial"/>
          <w:b w:val="0"/>
          <w:szCs w:val="24"/>
          <w:lang w:val="nl-NL"/>
        </w:rPr>
      </w:pPr>
      <w:r w:rsidRPr="000E3ADD">
        <w:rPr>
          <w:rFonts w:cs="Arial"/>
          <w:b w:val="0"/>
          <w:szCs w:val="24"/>
          <w:lang w:val="nl-NL"/>
        </w:rPr>
        <w:t>Voor deze ploegentoeslagregeling is de deelnemer geen bijdrage verschuldigd. Deze regeling is in werking getreden op 1 april 2001.</w:t>
      </w:r>
    </w:p>
    <w:p w14:paraId="1E460139" w14:textId="77777777" w:rsidR="008D5AEB" w:rsidRPr="000E3ADD" w:rsidRDefault="008D5AEB">
      <w:pPr>
        <w:pStyle w:val="Kleintitel"/>
        <w:tabs>
          <w:tab w:val="clear" w:pos="1298"/>
          <w:tab w:val="clear" w:pos="1723"/>
          <w:tab w:val="left" w:pos="486"/>
          <w:tab w:val="left" w:pos="666"/>
          <w:tab w:val="left" w:pos="846"/>
        </w:tabs>
        <w:spacing w:before="0" w:after="0" w:line="0" w:lineRule="atLeast"/>
        <w:ind w:left="1134"/>
        <w:jc w:val="left"/>
        <w:rPr>
          <w:rFonts w:cs="Arial"/>
          <w:b w:val="0"/>
          <w:szCs w:val="24"/>
          <w:lang w:val="nl-NL"/>
        </w:rPr>
      </w:pPr>
    </w:p>
    <w:p w14:paraId="7EA9B208" w14:textId="724BCC21" w:rsidR="008D5AEB" w:rsidRPr="000E3ADD" w:rsidRDefault="008D5AEB" w:rsidP="003854AC">
      <w:pPr>
        <w:pStyle w:val="Kleintitel"/>
        <w:numPr>
          <w:ilvl w:val="0"/>
          <w:numId w:val="90"/>
        </w:numPr>
        <w:tabs>
          <w:tab w:val="clear" w:pos="1298"/>
          <w:tab w:val="clear" w:pos="1723"/>
          <w:tab w:val="left" w:pos="846"/>
        </w:tabs>
        <w:spacing w:before="0" w:after="0" w:line="0" w:lineRule="atLeast"/>
        <w:jc w:val="left"/>
        <w:rPr>
          <w:rFonts w:cs="Arial"/>
          <w:b w:val="0"/>
          <w:szCs w:val="24"/>
          <w:lang w:val="nl-NL"/>
        </w:rPr>
      </w:pPr>
      <w:r w:rsidRPr="000E3ADD">
        <w:rPr>
          <w:rFonts w:cs="Arial"/>
          <w:b w:val="0"/>
          <w:szCs w:val="24"/>
          <w:lang w:val="nl-NL"/>
        </w:rPr>
        <w:t xml:space="preserve">Op werknemers van 60 jaar en ouder, waarvoor - zulks ter beoordeling van de werkgever - geen zinvolle overplaatsing binnen de onderneming mogelijk is, is de in het Personeelshandboek opgenomen "Non-activiteitsregeling" van toepassing. </w:t>
      </w:r>
    </w:p>
    <w:p w14:paraId="4F1FE44D" w14:textId="77777777" w:rsidR="008D5AEB" w:rsidRPr="000E3ADD" w:rsidRDefault="008D5AEB">
      <w:pPr>
        <w:pStyle w:val="Kleintitel"/>
        <w:tabs>
          <w:tab w:val="left" w:pos="486"/>
          <w:tab w:val="left" w:pos="666"/>
          <w:tab w:val="left" w:pos="846"/>
        </w:tabs>
        <w:spacing w:before="0" w:after="0" w:line="0" w:lineRule="atLeast"/>
        <w:ind w:left="840"/>
        <w:jc w:val="left"/>
        <w:rPr>
          <w:rFonts w:cs="Arial"/>
          <w:b w:val="0"/>
          <w:szCs w:val="24"/>
          <w:lang w:val="nl-NL"/>
        </w:rPr>
      </w:pPr>
    </w:p>
    <w:p w14:paraId="15864082" w14:textId="05B149C1" w:rsidR="008D5AEB" w:rsidRPr="00673B16" w:rsidRDefault="008D5AEB" w:rsidP="00BD4BAC">
      <w:pPr>
        <w:pStyle w:val="2dekop"/>
        <w:numPr>
          <w:ilvl w:val="0"/>
          <w:numId w:val="24"/>
        </w:numPr>
        <w:rPr>
          <w:lang w:val="nl-NL"/>
        </w:rPr>
      </w:pPr>
      <w:bookmarkStart w:id="32" w:name="_Toc459284349"/>
      <w:r w:rsidRPr="00673B16">
        <w:rPr>
          <w:lang w:val="nl-NL"/>
        </w:rPr>
        <w:t>Loondoorbetaling, aanvulling bij ziekte en arbeidsongeschiktheid</w:t>
      </w:r>
      <w:bookmarkEnd w:id="32"/>
    </w:p>
    <w:p w14:paraId="5A65693B" w14:textId="77777777" w:rsidR="008D5AEB" w:rsidRPr="000E3ADD" w:rsidRDefault="008D5AEB">
      <w:pPr>
        <w:pStyle w:val="Kleintitel"/>
        <w:tabs>
          <w:tab w:val="left" w:pos="486"/>
          <w:tab w:val="left" w:pos="666"/>
          <w:tab w:val="left" w:pos="846"/>
        </w:tabs>
        <w:spacing w:before="0" w:after="0"/>
        <w:jc w:val="left"/>
        <w:rPr>
          <w:rFonts w:cs="Arial"/>
          <w:b w:val="0"/>
          <w:szCs w:val="24"/>
          <w:lang w:val="nl-NL"/>
        </w:rPr>
      </w:pPr>
    </w:p>
    <w:p w14:paraId="7F82EA80" w14:textId="77777777" w:rsidR="008D5AEB" w:rsidRPr="000E3ADD" w:rsidRDefault="008D5AEB" w:rsidP="00BE5A4F">
      <w:pPr>
        <w:pStyle w:val="Kleintitel"/>
        <w:numPr>
          <w:ilvl w:val="1"/>
          <w:numId w:val="35"/>
        </w:numPr>
        <w:tabs>
          <w:tab w:val="clear" w:pos="360"/>
          <w:tab w:val="clear" w:pos="1298"/>
          <w:tab w:val="clear" w:pos="1723"/>
          <w:tab w:val="left" w:pos="1134"/>
          <w:tab w:val="left" w:pos="1701"/>
        </w:tabs>
        <w:spacing w:before="0" w:after="0"/>
        <w:ind w:left="1134" w:hanging="567"/>
        <w:jc w:val="left"/>
        <w:rPr>
          <w:rFonts w:cs="Arial"/>
          <w:b w:val="0"/>
          <w:szCs w:val="24"/>
          <w:lang w:val="nl-NL"/>
        </w:rPr>
      </w:pPr>
      <w:r w:rsidRPr="000E3ADD">
        <w:rPr>
          <w:rFonts w:cs="Arial"/>
          <w:b w:val="0"/>
          <w:szCs w:val="24"/>
          <w:lang w:val="nl-NL"/>
        </w:rPr>
        <w:t>Loondoorbetaling en aanvulling bij verzuim waarbij de eerste ziektedag op of na 1 januari 2004 ligt.</w:t>
      </w:r>
    </w:p>
    <w:p w14:paraId="5C6B2A2F" w14:textId="77777777" w:rsidR="008D5AEB" w:rsidRPr="000E3ADD" w:rsidRDefault="008D5AEB">
      <w:pPr>
        <w:pStyle w:val="Kleintitel"/>
        <w:tabs>
          <w:tab w:val="clear" w:pos="1298"/>
          <w:tab w:val="clear" w:pos="1723"/>
          <w:tab w:val="left" w:pos="1134"/>
          <w:tab w:val="left" w:pos="1701"/>
        </w:tabs>
        <w:spacing w:before="0" w:after="0"/>
        <w:ind w:left="567"/>
        <w:jc w:val="left"/>
        <w:rPr>
          <w:rFonts w:cs="Arial"/>
          <w:b w:val="0"/>
          <w:szCs w:val="24"/>
          <w:lang w:val="nl-NL"/>
        </w:rPr>
      </w:pPr>
    </w:p>
    <w:p w14:paraId="718E2D37" w14:textId="7E2F815B" w:rsidR="008D5AEB" w:rsidRPr="000E3ADD" w:rsidRDefault="008D5AEB" w:rsidP="004F46E0">
      <w:pPr>
        <w:pStyle w:val="Kleintitel"/>
        <w:tabs>
          <w:tab w:val="clear" w:pos="1298"/>
          <w:tab w:val="clear" w:pos="1723"/>
          <w:tab w:val="left" w:pos="1134"/>
        </w:tabs>
        <w:spacing w:before="0" w:after="0"/>
        <w:ind w:left="1134"/>
        <w:jc w:val="left"/>
        <w:rPr>
          <w:rFonts w:cs="Arial"/>
          <w:b w:val="0"/>
          <w:szCs w:val="24"/>
          <w:lang w:val="nl-NL"/>
        </w:rPr>
      </w:pPr>
      <w:r w:rsidRPr="000E3ADD">
        <w:rPr>
          <w:rFonts w:cs="Arial"/>
          <w:b w:val="0"/>
          <w:szCs w:val="24"/>
          <w:lang w:val="nl-NL"/>
        </w:rPr>
        <w:t>Indien een werknemer ten gevolge van verzuim, zwangerschap of bevalling niet</w:t>
      </w:r>
      <w:r w:rsidR="004F46E0">
        <w:rPr>
          <w:rFonts w:cs="Arial"/>
          <w:b w:val="0"/>
          <w:szCs w:val="24"/>
          <w:lang w:val="nl-NL"/>
        </w:rPr>
        <w:t xml:space="preserve"> </w:t>
      </w:r>
      <w:r w:rsidRPr="000E3ADD">
        <w:rPr>
          <w:rFonts w:cs="Arial"/>
          <w:b w:val="0"/>
          <w:szCs w:val="24"/>
          <w:lang w:val="nl-NL"/>
        </w:rPr>
        <w:t>in staat is de bedongen arbeid te verrichten, en waarbij de eerste ziektedag ligt op of na 1 januari 2004, gelden voor hem de bepalingen van artikel 7:629 B</w:t>
      </w:r>
      <w:r w:rsidR="00C246F5" w:rsidRPr="000E3ADD">
        <w:rPr>
          <w:rFonts w:cs="Arial"/>
          <w:b w:val="0"/>
          <w:szCs w:val="24"/>
          <w:lang w:val="nl-NL"/>
        </w:rPr>
        <w:t xml:space="preserve">urgerlijk </w:t>
      </w:r>
      <w:r w:rsidRPr="000E3ADD">
        <w:rPr>
          <w:rFonts w:cs="Arial"/>
          <w:b w:val="0"/>
          <w:szCs w:val="24"/>
          <w:lang w:val="nl-NL"/>
        </w:rPr>
        <w:t>W</w:t>
      </w:r>
      <w:r w:rsidR="00C246F5" w:rsidRPr="000E3ADD">
        <w:rPr>
          <w:rFonts w:cs="Arial"/>
          <w:b w:val="0"/>
          <w:szCs w:val="24"/>
          <w:lang w:val="nl-NL"/>
        </w:rPr>
        <w:t>etboek</w:t>
      </w:r>
      <w:r w:rsidRPr="000E3ADD">
        <w:rPr>
          <w:rFonts w:cs="Arial"/>
          <w:b w:val="0"/>
          <w:szCs w:val="24"/>
          <w:lang w:val="nl-NL"/>
        </w:rPr>
        <w:t xml:space="preserve">, de Ziektewet (zoals die luiden vanaf 1 januari 2004), de Wet arbeid en zorg, de Wet Verbetering Poortwachter (WVP) en de Wet op de </w:t>
      </w:r>
      <w:r w:rsidR="00C246F5" w:rsidRPr="000E3ADD">
        <w:rPr>
          <w:rFonts w:cs="Arial"/>
          <w:b w:val="0"/>
          <w:szCs w:val="24"/>
          <w:lang w:val="nl-NL"/>
        </w:rPr>
        <w:t>arbeidsongeschiktheids</w:t>
      </w:r>
      <w:r w:rsidRPr="000E3ADD">
        <w:rPr>
          <w:rFonts w:cs="Arial"/>
          <w:b w:val="0"/>
          <w:szCs w:val="24"/>
          <w:lang w:val="nl-NL"/>
        </w:rPr>
        <w:t>verzekering (WAO)/Wet Werk en Inkomen naar Arbeidsvermogen (WIA) bestaande uit onder meer de IVA (Inkomensvoorziening bij volledige Arbeids-ongeschiktheid) en de WGA (Werkhervatting Gedeeltelijk Arbeidsgeschikten)voor zover hierna niet anders is bepaald.</w:t>
      </w:r>
    </w:p>
    <w:p w14:paraId="76697F34" w14:textId="77777777" w:rsidR="008D5AEB" w:rsidRPr="000E3ADD" w:rsidRDefault="008D5AEB">
      <w:pPr>
        <w:pStyle w:val="Kleintitel"/>
        <w:tabs>
          <w:tab w:val="clear" w:pos="1298"/>
          <w:tab w:val="clear" w:pos="1723"/>
          <w:tab w:val="left" w:pos="1560"/>
          <w:tab w:val="left" w:pos="1701"/>
        </w:tabs>
        <w:spacing w:before="0" w:after="0"/>
        <w:ind w:left="1560" w:hanging="426"/>
        <w:jc w:val="left"/>
        <w:rPr>
          <w:rFonts w:cs="Arial"/>
          <w:b w:val="0"/>
          <w:szCs w:val="24"/>
          <w:lang w:val="nl-NL"/>
        </w:rPr>
      </w:pPr>
    </w:p>
    <w:p w14:paraId="4841E135"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Wettelijke loondoorbetaling eerste periode van 52 weken</w:t>
      </w:r>
      <w:r w:rsidRPr="000E3ADD">
        <w:rPr>
          <w:rFonts w:cs="Arial"/>
          <w:b w:val="0"/>
          <w:szCs w:val="24"/>
          <w:lang w:val="nl-NL"/>
        </w:rPr>
        <w:br/>
        <w:t>Bij arbeidsongeschiktheid zal aan de werknemer gedurende de eerste 52 weken van de wettelijke periode als genoemd in artikel 7:629 B</w:t>
      </w:r>
      <w:r w:rsidR="001D0474" w:rsidRPr="000E3ADD">
        <w:rPr>
          <w:rFonts w:cs="Arial"/>
          <w:b w:val="0"/>
          <w:szCs w:val="24"/>
          <w:lang w:val="nl-NL"/>
        </w:rPr>
        <w:t xml:space="preserve">urgerlijk </w:t>
      </w:r>
      <w:r w:rsidRPr="000E3ADD">
        <w:rPr>
          <w:rFonts w:cs="Arial"/>
          <w:b w:val="0"/>
          <w:szCs w:val="24"/>
          <w:lang w:val="nl-NL"/>
        </w:rPr>
        <w:t>W</w:t>
      </w:r>
      <w:r w:rsidR="001D0474" w:rsidRPr="000E3ADD">
        <w:rPr>
          <w:rFonts w:cs="Arial"/>
          <w:b w:val="0"/>
          <w:szCs w:val="24"/>
          <w:lang w:val="nl-NL"/>
        </w:rPr>
        <w:t>etboek</w:t>
      </w:r>
      <w:r w:rsidRPr="000E3ADD">
        <w:rPr>
          <w:rFonts w:cs="Arial"/>
          <w:b w:val="0"/>
          <w:szCs w:val="24"/>
          <w:lang w:val="nl-NL"/>
        </w:rPr>
        <w:t xml:space="preserve"> 70% van het maandinkomen, tot maximaal het voor de werknemer geldende dagloon op grond van de Wet Financiering Sociale Verzekeringen (WFSV) worden doorbetaald.</w:t>
      </w:r>
    </w:p>
    <w:p w14:paraId="226976B6" w14:textId="77777777" w:rsidR="008D5AEB" w:rsidRPr="000E3ADD" w:rsidRDefault="008D5AEB">
      <w:pPr>
        <w:pStyle w:val="Kleintitel"/>
        <w:tabs>
          <w:tab w:val="clear" w:pos="1298"/>
          <w:tab w:val="clear" w:pos="1723"/>
        </w:tabs>
        <w:spacing w:before="0" w:after="0"/>
        <w:ind w:left="1287"/>
        <w:jc w:val="left"/>
        <w:rPr>
          <w:rFonts w:cs="Arial"/>
          <w:b w:val="0"/>
          <w:szCs w:val="24"/>
          <w:lang w:val="nl-NL"/>
        </w:rPr>
      </w:pPr>
    </w:p>
    <w:p w14:paraId="42FBF065"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Aanvulling wettelijke loondoorbetaling eerste periode van 52 weken</w:t>
      </w:r>
      <w:r w:rsidRPr="000E3ADD">
        <w:rPr>
          <w:rFonts w:cs="Arial"/>
          <w:b w:val="0"/>
          <w:szCs w:val="24"/>
          <w:lang w:val="nl-NL"/>
        </w:rPr>
        <w:br/>
        <w:t>Gedurende de eerste 52 weken van de wettelijke periode als genoemd in artikel 7:629 B</w:t>
      </w:r>
      <w:r w:rsidR="001D0474" w:rsidRPr="000E3ADD">
        <w:rPr>
          <w:rFonts w:cs="Arial"/>
          <w:b w:val="0"/>
          <w:szCs w:val="24"/>
          <w:lang w:val="nl-NL"/>
        </w:rPr>
        <w:t xml:space="preserve">urgerlijk </w:t>
      </w:r>
      <w:r w:rsidRPr="000E3ADD">
        <w:rPr>
          <w:rFonts w:cs="Arial"/>
          <w:b w:val="0"/>
          <w:szCs w:val="24"/>
          <w:lang w:val="nl-NL"/>
        </w:rPr>
        <w:t>W</w:t>
      </w:r>
      <w:r w:rsidR="001D0474" w:rsidRPr="000E3ADD">
        <w:rPr>
          <w:rFonts w:cs="Arial"/>
          <w:b w:val="0"/>
          <w:szCs w:val="24"/>
          <w:lang w:val="nl-NL"/>
        </w:rPr>
        <w:t>etboek</w:t>
      </w:r>
      <w:r w:rsidRPr="000E3ADD">
        <w:rPr>
          <w:rFonts w:cs="Arial"/>
          <w:b w:val="0"/>
          <w:szCs w:val="24"/>
          <w:lang w:val="nl-NL"/>
        </w:rPr>
        <w:t xml:space="preserve"> ontvangt de werknemer, bovenop de wettelijke loondoorbetaling, een aanvulling tot 100% van het maandinkomen.</w:t>
      </w:r>
    </w:p>
    <w:p w14:paraId="56422915" w14:textId="77777777" w:rsidR="008D5AEB" w:rsidRPr="000E3ADD" w:rsidRDefault="008D5AEB">
      <w:pPr>
        <w:pStyle w:val="Kleintitel"/>
        <w:tabs>
          <w:tab w:val="clear" w:pos="1298"/>
          <w:tab w:val="clear" w:pos="1723"/>
        </w:tabs>
        <w:spacing w:before="0" w:after="0"/>
        <w:ind w:left="1287"/>
        <w:jc w:val="left"/>
        <w:rPr>
          <w:rFonts w:cs="Arial"/>
          <w:b w:val="0"/>
          <w:szCs w:val="24"/>
          <w:lang w:val="nl-NL"/>
        </w:rPr>
      </w:pPr>
    </w:p>
    <w:p w14:paraId="432EF507"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Wettelijke loondoorbetaling tweede periode van 52 weken</w:t>
      </w:r>
      <w:r w:rsidRPr="000E3ADD">
        <w:rPr>
          <w:rFonts w:cs="Arial"/>
          <w:b w:val="0"/>
          <w:szCs w:val="24"/>
          <w:lang w:val="nl-NL"/>
        </w:rPr>
        <w:br/>
        <w:t>Gedurende de tweede 52 weken van de wettelijke periode als genoemd in artikel 7:629 B</w:t>
      </w:r>
      <w:r w:rsidR="001D0474" w:rsidRPr="000E3ADD">
        <w:rPr>
          <w:rFonts w:cs="Arial"/>
          <w:b w:val="0"/>
          <w:szCs w:val="24"/>
          <w:lang w:val="nl-NL"/>
        </w:rPr>
        <w:t xml:space="preserve">urgerlijk </w:t>
      </w:r>
      <w:r w:rsidRPr="000E3ADD">
        <w:rPr>
          <w:rFonts w:cs="Arial"/>
          <w:b w:val="0"/>
          <w:szCs w:val="24"/>
          <w:lang w:val="nl-NL"/>
        </w:rPr>
        <w:t>W</w:t>
      </w:r>
      <w:r w:rsidR="001D0474" w:rsidRPr="000E3ADD">
        <w:rPr>
          <w:rFonts w:cs="Arial"/>
          <w:b w:val="0"/>
          <w:szCs w:val="24"/>
          <w:lang w:val="nl-NL"/>
        </w:rPr>
        <w:t>etboek</w:t>
      </w:r>
      <w:r w:rsidRPr="000E3ADD">
        <w:rPr>
          <w:rFonts w:cs="Arial"/>
          <w:b w:val="0"/>
          <w:szCs w:val="24"/>
          <w:lang w:val="nl-NL"/>
        </w:rPr>
        <w:t xml:space="preserve"> zal aan de werknemer 70% van het maandinkomen, tot maximaal het voor de werknemer geldende dagloon op grond van de Wet Financiering Sociale Verzekeringen (WFSV), worden doorbetaald.</w:t>
      </w:r>
    </w:p>
    <w:p w14:paraId="7B7AE4AE" w14:textId="77777777" w:rsidR="008D5AEB" w:rsidRPr="000E3ADD" w:rsidRDefault="008D5AEB">
      <w:pPr>
        <w:pStyle w:val="Kleintitel"/>
        <w:tabs>
          <w:tab w:val="clear" w:pos="1298"/>
          <w:tab w:val="clear" w:pos="1723"/>
        </w:tabs>
        <w:spacing w:before="0" w:after="0"/>
        <w:ind w:left="1287"/>
        <w:jc w:val="left"/>
        <w:rPr>
          <w:rFonts w:cs="Arial"/>
          <w:b w:val="0"/>
          <w:szCs w:val="24"/>
          <w:lang w:val="nl-NL"/>
        </w:rPr>
      </w:pPr>
    </w:p>
    <w:p w14:paraId="34A3F0EE"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Aanvulling wettelijke loondoorbetaling tweede periode van 52 weken</w:t>
      </w:r>
      <w:r w:rsidRPr="000E3ADD">
        <w:rPr>
          <w:rFonts w:cs="Arial"/>
          <w:b w:val="0"/>
          <w:szCs w:val="24"/>
          <w:lang w:val="nl-NL"/>
        </w:rPr>
        <w:br/>
        <w:t>Gedurende de tweede 52 weken van de wettelijke periode als genoemd in artikel 7:629 B</w:t>
      </w:r>
      <w:r w:rsidR="001D0474" w:rsidRPr="000E3ADD">
        <w:rPr>
          <w:rFonts w:cs="Arial"/>
          <w:b w:val="0"/>
          <w:szCs w:val="24"/>
          <w:lang w:val="nl-NL"/>
        </w:rPr>
        <w:t xml:space="preserve">urgerlijk </w:t>
      </w:r>
      <w:r w:rsidRPr="000E3ADD">
        <w:rPr>
          <w:rFonts w:cs="Arial"/>
          <w:b w:val="0"/>
          <w:szCs w:val="24"/>
          <w:lang w:val="nl-NL"/>
        </w:rPr>
        <w:t>W</w:t>
      </w:r>
      <w:r w:rsidR="001D0474" w:rsidRPr="000E3ADD">
        <w:rPr>
          <w:rFonts w:cs="Arial"/>
          <w:b w:val="0"/>
          <w:szCs w:val="24"/>
          <w:lang w:val="nl-NL"/>
        </w:rPr>
        <w:t>etboek</w:t>
      </w:r>
      <w:r w:rsidRPr="000E3ADD">
        <w:rPr>
          <w:rFonts w:cs="Arial"/>
          <w:b w:val="0"/>
          <w:szCs w:val="24"/>
          <w:lang w:val="nl-NL"/>
        </w:rPr>
        <w:t xml:space="preserve"> ontvangt de werknemer, bovenop de wettelijke loondoorbetaling, zijnde 70% van het maandinkomen, een aanvulling tot 100% van het maandinkomen ingeval voldaan wordt aan de voorschriften van de Wet verbetering poortwachter. Om te kunnen beoordelen of voldaan wordt aan de wettelijke voorschriften, is een procedure uitgewerkt, genaamd “Poortwachterstoets”. Deze procedure is beschreven in het personeelshandboek, hoofdstuk 5: Verzuimbegeleiding en Arbeidsongeschiktheid.</w:t>
      </w:r>
    </w:p>
    <w:p w14:paraId="105EAEE9" w14:textId="77777777" w:rsidR="008D5AEB" w:rsidRPr="000E3ADD" w:rsidRDefault="008D5AEB">
      <w:pPr>
        <w:pStyle w:val="Kleintitel"/>
        <w:tabs>
          <w:tab w:val="clear" w:pos="1298"/>
          <w:tab w:val="clear" w:pos="1723"/>
        </w:tabs>
        <w:spacing w:before="0" w:after="0"/>
        <w:ind w:left="1287"/>
        <w:jc w:val="left"/>
        <w:rPr>
          <w:rFonts w:cs="Arial"/>
          <w:b w:val="0"/>
          <w:szCs w:val="24"/>
          <w:lang w:val="nl-NL"/>
        </w:rPr>
      </w:pPr>
    </w:p>
    <w:p w14:paraId="1B68C8F5"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Onder maandinkomen wordt in dit artikel verstaan het maandinkomen dat de werknemer zou hebben ontvangen indien hij arbeidsgeschikt zou zijn geweest.</w:t>
      </w:r>
    </w:p>
    <w:p w14:paraId="1DF22E35" w14:textId="77777777" w:rsidR="008D5AEB" w:rsidRPr="000E3ADD" w:rsidRDefault="008D5AEB">
      <w:pPr>
        <w:pStyle w:val="Kleintitel"/>
        <w:tabs>
          <w:tab w:val="clear" w:pos="1298"/>
          <w:tab w:val="clear" w:pos="1723"/>
        </w:tabs>
        <w:spacing w:before="0" w:after="0"/>
        <w:ind w:left="1287"/>
        <w:jc w:val="left"/>
        <w:rPr>
          <w:rFonts w:cs="Arial"/>
          <w:b w:val="0"/>
          <w:szCs w:val="24"/>
          <w:lang w:val="nl-NL"/>
        </w:rPr>
      </w:pPr>
    </w:p>
    <w:p w14:paraId="6EE35A81" w14:textId="77777777" w:rsidR="008D5AEB" w:rsidRPr="000E3ADD" w:rsidRDefault="008D5AEB">
      <w:pPr>
        <w:pStyle w:val="Kleintitel"/>
        <w:numPr>
          <w:ilvl w:val="1"/>
          <w:numId w:val="4"/>
        </w:numPr>
        <w:tabs>
          <w:tab w:val="clear" w:pos="1298"/>
        </w:tabs>
        <w:spacing w:before="0" w:after="0"/>
        <w:jc w:val="left"/>
        <w:rPr>
          <w:rFonts w:cs="Arial"/>
          <w:b w:val="0"/>
          <w:szCs w:val="24"/>
          <w:lang w:val="nl-NL"/>
        </w:rPr>
      </w:pPr>
      <w:r w:rsidRPr="000E3ADD">
        <w:rPr>
          <w:rFonts w:cs="Arial"/>
          <w:b w:val="0"/>
          <w:szCs w:val="24"/>
          <w:lang w:val="nl-NL"/>
        </w:rPr>
        <w:t>De werkgever heeft het recht om de in dit artikel bedoelde loondoorbetaling en aanvullingen te weigeren ten aanzien van de werknemer die:</w:t>
      </w:r>
    </w:p>
    <w:p w14:paraId="2313E9FF"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Door opzet arbeidsongeschikt is geworden,</w:t>
      </w:r>
    </w:p>
    <w:p w14:paraId="4E049B1A"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Arbeidsongeschikt is geworden als gevolg van een gebrek waarover hij in het kader van een aanstellingskeuring valse informatie heeft verstrekt en daardoor de toetsing aan de voor de functie gestelde belastbaarheidseisen niet juist kon worden uitgevoerd,</w:t>
      </w:r>
    </w:p>
    <w:p w14:paraId="21BF0884"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Zijn genezing heeft belemmerd of vertraagd,</w:t>
      </w:r>
    </w:p>
    <w:p w14:paraId="38B68226"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Zonder deugdelijke grond geen passend werk verricht,</w:t>
      </w:r>
    </w:p>
    <w:p w14:paraId="4CABCF9C"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Zonder deugdelijke grond niet meewerkt aan door de werkgever of een deskundige gegeven redelijke voorschriften of maatregelen om passende arbeid te verrichten,</w:t>
      </w:r>
    </w:p>
    <w:p w14:paraId="76486B69"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Zonder deugdelijke grond niet meewerkt aan opstelling, evaluatie of bijstelling van een plan van aanpak tot re</w:t>
      </w:r>
      <w:r w:rsidR="001D0474" w:rsidRPr="000E3ADD">
        <w:rPr>
          <w:rFonts w:cs="Arial"/>
          <w:b w:val="0"/>
          <w:szCs w:val="24"/>
          <w:lang w:val="nl-NL"/>
        </w:rPr>
        <w:t>-i</w:t>
      </w:r>
      <w:r w:rsidRPr="000E3ADD">
        <w:rPr>
          <w:rFonts w:cs="Arial"/>
          <w:b w:val="0"/>
          <w:szCs w:val="24"/>
          <w:lang w:val="nl-NL"/>
        </w:rPr>
        <w:t>ntegratie.</w:t>
      </w:r>
    </w:p>
    <w:p w14:paraId="6195AAF0" w14:textId="708A0D11" w:rsidR="008D5AEB" w:rsidRPr="000E3ADD" w:rsidRDefault="003E7C48" w:rsidP="003E7C48">
      <w:pPr>
        <w:pStyle w:val="Kleintitel"/>
        <w:tabs>
          <w:tab w:val="clear" w:pos="1298"/>
          <w:tab w:val="clear" w:pos="1723"/>
          <w:tab w:val="clear" w:pos="2591"/>
          <w:tab w:val="left" w:pos="2410"/>
        </w:tabs>
        <w:spacing w:before="0" w:after="0"/>
        <w:ind w:left="2268" w:hanging="364"/>
        <w:jc w:val="left"/>
        <w:rPr>
          <w:rFonts w:cs="Arial"/>
          <w:b w:val="0"/>
          <w:szCs w:val="24"/>
          <w:lang w:val="nl-NL"/>
        </w:rPr>
      </w:pPr>
      <w:r>
        <w:rPr>
          <w:rFonts w:cs="Arial"/>
          <w:b w:val="0"/>
          <w:szCs w:val="24"/>
          <w:lang w:val="nl-NL"/>
        </w:rPr>
        <w:tab/>
      </w:r>
      <w:r w:rsidR="008D5AEB" w:rsidRPr="000E3ADD">
        <w:rPr>
          <w:rFonts w:cs="Arial"/>
          <w:b w:val="0"/>
          <w:szCs w:val="24"/>
          <w:lang w:val="nl-NL"/>
        </w:rPr>
        <w:t>Loondoorbetaling en de aanvullingen op te schorten dan wel aanvulling te weigeren ten aanzien van de werknemer, die:</w:t>
      </w:r>
    </w:p>
    <w:p w14:paraId="36D2B894" w14:textId="77777777" w:rsidR="00265208"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 xml:space="preserve">Zich niet houdt aan de voor hem geldende regels en aanwijzingen bij ziekte; </w:t>
      </w:r>
    </w:p>
    <w:p w14:paraId="45CBB139" w14:textId="0A340C1E" w:rsidR="008D5AEB" w:rsidRPr="000E3ADD" w:rsidRDefault="003E7C48" w:rsidP="003854AC">
      <w:pPr>
        <w:pStyle w:val="Kleintitel"/>
        <w:tabs>
          <w:tab w:val="clear" w:pos="1298"/>
          <w:tab w:val="clear" w:pos="1723"/>
          <w:tab w:val="clear" w:pos="2591"/>
        </w:tabs>
        <w:spacing w:before="0" w:after="0"/>
        <w:ind w:left="2268" w:hanging="364"/>
        <w:jc w:val="left"/>
        <w:rPr>
          <w:rFonts w:cs="Arial"/>
          <w:b w:val="0"/>
          <w:szCs w:val="24"/>
          <w:lang w:val="nl-NL"/>
        </w:rPr>
      </w:pPr>
      <w:r>
        <w:rPr>
          <w:rFonts w:cs="Arial"/>
          <w:b w:val="0"/>
          <w:szCs w:val="24"/>
          <w:lang w:val="nl-NL"/>
        </w:rPr>
        <w:tab/>
      </w:r>
      <w:r w:rsidR="00265208" w:rsidRPr="000E3ADD">
        <w:rPr>
          <w:rFonts w:cs="Arial"/>
          <w:b w:val="0"/>
          <w:szCs w:val="24"/>
          <w:lang w:val="nl-NL"/>
        </w:rPr>
        <w:t>A</w:t>
      </w:r>
      <w:r w:rsidR="008D5AEB" w:rsidRPr="000E3ADD">
        <w:rPr>
          <w:rFonts w:cs="Arial"/>
          <w:b w:val="0"/>
          <w:szCs w:val="24"/>
          <w:lang w:val="nl-NL"/>
        </w:rPr>
        <w:t>anvullingen te weigeren ten aanzien van de werknemer die:</w:t>
      </w:r>
    </w:p>
    <w:p w14:paraId="325AB119" w14:textId="77777777" w:rsidR="008D5AEB" w:rsidRPr="000E3ADD" w:rsidRDefault="008D5AEB" w:rsidP="003E7C48">
      <w:pPr>
        <w:pStyle w:val="Kleintitel"/>
        <w:numPr>
          <w:ilvl w:val="2"/>
          <w:numId w:val="4"/>
        </w:numPr>
        <w:tabs>
          <w:tab w:val="clear" w:pos="1298"/>
          <w:tab w:val="clear" w:pos="1723"/>
          <w:tab w:val="clear" w:pos="2367"/>
          <w:tab w:val="clear" w:pos="2591"/>
        </w:tabs>
        <w:spacing w:before="0" w:after="0"/>
        <w:ind w:left="2268" w:hanging="364"/>
        <w:jc w:val="left"/>
        <w:rPr>
          <w:rFonts w:cs="Arial"/>
          <w:b w:val="0"/>
          <w:szCs w:val="24"/>
          <w:lang w:val="nl-NL"/>
        </w:rPr>
      </w:pPr>
      <w:r w:rsidRPr="000E3ADD">
        <w:rPr>
          <w:rFonts w:cs="Arial"/>
          <w:b w:val="0"/>
          <w:szCs w:val="24"/>
          <w:lang w:val="nl-NL"/>
        </w:rPr>
        <w:t>Weigert medewerking te verlenen aan een door de werkgever gevraagde second opinion van het UWV;</w:t>
      </w:r>
    </w:p>
    <w:p w14:paraId="5C48DA4E" w14:textId="34BCA422" w:rsidR="008D5AEB" w:rsidRPr="000E3ADD" w:rsidRDefault="00F43934" w:rsidP="00F43934">
      <w:pPr>
        <w:pStyle w:val="Kleintitel"/>
        <w:numPr>
          <w:ilvl w:val="2"/>
          <w:numId w:val="4"/>
        </w:numPr>
        <w:tabs>
          <w:tab w:val="clear" w:pos="1298"/>
          <w:tab w:val="clear" w:pos="1723"/>
          <w:tab w:val="left" w:pos="1985"/>
        </w:tabs>
        <w:spacing w:before="0" w:after="0"/>
        <w:ind w:hanging="524"/>
        <w:jc w:val="left"/>
        <w:rPr>
          <w:rFonts w:cs="Arial"/>
          <w:b w:val="0"/>
          <w:szCs w:val="24"/>
          <w:lang w:val="nl-NL"/>
        </w:rPr>
      </w:pPr>
      <w:r>
        <w:rPr>
          <w:rFonts w:cs="Arial"/>
          <w:b w:val="0"/>
          <w:szCs w:val="24"/>
          <w:lang w:val="nl-NL"/>
        </w:rPr>
        <w:t xml:space="preserve">     </w:t>
      </w:r>
      <w:r w:rsidR="008D5AEB" w:rsidRPr="000E3ADD">
        <w:rPr>
          <w:rFonts w:cs="Arial"/>
          <w:b w:val="0"/>
          <w:szCs w:val="24"/>
          <w:lang w:val="nl-NL"/>
        </w:rPr>
        <w:t>Weigert gebruik te maken van voorhanden zijnde veiligheidsmiddelen dan wel de voorschriften met betrekking tot veiligheid en gezondheid overtreedt en als gevolg daarvan arbeidsongeschikt is geworden.</w:t>
      </w:r>
      <w:r w:rsidR="008D5AEB" w:rsidRPr="000E3ADD">
        <w:rPr>
          <w:rFonts w:cs="Arial"/>
          <w:b w:val="0"/>
          <w:szCs w:val="24"/>
          <w:lang w:val="nl-NL"/>
        </w:rPr>
        <w:br/>
      </w:r>
    </w:p>
    <w:p w14:paraId="71EBD473" w14:textId="77777777" w:rsidR="008D5AEB" w:rsidRPr="000E3ADD" w:rsidRDefault="008D5AEB">
      <w:pPr>
        <w:pStyle w:val="Kleintitel"/>
        <w:tabs>
          <w:tab w:val="clear" w:pos="1298"/>
          <w:tab w:val="clear" w:pos="1723"/>
          <w:tab w:val="left" w:pos="1985"/>
        </w:tabs>
        <w:spacing w:before="0" w:after="0"/>
        <w:ind w:left="1287"/>
        <w:jc w:val="left"/>
        <w:rPr>
          <w:rFonts w:cs="Arial"/>
          <w:b w:val="0"/>
          <w:szCs w:val="24"/>
          <w:lang w:val="nl-NL"/>
        </w:rPr>
      </w:pPr>
      <w:r w:rsidRPr="000E3ADD">
        <w:rPr>
          <w:rFonts w:cs="Arial"/>
          <w:b w:val="0"/>
          <w:szCs w:val="24"/>
          <w:lang w:val="nl-NL"/>
        </w:rPr>
        <w:t>Indien de werknemer de in de onderneming geldende voorschriften bij ziekte niet nakomt, heeft de werknemer geen aanspraak op een evenredig deel van de vakantietoeslag.</w:t>
      </w:r>
      <w:r w:rsidRPr="000E3ADD">
        <w:rPr>
          <w:rFonts w:cs="Arial"/>
          <w:b w:val="0"/>
          <w:szCs w:val="24"/>
          <w:lang w:val="nl-NL"/>
        </w:rPr>
        <w:br/>
        <w:t>Daarnaast kan de werkgever de werknemer een sanctie opleggen indien de werknemer de voor hem geldende regels en aanwijzingen bij ziekte niet naleeft.</w:t>
      </w:r>
    </w:p>
    <w:p w14:paraId="298989EF" w14:textId="77777777" w:rsidR="008D5AEB" w:rsidRPr="000E3ADD" w:rsidRDefault="008D5AEB">
      <w:pPr>
        <w:pStyle w:val="Kleintitel"/>
        <w:tabs>
          <w:tab w:val="clear" w:pos="1298"/>
          <w:tab w:val="left" w:pos="1134"/>
        </w:tabs>
        <w:spacing w:before="0" w:after="0"/>
        <w:ind w:left="567"/>
        <w:jc w:val="left"/>
        <w:rPr>
          <w:rFonts w:cs="Arial"/>
          <w:b w:val="0"/>
          <w:szCs w:val="24"/>
          <w:lang w:val="nl-NL"/>
        </w:rPr>
      </w:pPr>
    </w:p>
    <w:p w14:paraId="1C7D51FE" w14:textId="77777777" w:rsidR="00EC0785" w:rsidRPr="000E3ADD" w:rsidRDefault="008D5AEB" w:rsidP="00BE5A4F">
      <w:pPr>
        <w:pStyle w:val="Kleintitel"/>
        <w:numPr>
          <w:ilvl w:val="1"/>
          <w:numId w:val="35"/>
        </w:numPr>
        <w:tabs>
          <w:tab w:val="clear" w:pos="360"/>
          <w:tab w:val="clear" w:pos="1298"/>
          <w:tab w:val="num" w:pos="567"/>
          <w:tab w:val="left" w:pos="1134"/>
        </w:tabs>
        <w:spacing w:before="0" w:after="0" w:line="240" w:lineRule="auto"/>
        <w:ind w:left="1134" w:hanging="567"/>
        <w:jc w:val="left"/>
        <w:rPr>
          <w:rFonts w:cs="Arial"/>
          <w:b w:val="0"/>
          <w:szCs w:val="24"/>
          <w:lang w:val="nl-NL"/>
        </w:rPr>
      </w:pPr>
      <w:r w:rsidRPr="000E3ADD">
        <w:rPr>
          <w:rFonts w:cs="Arial"/>
          <w:b w:val="0"/>
          <w:szCs w:val="24"/>
          <w:lang w:val="nl-NL"/>
        </w:rPr>
        <w:t>Wet Verbetering Poortwachter</w:t>
      </w:r>
    </w:p>
    <w:p w14:paraId="0EBF51A5" w14:textId="77777777" w:rsidR="00A823ED" w:rsidRPr="000E3ADD" w:rsidRDefault="00A823ED" w:rsidP="00A823ED">
      <w:pPr>
        <w:pStyle w:val="Kleintitel"/>
        <w:tabs>
          <w:tab w:val="clear" w:pos="1298"/>
          <w:tab w:val="left" w:pos="1134"/>
          <w:tab w:val="num" w:pos="1800"/>
        </w:tabs>
        <w:spacing w:before="0" w:after="0" w:line="240" w:lineRule="auto"/>
        <w:ind w:left="1134"/>
        <w:jc w:val="left"/>
        <w:rPr>
          <w:rFonts w:cs="Arial"/>
          <w:b w:val="0"/>
          <w:szCs w:val="24"/>
          <w:lang w:val="nl-NL"/>
        </w:rPr>
      </w:pPr>
    </w:p>
    <w:p w14:paraId="5CABEEA5" w14:textId="101DD1F1" w:rsidR="008D5AEB" w:rsidRPr="000E3ADD" w:rsidRDefault="008D5AEB" w:rsidP="00E45855">
      <w:pPr>
        <w:pStyle w:val="Kleintitel"/>
        <w:tabs>
          <w:tab w:val="clear" w:pos="1298"/>
          <w:tab w:val="left" w:pos="1134"/>
        </w:tabs>
        <w:spacing w:before="0" w:after="0" w:line="240" w:lineRule="auto"/>
        <w:ind w:left="1134"/>
        <w:jc w:val="left"/>
        <w:rPr>
          <w:rFonts w:cs="Arial"/>
          <w:b w:val="0"/>
          <w:szCs w:val="24"/>
          <w:lang w:val="nl-NL"/>
        </w:rPr>
      </w:pPr>
      <w:r w:rsidRPr="000E3ADD">
        <w:rPr>
          <w:rFonts w:cs="Arial"/>
          <w:b w:val="0"/>
          <w:szCs w:val="24"/>
          <w:lang w:val="nl-NL"/>
        </w:rPr>
        <w:t>De procedure ziekteverzuim binnen Yara Sluiskil B.V.</w:t>
      </w:r>
      <w:r w:rsidR="006D4B44" w:rsidRPr="000E3ADD">
        <w:rPr>
          <w:rFonts w:cs="Arial"/>
          <w:b w:val="0"/>
          <w:szCs w:val="24"/>
          <w:lang w:val="nl-NL"/>
        </w:rPr>
        <w:t xml:space="preserve"> en Yara Vlaardingen B.V.</w:t>
      </w:r>
      <w:r w:rsidRPr="000E3ADD">
        <w:rPr>
          <w:rFonts w:cs="Arial"/>
          <w:b w:val="0"/>
          <w:szCs w:val="24"/>
          <w:lang w:val="nl-NL"/>
        </w:rPr>
        <w:t xml:space="preserve"> zal conform de Wet Verbetering Poortwachter worden aangepast. Bij de tweede beoordeling (second opinion) wordt het loon aan 100% doorbetaald. Tevens wordt in geval een externe herplaatsing succesvol is en de arbeidsovereenkomst verbroken wordt, een uitkering gegeven conform de volgende tabel:</w:t>
      </w:r>
      <w:r w:rsidRPr="000E3ADD">
        <w:rPr>
          <w:rFonts w:cs="Arial"/>
          <w:b w:val="0"/>
          <w:szCs w:val="24"/>
          <w:lang w:val="nl-NL"/>
        </w:rPr>
        <w:br/>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4434"/>
      </w:tblGrid>
      <w:tr w:rsidR="008D5AEB" w:rsidRPr="000E3ADD" w14:paraId="6CD9AE6F" w14:textId="77777777">
        <w:tc>
          <w:tcPr>
            <w:tcW w:w="1498" w:type="dxa"/>
            <w:shd w:val="clear" w:color="auto" w:fill="E0E0E0"/>
          </w:tcPr>
          <w:p w14:paraId="4AEF29A0"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AO</w:t>
            </w:r>
          </w:p>
        </w:tc>
        <w:tc>
          <w:tcPr>
            <w:tcW w:w="4434" w:type="dxa"/>
            <w:shd w:val="clear" w:color="auto" w:fill="E0E0E0"/>
          </w:tcPr>
          <w:p w14:paraId="541CB85D"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kantonrechterformule c =1</w:t>
            </w:r>
          </w:p>
        </w:tc>
      </w:tr>
      <w:tr w:rsidR="008D5AEB" w:rsidRPr="000E3ADD" w14:paraId="678ED657" w14:textId="77777777">
        <w:tc>
          <w:tcPr>
            <w:tcW w:w="1498" w:type="dxa"/>
          </w:tcPr>
          <w:p w14:paraId="7605D2AE"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 xml:space="preserve"> 0 – 15%</w:t>
            </w:r>
          </w:p>
        </w:tc>
        <w:tc>
          <w:tcPr>
            <w:tcW w:w="4434" w:type="dxa"/>
          </w:tcPr>
          <w:p w14:paraId="58704EE0"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100%</w:t>
            </w:r>
          </w:p>
        </w:tc>
      </w:tr>
      <w:tr w:rsidR="008D5AEB" w:rsidRPr="000E3ADD" w14:paraId="594F52EE" w14:textId="77777777">
        <w:tc>
          <w:tcPr>
            <w:tcW w:w="1498" w:type="dxa"/>
          </w:tcPr>
          <w:p w14:paraId="6DC1C82E"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15 – 25%</w:t>
            </w:r>
          </w:p>
        </w:tc>
        <w:tc>
          <w:tcPr>
            <w:tcW w:w="4434" w:type="dxa"/>
          </w:tcPr>
          <w:p w14:paraId="3E29813A"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80%</w:t>
            </w:r>
          </w:p>
        </w:tc>
      </w:tr>
      <w:tr w:rsidR="008D5AEB" w:rsidRPr="000E3ADD" w14:paraId="137B9261" w14:textId="77777777">
        <w:tc>
          <w:tcPr>
            <w:tcW w:w="1498" w:type="dxa"/>
          </w:tcPr>
          <w:p w14:paraId="532D4B87"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25 – 35%</w:t>
            </w:r>
          </w:p>
        </w:tc>
        <w:tc>
          <w:tcPr>
            <w:tcW w:w="4434" w:type="dxa"/>
          </w:tcPr>
          <w:p w14:paraId="0BB7566F"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70%</w:t>
            </w:r>
          </w:p>
        </w:tc>
      </w:tr>
      <w:tr w:rsidR="008D5AEB" w:rsidRPr="000E3ADD" w14:paraId="725C52C0" w14:textId="77777777">
        <w:tc>
          <w:tcPr>
            <w:tcW w:w="1498" w:type="dxa"/>
          </w:tcPr>
          <w:p w14:paraId="06AB539B"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35 – 45%</w:t>
            </w:r>
          </w:p>
        </w:tc>
        <w:tc>
          <w:tcPr>
            <w:tcW w:w="4434" w:type="dxa"/>
          </w:tcPr>
          <w:p w14:paraId="75B315E8"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60%</w:t>
            </w:r>
          </w:p>
        </w:tc>
      </w:tr>
      <w:tr w:rsidR="008D5AEB" w:rsidRPr="000E3ADD" w14:paraId="6C3B0E17" w14:textId="77777777">
        <w:tc>
          <w:tcPr>
            <w:tcW w:w="1498" w:type="dxa"/>
          </w:tcPr>
          <w:p w14:paraId="5ADF7820"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45 – 55%</w:t>
            </w:r>
          </w:p>
        </w:tc>
        <w:tc>
          <w:tcPr>
            <w:tcW w:w="4434" w:type="dxa"/>
          </w:tcPr>
          <w:p w14:paraId="4A103E83"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50%</w:t>
            </w:r>
          </w:p>
        </w:tc>
      </w:tr>
      <w:tr w:rsidR="008D5AEB" w:rsidRPr="000E3ADD" w14:paraId="0F8004E4" w14:textId="77777777">
        <w:tc>
          <w:tcPr>
            <w:tcW w:w="1498" w:type="dxa"/>
          </w:tcPr>
          <w:p w14:paraId="309874C7"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55 – 65%</w:t>
            </w:r>
          </w:p>
        </w:tc>
        <w:tc>
          <w:tcPr>
            <w:tcW w:w="4434" w:type="dxa"/>
          </w:tcPr>
          <w:p w14:paraId="63C4C9D6"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40%</w:t>
            </w:r>
          </w:p>
        </w:tc>
      </w:tr>
      <w:tr w:rsidR="008D5AEB" w:rsidRPr="000E3ADD" w14:paraId="5C393D75" w14:textId="77777777">
        <w:tc>
          <w:tcPr>
            <w:tcW w:w="1498" w:type="dxa"/>
          </w:tcPr>
          <w:p w14:paraId="3D4852C1"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65 – 80%</w:t>
            </w:r>
          </w:p>
        </w:tc>
        <w:tc>
          <w:tcPr>
            <w:tcW w:w="4434" w:type="dxa"/>
          </w:tcPr>
          <w:p w14:paraId="1A9B8B3C"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27,5%</w:t>
            </w:r>
          </w:p>
        </w:tc>
      </w:tr>
      <w:tr w:rsidR="008D5AEB" w:rsidRPr="000E3ADD" w14:paraId="272B00A8" w14:textId="77777777">
        <w:tc>
          <w:tcPr>
            <w:tcW w:w="1498" w:type="dxa"/>
          </w:tcPr>
          <w:p w14:paraId="1AF7A858" w14:textId="77777777" w:rsidR="008D5AEB" w:rsidRPr="000E3ADD" w:rsidRDefault="008D5AEB">
            <w:pPr>
              <w:pStyle w:val="Kleintitel"/>
              <w:tabs>
                <w:tab w:val="left" w:pos="666"/>
              </w:tabs>
              <w:spacing w:before="0" w:after="0" w:line="280" w:lineRule="exact"/>
              <w:jc w:val="left"/>
              <w:rPr>
                <w:rFonts w:cs="Arial"/>
                <w:b w:val="0"/>
                <w:szCs w:val="24"/>
                <w:lang w:val="nl-NL"/>
              </w:rPr>
            </w:pPr>
            <w:r w:rsidRPr="000E3ADD">
              <w:rPr>
                <w:rFonts w:cs="Arial"/>
                <w:b w:val="0"/>
                <w:szCs w:val="24"/>
                <w:lang w:val="nl-NL"/>
              </w:rPr>
              <w:t>80 – 100%</w:t>
            </w:r>
          </w:p>
        </w:tc>
        <w:tc>
          <w:tcPr>
            <w:tcW w:w="4434" w:type="dxa"/>
          </w:tcPr>
          <w:p w14:paraId="2A01EE98" w14:textId="77777777" w:rsidR="008D5AEB" w:rsidRPr="000E3ADD" w:rsidRDefault="008D5AEB">
            <w:pPr>
              <w:pStyle w:val="Kleintitel"/>
              <w:tabs>
                <w:tab w:val="left" w:pos="666"/>
              </w:tabs>
              <w:spacing w:before="0" w:after="0" w:line="280" w:lineRule="exact"/>
              <w:jc w:val="center"/>
              <w:rPr>
                <w:rFonts w:cs="Arial"/>
                <w:b w:val="0"/>
                <w:szCs w:val="24"/>
                <w:lang w:val="nl-NL"/>
              </w:rPr>
            </w:pPr>
            <w:r w:rsidRPr="000E3ADD">
              <w:rPr>
                <w:rFonts w:cs="Arial"/>
                <w:b w:val="0"/>
                <w:szCs w:val="24"/>
                <w:lang w:val="nl-NL"/>
              </w:rPr>
              <w:t>0% (minimaal 3 maandinkomens)</w:t>
            </w:r>
          </w:p>
        </w:tc>
      </w:tr>
    </w:tbl>
    <w:p w14:paraId="37C4F2CA" w14:textId="77777777" w:rsidR="008D5AEB" w:rsidRPr="000E3ADD" w:rsidRDefault="008D5AEB">
      <w:pPr>
        <w:pStyle w:val="Kleintitel"/>
        <w:tabs>
          <w:tab w:val="left" w:pos="666"/>
        </w:tabs>
        <w:spacing w:before="0" w:after="0" w:line="240" w:lineRule="auto"/>
        <w:jc w:val="left"/>
        <w:rPr>
          <w:rFonts w:cs="Arial"/>
          <w:b w:val="0"/>
          <w:szCs w:val="24"/>
          <w:lang w:val="nl-NL"/>
        </w:rPr>
      </w:pPr>
    </w:p>
    <w:p w14:paraId="19A30D58" w14:textId="77777777" w:rsidR="00D310BC" w:rsidRPr="000E3ADD" w:rsidRDefault="00D310BC" w:rsidP="00822BF3">
      <w:pPr>
        <w:overflowPunct/>
        <w:autoSpaceDE/>
        <w:autoSpaceDN/>
        <w:adjustRightInd/>
        <w:spacing w:line="259" w:lineRule="auto"/>
        <w:ind w:left="1440"/>
        <w:textAlignment w:val="auto"/>
        <w:rPr>
          <w:rFonts w:eastAsiaTheme="minorHAnsi" w:cs="Arial"/>
          <w:color w:val="auto"/>
          <w:szCs w:val="24"/>
          <w:lang w:val="nl-NL"/>
        </w:rPr>
      </w:pPr>
      <w:r w:rsidRPr="000E3ADD">
        <w:rPr>
          <w:rFonts w:eastAsiaTheme="minorHAnsi" w:cs="Arial"/>
          <w:color w:val="auto"/>
          <w:szCs w:val="24"/>
          <w:lang w:val="nl-NL"/>
        </w:rPr>
        <w:t xml:space="preserve">Indien bovenstaande vergoeding hoger is dan de wettelijke transitievergoeding, dan zal werkgever de transitievergoeding aanvullen met het dan geldend verschil. Er zal nimmer een cumulatie van beide vergoedingen plaatsvinden. </w:t>
      </w:r>
    </w:p>
    <w:p w14:paraId="1F43BA45" w14:textId="78BC2643" w:rsidR="008D5AEB" w:rsidRPr="000E3ADD" w:rsidRDefault="008D5AEB" w:rsidP="003F5B38">
      <w:pPr>
        <w:pStyle w:val="Kleintitel"/>
        <w:tabs>
          <w:tab w:val="left" w:pos="666"/>
        </w:tabs>
        <w:spacing w:before="0" w:after="0" w:line="240" w:lineRule="auto"/>
        <w:jc w:val="left"/>
        <w:rPr>
          <w:rFonts w:cs="Arial"/>
          <w:b w:val="0"/>
          <w:szCs w:val="24"/>
          <w:lang w:val="nl-NL"/>
        </w:rPr>
      </w:pPr>
    </w:p>
    <w:p w14:paraId="14B1A3FB" w14:textId="4D717573" w:rsidR="002B32EC" w:rsidRDefault="008D5AEB" w:rsidP="002B32EC">
      <w:pPr>
        <w:pStyle w:val="2dekop"/>
        <w:numPr>
          <w:ilvl w:val="0"/>
          <w:numId w:val="24"/>
        </w:numPr>
      </w:pPr>
      <w:bookmarkStart w:id="33" w:name="_Toc459284350"/>
      <w:r w:rsidRPr="000E3ADD">
        <w:t>Pensioenregeling</w:t>
      </w:r>
      <w:bookmarkEnd w:id="33"/>
    </w:p>
    <w:p w14:paraId="30F12CDE" w14:textId="77777777" w:rsidR="007156D4" w:rsidRPr="000E3ADD" w:rsidRDefault="007156D4" w:rsidP="007156D4">
      <w:pPr>
        <w:pStyle w:val="Geenafstand"/>
        <w:rPr>
          <w:rFonts w:ascii="Arial" w:eastAsia="Times New Roman" w:hAnsi="Arial" w:cs="Arial"/>
          <w:color w:val="000000"/>
          <w:sz w:val="24"/>
          <w:szCs w:val="24"/>
          <w:lang w:val="nl-NL"/>
        </w:rPr>
      </w:pPr>
    </w:p>
    <w:p w14:paraId="2F530A87"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In het bedrijf van de werkgever bestaan pensioenregelingen waaraan de deelname, voor de werknemer voor (on)bepaalde tijd aangesteld, verplicht is op de grondslag van de desbetreffende toetredingsvoorwaarden.</w:t>
      </w:r>
    </w:p>
    <w:p w14:paraId="1FC7BAA1" w14:textId="77777777"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4C4F874F"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 xml:space="preserve">Per 1 januari 2008 is een Defined Benefit (DB) pensioenregeling op basis van middelloon van kracht geworden voor werknemers geboren na 01.01.1950. De inhoud van deze regeling  is vastgelegd in de overeenkomst tussen cao partijen van 30 januari 2008 en door de pensioenuitvoerder nader vastgelegd in het pensioenreglement en de addenda daarop. </w:t>
      </w:r>
    </w:p>
    <w:p w14:paraId="2206ACDB" w14:textId="77777777"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75220826" w14:textId="60E301E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 xml:space="preserve">De pensioenregeling zoals vermeld onder artikel 3.2 en zoals die per 31 juli 2014 wordt uitgevoerd, zal in de toekomst onverkort van toepassing blijven op de werknemers geboren na 01.01.1950 en die vóór 1 augustus 2014, een arbeidsovereenkomst hadden met </w:t>
      </w:r>
      <w:r w:rsidR="00265208" w:rsidRPr="000E3ADD">
        <w:rPr>
          <w:rFonts w:cs="Arial"/>
          <w:szCs w:val="24"/>
          <w:lang w:val="nl-NL"/>
        </w:rPr>
        <w:t>de werkgever</w:t>
      </w:r>
      <w:r w:rsidRPr="000E3ADD">
        <w:rPr>
          <w:rFonts w:cs="Arial"/>
          <w:szCs w:val="24"/>
          <w:lang w:val="nl-NL"/>
        </w:rPr>
        <w:t>.</w:t>
      </w:r>
    </w:p>
    <w:p w14:paraId="359F9BA8" w14:textId="77777777"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47234DA1" w14:textId="7FCCD4C1"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 xml:space="preserve">De pensioenregeling blijft ook in gelijke, hiervoor vermelde, zin van toepassing op alle gewezen deelnemers en gepensioneerden van wie het dienstverband met </w:t>
      </w:r>
      <w:r w:rsidR="00265208" w:rsidRPr="000E3ADD">
        <w:rPr>
          <w:rFonts w:cs="Arial"/>
          <w:szCs w:val="24"/>
          <w:lang w:val="nl-NL"/>
        </w:rPr>
        <w:t>de werkgever</w:t>
      </w:r>
      <w:r w:rsidRPr="000E3ADD">
        <w:rPr>
          <w:rFonts w:cs="Arial"/>
          <w:szCs w:val="24"/>
          <w:lang w:val="nl-NL"/>
        </w:rPr>
        <w:t xml:space="preserve"> vóór 1 augustus 2014 is beëindigd.   </w:t>
      </w:r>
    </w:p>
    <w:p w14:paraId="3065EBE9" w14:textId="77777777"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51181BFD"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 xml:space="preserve">Indien en voor zover de fiscale of pensioenwetgeving daartoe noodzaakt treden werkgever en vakorganisaties in overleg. Partijen hebben een inspanningsverplichting om de pensioenregeling niet in strijd te laten komen met civielrechtelijke (pensioen)wetgeving of met het wettelijk toezichtskader. </w:t>
      </w:r>
    </w:p>
    <w:p w14:paraId="24F6AAA7" w14:textId="700AE825"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ab/>
        <w:t xml:space="preserve">Aanpassingen van de onder 3.2 genoemde pensioenregeling vinden niet eerder plaats dan nadat </w:t>
      </w:r>
      <w:r w:rsidR="00265208" w:rsidRPr="000E3ADD">
        <w:rPr>
          <w:rFonts w:cs="Arial"/>
          <w:szCs w:val="24"/>
          <w:lang w:val="nl-NL"/>
        </w:rPr>
        <w:t>de werkgever</w:t>
      </w:r>
      <w:r w:rsidRPr="000E3ADD">
        <w:rPr>
          <w:rFonts w:cs="Arial"/>
          <w:szCs w:val="24"/>
          <w:lang w:val="nl-NL"/>
        </w:rPr>
        <w:t xml:space="preserve"> en de vakbonden die partij zijn bij deze cao daarover overeenstemming hebben bereikt.</w:t>
      </w:r>
    </w:p>
    <w:p w14:paraId="25FD982B" w14:textId="77777777" w:rsidR="007156D4" w:rsidRPr="000E3ADD" w:rsidRDefault="007156D4" w:rsidP="007156D4">
      <w:pPr>
        <w:pStyle w:val="Lijstalinea"/>
        <w:tabs>
          <w:tab w:val="num" w:pos="567"/>
        </w:tabs>
        <w:ind w:hanging="1134"/>
        <w:rPr>
          <w:rFonts w:cs="Arial"/>
          <w:szCs w:val="24"/>
          <w:lang w:val="nl-NL"/>
        </w:rPr>
      </w:pPr>
    </w:p>
    <w:p w14:paraId="0CC378C0"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 xml:space="preserve">In de situatie van een overname of fusie waarop de Wet Overgang van ondernemingen van toepassing is, zullen werkgever en vakorganisaties in overleg treden over de voortzetting van de pensioenregeling. Uitgangspunt hierbij is een gelijkwaardige regeling aan te bieden </w:t>
      </w:r>
    </w:p>
    <w:p w14:paraId="41FC0A08" w14:textId="77777777"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7D19BC27"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In de pensioenregeling wordt de franchise jaarlijks aangepast aan het niveau van de AOW uitkering.</w:t>
      </w:r>
    </w:p>
    <w:p w14:paraId="5F542FE8" w14:textId="05E3D7A1" w:rsidR="007156D4" w:rsidRPr="000E3ADD" w:rsidRDefault="007156D4" w:rsidP="007156D4">
      <w:p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134" w:hanging="1134"/>
        <w:rPr>
          <w:rFonts w:cs="Arial"/>
          <w:szCs w:val="24"/>
          <w:lang w:val="nl-NL"/>
        </w:rPr>
      </w:pPr>
    </w:p>
    <w:p w14:paraId="47B7D292" w14:textId="77777777" w:rsidR="007156D4" w:rsidRPr="000E3ADD" w:rsidRDefault="007156D4" w:rsidP="007156D4">
      <w:pPr>
        <w:numPr>
          <w:ilvl w:val="1"/>
          <w:numId w:val="21"/>
        </w:numPr>
        <w:tabs>
          <w:tab w:val="num" w:pos="567"/>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567" w:hanging="567"/>
        <w:rPr>
          <w:rFonts w:cs="Arial"/>
          <w:szCs w:val="24"/>
          <w:lang w:val="nl-NL"/>
        </w:rPr>
      </w:pPr>
      <w:r w:rsidRPr="000E3ADD">
        <w:rPr>
          <w:rFonts w:cs="Arial"/>
          <w:szCs w:val="24"/>
          <w:lang w:val="nl-NL"/>
        </w:rPr>
        <w:t>De werkgever zal aan werknemers die in dienst treden vanaf 1 augustus 2014   een andersluidende pensioenregeling aanbieden. De verantwoordelijkheid daarvoor en uitvoering daarvan ligt bij de werkgever. Deze pensioenregeling maakt geen onderdeel uit van de cao.</w:t>
      </w:r>
    </w:p>
    <w:p w14:paraId="54AE7BEA" w14:textId="77777777" w:rsidR="003367E0" w:rsidRPr="000E3ADD" w:rsidRDefault="003367E0" w:rsidP="00D76D25">
      <w:pPr>
        <w:pStyle w:val="DefaultText1"/>
        <w:tabs>
          <w:tab w:val="clear" w:pos="1298"/>
          <w:tab w:val="left" w:pos="306"/>
          <w:tab w:val="left" w:pos="666"/>
          <w:tab w:val="left" w:pos="1134"/>
          <w:tab w:val="left" w:pos="1206"/>
        </w:tabs>
        <w:jc w:val="left"/>
        <w:rPr>
          <w:rFonts w:cs="Arial"/>
          <w:szCs w:val="24"/>
          <w:lang w:val="nl-NL"/>
        </w:rPr>
      </w:pPr>
    </w:p>
    <w:p w14:paraId="0C34D084" w14:textId="1ABB8EC3" w:rsidR="008D5AEB" w:rsidRPr="00673B16" w:rsidRDefault="004F46E0" w:rsidP="003E7C48">
      <w:pPr>
        <w:pStyle w:val="2dekop"/>
        <w:tabs>
          <w:tab w:val="clear" w:pos="1134"/>
          <w:tab w:val="left" w:pos="567"/>
        </w:tabs>
        <w:rPr>
          <w:lang w:val="nl-NL"/>
        </w:rPr>
      </w:pPr>
      <w:bookmarkStart w:id="34" w:name="_Toc459284351"/>
      <w:r w:rsidRPr="00673B16">
        <w:rPr>
          <w:bCs/>
          <w:lang w:val="nl-NL"/>
        </w:rPr>
        <w:t>4</w:t>
      </w:r>
      <w:r w:rsidR="008D5AEB" w:rsidRPr="00673B16">
        <w:rPr>
          <w:bCs/>
          <w:lang w:val="nl-NL"/>
        </w:rPr>
        <w:t>.</w:t>
      </w:r>
      <w:r w:rsidR="00702A8A" w:rsidRPr="00673B16">
        <w:rPr>
          <w:bCs/>
          <w:lang w:val="nl-NL"/>
        </w:rPr>
        <w:tab/>
      </w:r>
      <w:r w:rsidR="008D5AEB" w:rsidRPr="00673B16">
        <w:rPr>
          <w:lang w:val="nl-NL"/>
        </w:rPr>
        <w:t>Compensatie premiespaarregeling</w:t>
      </w:r>
      <w:bookmarkEnd w:id="34"/>
    </w:p>
    <w:p w14:paraId="612FFC97" w14:textId="3A790E92" w:rsidR="008D5AEB" w:rsidRPr="000E3ADD" w:rsidRDefault="008D5AEB">
      <w:pPr>
        <w:pStyle w:val="DefaultText1"/>
        <w:tabs>
          <w:tab w:val="left" w:pos="666"/>
        </w:tabs>
        <w:ind w:left="666" w:hanging="666"/>
        <w:jc w:val="left"/>
        <w:rPr>
          <w:rFonts w:cs="Arial"/>
          <w:szCs w:val="24"/>
          <w:lang w:val="nl-NL"/>
        </w:rPr>
      </w:pPr>
    </w:p>
    <w:p w14:paraId="39895F1E" w14:textId="7A4E6CCE" w:rsidR="006660C1" w:rsidRPr="000E3ADD" w:rsidRDefault="006660C1">
      <w:pPr>
        <w:pStyle w:val="DefaultText1"/>
        <w:tabs>
          <w:tab w:val="left" w:pos="666"/>
        </w:tabs>
        <w:ind w:left="666" w:hanging="666"/>
        <w:jc w:val="left"/>
        <w:rPr>
          <w:rFonts w:cs="Arial"/>
          <w:szCs w:val="24"/>
          <w:lang w:val="nl-NL"/>
        </w:rPr>
      </w:pPr>
      <w:r w:rsidRPr="000E3ADD">
        <w:rPr>
          <w:rFonts w:cs="Arial"/>
          <w:szCs w:val="24"/>
          <w:lang w:val="nl-NL"/>
        </w:rPr>
        <w:tab/>
        <w:t>Dit artikel is alleen van toepassing voor de werknemer van Yara Sluiskil B.V.</w:t>
      </w:r>
    </w:p>
    <w:p w14:paraId="2DB120CF" w14:textId="77777777" w:rsidR="006660C1" w:rsidRPr="000E3ADD" w:rsidRDefault="006660C1">
      <w:pPr>
        <w:pStyle w:val="DefaultText1"/>
        <w:tabs>
          <w:tab w:val="left" w:pos="666"/>
        </w:tabs>
        <w:ind w:left="666" w:hanging="666"/>
        <w:jc w:val="left"/>
        <w:rPr>
          <w:rFonts w:cs="Arial"/>
          <w:szCs w:val="24"/>
          <w:lang w:val="nl-NL"/>
        </w:rPr>
      </w:pPr>
    </w:p>
    <w:p w14:paraId="08FA263E" w14:textId="3224742C" w:rsidR="008D5AEB" w:rsidRDefault="008D5AEB">
      <w:pPr>
        <w:pStyle w:val="DefaultText1"/>
        <w:tabs>
          <w:tab w:val="left" w:pos="666"/>
        </w:tabs>
        <w:ind w:left="666" w:hanging="666"/>
        <w:jc w:val="left"/>
        <w:rPr>
          <w:rFonts w:cs="Arial"/>
          <w:szCs w:val="24"/>
          <w:lang w:val="nl-NL"/>
        </w:rPr>
      </w:pPr>
      <w:r w:rsidRPr="000E3ADD">
        <w:rPr>
          <w:rFonts w:cs="Arial"/>
          <w:szCs w:val="24"/>
          <w:lang w:val="nl-NL"/>
        </w:rPr>
        <w:tab/>
      </w:r>
      <w:r w:rsidRPr="000E3ADD">
        <w:rPr>
          <w:rFonts w:cs="Arial"/>
          <w:bCs/>
          <w:szCs w:val="24"/>
          <w:lang w:val="nl-NL"/>
        </w:rPr>
        <w:t>Aan werknemers die op 16 december 2002 deelnamen aan de premiespaarregeling zal het maximum bruto jaarbedrag van € 615,- worden toegekend.</w:t>
      </w:r>
    </w:p>
    <w:p w14:paraId="21D59C65" w14:textId="77777777" w:rsidR="003E7C48" w:rsidRPr="000E3ADD" w:rsidRDefault="003E7C48">
      <w:pPr>
        <w:pStyle w:val="DefaultText1"/>
        <w:tabs>
          <w:tab w:val="left" w:pos="666"/>
        </w:tabs>
        <w:ind w:left="666" w:hanging="666"/>
        <w:jc w:val="left"/>
        <w:rPr>
          <w:rFonts w:cs="Arial"/>
          <w:szCs w:val="24"/>
          <w:lang w:val="nl-NL"/>
        </w:rPr>
      </w:pPr>
    </w:p>
    <w:p w14:paraId="7F99D5E3" w14:textId="5BBFB1AA" w:rsidR="008D5AEB" w:rsidRPr="00673B16" w:rsidRDefault="004F46E0" w:rsidP="003E7C48">
      <w:pPr>
        <w:pStyle w:val="2dekop"/>
        <w:tabs>
          <w:tab w:val="clear" w:pos="1134"/>
          <w:tab w:val="left" w:pos="567"/>
        </w:tabs>
        <w:rPr>
          <w:lang w:val="nl-NL"/>
        </w:rPr>
      </w:pPr>
      <w:bookmarkStart w:id="35" w:name="_Toc459284352"/>
      <w:r w:rsidRPr="00673B16">
        <w:rPr>
          <w:lang w:val="nl-NL"/>
        </w:rPr>
        <w:t>5</w:t>
      </w:r>
      <w:r w:rsidR="00BD4BAC" w:rsidRPr="00673B16">
        <w:rPr>
          <w:lang w:val="nl-NL"/>
        </w:rPr>
        <w:t>.</w:t>
      </w:r>
      <w:r w:rsidR="00BD4BAC" w:rsidRPr="00673B16">
        <w:rPr>
          <w:lang w:val="nl-NL"/>
        </w:rPr>
        <w:tab/>
        <w:t>Regeling zwangerschaps- en bevallingsverlof</w:t>
      </w:r>
      <w:bookmarkEnd w:id="35"/>
    </w:p>
    <w:p w14:paraId="4BAF5C9A" w14:textId="68C626DF" w:rsidR="008D5AEB" w:rsidRPr="000E3ADD" w:rsidRDefault="00BD4BAC">
      <w:pPr>
        <w:pStyle w:val="Kleintitel"/>
        <w:tabs>
          <w:tab w:val="left" w:pos="567"/>
        </w:tabs>
        <w:spacing w:before="0" w:after="0"/>
        <w:ind w:left="567" w:hanging="567"/>
        <w:jc w:val="left"/>
        <w:rPr>
          <w:rFonts w:cs="Arial"/>
          <w:b w:val="0"/>
          <w:szCs w:val="24"/>
          <w:lang w:val="nl-NL"/>
        </w:rPr>
      </w:pPr>
      <w:r>
        <w:rPr>
          <w:rFonts w:cs="Arial"/>
          <w:b w:val="0"/>
          <w:szCs w:val="24"/>
          <w:lang w:val="nl-NL"/>
        </w:rPr>
        <w:tab/>
      </w:r>
      <w:r w:rsidR="008D5AEB" w:rsidRPr="000E3ADD">
        <w:rPr>
          <w:rFonts w:cs="Arial"/>
          <w:b w:val="0"/>
          <w:szCs w:val="24"/>
          <w:lang w:val="nl-NL"/>
        </w:rPr>
        <w:t xml:space="preserve">Er is een </w:t>
      </w:r>
      <w:r w:rsidR="008D5AEB" w:rsidRPr="000E3ADD">
        <w:rPr>
          <w:rFonts w:cs="Arial"/>
          <w:b w:val="0"/>
          <w:bCs/>
          <w:szCs w:val="24"/>
          <w:u w:val="single"/>
          <w:lang w:val="nl-NL"/>
        </w:rPr>
        <w:t>regeling zwangerschaps- en bevallingsverlof</w:t>
      </w:r>
      <w:r w:rsidR="008D5AEB" w:rsidRPr="000E3ADD">
        <w:rPr>
          <w:rFonts w:cs="Arial"/>
          <w:b w:val="0"/>
          <w:szCs w:val="24"/>
          <w:lang w:val="nl-NL"/>
        </w:rPr>
        <w:t>, welke is opgenomen in het personeelshandboek.</w:t>
      </w:r>
    </w:p>
    <w:p w14:paraId="21805298" w14:textId="77777777" w:rsidR="008D5AEB" w:rsidRPr="000E3ADD" w:rsidRDefault="008D5AEB" w:rsidP="00822BF3">
      <w:pPr>
        <w:overflowPunct/>
        <w:autoSpaceDE/>
        <w:autoSpaceDN/>
        <w:adjustRightInd/>
        <w:textAlignment w:val="auto"/>
        <w:rPr>
          <w:rFonts w:cs="Arial"/>
          <w:szCs w:val="24"/>
          <w:lang w:val="nl-NL"/>
        </w:rPr>
      </w:pPr>
    </w:p>
    <w:p w14:paraId="7573BB2F" w14:textId="3AE3996A" w:rsidR="008D5AEB" w:rsidRPr="00673B16" w:rsidRDefault="004F46E0" w:rsidP="00BD4BAC">
      <w:pPr>
        <w:pStyle w:val="2dekop"/>
        <w:rPr>
          <w:lang w:val="nl-NL"/>
        </w:rPr>
      </w:pPr>
      <w:bookmarkStart w:id="36" w:name="_Toc459284353"/>
      <w:r w:rsidRPr="00673B16">
        <w:rPr>
          <w:lang w:val="nl-NL"/>
        </w:rPr>
        <w:t>6</w:t>
      </w:r>
      <w:r w:rsidR="008D5AEB" w:rsidRPr="00673B16">
        <w:rPr>
          <w:lang w:val="nl-NL"/>
        </w:rPr>
        <w:t>.</w:t>
      </w:r>
      <w:r w:rsidR="008D5AEB" w:rsidRPr="00673B16">
        <w:rPr>
          <w:lang w:val="nl-NL"/>
        </w:rPr>
        <w:tab/>
        <w:t>Zorgverzekering</w:t>
      </w:r>
      <w:bookmarkEnd w:id="36"/>
    </w:p>
    <w:p w14:paraId="73E0F10F" w14:textId="77777777" w:rsidR="008D5AEB" w:rsidRPr="000E3ADD" w:rsidRDefault="008D5AEB" w:rsidP="003E7C48">
      <w:pPr>
        <w:pStyle w:val="Kleintitel"/>
        <w:tabs>
          <w:tab w:val="left" w:pos="486"/>
          <w:tab w:val="left" w:pos="666"/>
        </w:tabs>
        <w:spacing w:before="0" w:after="0"/>
        <w:jc w:val="left"/>
        <w:rPr>
          <w:rFonts w:cs="Arial"/>
          <w:b w:val="0"/>
          <w:szCs w:val="24"/>
          <w:lang w:val="nl-NL"/>
        </w:rPr>
      </w:pPr>
    </w:p>
    <w:p w14:paraId="178CB760" w14:textId="7262724D" w:rsidR="008D5AEB" w:rsidRPr="000E3ADD" w:rsidRDefault="004F46E0">
      <w:pPr>
        <w:pStyle w:val="Kleintitel"/>
        <w:tabs>
          <w:tab w:val="left" w:pos="486"/>
          <w:tab w:val="left" w:pos="666"/>
        </w:tabs>
        <w:spacing w:before="0" w:after="0"/>
        <w:ind w:left="1298" w:hanging="731"/>
        <w:jc w:val="left"/>
        <w:rPr>
          <w:rFonts w:cs="Arial"/>
          <w:b w:val="0"/>
          <w:szCs w:val="24"/>
          <w:lang w:val="nl-NL"/>
        </w:rPr>
      </w:pPr>
      <w:r>
        <w:rPr>
          <w:rFonts w:cs="Arial"/>
          <w:b w:val="0"/>
          <w:szCs w:val="24"/>
          <w:lang w:val="nl-NL"/>
        </w:rPr>
        <w:t>6</w:t>
      </w:r>
      <w:r w:rsidR="008D5AEB" w:rsidRPr="000E3ADD">
        <w:rPr>
          <w:rFonts w:cs="Arial"/>
          <w:b w:val="0"/>
          <w:szCs w:val="24"/>
          <w:lang w:val="nl-NL"/>
        </w:rPr>
        <w:t>.1.</w:t>
      </w:r>
      <w:r w:rsidR="008D5AEB" w:rsidRPr="000E3ADD">
        <w:rPr>
          <w:rFonts w:cs="Arial"/>
          <w:b w:val="0"/>
          <w:szCs w:val="24"/>
          <w:lang w:val="nl-NL"/>
        </w:rPr>
        <w:tab/>
        <w:t>De werkgever heeft vanaf 1 januari 2006 via de Stichting BGZC (Belangenverenging Grensoverschrijdend Zorg Collectief) voor haar werknemers een collectief contract tegen de geldelijke gevolgen van medische kosten afgesloten bij Avero Achmea. De uitvoeringsbepalingen hiervan zijn opgenomen in het personeelshandboek.</w:t>
      </w:r>
    </w:p>
    <w:p w14:paraId="0C639926" w14:textId="77777777" w:rsidR="008D5AEB" w:rsidRPr="000E3ADD" w:rsidRDefault="008D5AEB">
      <w:pPr>
        <w:pStyle w:val="Kleintitel"/>
        <w:tabs>
          <w:tab w:val="left" w:pos="486"/>
          <w:tab w:val="left" w:pos="666"/>
        </w:tabs>
        <w:spacing w:before="0" w:after="0"/>
        <w:ind w:left="567" w:hanging="567"/>
        <w:jc w:val="left"/>
        <w:rPr>
          <w:rFonts w:cs="Arial"/>
          <w:b w:val="0"/>
          <w:szCs w:val="24"/>
          <w:lang w:val="nl-NL"/>
        </w:rPr>
      </w:pPr>
    </w:p>
    <w:p w14:paraId="63F6EDEA" w14:textId="45C7F779" w:rsidR="008D5AEB" w:rsidRPr="000E3ADD" w:rsidRDefault="008D5AEB">
      <w:pPr>
        <w:pStyle w:val="Kleintitel"/>
        <w:tabs>
          <w:tab w:val="left" w:pos="486"/>
          <w:tab w:val="left" w:pos="666"/>
        </w:tabs>
        <w:spacing w:before="0" w:after="0"/>
        <w:ind w:left="1298" w:hanging="1298"/>
        <w:jc w:val="left"/>
        <w:rPr>
          <w:rFonts w:cs="Arial"/>
          <w:b w:val="0"/>
          <w:szCs w:val="24"/>
          <w:lang w:val="nl-NL"/>
        </w:rPr>
      </w:pPr>
      <w:r w:rsidRPr="000E3ADD">
        <w:rPr>
          <w:rFonts w:cs="Arial"/>
          <w:b w:val="0"/>
          <w:szCs w:val="24"/>
          <w:lang w:val="nl-NL"/>
        </w:rPr>
        <w:tab/>
      </w:r>
      <w:r w:rsidR="004F46E0">
        <w:rPr>
          <w:rFonts w:cs="Arial"/>
          <w:b w:val="0"/>
          <w:szCs w:val="24"/>
          <w:lang w:val="nl-NL"/>
        </w:rPr>
        <w:t>6</w:t>
      </w:r>
      <w:r w:rsidRPr="000E3ADD">
        <w:rPr>
          <w:rFonts w:cs="Arial"/>
          <w:b w:val="0"/>
          <w:szCs w:val="24"/>
          <w:lang w:val="nl-NL"/>
        </w:rPr>
        <w:t xml:space="preserve">.2. </w:t>
      </w:r>
      <w:r w:rsidRPr="000E3ADD">
        <w:rPr>
          <w:rFonts w:cs="Arial"/>
          <w:b w:val="0"/>
          <w:szCs w:val="24"/>
          <w:lang w:val="nl-NL"/>
        </w:rPr>
        <w:tab/>
        <w:t xml:space="preserve">De verzekerde werknemer en zijn daarvoor in aanmerking komende gezinsleden kunnen zich verzekeren middels een basisverzekering op restitutiebasis voor noodzakelijke zorg, een en ander overeenkomstig de bepalingen van de betreffende polis, waarnaar hier wordt verwezen. Aangezien de verzekering op restitutiebasis is afgesloten dient de werknemer zelf zorg te dragen dat de rekeningen bij de verzekeraar worden ingediend. </w:t>
      </w:r>
    </w:p>
    <w:p w14:paraId="1312232C" w14:textId="77777777" w:rsidR="008D5AEB" w:rsidRPr="000E3ADD" w:rsidRDefault="008D5AEB">
      <w:pPr>
        <w:pStyle w:val="Kleintitel"/>
        <w:tabs>
          <w:tab w:val="left" w:pos="486"/>
          <w:tab w:val="left" w:pos="666"/>
        </w:tabs>
        <w:spacing w:before="0" w:after="0"/>
        <w:ind w:left="567" w:hanging="567"/>
        <w:jc w:val="left"/>
        <w:rPr>
          <w:rFonts w:cs="Arial"/>
          <w:b w:val="0"/>
          <w:szCs w:val="24"/>
          <w:lang w:val="nl-NL"/>
        </w:rPr>
      </w:pPr>
    </w:p>
    <w:p w14:paraId="39DBF772" w14:textId="236DAE68" w:rsidR="008D5AEB" w:rsidRPr="000E3ADD" w:rsidRDefault="0007076E">
      <w:pPr>
        <w:pStyle w:val="Kleintitel"/>
        <w:tabs>
          <w:tab w:val="left" w:pos="486"/>
          <w:tab w:val="left" w:pos="666"/>
        </w:tabs>
        <w:spacing w:before="0" w:after="0"/>
        <w:ind w:left="1298" w:hanging="1298"/>
        <w:jc w:val="left"/>
        <w:rPr>
          <w:rFonts w:cs="Arial"/>
          <w:b w:val="0"/>
          <w:szCs w:val="24"/>
          <w:lang w:val="nl-NL"/>
        </w:rPr>
      </w:pPr>
      <w:r>
        <w:rPr>
          <w:rFonts w:cs="Arial"/>
          <w:b w:val="0"/>
          <w:szCs w:val="24"/>
          <w:lang w:val="nl-NL"/>
        </w:rPr>
        <w:tab/>
      </w:r>
      <w:r w:rsidR="004F46E0">
        <w:rPr>
          <w:rFonts w:cs="Arial"/>
          <w:b w:val="0"/>
          <w:szCs w:val="24"/>
          <w:lang w:val="nl-NL"/>
        </w:rPr>
        <w:t>6</w:t>
      </w:r>
      <w:r w:rsidR="008D5AEB" w:rsidRPr="000E3ADD">
        <w:rPr>
          <w:rFonts w:cs="Arial"/>
          <w:b w:val="0"/>
          <w:szCs w:val="24"/>
          <w:lang w:val="nl-NL"/>
        </w:rPr>
        <w:t>.3.</w:t>
      </w:r>
      <w:r w:rsidR="008D5AEB" w:rsidRPr="000E3ADD">
        <w:rPr>
          <w:rFonts w:cs="Arial"/>
          <w:b w:val="0"/>
          <w:szCs w:val="24"/>
          <w:lang w:val="nl-NL"/>
        </w:rPr>
        <w:tab/>
        <w:t>Aan de werknemer wordt de mogelijkheid geboden om op basis van algehele acceptatie een aanvullende verzekering (start, extra, royaal of excellent pakket) bij Avero Achmea af te sluiten. De hiervoor verschuldigde premie is voor rekening van de werkgever.</w:t>
      </w:r>
    </w:p>
    <w:p w14:paraId="46B0AD8D" w14:textId="77777777" w:rsidR="008D5AEB" w:rsidRPr="000E3ADD" w:rsidRDefault="008D5AEB">
      <w:pPr>
        <w:pStyle w:val="Kleintitel"/>
        <w:tabs>
          <w:tab w:val="left" w:pos="486"/>
          <w:tab w:val="left" w:pos="666"/>
        </w:tabs>
        <w:spacing w:before="0" w:after="0"/>
        <w:ind w:left="567" w:hanging="567"/>
        <w:jc w:val="left"/>
        <w:rPr>
          <w:rFonts w:cs="Arial"/>
          <w:b w:val="0"/>
          <w:szCs w:val="24"/>
          <w:lang w:val="nl-NL"/>
        </w:rPr>
      </w:pPr>
    </w:p>
    <w:p w14:paraId="02FECB99" w14:textId="41C89044" w:rsidR="008D5AEB" w:rsidRPr="000E3ADD" w:rsidRDefault="0007076E">
      <w:pPr>
        <w:pStyle w:val="Kleintitel"/>
        <w:tabs>
          <w:tab w:val="left" w:pos="486"/>
          <w:tab w:val="left" w:pos="666"/>
        </w:tabs>
        <w:spacing w:before="0" w:after="0"/>
        <w:ind w:left="1298" w:hanging="1298"/>
        <w:jc w:val="left"/>
        <w:rPr>
          <w:rFonts w:cs="Arial"/>
          <w:b w:val="0"/>
          <w:szCs w:val="24"/>
          <w:lang w:val="nl-NL"/>
        </w:rPr>
      </w:pPr>
      <w:r>
        <w:rPr>
          <w:rFonts w:cs="Arial"/>
          <w:b w:val="0"/>
          <w:szCs w:val="24"/>
          <w:lang w:val="nl-NL"/>
        </w:rPr>
        <w:tab/>
      </w:r>
      <w:r w:rsidR="004F46E0">
        <w:rPr>
          <w:rFonts w:cs="Arial"/>
          <w:b w:val="0"/>
          <w:szCs w:val="24"/>
          <w:lang w:val="nl-NL"/>
        </w:rPr>
        <w:t>6</w:t>
      </w:r>
      <w:r w:rsidR="008D5AEB" w:rsidRPr="000E3ADD">
        <w:rPr>
          <w:rFonts w:cs="Arial"/>
          <w:b w:val="0"/>
          <w:szCs w:val="24"/>
          <w:lang w:val="nl-NL"/>
        </w:rPr>
        <w:t>.4.</w:t>
      </w:r>
      <w:r w:rsidR="008D5AEB" w:rsidRPr="000E3ADD">
        <w:rPr>
          <w:rFonts w:cs="Arial"/>
          <w:b w:val="0"/>
          <w:szCs w:val="24"/>
          <w:lang w:val="nl-NL"/>
        </w:rPr>
        <w:tab/>
        <w:t xml:space="preserve">Bij deelname aan de collectiviteit bij Avero Achmea heeft de in Nederland wonende werknemer (ook de vroegpensioen genietende) alsmede de echtgenote/partner recht op een werkgeversbijdrage van € 650 </w:t>
      </w:r>
      <w:r w:rsidR="00D77215" w:rsidRPr="000E3ADD">
        <w:rPr>
          <w:rFonts w:cs="Arial"/>
          <w:b w:val="0"/>
          <w:szCs w:val="24"/>
          <w:lang w:val="nl-NL"/>
        </w:rPr>
        <w:t xml:space="preserve">bruto </w:t>
      </w:r>
      <w:r w:rsidR="008D5AEB" w:rsidRPr="000E3ADD">
        <w:rPr>
          <w:rFonts w:cs="Arial"/>
          <w:b w:val="0"/>
          <w:szCs w:val="24"/>
          <w:lang w:val="nl-NL"/>
        </w:rPr>
        <w:t xml:space="preserve">per verzekerde per jaar. Per verzekerd in Nederland wonend kind van 18 tot 23 jaar, en in België wonend kind van 0 tot 23 jaar bedraagt de werkgeversbijdrage € 350 </w:t>
      </w:r>
      <w:r w:rsidR="00D77215" w:rsidRPr="000E3ADD">
        <w:rPr>
          <w:rFonts w:cs="Arial"/>
          <w:b w:val="0"/>
          <w:szCs w:val="24"/>
          <w:lang w:val="nl-NL"/>
        </w:rPr>
        <w:t xml:space="preserve">bruto </w:t>
      </w:r>
      <w:r w:rsidR="008D5AEB" w:rsidRPr="000E3ADD">
        <w:rPr>
          <w:rFonts w:cs="Arial"/>
          <w:b w:val="0"/>
          <w:szCs w:val="24"/>
          <w:lang w:val="nl-NL"/>
        </w:rPr>
        <w:t>per jaar. Tevens geldt er een aanvullende vergoeding van € 500</w:t>
      </w:r>
      <w:r w:rsidR="00D77215" w:rsidRPr="000E3ADD">
        <w:rPr>
          <w:rFonts w:cs="Arial"/>
          <w:b w:val="0"/>
          <w:szCs w:val="24"/>
          <w:lang w:val="nl-NL"/>
        </w:rPr>
        <w:t xml:space="preserve"> bruto</w:t>
      </w:r>
      <w:r w:rsidR="008D5AEB" w:rsidRPr="000E3ADD">
        <w:rPr>
          <w:rFonts w:cs="Arial"/>
          <w:b w:val="0"/>
          <w:szCs w:val="24"/>
          <w:lang w:val="nl-NL"/>
        </w:rPr>
        <w:t xml:space="preserve"> per jaar voor </w:t>
      </w:r>
      <w:r w:rsidR="003367E0" w:rsidRPr="000E3ADD">
        <w:rPr>
          <w:rFonts w:cs="Arial"/>
          <w:b w:val="0"/>
          <w:szCs w:val="24"/>
          <w:lang w:val="nl-NL"/>
        </w:rPr>
        <w:t>werknemer</w:t>
      </w:r>
      <w:r w:rsidR="008D5AEB" w:rsidRPr="000E3ADD">
        <w:rPr>
          <w:rFonts w:cs="Arial"/>
          <w:b w:val="0"/>
          <w:szCs w:val="24"/>
          <w:lang w:val="nl-NL"/>
        </w:rPr>
        <w:t>s bij toetreding tot de vroegpensioenregeling ter compensatie van de ‘Inkomensafhankelijke premie’ welke voor rekening van de vroeg</w:t>
      </w:r>
      <w:r w:rsidR="00420964" w:rsidRPr="000E3ADD">
        <w:rPr>
          <w:rFonts w:cs="Arial"/>
          <w:b w:val="0"/>
          <w:szCs w:val="24"/>
          <w:lang w:val="nl-NL"/>
        </w:rPr>
        <w:t>-</w:t>
      </w:r>
      <w:r w:rsidR="00420964" w:rsidRPr="000E3ADD">
        <w:rPr>
          <w:rFonts w:cs="Arial"/>
          <w:b w:val="0"/>
          <w:szCs w:val="24"/>
          <w:lang w:val="nl-NL"/>
        </w:rPr>
        <w:br/>
      </w:r>
      <w:r w:rsidR="008D5AEB" w:rsidRPr="000E3ADD">
        <w:rPr>
          <w:rFonts w:cs="Arial"/>
          <w:b w:val="0"/>
          <w:szCs w:val="24"/>
          <w:lang w:val="nl-NL"/>
        </w:rPr>
        <w:t>gepensioneerde komt.</w:t>
      </w:r>
    </w:p>
    <w:p w14:paraId="19D704BD" w14:textId="2E8276CC" w:rsidR="006660C1" w:rsidRPr="000E3ADD" w:rsidRDefault="006660C1">
      <w:pPr>
        <w:pStyle w:val="Kleintitel"/>
        <w:tabs>
          <w:tab w:val="left" w:pos="486"/>
          <w:tab w:val="left" w:pos="666"/>
        </w:tabs>
        <w:spacing w:before="0" w:after="0"/>
        <w:ind w:left="1298" w:hanging="1298"/>
        <w:jc w:val="left"/>
        <w:rPr>
          <w:rFonts w:cs="Arial"/>
          <w:b w:val="0"/>
          <w:szCs w:val="24"/>
          <w:lang w:val="nl-NL"/>
        </w:rPr>
      </w:pPr>
      <w:r w:rsidRPr="000E3ADD">
        <w:rPr>
          <w:rFonts w:cs="Arial"/>
          <w:b w:val="0"/>
          <w:szCs w:val="24"/>
          <w:lang w:val="nl-NL"/>
        </w:rPr>
        <w:tab/>
      </w:r>
      <w:r w:rsidRPr="000E3ADD">
        <w:rPr>
          <w:rFonts w:cs="Arial"/>
          <w:b w:val="0"/>
          <w:szCs w:val="24"/>
          <w:lang w:val="nl-NL"/>
        </w:rPr>
        <w:tab/>
      </w:r>
      <w:r w:rsidRPr="000E3ADD">
        <w:rPr>
          <w:rFonts w:cs="Arial"/>
          <w:b w:val="0"/>
          <w:szCs w:val="24"/>
          <w:lang w:val="nl-NL"/>
        </w:rPr>
        <w:tab/>
        <w:t xml:space="preserve">Voor de werknemer van Yara Vlaardingen B.V. geldt dat hij ook recht heeft op de genoemde vergoedingen bij </w:t>
      </w:r>
      <w:r w:rsidR="00265208" w:rsidRPr="000E3ADD">
        <w:rPr>
          <w:rFonts w:cs="Arial"/>
          <w:b w:val="0"/>
          <w:szCs w:val="24"/>
          <w:lang w:val="nl-NL"/>
        </w:rPr>
        <w:t xml:space="preserve">verzekering bij </w:t>
      </w:r>
      <w:r w:rsidRPr="000E3ADD">
        <w:rPr>
          <w:rFonts w:cs="Arial"/>
          <w:b w:val="0"/>
          <w:szCs w:val="24"/>
          <w:lang w:val="nl-NL"/>
        </w:rPr>
        <w:t>CZ en DSW. Local Procedure LP-12 is van toepassing.</w:t>
      </w:r>
    </w:p>
    <w:p w14:paraId="03D56A1A" w14:textId="2AF61308" w:rsidR="008D5AEB" w:rsidRPr="000E3ADD" w:rsidRDefault="008D5AEB">
      <w:pPr>
        <w:pStyle w:val="Kleintitel"/>
        <w:tabs>
          <w:tab w:val="left" w:pos="486"/>
          <w:tab w:val="left" w:pos="666"/>
        </w:tabs>
        <w:spacing w:before="0" w:after="0"/>
        <w:ind w:left="567" w:hanging="567"/>
        <w:jc w:val="left"/>
        <w:rPr>
          <w:rFonts w:cs="Arial"/>
          <w:b w:val="0"/>
          <w:szCs w:val="24"/>
          <w:lang w:val="nl-NL"/>
        </w:rPr>
      </w:pPr>
    </w:p>
    <w:p w14:paraId="2D541FCC" w14:textId="46535B4B" w:rsidR="008D5AEB" w:rsidRPr="000E3ADD" w:rsidRDefault="008D5AEB">
      <w:pPr>
        <w:pStyle w:val="Kleintitel"/>
        <w:tabs>
          <w:tab w:val="left" w:pos="486"/>
          <w:tab w:val="left" w:pos="666"/>
          <w:tab w:val="left" w:pos="846"/>
        </w:tabs>
        <w:spacing w:before="0" w:after="0"/>
        <w:jc w:val="left"/>
        <w:rPr>
          <w:rFonts w:cs="Arial"/>
          <w:b w:val="0"/>
          <w:szCs w:val="24"/>
          <w:lang w:val="nl-NL"/>
        </w:rPr>
      </w:pPr>
      <w:r w:rsidRPr="000E3ADD">
        <w:rPr>
          <w:rFonts w:cs="Arial"/>
          <w:b w:val="0"/>
          <w:szCs w:val="24"/>
          <w:lang w:val="nl-NL"/>
        </w:rPr>
        <w:tab/>
      </w:r>
      <w:r w:rsidR="004F46E0">
        <w:rPr>
          <w:rFonts w:cs="Arial"/>
          <w:b w:val="0"/>
          <w:szCs w:val="24"/>
          <w:lang w:val="nl-NL"/>
        </w:rPr>
        <w:t>6</w:t>
      </w:r>
      <w:r w:rsidRPr="000E3ADD">
        <w:rPr>
          <w:rFonts w:cs="Arial"/>
          <w:b w:val="0"/>
          <w:szCs w:val="24"/>
          <w:lang w:val="nl-NL"/>
        </w:rPr>
        <w:t>.5</w:t>
      </w:r>
      <w:r w:rsidRPr="000E3ADD">
        <w:rPr>
          <w:rFonts w:cs="Arial"/>
          <w:b w:val="0"/>
          <w:szCs w:val="24"/>
          <w:lang w:val="nl-NL"/>
        </w:rPr>
        <w:tab/>
        <w:t xml:space="preserve">. </w:t>
      </w:r>
      <w:r w:rsidRPr="000E3ADD">
        <w:rPr>
          <w:rFonts w:cs="Arial"/>
          <w:b w:val="0"/>
          <w:szCs w:val="24"/>
          <w:lang w:val="nl-NL"/>
        </w:rPr>
        <w:tab/>
        <w:t xml:space="preserve">Werknemers die woonachtig zijn in België zijn verplicht zich in Nederland </w:t>
      </w:r>
    </w:p>
    <w:p w14:paraId="0F548FFF" w14:textId="77777777" w:rsidR="0074414D" w:rsidRPr="000E3ADD" w:rsidRDefault="008D5AEB" w:rsidP="00863F24">
      <w:pPr>
        <w:pStyle w:val="Kleintitel"/>
        <w:tabs>
          <w:tab w:val="left" w:pos="486"/>
          <w:tab w:val="left" w:pos="666"/>
          <w:tab w:val="left" w:pos="846"/>
        </w:tabs>
        <w:spacing w:before="0" w:after="0"/>
        <w:ind w:left="1298"/>
        <w:jc w:val="left"/>
        <w:rPr>
          <w:rFonts w:cs="Arial"/>
          <w:b w:val="0"/>
          <w:szCs w:val="24"/>
          <w:lang w:val="nl-NL"/>
        </w:rPr>
      </w:pPr>
      <w:r w:rsidRPr="000E3ADD">
        <w:rPr>
          <w:rFonts w:cs="Arial"/>
          <w:b w:val="0"/>
          <w:szCs w:val="24"/>
          <w:lang w:val="nl-NL"/>
        </w:rPr>
        <w:t xml:space="preserve">tegen dezelfde tarieven te verzekeren. Gezinsleden en kinderen dienen zich te verzekeren in het woonland bij een Belgische mutualiteit. Er geldt een aanvullende overgangsregel voor alle Belgische werknemers die reeds per 1 januari </w:t>
      </w:r>
      <w:smartTag w:uri="urn:schemas-microsoft-com:office:smarttags" w:element="metricconverter">
        <w:smartTagPr>
          <w:attr w:name="ProductID" w:val="2006 in"/>
        </w:smartTagPr>
        <w:r w:rsidRPr="000E3ADD">
          <w:rPr>
            <w:rFonts w:cs="Arial"/>
            <w:b w:val="0"/>
            <w:szCs w:val="24"/>
            <w:lang w:val="nl-NL"/>
          </w:rPr>
          <w:t>2006 in</w:t>
        </w:r>
      </w:smartTag>
      <w:r w:rsidRPr="000E3ADD">
        <w:rPr>
          <w:rFonts w:cs="Arial"/>
          <w:b w:val="0"/>
          <w:szCs w:val="24"/>
          <w:lang w:val="nl-NL"/>
        </w:rPr>
        <w:t xml:space="preserve"> dienst van werkgever waren.</w:t>
      </w:r>
    </w:p>
    <w:p w14:paraId="3A24EB63" w14:textId="77777777" w:rsidR="00C7656A" w:rsidRPr="000E3ADD" w:rsidRDefault="00C7656A" w:rsidP="00C7656A">
      <w:pPr>
        <w:pStyle w:val="Kleintitel"/>
        <w:tabs>
          <w:tab w:val="left" w:pos="486"/>
          <w:tab w:val="left" w:pos="666"/>
          <w:tab w:val="left" w:pos="846"/>
        </w:tabs>
        <w:spacing w:before="0" w:after="0"/>
        <w:jc w:val="left"/>
        <w:rPr>
          <w:rFonts w:cs="Arial"/>
          <w:b w:val="0"/>
          <w:szCs w:val="24"/>
          <w:lang w:val="nl-NL"/>
        </w:rPr>
      </w:pPr>
    </w:p>
    <w:p w14:paraId="35670A92" w14:textId="06E216E1" w:rsidR="00C7656A" w:rsidRPr="00673B16" w:rsidRDefault="004F46E0" w:rsidP="0007076E">
      <w:pPr>
        <w:pStyle w:val="2dekop"/>
        <w:rPr>
          <w:lang w:val="nl-NL"/>
        </w:rPr>
      </w:pPr>
      <w:bookmarkStart w:id="37" w:name="_Toc459284354"/>
      <w:r w:rsidRPr="00673B16">
        <w:rPr>
          <w:lang w:val="nl-NL"/>
        </w:rPr>
        <w:t>7</w:t>
      </w:r>
      <w:r w:rsidR="00EB7E1B" w:rsidRPr="00673B16">
        <w:rPr>
          <w:lang w:val="nl-NL"/>
        </w:rPr>
        <w:t>.</w:t>
      </w:r>
      <w:r w:rsidR="005657ED" w:rsidRPr="00673B16">
        <w:rPr>
          <w:lang w:val="nl-NL"/>
        </w:rPr>
        <w:tab/>
      </w:r>
      <w:r w:rsidR="00C7656A" w:rsidRPr="00673B16">
        <w:rPr>
          <w:lang w:val="nl-NL"/>
        </w:rPr>
        <w:t>Collectieve WIA-hiaatverzekering.</w:t>
      </w:r>
      <w:bookmarkEnd w:id="37"/>
    </w:p>
    <w:p w14:paraId="4D0D5DDA" w14:textId="77777777" w:rsidR="0074414D" w:rsidRPr="000E3ADD" w:rsidRDefault="0074414D" w:rsidP="00C7656A">
      <w:pPr>
        <w:pStyle w:val="Kleintitel"/>
        <w:tabs>
          <w:tab w:val="left" w:pos="486"/>
          <w:tab w:val="left" w:pos="666"/>
          <w:tab w:val="left" w:pos="846"/>
        </w:tabs>
        <w:spacing w:before="0" w:after="0"/>
        <w:jc w:val="left"/>
        <w:rPr>
          <w:rFonts w:cs="Arial"/>
          <w:b w:val="0"/>
          <w:szCs w:val="24"/>
          <w:lang w:val="nl-NL"/>
        </w:rPr>
      </w:pPr>
    </w:p>
    <w:p w14:paraId="14D653BB" w14:textId="77777777" w:rsidR="00313365" w:rsidRPr="000E3ADD" w:rsidRDefault="00EB7E1B" w:rsidP="00313365">
      <w:pPr>
        <w:pStyle w:val="Default"/>
        <w:ind w:left="1276" w:firstLine="22"/>
        <w:rPr>
          <w:color w:val="auto"/>
        </w:rPr>
      </w:pPr>
      <w:r w:rsidRPr="000E3ADD">
        <w:t>In het bedrijf van werkgever bestaat een collectieve verzekeringsmogelijkheid voor de dekking van de verschillende mogelijke vormen van inkomensachteruitgang. Het betreft de AAOP (Arbeidsongeschiktheids-) regeling. Deze verzekering is ondergebracht bij het pensioenfonds van Yara.</w:t>
      </w:r>
      <w:r w:rsidR="00313365" w:rsidRPr="000E3ADD">
        <w:t xml:space="preserve"> </w:t>
      </w:r>
      <w:r w:rsidR="00313365" w:rsidRPr="000E3ADD">
        <w:rPr>
          <w:color w:val="auto"/>
        </w:rPr>
        <w:t xml:space="preserve">Dit heeft voor de </w:t>
      </w:r>
      <w:r w:rsidR="003367E0" w:rsidRPr="000E3ADD">
        <w:rPr>
          <w:color w:val="auto"/>
        </w:rPr>
        <w:t>werknemer</w:t>
      </w:r>
      <w:r w:rsidR="00313365" w:rsidRPr="000E3ADD">
        <w:rPr>
          <w:color w:val="auto"/>
        </w:rPr>
        <w:t xml:space="preserve"> geen financiële of inhoudelijke consequenties</w:t>
      </w:r>
      <w:r w:rsidR="00896B77" w:rsidRPr="000E3ADD">
        <w:rPr>
          <w:color w:val="auto"/>
        </w:rPr>
        <w:t>.</w:t>
      </w:r>
    </w:p>
    <w:p w14:paraId="7D56F71C" w14:textId="77777777" w:rsidR="00C7656A" w:rsidRPr="000E3ADD" w:rsidRDefault="00201800" w:rsidP="00C7656A">
      <w:pPr>
        <w:pStyle w:val="Default"/>
        <w:ind w:left="1298"/>
        <w:rPr>
          <w:color w:val="auto"/>
        </w:rPr>
      </w:pPr>
      <w:r w:rsidRPr="000E3ADD">
        <w:t>De inhoud en doel van deze verzekering alsmede de premieverdel</w:t>
      </w:r>
      <w:r w:rsidR="007E1F15" w:rsidRPr="000E3ADD">
        <w:t>ing tussen werkgever en werknem</w:t>
      </w:r>
      <w:r w:rsidRPr="000E3ADD">
        <w:t>er</w:t>
      </w:r>
      <w:r w:rsidR="00683607" w:rsidRPr="000E3ADD">
        <w:t xml:space="preserve"> (1/3 voor rekening van de werkgever en 2/3 voor rekening van de werknemer)</w:t>
      </w:r>
      <w:r w:rsidRPr="000E3ADD">
        <w:t xml:space="preserve"> is </w:t>
      </w:r>
      <w:r w:rsidR="008A23BC" w:rsidRPr="000E3ADD">
        <w:t>afgesproken</w:t>
      </w:r>
      <w:r w:rsidRPr="000E3ADD">
        <w:t xml:space="preserve"> tussen </w:t>
      </w:r>
      <w:r w:rsidR="00896B77" w:rsidRPr="000E3ADD">
        <w:t>cao</w:t>
      </w:r>
      <w:r w:rsidRPr="000E3ADD">
        <w:t>-partijen d.d. 4 mei 2006.</w:t>
      </w:r>
      <w:r w:rsidR="00896B77" w:rsidRPr="000E3ADD">
        <w:t xml:space="preserve"> </w:t>
      </w:r>
      <w:r w:rsidR="00EB7E1B" w:rsidRPr="000E3ADD">
        <w:rPr>
          <w:color w:val="auto"/>
        </w:rPr>
        <w:t>De werknemer is een premie verschuldigd van het jaarinkomen, zoals gedefinieerd in het AAOP reglement. Deze is afhankelijk van de indeling van de hierna te noemen Orba groepen:</w:t>
      </w:r>
    </w:p>
    <w:p w14:paraId="0C52E6A2" w14:textId="77777777" w:rsidR="00C7656A" w:rsidRPr="000E3ADD" w:rsidRDefault="00EB7E1B" w:rsidP="00C7656A">
      <w:pPr>
        <w:pStyle w:val="Default"/>
        <w:ind w:left="1145" w:firstLine="153"/>
        <w:rPr>
          <w:color w:val="auto"/>
        </w:rPr>
      </w:pPr>
      <w:r w:rsidRPr="000E3ADD">
        <w:rPr>
          <w:color w:val="auto"/>
        </w:rPr>
        <w:t>Functiegroep 1:</w:t>
      </w:r>
      <w:r w:rsidRPr="000E3ADD">
        <w:rPr>
          <w:color w:val="auto"/>
        </w:rPr>
        <w:tab/>
      </w:r>
      <w:r w:rsidRPr="000E3ADD">
        <w:rPr>
          <w:color w:val="auto"/>
        </w:rPr>
        <w:tab/>
        <w:t>0%</w:t>
      </w:r>
    </w:p>
    <w:p w14:paraId="63669942" w14:textId="77777777" w:rsidR="00C7656A" w:rsidRPr="000E3ADD" w:rsidRDefault="00EB7E1B" w:rsidP="00C7656A">
      <w:pPr>
        <w:pStyle w:val="Default"/>
        <w:ind w:left="992" w:firstLine="306"/>
        <w:rPr>
          <w:color w:val="auto"/>
        </w:rPr>
      </w:pPr>
      <w:r w:rsidRPr="000E3ADD">
        <w:rPr>
          <w:color w:val="auto"/>
        </w:rPr>
        <w:t>Functiegroep 2 en 3</w:t>
      </w:r>
      <w:r w:rsidRPr="000E3ADD">
        <w:rPr>
          <w:color w:val="auto"/>
        </w:rPr>
        <w:tab/>
      </w:r>
      <w:r w:rsidRPr="000E3ADD">
        <w:rPr>
          <w:color w:val="auto"/>
        </w:rPr>
        <w:tab/>
        <w:t>0,</w:t>
      </w:r>
      <w:r w:rsidR="001E3099" w:rsidRPr="000E3ADD">
        <w:rPr>
          <w:color w:val="auto"/>
        </w:rPr>
        <w:t>05</w:t>
      </w:r>
      <w:r w:rsidRPr="000E3ADD">
        <w:rPr>
          <w:color w:val="auto"/>
        </w:rPr>
        <w:t>%</w:t>
      </w:r>
    </w:p>
    <w:p w14:paraId="721272F5" w14:textId="77777777" w:rsidR="00C7656A" w:rsidRPr="000E3ADD" w:rsidRDefault="00EB7E1B" w:rsidP="00C7656A">
      <w:pPr>
        <w:pStyle w:val="Default"/>
        <w:ind w:left="839" w:firstLine="459"/>
        <w:rPr>
          <w:color w:val="auto"/>
        </w:rPr>
      </w:pPr>
      <w:r w:rsidRPr="000E3ADD">
        <w:rPr>
          <w:color w:val="auto"/>
        </w:rPr>
        <w:t>Functiegroep 4</w:t>
      </w:r>
      <w:r w:rsidRPr="000E3ADD">
        <w:rPr>
          <w:color w:val="auto"/>
        </w:rPr>
        <w:tab/>
      </w:r>
      <w:r w:rsidRPr="000E3ADD">
        <w:rPr>
          <w:color w:val="auto"/>
        </w:rPr>
        <w:tab/>
        <w:t>0,</w:t>
      </w:r>
      <w:r w:rsidR="003250AF" w:rsidRPr="000E3ADD">
        <w:rPr>
          <w:color w:val="auto"/>
        </w:rPr>
        <w:t>1</w:t>
      </w:r>
      <w:r w:rsidRPr="000E3ADD">
        <w:rPr>
          <w:color w:val="auto"/>
        </w:rPr>
        <w:t>%</w:t>
      </w:r>
    </w:p>
    <w:p w14:paraId="48D1161E" w14:textId="77777777" w:rsidR="00C7656A" w:rsidRPr="000E3ADD" w:rsidRDefault="00EB7E1B" w:rsidP="00C7656A">
      <w:pPr>
        <w:pStyle w:val="Default"/>
        <w:ind w:left="1145" w:firstLine="153"/>
        <w:rPr>
          <w:color w:val="auto"/>
        </w:rPr>
      </w:pPr>
      <w:r w:rsidRPr="000E3ADD">
        <w:rPr>
          <w:color w:val="auto"/>
        </w:rPr>
        <w:t>Functiegroep 5</w:t>
      </w:r>
      <w:r w:rsidRPr="000E3ADD">
        <w:rPr>
          <w:color w:val="auto"/>
        </w:rPr>
        <w:tab/>
      </w:r>
      <w:r w:rsidRPr="000E3ADD">
        <w:rPr>
          <w:color w:val="auto"/>
        </w:rPr>
        <w:tab/>
        <w:t>0,</w:t>
      </w:r>
      <w:r w:rsidR="001E3099" w:rsidRPr="000E3ADD">
        <w:rPr>
          <w:color w:val="auto"/>
        </w:rPr>
        <w:t>1</w:t>
      </w:r>
      <w:r w:rsidRPr="000E3ADD">
        <w:rPr>
          <w:color w:val="auto"/>
        </w:rPr>
        <w:t>5%</w:t>
      </w:r>
    </w:p>
    <w:p w14:paraId="184A5325" w14:textId="77777777" w:rsidR="00C7656A" w:rsidRPr="000E3ADD" w:rsidRDefault="00EB7E1B" w:rsidP="00C7656A">
      <w:pPr>
        <w:pStyle w:val="Default"/>
        <w:ind w:left="992" w:firstLine="306"/>
        <w:rPr>
          <w:color w:val="auto"/>
        </w:rPr>
      </w:pPr>
      <w:r w:rsidRPr="000E3ADD">
        <w:rPr>
          <w:color w:val="auto"/>
        </w:rPr>
        <w:t>Alle andere functiegroepen</w:t>
      </w:r>
      <w:r w:rsidRPr="000E3ADD">
        <w:rPr>
          <w:color w:val="auto"/>
        </w:rPr>
        <w:tab/>
        <w:t>0,</w:t>
      </w:r>
      <w:r w:rsidR="003250AF" w:rsidRPr="000E3ADD">
        <w:rPr>
          <w:color w:val="auto"/>
        </w:rPr>
        <w:t>2</w:t>
      </w:r>
      <w:r w:rsidRPr="000E3ADD">
        <w:rPr>
          <w:color w:val="auto"/>
        </w:rPr>
        <w:t>%</w:t>
      </w:r>
    </w:p>
    <w:p w14:paraId="050B5585" w14:textId="40365B46" w:rsidR="00C7656A" w:rsidRPr="000E3ADD" w:rsidRDefault="00C7656A" w:rsidP="00C7656A">
      <w:pPr>
        <w:pStyle w:val="Default"/>
        <w:ind w:left="1276" w:firstLine="22"/>
      </w:pPr>
    </w:p>
    <w:p w14:paraId="0DE5A829" w14:textId="77777777" w:rsidR="00C7656A" w:rsidRPr="000E3ADD" w:rsidRDefault="00522D78" w:rsidP="00C7656A">
      <w:pPr>
        <w:pStyle w:val="Default"/>
        <w:ind w:left="1276" w:firstLine="22"/>
      </w:pPr>
      <w:r w:rsidRPr="000E3ADD">
        <w:t xml:space="preserve">Indien op basis van garanties, vastgelegd in de </w:t>
      </w:r>
      <w:r w:rsidR="00896B77" w:rsidRPr="000E3ADD">
        <w:t xml:space="preserve">cao </w:t>
      </w:r>
      <w:r w:rsidRPr="000E3ADD">
        <w:t>het verlies aan inkomen als gevolg van arbeidsongeschiktheid voor een hoger percentage wordt gegarandeerd dan 50% van het verlies aan jaarinkomen bij volledige arbeidsongeschiktheid danwel 70% van het verlies aan jaarinkomen bij gedeeltelijke arbeidsongeschiktheid, dan zal de uitkering volgens het AAOP reglement worden aangevuld tot de hoogte van deze vastgestelde garanties. Deze aanvulling komt geheel voor rekening van de werkgever.</w:t>
      </w:r>
    </w:p>
    <w:p w14:paraId="3E70EC5C" w14:textId="77777777" w:rsidR="008D5AEB" w:rsidRPr="000E3ADD" w:rsidRDefault="008D5AEB">
      <w:pPr>
        <w:pStyle w:val="Kleintitel"/>
        <w:tabs>
          <w:tab w:val="left" w:pos="486"/>
          <w:tab w:val="left" w:pos="666"/>
          <w:tab w:val="left" w:pos="846"/>
        </w:tabs>
        <w:spacing w:before="0" w:after="0"/>
        <w:ind w:left="486"/>
        <w:jc w:val="left"/>
        <w:rPr>
          <w:rFonts w:cs="Arial"/>
          <w:b w:val="0"/>
          <w:szCs w:val="24"/>
          <w:lang w:val="nl-NL"/>
        </w:rPr>
      </w:pPr>
    </w:p>
    <w:p w14:paraId="0D28597F" w14:textId="2E41855B" w:rsidR="008D5AEB" w:rsidRPr="00673B16" w:rsidRDefault="004F46E0" w:rsidP="00331DC1">
      <w:pPr>
        <w:pStyle w:val="2dekop"/>
        <w:rPr>
          <w:lang w:val="nl-NL"/>
        </w:rPr>
      </w:pPr>
      <w:bookmarkStart w:id="38" w:name="_Toc459284355"/>
      <w:r w:rsidRPr="00673B16">
        <w:rPr>
          <w:lang w:val="nl-NL"/>
        </w:rPr>
        <w:t>8</w:t>
      </w:r>
      <w:r w:rsidR="00EB7E1B" w:rsidRPr="00673B16">
        <w:rPr>
          <w:lang w:val="nl-NL"/>
        </w:rPr>
        <w:t>.</w:t>
      </w:r>
      <w:r w:rsidR="008D5AEB" w:rsidRPr="00673B16">
        <w:rPr>
          <w:lang w:val="nl-NL"/>
        </w:rPr>
        <w:tab/>
        <w:t>Veiligheid, gezondheid en milieu (VGM)</w:t>
      </w:r>
      <w:bookmarkEnd w:id="38"/>
      <w:r w:rsidR="008D5AEB" w:rsidRPr="00673B16">
        <w:rPr>
          <w:lang w:val="nl-NL"/>
        </w:rPr>
        <w:br/>
      </w:r>
    </w:p>
    <w:p w14:paraId="5FFE08F8" w14:textId="0F19EF79" w:rsidR="002B4170" w:rsidRPr="000E3ADD" w:rsidRDefault="008F3581" w:rsidP="008F3581">
      <w:pPr>
        <w:pStyle w:val="Kleintitel"/>
        <w:tabs>
          <w:tab w:val="clear" w:pos="1298"/>
        </w:tabs>
        <w:spacing w:before="0" w:after="0"/>
        <w:ind w:left="1134" w:hanging="708"/>
        <w:jc w:val="left"/>
        <w:rPr>
          <w:rFonts w:cs="Arial"/>
          <w:b w:val="0"/>
          <w:szCs w:val="24"/>
          <w:lang w:val="nl-NL"/>
        </w:rPr>
      </w:pPr>
      <w:r w:rsidRPr="008F3581">
        <w:rPr>
          <w:rFonts w:cs="Arial"/>
          <w:b w:val="0"/>
          <w:szCs w:val="24"/>
          <w:lang w:val="nl-NL"/>
        </w:rPr>
        <w:t>8</w:t>
      </w:r>
      <w:r w:rsidR="00A779B3" w:rsidRPr="008F3581">
        <w:rPr>
          <w:rFonts w:cs="Arial"/>
          <w:b w:val="0"/>
          <w:szCs w:val="24"/>
          <w:lang w:val="nl-NL"/>
        </w:rPr>
        <w:t>.1</w:t>
      </w:r>
      <w:r w:rsidR="00A779B3" w:rsidRPr="008F3581">
        <w:rPr>
          <w:rFonts w:cs="Arial"/>
          <w:b w:val="0"/>
          <w:szCs w:val="24"/>
          <w:lang w:val="nl-NL"/>
        </w:rPr>
        <w:tab/>
      </w:r>
      <w:r w:rsidR="008D5AEB" w:rsidRPr="008F3581">
        <w:rPr>
          <w:rFonts w:cs="Arial"/>
          <w:b w:val="0"/>
          <w:szCs w:val="24"/>
          <w:lang w:val="nl-NL"/>
        </w:rPr>
        <w:t>De werkgever treft in het bedrijf alle passende maatregelen, welke</w:t>
      </w:r>
      <w:r w:rsidR="008D5AEB" w:rsidRPr="000E3ADD">
        <w:rPr>
          <w:rFonts w:cs="Arial"/>
          <w:b w:val="0"/>
          <w:szCs w:val="24"/>
          <w:lang w:val="nl-NL"/>
        </w:rPr>
        <w:t xml:space="preserve"> nodig zijn ter uitvoering van de wettelijke voorschriften inzake de Arbowet,</w:t>
      </w:r>
      <w:r w:rsidR="008D5AEB" w:rsidRPr="000E3ADD">
        <w:rPr>
          <w:rFonts w:cs="Arial"/>
          <w:b w:val="0"/>
          <w:bCs/>
          <w:szCs w:val="24"/>
          <w:lang w:val="nl-NL"/>
        </w:rPr>
        <w:t xml:space="preserve"> </w:t>
      </w:r>
      <w:r w:rsidR="008D5AEB" w:rsidRPr="000E3ADD">
        <w:rPr>
          <w:rFonts w:cs="Arial"/>
          <w:b w:val="0"/>
          <w:szCs w:val="24"/>
          <w:lang w:val="nl-NL"/>
        </w:rPr>
        <w:t xml:space="preserve">alsmede bijkomende maatregelen op het gebied van </w:t>
      </w:r>
      <w:r w:rsidR="008D5AEB" w:rsidRPr="000E3ADD">
        <w:rPr>
          <w:rFonts w:cs="Arial"/>
          <w:b w:val="0"/>
          <w:iCs/>
          <w:szCs w:val="24"/>
          <w:lang w:val="nl-NL"/>
        </w:rPr>
        <w:t>veiligheid, gezondheid en milieu</w:t>
      </w:r>
      <w:r w:rsidR="008D5AEB" w:rsidRPr="000E3ADD">
        <w:rPr>
          <w:rFonts w:cs="Arial"/>
          <w:b w:val="0"/>
          <w:i/>
          <w:szCs w:val="24"/>
          <w:lang w:val="nl-NL"/>
        </w:rPr>
        <w:t xml:space="preserve"> </w:t>
      </w:r>
      <w:r w:rsidR="008D5AEB" w:rsidRPr="000E3ADD">
        <w:rPr>
          <w:rFonts w:cs="Arial"/>
          <w:b w:val="0"/>
          <w:bCs/>
          <w:szCs w:val="24"/>
          <w:lang w:val="nl-NL"/>
        </w:rPr>
        <w:t xml:space="preserve">en </w:t>
      </w:r>
      <w:r w:rsidR="008D5AEB" w:rsidRPr="000E3ADD">
        <w:rPr>
          <w:rFonts w:cs="Arial"/>
          <w:b w:val="0"/>
          <w:bCs/>
          <w:iCs/>
          <w:szCs w:val="24"/>
          <w:lang w:val="nl-NL"/>
        </w:rPr>
        <w:t>de bedrijfsvoorschriften</w:t>
      </w:r>
      <w:r w:rsidR="008D5AEB" w:rsidRPr="000E3ADD">
        <w:rPr>
          <w:rFonts w:cs="Arial"/>
          <w:b w:val="0"/>
          <w:szCs w:val="24"/>
          <w:lang w:val="nl-NL"/>
        </w:rPr>
        <w:t xml:space="preserve"> op het gebied van veiligheid, gezondheid en milieu, alsmede aan de naleving van deze voorschriften door de werknemers.</w:t>
      </w:r>
      <w:r w:rsidR="008D5AEB" w:rsidRPr="000E3ADD">
        <w:rPr>
          <w:rFonts w:cs="Arial"/>
          <w:b w:val="0"/>
          <w:szCs w:val="24"/>
          <w:lang w:val="nl-NL"/>
        </w:rPr>
        <w:br/>
      </w:r>
    </w:p>
    <w:p w14:paraId="2FAAF5E6" w14:textId="7104A129" w:rsidR="002B4170" w:rsidRPr="000E3ADD" w:rsidRDefault="008F3581" w:rsidP="008F3581">
      <w:pPr>
        <w:pStyle w:val="Kleintitel"/>
        <w:tabs>
          <w:tab w:val="clear" w:pos="1298"/>
          <w:tab w:val="clear" w:pos="1723"/>
          <w:tab w:val="left" w:pos="567"/>
          <w:tab w:val="left" w:pos="1701"/>
        </w:tabs>
        <w:spacing w:before="0" w:after="0"/>
        <w:ind w:left="1134" w:hanging="708"/>
        <w:jc w:val="left"/>
        <w:rPr>
          <w:rFonts w:cs="Arial"/>
          <w:b w:val="0"/>
          <w:szCs w:val="24"/>
          <w:lang w:val="nl-NL"/>
        </w:rPr>
      </w:pPr>
      <w:r>
        <w:rPr>
          <w:rFonts w:cs="Arial"/>
          <w:b w:val="0"/>
          <w:szCs w:val="24"/>
          <w:lang w:val="nl-NL"/>
        </w:rPr>
        <w:t>8</w:t>
      </w:r>
      <w:r w:rsidR="00A97F78">
        <w:rPr>
          <w:rFonts w:cs="Arial"/>
          <w:b w:val="0"/>
          <w:szCs w:val="24"/>
          <w:lang w:val="nl-NL"/>
        </w:rPr>
        <w:t>.2.</w:t>
      </w:r>
      <w:r w:rsidR="00A97F78">
        <w:rPr>
          <w:rFonts w:cs="Arial"/>
          <w:b w:val="0"/>
          <w:szCs w:val="24"/>
          <w:lang w:val="nl-NL"/>
        </w:rPr>
        <w:tab/>
      </w:r>
      <w:r w:rsidR="008D5AEB" w:rsidRPr="000E3ADD">
        <w:rPr>
          <w:rFonts w:cs="Arial"/>
          <w:b w:val="0"/>
          <w:szCs w:val="24"/>
          <w:lang w:val="nl-NL"/>
        </w:rPr>
        <w:t>De werkgever erkent het recht van de werknemer op een veilige arbeidsplaats en treft de nodige maatregelen teneinde deze veilige arbeidsplaats te verwezenlijken. Hij kan echter niet volledig garant zijn dat de werknemer geen schade aan persoon en goed zal lijden. De werkgever is gehouden de werknemer op de hoogte te stellen van de te onderkennen specifieke gevaren, welke in diens arbeidssituatie optreden en van de veiligheidsmaatregelen die met het oog daarop getroffen worden en ziet toe op de naleving van de veiligheidsvoorschriften. De werkgever zal ten sterkste bevorderen dat onderzoek wordt verricht naar de toxische eigenschappen van de stoffen, die in de productieprocessen van de onderneming worden gebruikt en waarvan redelijkerwijs mag worden aangenomen dat deze stoffen gevaar voor de gezondheid van de werknemer zouden kunnen opleveren. De werkgever draagt zorg voor periodieke medische keuringen van de werknemers, die daarvoor in aanmerking komen.</w:t>
      </w:r>
      <w:r w:rsidR="008D5AEB" w:rsidRPr="000E3ADD">
        <w:rPr>
          <w:rFonts w:cs="Arial"/>
          <w:b w:val="0"/>
          <w:szCs w:val="24"/>
          <w:lang w:val="nl-NL"/>
        </w:rPr>
        <w:br/>
      </w:r>
    </w:p>
    <w:p w14:paraId="4CA8504C" w14:textId="59A7A88A" w:rsidR="00C7656A" w:rsidRPr="000E3ADD" w:rsidRDefault="008F3581" w:rsidP="00331DC1">
      <w:pPr>
        <w:pStyle w:val="Kleintitel"/>
        <w:tabs>
          <w:tab w:val="clear" w:pos="1298"/>
          <w:tab w:val="clear" w:pos="1723"/>
          <w:tab w:val="left" w:pos="567"/>
          <w:tab w:val="left" w:pos="1134"/>
          <w:tab w:val="left" w:pos="1701"/>
        </w:tabs>
        <w:spacing w:before="0" w:after="0"/>
        <w:ind w:left="1418" w:hanging="992"/>
        <w:jc w:val="left"/>
        <w:rPr>
          <w:rFonts w:cs="Arial"/>
          <w:b w:val="0"/>
          <w:szCs w:val="24"/>
          <w:lang w:val="nl-NL"/>
        </w:rPr>
      </w:pPr>
      <w:r>
        <w:rPr>
          <w:rFonts w:cs="Arial"/>
          <w:b w:val="0"/>
          <w:szCs w:val="24"/>
          <w:lang w:val="nl-NL"/>
        </w:rPr>
        <w:t>8</w:t>
      </w:r>
      <w:r w:rsidR="00A97F78">
        <w:rPr>
          <w:rFonts w:cs="Arial"/>
          <w:b w:val="0"/>
          <w:szCs w:val="24"/>
          <w:lang w:val="nl-NL"/>
        </w:rPr>
        <w:t>.3</w:t>
      </w:r>
      <w:r w:rsidR="00331DC1">
        <w:rPr>
          <w:rFonts w:cs="Arial"/>
          <w:b w:val="0"/>
          <w:szCs w:val="24"/>
          <w:lang w:val="nl-NL"/>
        </w:rPr>
        <w:tab/>
      </w:r>
      <w:r w:rsidR="008D5AEB" w:rsidRPr="000E3ADD">
        <w:rPr>
          <w:rFonts w:cs="Arial"/>
          <w:b w:val="0"/>
          <w:szCs w:val="24"/>
          <w:lang w:val="nl-NL"/>
        </w:rPr>
        <w:t>Ter uitvoering van het in lid 1. gestelde, heeft de werkgever de navolgende maatregelen getroffen:</w:t>
      </w:r>
    </w:p>
    <w:p w14:paraId="701D41FB" w14:textId="77777777" w:rsidR="008D5AEB" w:rsidRPr="000E3ADD" w:rsidRDefault="008D5AEB" w:rsidP="00BE5A4F">
      <w:pPr>
        <w:pStyle w:val="Kleintitel"/>
        <w:numPr>
          <w:ilvl w:val="0"/>
          <w:numId w:val="23"/>
        </w:numPr>
        <w:tabs>
          <w:tab w:val="clear" w:pos="1305"/>
          <w:tab w:val="clear" w:pos="1723"/>
          <w:tab w:val="left" w:pos="486"/>
          <w:tab w:val="left" w:pos="666"/>
          <w:tab w:val="left" w:pos="846"/>
          <w:tab w:val="num" w:pos="1134"/>
          <w:tab w:val="left" w:pos="1701"/>
        </w:tabs>
        <w:spacing w:before="0" w:after="0"/>
        <w:ind w:left="1701" w:hanging="567"/>
        <w:jc w:val="left"/>
        <w:rPr>
          <w:rFonts w:cs="Arial"/>
          <w:b w:val="0"/>
          <w:szCs w:val="24"/>
          <w:lang w:val="nl-NL"/>
        </w:rPr>
      </w:pPr>
      <w:r w:rsidRPr="000E3ADD">
        <w:rPr>
          <w:rFonts w:cs="Arial"/>
          <w:b w:val="0"/>
          <w:szCs w:val="24"/>
          <w:lang w:val="nl-NL"/>
        </w:rPr>
        <w:t>de instelling van een veiligheidsdienst,</w:t>
      </w:r>
    </w:p>
    <w:p w14:paraId="2D793A3D" w14:textId="0FF99FB6" w:rsidR="008D5AEB" w:rsidRPr="000E3ADD" w:rsidRDefault="008D5AEB" w:rsidP="00BE5A4F">
      <w:pPr>
        <w:pStyle w:val="Kleintitel"/>
        <w:numPr>
          <w:ilvl w:val="0"/>
          <w:numId w:val="23"/>
        </w:numPr>
        <w:tabs>
          <w:tab w:val="clear" w:pos="1305"/>
          <w:tab w:val="clear" w:pos="1723"/>
          <w:tab w:val="left" w:pos="486"/>
          <w:tab w:val="left" w:pos="666"/>
          <w:tab w:val="left" w:pos="846"/>
          <w:tab w:val="num" w:pos="1134"/>
          <w:tab w:val="left" w:pos="1701"/>
        </w:tabs>
        <w:spacing w:before="0" w:after="0"/>
        <w:ind w:left="1701" w:hanging="567"/>
        <w:jc w:val="left"/>
        <w:rPr>
          <w:rFonts w:cs="Arial"/>
          <w:b w:val="0"/>
          <w:szCs w:val="24"/>
          <w:lang w:val="nl-NL"/>
        </w:rPr>
      </w:pPr>
      <w:r w:rsidRPr="000E3ADD">
        <w:rPr>
          <w:rFonts w:cs="Arial"/>
          <w:b w:val="0"/>
          <w:szCs w:val="24"/>
          <w:lang w:val="nl-NL"/>
        </w:rPr>
        <w:t xml:space="preserve">de instelling van een </w:t>
      </w:r>
      <w:r w:rsidR="00265208" w:rsidRPr="000E3ADD">
        <w:rPr>
          <w:rFonts w:cs="Arial"/>
          <w:b w:val="0"/>
          <w:szCs w:val="24"/>
          <w:lang w:val="nl-NL"/>
        </w:rPr>
        <w:t>Medische dienst</w:t>
      </w:r>
    </w:p>
    <w:p w14:paraId="1EBBF9F9" w14:textId="77777777" w:rsidR="008D5AEB" w:rsidRPr="000E3ADD" w:rsidRDefault="008D5AEB" w:rsidP="00BE5A4F">
      <w:pPr>
        <w:pStyle w:val="Kleintitel"/>
        <w:numPr>
          <w:ilvl w:val="0"/>
          <w:numId w:val="23"/>
        </w:numPr>
        <w:tabs>
          <w:tab w:val="clear" w:pos="1305"/>
          <w:tab w:val="clear" w:pos="1723"/>
          <w:tab w:val="left" w:pos="486"/>
          <w:tab w:val="left" w:pos="666"/>
          <w:tab w:val="left" w:pos="846"/>
          <w:tab w:val="num" w:pos="1134"/>
          <w:tab w:val="left" w:pos="1701"/>
        </w:tabs>
        <w:spacing w:before="0" w:after="0"/>
        <w:ind w:left="1701" w:hanging="567"/>
        <w:jc w:val="left"/>
        <w:rPr>
          <w:rFonts w:cs="Arial"/>
          <w:b w:val="0"/>
          <w:szCs w:val="24"/>
          <w:lang w:val="nl-NL"/>
        </w:rPr>
      </w:pPr>
      <w:r w:rsidRPr="000E3ADD">
        <w:rPr>
          <w:rFonts w:cs="Arial"/>
          <w:b w:val="0"/>
          <w:szCs w:val="24"/>
          <w:lang w:val="nl-NL"/>
        </w:rPr>
        <w:t>de aanstelling van een milieudeskundige.</w:t>
      </w:r>
    </w:p>
    <w:p w14:paraId="2C7187B2" w14:textId="77777777" w:rsidR="008D5AEB" w:rsidRPr="000E3ADD" w:rsidRDefault="008D5AEB">
      <w:pPr>
        <w:pStyle w:val="Kleintitel"/>
        <w:tabs>
          <w:tab w:val="clear" w:pos="1298"/>
          <w:tab w:val="clear" w:pos="1723"/>
          <w:tab w:val="left" w:pos="486"/>
          <w:tab w:val="left" w:pos="666"/>
          <w:tab w:val="left" w:pos="846"/>
          <w:tab w:val="left" w:pos="1134"/>
        </w:tabs>
        <w:spacing w:before="0" w:after="0"/>
        <w:ind w:left="1134" w:hanging="567"/>
        <w:jc w:val="left"/>
        <w:rPr>
          <w:rFonts w:cs="Arial"/>
          <w:b w:val="0"/>
          <w:szCs w:val="24"/>
          <w:lang w:val="nl-NL"/>
        </w:rPr>
      </w:pPr>
    </w:p>
    <w:p w14:paraId="1A6F8105" w14:textId="32DB5834" w:rsidR="002B4170" w:rsidRPr="000E3ADD" w:rsidRDefault="008F3581" w:rsidP="008F3581">
      <w:pPr>
        <w:pStyle w:val="Kleintitel"/>
        <w:tabs>
          <w:tab w:val="clear" w:pos="1723"/>
          <w:tab w:val="clear" w:pos="2591"/>
          <w:tab w:val="left" w:pos="1134"/>
          <w:tab w:val="left" w:pos="1701"/>
        </w:tabs>
        <w:spacing w:before="0" w:after="0"/>
        <w:ind w:left="1134" w:hanging="708"/>
        <w:jc w:val="left"/>
        <w:rPr>
          <w:rFonts w:cs="Arial"/>
          <w:b w:val="0"/>
          <w:szCs w:val="24"/>
          <w:lang w:val="nl-NL"/>
        </w:rPr>
      </w:pPr>
      <w:r>
        <w:rPr>
          <w:rFonts w:cs="Arial"/>
          <w:b w:val="0"/>
          <w:szCs w:val="24"/>
          <w:lang w:val="nl-NL"/>
        </w:rPr>
        <w:t>8</w:t>
      </w:r>
      <w:r w:rsidR="00A97F78">
        <w:rPr>
          <w:rFonts w:cs="Arial"/>
          <w:b w:val="0"/>
          <w:szCs w:val="24"/>
          <w:lang w:val="nl-NL"/>
        </w:rPr>
        <w:t>.4.</w:t>
      </w:r>
      <w:r w:rsidR="00A97F78">
        <w:rPr>
          <w:rFonts w:cs="Arial"/>
          <w:b w:val="0"/>
          <w:szCs w:val="24"/>
          <w:lang w:val="nl-NL"/>
        </w:rPr>
        <w:tab/>
      </w:r>
      <w:r w:rsidR="00265208" w:rsidRPr="000E3ADD">
        <w:rPr>
          <w:rFonts w:cs="Arial"/>
          <w:b w:val="0"/>
          <w:iCs/>
          <w:color w:val="auto"/>
          <w:szCs w:val="24"/>
          <w:lang w:val="nl-NL"/>
        </w:rPr>
        <w:t>Naast de regelmatige uitwisseling van informatie wordt jaarlijks via de management review een jaaroverzicht gemaakt op HESQ gebied, dat als basis gebruikt wordt voor het opstellen van de nieuwe Business plannen en KPI’s van de verschillende afdelingen. Via de HESQ-team van de afdelingen worden de relevante HESQ zaken besproken en opgepakt, die ook aan alle medewerkers gecommuniceerd worden via de DOV vergaderingen.</w:t>
      </w:r>
      <w:r w:rsidR="002B4170" w:rsidRPr="000E3ADD">
        <w:rPr>
          <w:rFonts w:cs="Arial"/>
          <w:b w:val="0"/>
          <w:szCs w:val="24"/>
          <w:u w:val="single"/>
          <w:lang w:val="nl-NL"/>
        </w:rPr>
        <w:br/>
      </w:r>
    </w:p>
    <w:p w14:paraId="6A9FDC12" w14:textId="04A42C7A" w:rsidR="003E7C48" w:rsidRPr="003E7C48" w:rsidRDefault="008F3581" w:rsidP="008F3581">
      <w:pPr>
        <w:pStyle w:val="Kleintitel"/>
        <w:tabs>
          <w:tab w:val="clear" w:pos="1723"/>
          <w:tab w:val="clear" w:pos="2591"/>
          <w:tab w:val="left" w:pos="846"/>
          <w:tab w:val="left" w:pos="1134"/>
          <w:tab w:val="left" w:pos="1701"/>
        </w:tabs>
        <w:spacing w:before="0" w:after="0"/>
        <w:ind w:left="993" w:hanging="567"/>
        <w:jc w:val="left"/>
        <w:rPr>
          <w:rFonts w:cs="Arial"/>
          <w:b w:val="0"/>
          <w:szCs w:val="24"/>
          <w:u w:val="single"/>
          <w:lang w:val="nl-NL"/>
        </w:rPr>
      </w:pPr>
      <w:r>
        <w:rPr>
          <w:rFonts w:cs="Arial"/>
          <w:b w:val="0"/>
          <w:szCs w:val="24"/>
          <w:lang w:val="nl-NL"/>
        </w:rPr>
        <w:t>8</w:t>
      </w:r>
      <w:r w:rsidR="00A97F78" w:rsidRPr="008F3581">
        <w:rPr>
          <w:rFonts w:cs="Arial"/>
          <w:b w:val="0"/>
          <w:szCs w:val="24"/>
          <w:lang w:val="nl-NL"/>
        </w:rPr>
        <w:t>.</w:t>
      </w:r>
      <w:r w:rsidRPr="008F3581">
        <w:rPr>
          <w:rFonts w:cs="Arial"/>
          <w:b w:val="0"/>
          <w:szCs w:val="24"/>
          <w:lang w:val="nl-NL"/>
        </w:rPr>
        <w:t>5</w:t>
      </w:r>
      <w:r w:rsidR="00A97F78" w:rsidRPr="008F3581">
        <w:rPr>
          <w:rFonts w:cs="Arial"/>
          <w:b w:val="0"/>
          <w:szCs w:val="24"/>
          <w:lang w:val="nl-NL"/>
        </w:rPr>
        <w:t>.</w:t>
      </w:r>
      <w:r w:rsidR="00A97F78" w:rsidRPr="008F3581">
        <w:rPr>
          <w:rFonts w:cs="Arial"/>
          <w:b w:val="0"/>
          <w:szCs w:val="24"/>
          <w:lang w:val="nl-NL"/>
        </w:rPr>
        <w:tab/>
      </w:r>
      <w:r w:rsidRPr="008F3581">
        <w:rPr>
          <w:rFonts w:cs="Arial"/>
          <w:b w:val="0"/>
          <w:szCs w:val="24"/>
          <w:lang w:val="nl-NL"/>
        </w:rPr>
        <w:tab/>
      </w:r>
      <w:r w:rsidR="008D5AEB" w:rsidRPr="000E3ADD">
        <w:rPr>
          <w:rFonts w:cs="Arial"/>
          <w:b w:val="0"/>
          <w:szCs w:val="24"/>
          <w:u w:val="single"/>
          <w:lang w:val="nl-NL"/>
        </w:rPr>
        <w:t>Procedure bij toepassing handhavingsbeleid</w:t>
      </w:r>
      <w:r w:rsidR="008D5AEB" w:rsidRPr="000E3ADD">
        <w:rPr>
          <w:rFonts w:cs="Arial"/>
          <w:b w:val="0"/>
          <w:szCs w:val="24"/>
          <w:u w:val="single"/>
          <w:lang w:val="nl-NL"/>
        </w:rPr>
        <w:br/>
      </w:r>
      <w:r w:rsidR="008D5AEB" w:rsidRPr="000E3ADD">
        <w:rPr>
          <w:rFonts w:cs="Arial"/>
          <w:b w:val="0"/>
          <w:szCs w:val="24"/>
          <w:lang w:val="nl-NL"/>
        </w:rPr>
        <w:t xml:space="preserve">De werkgever legt duidelijke regels vast en communiceert deze naar alle </w:t>
      </w:r>
      <w:r w:rsidR="003367E0" w:rsidRPr="000E3ADD">
        <w:rPr>
          <w:rFonts w:cs="Arial"/>
          <w:b w:val="0"/>
          <w:szCs w:val="24"/>
          <w:lang w:val="nl-NL"/>
        </w:rPr>
        <w:t>werknemer</w:t>
      </w:r>
      <w:r w:rsidR="008D5AEB" w:rsidRPr="000E3ADD">
        <w:rPr>
          <w:rFonts w:cs="Arial"/>
          <w:b w:val="0"/>
          <w:szCs w:val="24"/>
          <w:lang w:val="nl-NL"/>
        </w:rPr>
        <w:t xml:space="preserve">s aangaande het gebruik van persoonlijke beschermingsmiddelen. Door middel van borden worden de verschillende veiligheidszones aangegeven en via een of meerdere pictogrammen de grootste gevaren binnen het gebied, alsmede de voor een bepaalde veiligheidszone geldende verboden en de noodzakelijke persoonlijke beschermingsmiddelen. </w:t>
      </w:r>
      <w:r w:rsidR="008D5AEB" w:rsidRPr="000E3ADD">
        <w:rPr>
          <w:rFonts w:cs="Arial"/>
          <w:b w:val="0"/>
          <w:szCs w:val="24"/>
          <w:lang w:val="nl-NL"/>
        </w:rPr>
        <w:br/>
        <w:t xml:space="preserve">In overleg met, en onder goedkeuring van de </w:t>
      </w:r>
      <w:r w:rsidR="00896B77" w:rsidRPr="000E3ADD">
        <w:rPr>
          <w:rFonts w:cs="Arial"/>
          <w:b w:val="0"/>
          <w:szCs w:val="24"/>
          <w:lang w:val="nl-NL"/>
        </w:rPr>
        <w:t xml:space="preserve">ondernemingsraad </w:t>
      </w:r>
      <w:r w:rsidR="008D5AEB" w:rsidRPr="000E3ADD">
        <w:rPr>
          <w:rFonts w:cs="Arial"/>
          <w:b w:val="0"/>
          <w:szCs w:val="24"/>
          <w:lang w:val="nl-NL"/>
        </w:rPr>
        <w:t xml:space="preserve">van </w:t>
      </w:r>
      <w:r w:rsidR="00265208" w:rsidRPr="000E3ADD">
        <w:rPr>
          <w:rFonts w:cs="Arial"/>
          <w:b w:val="0"/>
          <w:szCs w:val="24"/>
          <w:lang w:val="nl-NL"/>
        </w:rPr>
        <w:t>de werkgever</w:t>
      </w:r>
      <w:r w:rsidR="008D5AEB" w:rsidRPr="000E3ADD">
        <w:rPr>
          <w:rFonts w:cs="Arial"/>
          <w:b w:val="0"/>
          <w:szCs w:val="24"/>
          <w:lang w:val="nl-NL"/>
        </w:rPr>
        <w:t>, is tevens een handhavingsbeleid opgesteld dat de mogelijkheid biedt om handhavend op te treden bij het herhaaldelijk overtreden van de voorschriften.</w:t>
      </w:r>
      <w:r w:rsidR="008D5AEB" w:rsidRPr="000E3ADD">
        <w:rPr>
          <w:rFonts w:cs="Arial"/>
          <w:b w:val="0"/>
          <w:szCs w:val="24"/>
          <w:lang w:val="nl-NL"/>
        </w:rPr>
        <w:br/>
        <w:t>Het handhavingsbeleid, dat werd ingevoerd per 1 november 2003, maakt deel uit van het personeelshandboek van Yara Sluiskil B.V.</w:t>
      </w:r>
      <w:r w:rsidR="00265208" w:rsidRPr="000E3ADD">
        <w:rPr>
          <w:rFonts w:cs="Arial"/>
          <w:b w:val="0"/>
          <w:szCs w:val="24"/>
          <w:lang w:val="nl-NL"/>
        </w:rPr>
        <w:t>, danwel het Arbobeleid Yara Vlaardingen Site.</w:t>
      </w:r>
    </w:p>
    <w:p w14:paraId="53AECF88" w14:textId="77777777" w:rsidR="003E7C48" w:rsidRDefault="003E7C48" w:rsidP="003E7C48">
      <w:pPr>
        <w:pStyle w:val="Kleintitel"/>
        <w:tabs>
          <w:tab w:val="clear" w:pos="1723"/>
          <w:tab w:val="clear" w:pos="2591"/>
          <w:tab w:val="left" w:pos="846"/>
          <w:tab w:val="left" w:pos="1134"/>
          <w:tab w:val="left" w:pos="1701"/>
        </w:tabs>
        <w:spacing w:before="0" w:after="0"/>
        <w:ind w:left="928"/>
        <w:jc w:val="left"/>
        <w:rPr>
          <w:rFonts w:cs="Arial"/>
          <w:b w:val="0"/>
          <w:szCs w:val="24"/>
          <w:lang w:val="nl-NL"/>
        </w:rPr>
      </w:pPr>
    </w:p>
    <w:p w14:paraId="42B56FFD" w14:textId="163FC326" w:rsidR="00C7656A" w:rsidRPr="000E3ADD" w:rsidRDefault="008D5AEB" w:rsidP="003E7C48">
      <w:pPr>
        <w:pStyle w:val="Kleintitel"/>
        <w:tabs>
          <w:tab w:val="clear" w:pos="1723"/>
          <w:tab w:val="clear" w:pos="2591"/>
          <w:tab w:val="left" w:pos="846"/>
          <w:tab w:val="left" w:pos="1134"/>
          <w:tab w:val="left" w:pos="1701"/>
        </w:tabs>
        <w:spacing w:before="0" w:after="0"/>
        <w:ind w:left="928"/>
        <w:jc w:val="left"/>
        <w:rPr>
          <w:rFonts w:cs="Arial"/>
          <w:b w:val="0"/>
          <w:szCs w:val="24"/>
          <w:u w:val="single"/>
          <w:lang w:val="nl-NL"/>
        </w:rPr>
      </w:pPr>
      <w:r w:rsidRPr="000E3ADD">
        <w:rPr>
          <w:rFonts w:cs="Arial"/>
          <w:b w:val="0"/>
          <w:szCs w:val="24"/>
          <w:lang w:val="nl-NL"/>
        </w:rPr>
        <w:t xml:space="preserve">Met de </w:t>
      </w:r>
      <w:r w:rsidR="006C3E7C" w:rsidRPr="000E3ADD">
        <w:rPr>
          <w:rFonts w:cs="Arial"/>
          <w:b w:val="0"/>
          <w:szCs w:val="24"/>
          <w:lang w:val="nl-NL"/>
        </w:rPr>
        <w:t>vakverenigingen</w:t>
      </w:r>
      <w:r w:rsidRPr="000E3ADD">
        <w:rPr>
          <w:rFonts w:cs="Arial"/>
          <w:b w:val="0"/>
          <w:szCs w:val="24"/>
          <w:lang w:val="nl-NL"/>
        </w:rPr>
        <w:t xml:space="preserve"> zal jaarlijks het handhavingsbeleid worden besproken.</w:t>
      </w:r>
      <w:r w:rsidRPr="000E3ADD">
        <w:rPr>
          <w:rFonts w:cs="Arial"/>
          <w:b w:val="0"/>
          <w:szCs w:val="24"/>
          <w:lang w:val="nl-NL"/>
        </w:rPr>
        <w:br/>
      </w:r>
    </w:p>
    <w:p w14:paraId="45960837" w14:textId="294AF540" w:rsidR="002B4170" w:rsidRPr="00673B16" w:rsidRDefault="008F3581" w:rsidP="00BD4BAC">
      <w:pPr>
        <w:pStyle w:val="2dekop"/>
        <w:rPr>
          <w:i/>
          <w:u w:val="single"/>
          <w:lang w:val="nl-NL"/>
        </w:rPr>
      </w:pPr>
      <w:bookmarkStart w:id="39" w:name="_Toc459284356"/>
      <w:r w:rsidRPr="00673B16">
        <w:rPr>
          <w:lang w:val="nl-NL"/>
        </w:rPr>
        <w:t>9</w:t>
      </w:r>
      <w:r w:rsidR="002B4170" w:rsidRPr="00673B16">
        <w:rPr>
          <w:lang w:val="nl-NL"/>
        </w:rPr>
        <w:t>.</w:t>
      </w:r>
      <w:r w:rsidR="002B4170" w:rsidRPr="00673B16">
        <w:rPr>
          <w:lang w:val="nl-NL"/>
        </w:rPr>
        <w:tab/>
      </w:r>
      <w:r w:rsidR="00BD4BAC" w:rsidRPr="00673B16">
        <w:rPr>
          <w:lang w:val="nl-NL"/>
        </w:rPr>
        <w:t>Uitzendarbeid</w:t>
      </w:r>
      <w:bookmarkEnd w:id="39"/>
    </w:p>
    <w:p w14:paraId="27C5EE83" w14:textId="79797DC0" w:rsidR="00487EBE" w:rsidRPr="000E3ADD" w:rsidRDefault="008F3581" w:rsidP="00975E68">
      <w:pPr>
        <w:pStyle w:val="Kleintitel"/>
        <w:tabs>
          <w:tab w:val="left" w:pos="846"/>
          <w:tab w:val="left" w:pos="1134"/>
          <w:tab w:val="left" w:pos="1843"/>
        </w:tabs>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.1</w:t>
      </w:r>
      <w:r w:rsidR="00487EBE" w:rsidRPr="000E3ADD">
        <w:rPr>
          <w:rFonts w:cs="Arial"/>
          <w:b w:val="0"/>
          <w:bCs/>
          <w:szCs w:val="24"/>
          <w:lang w:val="nl-NL"/>
        </w:rPr>
        <w:tab/>
        <w:t xml:space="preserve">Uitzendkrachten, anders dan contractors die op projectbasis worden ingeleend, kunnen alleen in  de onderneming ingezet worden voor extra en tijdelijke werkzaamheden, die door (bedrijfs)omstandigheden niet uitgevoerd kunnen worden door het bestaande werknemersbestand. Daarnaast bestaat de mogelijkheid om nieuwe medewerkers waarvan Yara er niet in slaagt om die zelf te rekruteren, welke via het uitzendbureau worden voorgedragen, als uitzendkracht aan te werven. </w:t>
      </w:r>
      <w:r w:rsidR="00487EBE" w:rsidRPr="000E3ADD">
        <w:rPr>
          <w:rFonts w:cs="Arial"/>
          <w:b w:val="0"/>
          <w:bCs/>
          <w:szCs w:val="24"/>
          <w:lang w:val="nl-NL"/>
        </w:rPr>
        <w:br/>
      </w:r>
    </w:p>
    <w:p w14:paraId="6F5BEAD5" w14:textId="44DA3698" w:rsidR="00487EBE" w:rsidRPr="000E3ADD" w:rsidRDefault="008F3581" w:rsidP="00201603">
      <w:pPr>
        <w:pStyle w:val="Kleintitel"/>
        <w:tabs>
          <w:tab w:val="left" w:pos="846"/>
          <w:tab w:val="left" w:pos="1134"/>
          <w:tab w:val="left" w:pos="1843"/>
        </w:tabs>
        <w:spacing w:after="0"/>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 xml:space="preserve">.2 </w:t>
      </w:r>
      <w:r w:rsidR="00487EBE" w:rsidRPr="000E3ADD">
        <w:rPr>
          <w:rFonts w:cs="Arial"/>
          <w:b w:val="0"/>
          <w:bCs/>
          <w:szCs w:val="24"/>
          <w:lang w:val="nl-NL"/>
        </w:rPr>
        <w:tab/>
        <w:t xml:space="preserve">Werkgever werkt alleen met gecertificeerde uitzendbureaus die ingeschreven staan in het SNA-register. Hierbij wordt verwezen naar de NEN-4400 norm, die eisen bevat waarmee beoordeeld kan worden of een uitzendonderneming aan zijn verplichtingen zoals afdracht loonbelasting, omzetbelasting en sociale verzekeringspremies en het administreren van identiteitsdocumenten heeft voldaan. </w:t>
      </w:r>
      <w:r w:rsidR="00487EBE" w:rsidRPr="000E3ADD">
        <w:rPr>
          <w:rFonts w:cs="Arial"/>
          <w:b w:val="0"/>
          <w:bCs/>
          <w:szCs w:val="24"/>
          <w:lang w:val="nl-NL"/>
        </w:rPr>
        <w:br/>
      </w:r>
    </w:p>
    <w:p w14:paraId="344CE604" w14:textId="026D4B33" w:rsidR="00487EBE" w:rsidRPr="000E3ADD" w:rsidRDefault="008F3581" w:rsidP="00201603">
      <w:pPr>
        <w:pStyle w:val="Kleintitel"/>
        <w:tabs>
          <w:tab w:val="left" w:pos="846"/>
          <w:tab w:val="left" w:pos="1134"/>
          <w:tab w:val="left" w:pos="1843"/>
        </w:tabs>
        <w:spacing w:after="0"/>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.3</w:t>
      </w:r>
      <w:r w:rsidR="00487EBE" w:rsidRPr="000E3ADD">
        <w:rPr>
          <w:rFonts w:cs="Arial"/>
          <w:b w:val="0"/>
          <w:bCs/>
          <w:szCs w:val="24"/>
          <w:lang w:val="nl-NL"/>
        </w:rPr>
        <w:tab/>
        <w:t>a.</w:t>
      </w:r>
      <w:r w:rsidR="00201603" w:rsidRPr="000E3ADD">
        <w:rPr>
          <w:rFonts w:cs="Arial"/>
          <w:b w:val="0"/>
          <w:bCs/>
          <w:szCs w:val="24"/>
          <w:lang w:val="nl-NL"/>
        </w:rPr>
        <w:tab/>
      </w:r>
      <w:r w:rsidR="00487EBE" w:rsidRPr="000E3ADD">
        <w:rPr>
          <w:rFonts w:cs="Arial"/>
          <w:b w:val="0"/>
          <w:bCs/>
          <w:szCs w:val="24"/>
          <w:lang w:val="nl-NL"/>
        </w:rPr>
        <w:t xml:space="preserve"> De werkgever zal tewerkstelling van uitzendkrachten afzonderlijk beperken tot </w:t>
      </w:r>
      <w:r w:rsidR="00201603" w:rsidRPr="000E3ADD">
        <w:rPr>
          <w:rFonts w:cs="Arial"/>
          <w:b w:val="0"/>
          <w:bCs/>
          <w:szCs w:val="24"/>
          <w:lang w:val="nl-NL"/>
        </w:rPr>
        <w:br/>
      </w:r>
      <w:r w:rsidR="00201603" w:rsidRPr="000E3ADD">
        <w:rPr>
          <w:rFonts w:cs="Arial"/>
          <w:b w:val="0"/>
          <w:bCs/>
          <w:szCs w:val="24"/>
          <w:lang w:val="nl-NL"/>
        </w:rPr>
        <w:tab/>
      </w:r>
      <w:r w:rsidR="00487EBE" w:rsidRPr="000E3ADD">
        <w:rPr>
          <w:rFonts w:cs="Arial"/>
          <w:b w:val="0"/>
          <w:bCs/>
          <w:szCs w:val="24"/>
          <w:lang w:val="nl-NL"/>
        </w:rPr>
        <w:t xml:space="preserve">ten hoogste 12 maanden achtereen. </w:t>
      </w:r>
      <w:r w:rsidR="00487EBE" w:rsidRPr="000E3ADD">
        <w:rPr>
          <w:rFonts w:cs="Arial"/>
          <w:b w:val="0"/>
          <w:bCs/>
          <w:szCs w:val="24"/>
          <w:lang w:val="nl-NL"/>
        </w:rPr>
        <w:br/>
        <w:t>b.</w:t>
      </w:r>
      <w:r w:rsidR="00201603" w:rsidRPr="000E3ADD">
        <w:rPr>
          <w:rFonts w:cs="Arial"/>
          <w:b w:val="0"/>
          <w:bCs/>
          <w:szCs w:val="24"/>
          <w:lang w:val="nl-NL"/>
        </w:rPr>
        <w:tab/>
        <w:t>T</w:t>
      </w:r>
      <w:r w:rsidR="00487EBE" w:rsidRPr="000E3ADD">
        <w:rPr>
          <w:rFonts w:cs="Arial"/>
          <w:b w:val="0"/>
          <w:bCs/>
          <w:szCs w:val="24"/>
          <w:lang w:val="nl-NL"/>
        </w:rPr>
        <w:t>ewerkstelling voor een langere termijn van maanden is slechts mogelijk in uit</w:t>
      </w:r>
      <w:r w:rsidR="00201603" w:rsidRPr="000E3ADD">
        <w:rPr>
          <w:rFonts w:cs="Arial"/>
          <w:b w:val="0"/>
          <w:bCs/>
          <w:szCs w:val="24"/>
          <w:lang w:val="nl-NL"/>
        </w:rPr>
        <w:br/>
      </w:r>
      <w:r w:rsidR="00201603" w:rsidRPr="000E3ADD">
        <w:rPr>
          <w:rFonts w:cs="Arial"/>
          <w:b w:val="0"/>
          <w:bCs/>
          <w:szCs w:val="24"/>
          <w:lang w:val="nl-NL"/>
        </w:rPr>
        <w:tab/>
      </w:r>
      <w:r w:rsidR="00487EBE" w:rsidRPr="000E3ADD">
        <w:rPr>
          <w:rFonts w:cs="Arial"/>
          <w:b w:val="0"/>
          <w:bCs/>
          <w:szCs w:val="24"/>
          <w:lang w:val="nl-NL"/>
        </w:rPr>
        <w:t>zonderlijke situaties en indien zowel de ondernemingsraad als de vakverenigin</w:t>
      </w:r>
      <w:r w:rsidR="00F649B9" w:rsidRPr="000E3ADD">
        <w:rPr>
          <w:rFonts w:cs="Arial"/>
          <w:b w:val="0"/>
          <w:bCs/>
          <w:szCs w:val="24"/>
          <w:lang w:val="nl-NL"/>
        </w:rPr>
        <w:t>-</w:t>
      </w:r>
      <w:r w:rsidR="00201603" w:rsidRPr="000E3ADD">
        <w:rPr>
          <w:rFonts w:cs="Arial"/>
          <w:b w:val="0"/>
          <w:bCs/>
          <w:szCs w:val="24"/>
          <w:lang w:val="nl-NL"/>
        </w:rPr>
        <w:br/>
      </w:r>
      <w:r w:rsidR="00201603" w:rsidRPr="000E3ADD">
        <w:rPr>
          <w:rFonts w:cs="Arial"/>
          <w:b w:val="0"/>
          <w:bCs/>
          <w:szCs w:val="24"/>
          <w:lang w:val="nl-NL"/>
        </w:rPr>
        <w:tab/>
      </w:r>
      <w:r w:rsidR="00487EBE" w:rsidRPr="000E3ADD">
        <w:rPr>
          <w:rFonts w:cs="Arial"/>
          <w:b w:val="0"/>
          <w:bCs/>
          <w:szCs w:val="24"/>
          <w:lang w:val="nl-NL"/>
        </w:rPr>
        <w:t>gen zich daarmede tevoren akkoord verklaard hebben.</w:t>
      </w:r>
      <w:r w:rsidR="00487EBE" w:rsidRPr="000E3ADD">
        <w:rPr>
          <w:rFonts w:cs="Arial"/>
          <w:b w:val="0"/>
          <w:bCs/>
          <w:szCs w:val="24"/>
          <w:lang w:val="nl-NL"/>
        </w:rPr>
        <w:br/>
      </w:r>
    </w:p>
    <w:p w14:paraId="0520EC04" w14:textId="35EA9F2C" w:rsidR="00487EBE" w:rsidRPr="000E3ADD" w:rsidRDefault="008F3581" w:rsidP="00201603">
      <w:pPr>
        <w:pStyle w:val="Kleintitel"/>
        <w:tabs>
          <w:tab w:val="left" w:pos="846"/>
          <w:tab w:val="left" w:pos="1134"/>
          <w:tab w:val="left" w:pos="1843"/>
        </w:tabs>
        <w:spacing w:after="0"/>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.4</w:t>
      </w:r>
      <w:r w:rsidR="00487EBE" w:rsidRPr="000E3ADD">
        <w:rPr>
          <w:rFonts w:cs="Arial"/>
          <w:b w:val="0"/>
          <w:bCs/>
          <w:szCs w:val="24"/>
          <w:lang w:val="nl-NL"/>
        </w:rPr>
        <w:tab/>
        <w:t xml:space="preserve">Voor de beloning van de uitzendkrachten volgen wij de inlenersbeloning zoals geregeld in de cao voor Uitzendkrachten. </w:t>
      </w:r>
      <w:r w:rsidR="00487EBE" w:rsidRPr="000E3ADD">
        <w:rPr>
          <w:rFonts w:cs="Arial"/>
          <w:b w:val="0"/>
          <w:bCs/>
          <w:szCs w:val="24"/>
          <w:lang w:val="nl-NL"/>
        </w:rPr>
        <w:br/>
      </w:r>
    </w:p>
    <w:p w14:paraId="5B0B10A5" w14:textId="04E924F2" w:rsidR="00487EBE" w:rsidRPr="000E3ADD" w:rsidRDefault="008F3581" w:rsidP="00201603">
      <w:pPr>
        <w:pStyle w:val="Kleintitel"/>
        <w:tabs>
          <w:tab w:val="left" w:pos="846"/>
          <w:tab w:val="left" w:pos="1134"/>
          <w:tab w:val="left" w:pos="1843"/>
        </w:tabs>
        <w:spacing w:after="0"/>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 xml:space="preserve">.5 </w:t>
      </w:r>
      <w:r w:rsidR="00487EBE" w:rsidRPr="000E3ADD">
        <w:rPr>
          <w:rFonts w:cs="Arial"/>
          <w:b w:val="0"/>
          <w:bCs/>
          <w:szCs w:val="24"/>
          <w:lang w:val="nl-NL"/>
        </w:rPr>
        <w:tab/>
        <w:t xml:space="preserve">Yara zal zich er van vergewissen dat het uitzendbureau de correcte arbeidsvoorwaarden toepast. </w:t>
      </w:r>
      <w:r w:rsidR="00487EBE" w:rsidRPr="000E3ADD">
        <w:rPr>
          <w:rFonts w:cs="Arial"/>
          <w:b w:val="0"/>
          <w:bCs/>
          <w:szCs w:val="24"/>
          <w:lang w:val="nl-NL"/>
        </w:rPr>
        <w:br/>
      </w:r>
    </w:p>
    <w:p w14:paraId="528A76D0" w14:textId="7F3B06BE" w:rsidR="00487EBE" w:rsidRPr="000E3ADD" w:rsidRDefault="008F3581" w:rsidP="00201603">
      <w:pPr>
        <w:pStyle w:val="Kleintitel"/>
        <w:tabs>
          <w:tab w:val="left" w:pos="846"/>
          <w:tab w:val="left" w:pos="1134"/>
          <w:tab w:val="left" w:pos="1843"/>
        </w:tabs>
        <w:spacing w:after="0"/>
        <w:ind w:left="851" w:hanging="567"/>
        <w:rPr>
          <w:rFonts w:cs="Arial"/>
          <w:b w:val="0"/>
          <w:bCs/>
          <w:szCs w:val="24"/>
          <w:lang w:val="nl-NL"/>
        </w:rPr>
      </w:pPr>
      <w:r>
        <w:rPr>
          <w:rFonts w:cs="Arial"/>
          <w:b w:val="0"/>
          <w:bCs/>
          <w:szCs w:val="24"/>
          <w:lang w:val="nl-NL"/>
        </w:rPr>
        <w:t>9</w:t>
      </w:r>
      <w:r w:rsidR="00487EBE" w:rsidRPr="000E3ADD">
        <w:rPr>
          <w:rFonts w:cs="Arial"/>
          <w:b w:val="0"/>
          <w:bCs/>
          <w:szCs w:val="24"/>
          <w:lang w:val="nl-NL"/>
        </w:rPr>
        <w:t>.6</w:t>
      </w:r>
      <w:r w:rsidR="00487EBE" w:rsidRPr="000E3ADD">
        <w:rPr>
          <w:rFonts w:cs="Arial"/>
          <w:b w:val="0"/>
          <w:bCs/>
          <w:szCs w:val="24"/>
          <w:lang w:val="nl-NL"/>
        </w:rPr>
        <w:tab/>
        <w:t xml:space="preserve">De werkgever zal de vakbond, op diens verzoek doch minimaal één maal per kalenderjaar informeren over de inzet van uitzendwerknemers. </w:t>
      </w:r>
    </w:p>
    <w:p w14:paraId="74650202" w14:textId="6ED56091" w:rsidR="00201603" w:rsidRPr="000E3ADD" w:rsidRDefault="00201603">
      <w:pPr>
        <w:overflowPunct/>
        <w:autoSpaceDE/>
        <w:autoSpaceDN/>
        <w:adjustRightInd/>
        <w:textAlignment w:val="auto"/>
        <w:rPr>
          <w:rFonts w:cs="Arial"/>
          <w:bCs/>
          <w:szCs w:val="24"/>
          <w:lang w:val="nl-NL"/>
        </w:rPr>
      </w:pPr>
    </w:p>
    <w:p w14:paraId="620AECB4" w14:textId="167E9505" w:rsidR="008D5AEB" w:rsidRPr="00673B16" w:rsidRDefault="008F3581" w:rsidP="00BD4BAC">
      <w:pPr>
        <w:pStyle w:val="2dekop"/>
        <w:rPr>
          <w:lang w:val="nl-NL"/>
        </w:rPr>
      </w:pPr>
      <w:bookmarkStart w:id="40" w:name="_Toc459284357"/>
      <w:r w:rsidRPr="00673B16">
        <w:rPr>
          <w:bCs/>
          <w:lang w:val="nl-NL"/>
        </w:rPr>
        <w:t>10</w:t>
      </w:r>
      <w:r w:rsidR="008D5AEB" w:rsidRPr="00673B16">
        <w:rPr>
          <w:bCs/>
          <w:lang w:val="nl-NL"/>
        </w:rPr>
        <w:t>.</w:t>
      </w:r>
      <w:r w:rsidR="008D5AEB" w:rsidRPr="00673B16">
        <w:rPr>
          <w:lang w:val="nl-NL"/>
        </w:rPr>
        <w:tab/>
        <w:t>Ondernemingsraad</w:t>
      </w:r>
      <w:bookmarkEnd w:id="40"/>
    </w:p>
    <w:p w14:paraId="58279778" w14:textId="77777777" w:rsidR="008D5AEB" w:rsidRPr="000E3ADD" w:rsidRDefault="008D5AEB">
      <w:pPr>
        <w:pStyle w:val="DefaultText1"/>
        <w:tabs>
          <w:tab w:val="left" w:pos="567"/>
        </w:tabs>
        <w:jc w:val="left"/>
        <w:rPr>
          <w:rFonts w:cs="Arial"/>
          <w:szCs w:val="24"/>
          <w:lang w:val="nl-NL"/>
        </w:rPr>
      </w:pPr>
      <w:r w:rsidRPr="000E3ADD">
        <w:rPr>
          <w:rFonts w:cs="Arial"/>
          <w:szCs w:val="24"/>
          <w:lang w:val="nl-NL"/>
        </w:rPr>
        <w:tab/>
        <w:t>In de onderneming van de werkgever is een ondernemingsraad ingesteld als be-</w:t>
      </w:r>
    </w:p>
    <w:p w14:paraId="01EACDE2" w14:textId="77777777" w:rsidR="008D5AEB" w:rsidRPr="000E3ADD" w:rsidRDefault="008D5AEB">
      <w:pPr>
        <w:pStyle w:val="DefaultText1"/>
        <w:tabs>
          <w:tab w:val="left" w:pos="567"/>
        </w:tabs>
        <w:jc w:val="left"/>
        <w:rPr>
          <w:rFonts w:cs="Arial"/>
          <w:szCs w:val="24"/>
          <w:lang w:val="nl-NL"/>
        </w:rPr>
      </w:pPr>
      <w:r w:rsidRPr="000E3ADD">
        <w:rPr>
          <w:rFonts w:cs="Arial"/>
          <w:szCs w:val="24"/>
          <w:lang w:val="nl-NL"/>
        </w:rPr>
        <w:tab/>
        <w:t>doeld in de Wet op de Ondernemingsraden (WOR).</w:t>
      </w:r>
    </w:p>
    <w:p w14:paraId="04E718B6" w14:textId="77777777" w:rsidR="008D5AEB" w:rsidRPr="000E3ADD" w:rsidRDefault="008D5AEB">
      <w:pPr>
        <w:pStyle w:val="DefaultText1"/>
        <w:tabs>
          <w:tab w:val="left" w:pos="666"/>
        </w:tabs>
        <w:ind w:left="666"/>
        <w:jc w:val="left"/>
        <w:rPr>
          <w:rFonts w:cs="Arial"/>
          <w:bCs/>
          <w:szCs w:val="24"/>
          <w:lang w:val="nl-NL"/>
        </w:rPr>
      </w:pPr>
    </w:p>
    <w:p w14:paraId="30ABC36D" w14:textId="2509BEFC" w:rsidR="008D5AEB" w:rsidRPr="00673B16" w:rsidRDefault="008F3581" w:rsidP="00BD4BAC">
      <w:pPr>
        <w:pStyle w:val="2dekop"/>
        <w:rPr>
          <w:lang w:val="nl-NL"/>
        </w:rPr>
      </w:pPr>
      <w:bookmarkStart w:id="41" w:name="_Toc459284358"/>
      <w:r w:rsidRPr="00673B16">
        <w:rPr>
          <w:bCs/>
          <w:lang w:val="nl-NL"/>
        </w:rPr>
        <w:t>1</w:t>
      </w:r>
      <w:r w:rsidR="00F43934">
        <w:rPr>
          <w:bCs/>
          <w:lang w:val="nl-NL"/>
        </w:rPr>
        <w:t>1</w:t>
      </w:r>
      <w:r w:rsidR="008D5AEB" w:rsidRPr="00673B16">
        <w:rPr>
          <w:bCs/>
          <w:lang w:val="nl-NL"/>
        </w:rPr>
        <w:t>.</w:t>
      </w:r>
      <w:r w:rsidR="008D5AEB" w:rsidRPr="00673B16">
        <w:rPr>
          <w:bCs/>
          <w:lang w:val="nl-NL"/>
        </w:rPr>
        <w:tab/>
      </w:r>
      <w:r w:rsidR="008D5AEB" w:rsidRPr="00673B16">
        <w:rPr>
          <w:lang w:val="nl-NL"/>
        </w:rPr>
        <w:t>Uitkering bij overlijden</w:t>
      </w:r>
      <w:bookmarkEnd w:id="41"/>
    </w:p>
    <w:p w14:paraId="4875071C" w14:textId="77777777" w:rsidR="008D5AEB" w:rsidRPr="000E3ADD" w:rsidRDefault="008D5AEB">
      <w:pPr>
        <w:pStyle w:val="DefaultText"/>
        <w:tabs>
          <w:tab w:val="left" w:pos="567"/>
          <w:tab w:val="left" w:pos="1134"/>
          <w:tab w:val="left" w:pos="1701"/>
          <w:tab w:val="left" w:pos="2268"/>
          <w:tab w:val="left" w:pos="3402"/>
          <w:tab w:val="left" w:pos="5102"/>
          <w:tab w:val="left" w:pos="6236"/>
          <w:tab w:val="left" w:pos="7654"/>
          <w:tab w:val="left" w:pos="9071"/>
        </w:tabs>
        <w:ind w:left="567" w:hanging="567"/>
        <w:rPr>
          <w:rFonts w:cs="Arial"/>
          <w:szCs w:val="24"/>
          <w:lang w:val="nl-NL"/>
        </w:rPr>
      </w:pPr>
      <w:r w:rsidRPr="000E3ADD">
        <w:rPr>
          <w:rFonts w:cs="Arial"/>
          <w:szCs w:val="24"/>
          <w:lang w:val="nl-NL"/>
        </w:rPr>
        <w:br/>
        <w:t>Indien een werknemer overlijdt, zal aan zijn nagelaten betrekkingen een overlijdensuitkering worden verstrekt, gelijk aan het bedrag van het de werknemer laatstelijk rechtens toekomend salaris over het resterende deel van de kalendermaand van overlijden plus de drie daaropvolgende kalendermaanden.</w:t>
      </w:r>
      <w:r w:rsidRPr="000E3ADD">
        <w:rPr>
          <w:rFonts w:cs="Arial"/>
          <w:szCs w:val="24"/>
          <w:lang w:val="nl-NL"/>
        </w:rPr>
        <w:br/>
        <w:t>Op dit bedrag wordt door de werkgever in mindering gebracht hetgeen de nagelaten betrekkingen terzake van het overlijden van de werknemer toekomt, ingevolge de Ziektewet</w:t>
      </w:r>
      <w:r w:rsidR="00896B77" w:rsidRPr="000E3ADD">
        <w:rPr>
          <w:rFonts w:cs="Arial"/>
          <w:szCs w:val="24"/>
          <w:lang w:val="nl-NL"/>
        </w:rPr>
        <w:t xml:space="preserve">, </w:t>
      </w:r>
      <w:r w:rsidRPr="000E3ADD">
        <w:rPr>
          <w:rFonts w:cs="Arial"/>
          <w:szCs w:val="24"/>
          <w:lang w:val="nl-NL"/>
        </w:rPr>
        <w:t xml:space="preserve">de Wet op de </w:t>
      </w:r>
      <w:r w:rsidR="00896B77" w:rsidRPr="000E3ADD">
        <w:rPr>
          <w:rFonts w:cs="Arial"/>
          <w:szCs w:val="24"/>
          <w:lang w:val="nl-NL"/>
        </w:rPr>
        <w:t>a</w:t>
      </w:r>
      <w:r w:rsidRPr="000E3ADD">
        <w:rPr>
          <w:rFonts w:cs="Arial"/>
          <w:szCs w:val="24"/>
          <w:lang w:val="nl-NL"/>
        </w:rPr>
        <w:t>rbeidsongeschiktheidsverzekering</w:t>
      </w:r>
      <w:r w:rsidR="00896B77" w:rsidRPr="000E3ADD">
        <w:rPr>
          <w:rFonts w:cs="Arial"/>
          <w:szCs w:val="24"/>
          <w:lang w:val="nl-NL"/>
        </w:rPr>
        <w:t xml:space="preserve"> (WAO), de wet werk en inkomen naar arbeidsvermogen (WIA)</w:t>
      </w:r>
      <w:r w:rsidRPr="000E3ADD">
        <w:rPr>
          <w:rFonts w:cs="Arial"/>
          <w:szCs w:val="24"/>
          <w:lang w:val="nl-NL"/>
        </w:rPr>
        <w:t>.</w:t>
      </w:r>
      <w:r w:rsidRPr="000E3ADD">
        <w:rPr>
          <w:rFonts w:cs="Arial"/>
          <w:szCs w:val="24"/>
          <w:lang w:val="nl-NL"/>
        </w:rPr>
        <w:br/>
        <w:t>Onder nagelaten betrekkingen wordt verstaan:</w:t>
      </w:r>
      <w:r w:rsidRPr="000E3ADD">
        <w:rPr>
          <w:rFonts w:cs="Arial"/>
          <w:szCs w:val="24"/>
          <w:lang w:val="nl-NL"/>
        </w:rPr>
        <w:br/>
        <w:t>De langstlevende der echtgenoten van wie de werknemer niet duurzaam gescheiden leefde of bij ontstentenis van deze de minderjarige wettige of erkende natuurlijke kinderen.</w:t>
      </w:r>
      <w:r w:rsidRPr="000E3ADD">
        <w:rPr>
          <w:rFonts w:cs="Arial"/>
          <w:szCs w:val="24"/>
          <w:lang w:val="nl-NL"/>
        </w:rPr>
        <w:br/>
        <w:t>Met gehuwd of echtgenoot/echtgenote worden gelijk gesteld:</w:t>
      </w:r>
      <w:r w:rsidRPr="000E3ADD">
        <w:rPr>
          <w:rFonts w:cs="Arial"/>
          <w:szCs w:val="24"/>
          <w:lang w:val="nl-NL"/>
        </w:rPr>
        <w:br/>
        <w:t>Niet gehuwde personen van verschillend of gelijk geslacht die duurzaam een gezamenlijke huishouding voeren, tenzij het personen betreft tussen wie bloedverwantschap in de eerste of tweede graad bestaat.</w:t>
      </w:r>
      <w:r w:rsidRPr="000E3ADD">
        <w:rPr>
          <w:rFonts w:cs="Arial"/>
          <w:szCs w:val="24"/>
          <w:lang w:val="nl-NL"/>
        </w:rPr>
        <w:br/>
        <w:t>Van een gezamenlijke huishouding als hier bedoeld kan slechts sprake zijn indien twee ongehuwde personen gezamenlijk voorzien in huisvesting en bovendien beiden een bijdrage leveren in de kosten van de huishouding dan wel op andere wijze in elkaars verzorging voorzien.</w:t>
      </w:r>
      <w:r w:rsidRPr="000E3ADD">
        <w:rPr>
          <w:rFonts w:cs="Arial"/>
          <w:szCs w:val="24"/>
          <w:lang w:val="nl-NL"/>
        </w:rPr>
        <w:br/>
        <w:t>Onder laatstelijk rechtens toekomend salaris wordt in dit artikel verstaan:</w:t>
      </w:r>
      <w:r w:rsidRPr="000E3ADD">
        <w:rPr>
          <w:rFonts w:cs="Arial"/>
          <w:szCs w:val="24"/>
          <w:lang w:val="nl-NL"/>
        </w:rPr>
        <w:br/>
        <w:t xml:space="preserve">Het laatstelijk genoten salaris, vermeerderd met ploegentoeslag, beloningen voor overwerk, voor zover deze extra beloningen niet een incidenteel karakter dragen, vakantietoeslag en vast overeengekomen jaarlijkse uitkeringen. Geen uitkering is verschuldigd, indien </w:t>
      </w:r>
      <w:r w:rsidR="00420964" w:rsidRPr="000E3ADD">
        <w:rPr>
          <w:rFonts w:cs="Arial"/>
          <w:szCs w:val="24"/>
          <w:lang w:val="nl-NL"/>
        </w:rPr>
        <w:t>ten gevolge</w:t>
      </w:r>
      <w:r w:rsidRPr="000E3ADD">
        <w:rPr>
          <w:rFonts w:cs="Arial"/>
          <w:szCs w:val="24"/>
          <w:lang w:val="nl-NL"/>
        </w:rPr>
        <w:t xml:space="preserve"> van het toedoen van de werknemer geen aanspraak bestaat op een uitkering krachtens de ZW/WAO/</w:t>
      </w:r>
      <w:r w:rsidR="00896B77" w:rsidRPr="000E3ADD">
        <w:rPr>
          <w:rFonts w:cs="Arial"/>
          <w:szCs w:val="24"/>
          <w:lang w:val="nl-NL"/>
        </w:rPr>
        <w:t>WIA</w:t>
      </w:r>
      <w:r w:rsidRPr="000E3ADD">
        <w:rPr>
          <w:rFonts w:cs="Arial"/>
          <w:szCs w:val="24"/>
          <w:lang w:val="nl-NL"/>
        </w:rPr>
        <w:t>.</w:t>
      </w:r>
    </w:p>
    <w:p w14:paraId="4C9EA732" w14:textId="77777777" w:rsidR="008D5AEB" w:rsidRPr="000E3ADD" w:rsidRDefault="008D5AEB">
      <w:pPr>
        <w:pStyle w:val="DefaultText1"/>
        <w:jc w:val="left"/>
        <w:rPr>
          <w:rFonts w:cs="Arial"/>
          <w:szCs w:val="24"/>
          <w:lang w:val="nl-NL"/>
        </w:rPr>
      </w:pPr>
    </w:p>
    <w:p w14:paraId="7D8103D3" w14:textId="06A7CAED" w:rsidR="008D5AEB" w:rsidRPr="00673B16" w:rsidRDefault="008F3581" w:rsidP="00BD4BAC">
      <w:pPr>
        <w:pStyle w:val="2dekop"/>
        <w:rPr>
          <w:lang w:val="nl-NL"/>
        </w:rPr>
      </w:pPr>
      <w:bookmarkStart w:id="42" w:name="_Toc459284359"/>
      <w:r w:rsidRPr="00673B16">
        <w:rPr>
          <w:lang w:val="nl-NL"/>
        </w:rPr>
        <w:t>1</w:t>
      </w:r>
      <w:r w:rsidR="00F43934">
        <w:rPr>
          <w:lang w:val="nl-NL"/>
        </w:rPr>
        <w:t>2</w:t>
      </w:r>
      <w:r w:rsidR="008D5AEB" w:rsidRPr="00673B16">
        <w:rPr>
          <w:lang w:val="nl-NL"/>
        </w:rPr>
        <w:t xml:space="preserve">. </w:t>
      </w:r>
      <w:r w:rsidR="008D5AEB" w:rsidRPr="00673B16">
        <w:rPr>
          <w:lang w:val="nl-NL"/>
        </w:rPr>
        <w:tab/>
        <w:t>Buitengewone verhoudingen</w:t>
      </w:r>
      <w:bookmarkEnd w:id="42"/>
      <w:r w:rsidR="008D5AEB" w:rsidRPr="00673B16">
        <w:rPr>
          <w:lang w:val="nl-NL"/>
        </w:rPr>
        <w:br/>
      </w:r>
    </w:p>
    <w:p w14:paraId="597CAD9C" w14:textId="74CD1843" w:rsidR="00C7656A" w:rsidRPr="000E3ADD" w:rsidRDefault="00EC7885" w:rsidP="0060212A">
      <w:pPr>
        <w:pStyle w:val="Kleintitel"/>
        <w:tabs>
          <w:tab w:val="clear" w:pos="1298"/>
          <w:tab w:val="clear" w:pos="1723"/>
          <w:tab w:val="left" w:pos="567"/>
          <w:tab w:val="left" w:pos="1140"/>
        </w:tabs>
        <w:spacing w:before="0" w:after="0"/>
        <w:ind w:left="1140" w:hanging="573"/>
        <w:jc w:val="left"/>
        <w:rPr>
          <w:rFonts w:cs="Arial"/>
          <w:b w:val="0"/>
          <w:szCs w:val="24"/>
          <w:lang w:val="nl-NL"/>
        </w:rPr>
      </w:pPr>
      <w:r>
        <w:rPr>
          <w:rFonts w:cs="Arial"/>
          <w:b w:val="0"/>
          <w:szCs w:val="24"/>
          <w:lang w:val="nl-NL"/>
        </w:rPr>
        <w:t>1</w:t>
      </w:r>
      <w:r w:rsidR="00F43934">
        <w:rPr>
          <w:rFonts w:cs="Arial"/>
          <w:b w:val="0"/>
          <w:szCs w:val="24"/>
          <w:lang w:val="nl-NL"/>
        </w:rPr>
        <w:t>2</w:t>
      </w:r>
      <w:r w:rsidR="0060212A" w:rsidRPr="000E3ADD">
        <w:rPr>
          <w:rFonts w:cs="Arial"/>
          <w:b w:val="0"/>
          <w:szCs w:val="24"/>
          <w:lang w:val="nl-NL"/>
        </w:rPr>
        <w:t xml:space="preserve">.1 </w:t>
      </w:r>
      <w:r w:rsidR="008D5AEB" w:rsidRPr="000E3ADD">
        <w:rPr>
          <w:rFonts w:cs="Arial"/>
          <w:b w:val="0"/>
          <w:szCs w:val="24"/>
          <w:lang w:val="nl-NL"/>
        </w:rPr>
        <w:t xml:space="preserve">In geval van ingrijpende veranderingen in de algemene sociaal-economische verhoudingen in Nederland zijn partijen bevoegd ook tijdens de duur van deze </w:t>
      </w:r>
      <w:r w:rsidR="00896B77" w:rsidRPr="000E3ADD">
        <w:rPr>
          <w:rFonts w:cs="Arial"/>
          <w:b w:val="0"/>
          <w:szCs w:val="24"/>
          <w:lang w:val="nl-NL"/>
        </w:rPr>
        <w:t>cao</w:t>
      </w:r>
      <w:r w:rsidR="008D5AEB" w:rsidRPr="000E3ADD">
        <w:rPr>
          <w:rFonts w:cs="Arial"/>
          <w:b w:val="0"/>
          <w:szCs w:val="24"/>
          <w:lang w:val="nl-NL"/>
        </w:rPr>
        <w:t xml:space="preserve"> wijzigingen in deze overeenkomst aan de orde te stellen.</w:t>
      </w:r>
      <w:r w:rsidR="008D5AEB" w:rsidRPr="000E3ADD">
        <w:rPr>
          <w:rFonts w:cs="Arial"/>
          <w:b w:val="0"/>
          <w:szCs w:val="24"/>
          <w:lang w:val="nl-NL"/>
        </w:rPr>
        <w:br/>
      </w:r>
    </w:p>
    <w:p w14:paraId="75569215" w14:textId="77777777" w:rsidR="00E7077E" w:rsidRDefault="00EC7885" w:rsidP="00E7077E">
      <w:pPr>
        <w:pStyle w:val="Kleintitel"/>
        <w:tabs>
          <w:tab w:val="clear" w:pos="1298"/>
          <w:tab w:val="clear" w:pos="1723"/>
          <w:tab w:val="left" w:pos="1276"/>
          <w:tab w:val="left" w:pos="1701"/>
        </w:tabs>
        <w:spacing w:before="0" w:after="0"/>
        <w:ind w:left="1140" w:hanging="573"/>
        <w:jc w:val="left"/>
        <w:rPr>
          <w:rFonts w:cs="Arial"/>
          <w:b w:val="0"/>
          <w:szCs w:val="24"/>
          <w:lang w:val="nl-NL"/>
        </w:rPr>
      </w:pPr>
      <w:r>
        <w:rPr>
          <w:rFonts w:cs="Arial"/>
          <w:b w:val="0"/>
          <w:szCs w:val="24"/>
          <w:lang w:val="nl-NL"/>
        </w:rPr>
        <w:t>1</w:t>
      </w:r>
      <w:r w:rsidR="00F43934">
        <w:rPr>
          <w:rFonts w:cs="Arial"/>
          <w:b w:val="0"/>
          <w:szCs w:val="24"/>
          <w:lang w:val="nl-NL"/>
        </w:rPr>
        <w:t>2</w:t>
      </w:r>
      <w:r w:rsidR="0060212A" w:rsidRPr="000E3ADD">
        <w:rPr>
          <w:rFonts w:cs="Arial"/>
          <w:b w:val="0"/>
          <w:szCs w:val="24"/>
          <w:lang w:val="nl-NL"/>
        </w:rPr>
        <w:t>.2.</w:t>
      </w:r>
      <w:r w:rsidR="008D5AEB" w:rsidRPr="000E3ADD">
        <w:rPr>
          <w:rFonts w:cs="Arial"/>
          <w:b w:val="0"/>
          <w:szCs w:val="24"/>
          <w:lang w:val="nl-NL"/>
        </w:rPr>
        <w:t>In geval tussen partijen verschil van mening bestaat over de vraag of er inderdaad sprake is van ingrijpende veranderingen in de algemeen sociaal-economische verhoudingen in Nederland, zal over deze vraag binnen 4 weken een advies aan de Stichting van de Arbeid worden gev</w:t>
      </w:r>
      <w:r w:rsidR="00E7077E">
        <w:rPr>
          <w:rFonts w:cs="Arial"/>
          <w:b w:val="0"/>
          <w:szCs w:val="24"/>
          <w:lang w:val="nl-NL"/>
        </w:rPr>
        <w:t>raagd, dat partijen zal binden.</w:t>
      </w:r>
    </w:p>
    <w:p w14:paraId="4E2E2859" w14:textId="77777777" w:rsidR="00E7077E" w:rsidRDefault="00E7077E" w:rsidP="00E7077E">
      <w:pPr>
        <w:pStyle w:val="Kleintitel"/>
        <w:tabs>
          <w:tab w:val="clear" w:pos="1298"/>
          <w:tab w:val="clear" w:pos="1723"/>
          <w:tab w:val="left" w:pos="1276"/>
          <w:tab w:val="left" w:pos="1701"/>
        </w:tabs>
        <w:spacing w:before="0" w:after="0"/>
        <w:ind w:left="1140" w:hanging="573"/>
        <w:jc w:val="left"/>
        <w:rPr>
          <w:rFonts w:cs="Arial"/>
          <w:b w:val="0"/>
          <w:szCs w:val="24"/>
          <w:lang w:val="nl-NL"/>
        </w:rPr>
      </w:pPr>
    </w:p>
    <w:p w14:paraId="375FA91B" w14:textId="152F2F16" w:rsidR="000D2A12" w:rsidRPr="000E3ADD" w:rsidRDefault="00EC7885" w:rsidP="00E7077E">
      <w:pPr>
        <w:pStyle w:val="Kleintitel"/>
        <w:tabs>
          <w:tab w:val="clear" w:pos="1298"/>
          <w:tab w:val="clear" w:pos="1723"/>
          <w:tab w:val="left" w:pos="1276"/>
          <w:tab w:val="left" w:pos="1701"/>
        </w:tabs>
        <w:spacing w:before="0" w:after="0"/>
        <w:ind w:left="1140" w:hanging="573"/>
        <w:jc w:val="left"/>
        <w:rPr>
          <w:rFonts w:cs="Arial"/>
          <w:b w:val="0"/>
          <w:szCs w:val="24"/>
          <w:lang w:val="nl-NL"/>
        </w:rPr>
      </w:pPr>
      <w:r w:rsidRPr="000E3ADD">
        <w:rPr>
          <w:rFonts w:cs="Arial"/>
          <w:b w:val="0"/>
          <w:szCs w:val="24"/>
          <w:lang w:val="nl-NL"/>
        </w:rPr>
        <w:t>1</w:t>
      </w:r>
      <w:r w:rsidR="00F43934">
        <w:rPr>
          <w:rFonts w:cs="Arial"/>
          <w:b w:val="0"/>
          <w:szCs w:val="24"/>
          <w:lang w:val="nl-NL"/>
        </w:rPr>
        <w:t>2</w:t>
      </w:r>
      <w:r w:rsidR="0060212A" w:rsidRPr="000E3ADD">
        <w:rPr>
          <w:rFonts w:cs="Arial"/>
          <w:b w:val="0"/>
          <w:szCs w:val="24"/>
          <w:lang w:val="nl-NL"/>
        </w:rPr>
        <w:t xml:space="preserve">.3 </w:t>
      </w:r>
      <w:r w:rsidR="008D5AEB" w:rsidRPr="000E3ADD">
        <w:rPr>
          <w:rFonts w:cs="Arial"/>
          <w:b w:val="0"/>
          <w:szCs w:val="24"/>
          <w:lang w:val="nl-NL"/>
        </w:rPr>
        <w:t xml:space="preserve">Indien over de voorgestelde wijzigingen binnen twee maanden nadat deze aan de orde zijn gesteld, geen overeenstemming wordt bereikt, is de partij, welke de wijzigingen heeft voorgesteld, gerechtigd deze </w:t>
      </w:r>
      <w:r w:rsidR="008F1C41" w:rsidRPr="000E3ADD">
        <w:rPr>
          <w:rFonts w:cs="Arial"/>
          <w:b w:val="0"/>
          <w:szCs w:val="24"/>
          <w:lang w:val="nl-NL"/>
        </w:rPr>
        <w:t>cao</w:t>
      </w:r>
      <w:r w:rsidR="008D5AEB" w:rsidRPr="000E3ADD">
        <w:rPr>
          <w:rFonts w:cs="Arial"/>
          <w:b w:val="0"/>
          <w:szCs w:val="24"/>
          <w:lang w:val="nl-NL"/>
        </w:rPr>
        <w:t xml:space="preserve"> met een termijn van een maand per aangetekend schrijven aan alle partijen op te zeggen.</w:t>
      </w:r>
      <w:r w:rsidR="008D5AEB" w:rsidRPr="000E3ADD">
        <w:rPr>
          <w:rFonts w:cs="Arial"/>
          <w:b w:val="0"/>
          <w:szCs w:val="24"/>
          <w:lang w:val="nl-NL"/>
        </w:rPr>
        <w:br/>
      </w:r>
    </w:p>
    <w:p w14:paraId="6BE73C69" w14:textId="740A20A0" w:rsidR="008D5AEB" w:rsidRPr="00673B16" w:rsidRDefault="008F3581" w:rsidP="00331DC1">
      <w:pPr>
        <w:pStyle w:val="2dekop"/>
        <w:rPr>
          <w:u w:val="single"/>
          <w:lang w:val="nl-NL"/>
        </w:rPr>
      </w:pPr>
      <w:bookmarkStart w:id="43" w:name="_Toc459284360"/>
      <w:r w:rsidRPr="00673B16">
        <w:rPr>
          <w:lang w:val="nl-NL"/>
        </w:rPr>
        <w:t>1</w:t>
      </w:r>
      <w:r w:rsidR="00E7077E">
        <w:rPr>
          <w:lang w:val="nl-NL"/>
        </w:rPr>
        <w:t>3</w:t>
      </w:r>
      <w:r w:rsidR="008F2611" w:rsidRPr="00673B16">
        <w:rPr>
          <w:lang w:val="nl-NL"/>
        </w:rPr>
        <w:t>.</w:t>
      </w:r>
      <w:r w:rsidR="008F2611" w:rsidRPr="00673B16">
        <w:rPr>
          <w:lang w:val="nl-NL"/>
        </w:rPr>
        <w:tab/>
      </w:r>
      <w:r w:rsidR="008D5AEB" w:rsidRPr="00673B16">
        <w:rPr>
          <w:lang w:val="nl-NL"/>
        </w:rPr>
        <w:t>Wet Gelijke Behandeling op grond van Leeftijd.</w:t>
      </w:r>
      <w:bookmarkEnd w:id="43"/>
    </w:p>
    <w:p w14:paraId="15BF6A3C" w14:textId="77777777" w:rsidR="00FE2E38" w:rsidRDefault="00FE2E38">
      <w:pPr>
        <w:pStyle w:val="Kleintitel"/>
        <w:tabs>
          <w:tab w:val="clear" w:pos="1298"/>
          <w:tab w:val="left" w:pos="567"/>
          <w:tab w:val="left" w:pos="846"/>
        </w:tabs>
        <w:ind w:left="567"/>
        <w:jc w:val="left"/>
        <w:rPr>
          <w:rFonts w:cs="Arial"/>
          <w:b w:val="0"/>
          <w:szCs w:val="24"/>
          <w:lang w:val="nl-NL"/>
        </w:rPr>
      </w:pPr>
    </w:p>
    <w:p w14:paraId="21056C8D" w14:textId="7CA3B4D9" w:rsidR="008D5AEB" w:rsidRPr="000E3ADD" w:rsidRDefault="008D5AEB">
      <w:pPr>
        <w:pStyle w:val="Kleintitel"/>
        <w:tabs>
          <w:tab w:val="clear" w:pos="1298"/>
          <w:tab w:val="left" w:pos="567"/>
          <w:tab w:val="left" w:pos="846"/>
        </w:tabs>
        <w:ind w:left="567"/>
        <w:jc w:val="left"/>
        <w:rPr>
          <w:rFonts w:cs="Arial"/>
          <w:b w:val="0"/>
          <w:szCs w:val="24"/>
          <w:lang w:val="nl-NL"/>
        </w:rPr>
      </w:pPr>
      <w:r w:rsidRPr="000E3ADD">
        <w:rPr>
          <w:rFonts w:cs="Arial"/>
          <w:b w:val="0"/>
          <w:szCs w:val="24"/>
          <w:lang w:val="nl-NL"/>
        </w:rPr>
        <w:t xml:space="preserve">Partijen betrokken bij het overleg over de vernieuwing van de </w:t>
      </w:r>
      <w:r w:rsidR="008F1C41" w:rsidRPr="000E3ADD">
        <w:rPr>
          <w:rFonts w:cs="Arial"/>
          <w:b w:val="0"/>
          <w:szCs w:val="24"/>
          <w:lang w:val="nl-NL"/>
        </w:rPr>
        <w:t xml:space="preserve">cao </w:t>
      </w:r>
      <w:r w:rsidRPr="000E3ADD">
        <w:rPr>
          <w:rFonts w:cs="Arial"/>
          <w:b w:val="0"/>
          <w:szCs w:val="24"/>
          <w:lang w:val="nl-NL"/>
        </w:rPr>
        <w:t xml:space="preserve">hebben geconstateerd dat bepalingen in deze </w:t>
      </w:r>
      <w:r w:rsidR="008F1C41" w:rsidRPr="000E3ADD">
        <w:rPr>
          <w:rFonts w:cs="Arial"/>
          <w:b w:val="0"/>
          <w:szCs w:val="24"/>
          <w:lang w:val="nl-NL"/>
        </w:rPr>
        <w:t xml:space="preserve">cao </w:t>
      </w:r>
      <w:r w:rsidRPr="000E3ADD">
        <w:rPr>
          <w:rFonts w:cs="Arial"/>
          <w:b w:val="0"/>
          <w:szCs w:val="24"/>
          <w:lang w:val="nl-NL"/>
        </w:rPr>
        <w:t>zijn opgenomen die een onderscheid maken op grond van leeftijd.</w:t>
      </w:r>
      <w:r w:rsidRPr="000E3ADD">
        <w:rPr>
          <w:rFonts w:cs="Arial"/>
          <w:b w:val="0"/>
          <w:szCs w:val="24"/>
          <w:lang w:val="nl-NL"/>
        </w:rPr>
        <w:br/>
        <w:t xml:space="preserve">Partijen zijn van mening dat ten tijden van het tot stand komen van deze bepalingen voldoende objectieve gronden aanwezig waren tot het maken van onderscheid op basis van leeftijd in deze arbeidsvoorwaardelijke regelingen. Ook zijn zij van mening dat deze objectieve gronden nog steeds aanwezig zijn. Zij zien dan ook voor alsnog geen redenen deze </w:t>
      </w:r>
      <w:r w:rsidR="008F1C41" w:rsidRPr="000E3ADD">
        <w:rPr>
          <w:rFonts w:cs="Arial"/>
          <w:b w:val="0"/>
          <w:szCs w:val="24"/>
          <w:lang w:val="nl-NL"/>
        </w:rPr>
        <w:t xml:space="preserve">cao </w:t>
      </w:r>
      <w:r w:rsidRPr="000E3ADD">
        <w:rPr>
          <w:rFonts w:cs="Arial"/>
          <w:b w:val="0"/>
          <w:szCs w:val="24"/>
          <w:lang w:val="nl-NL"/>
        </w:rPr>
        <w:t>bepalingen te herzien.</w:t>
      </w:r>
    </w:p>
    <w:p w14:paraId="68221FFB" w14:textId="77777777" w:rsidR="008D5AEB" w:rsidRPr="000E3ADD" w:rsidRDefault="008D5AEB" w:rsidP="00E45855">
      <w:pPr>
        <w:overflowPunct/>
        <w:autoSpaceDE/>
        <w:autoSpaceDN/>
        <w:adjustRightInd/>
        <w:textAlignment w:val="auto"/>
        <w:rPr>
          <w:rFonts w:cs="Arial"/>
          <w:szCs w:val="24"/>
          <w:lang w:val="nl-NL"/>
        </w:rPr>
      </w:pPr>
    </w:p>
    <w:p w14:paraId="0031DA52" w14:textId="1E7B79AE" w:rsidR="008D5AEB" w:rsidRPr="00673B16" w:rsidRDefault="008F3581" w:rsidP="00BD4BAC">
      <w:pPr>
        <w:pStyle w:val="2dekop"/>
        <w:rPr>
          <w:lang w:val="nl-NL"/>
        </w:rPr>
      </w:pPr>
      <w:bookmarkStart w:id="44" w:name="_Toc459284361"/>
      <w:r w:rsidRPr="00673B16">
        <w:rPr>
          <w:lang w:val="nl-NL"/>
        </w:rPr>
        <w:t>1</w:t>
      </w:r>
      <w:r w:rsidR="00E7077E">
        <w:rPr>
          <w:lang w:val="nl-NL"/>
        </w:rPr>
        <w:t>4</w:t>
      </w:r>
      <w:r w:rsidR="008D5AEB" w:rsidRPr="00673B16">
        <w:rPr>
          <w:lang w:val="nl-NL"/>
        </w:rPr>
        <w:t>.</w:t>
      </w:r>
      <w:r w:rsidR="008D5AEB" w:rsidRPr="00673B16">
        <w:rPr>
          <w:lang w:val="nl-NL"/>
        </w:rPr>
        <w:tab/>
        <w:t>Reiskostenvergoeding</w:t>
      </w:r>
      <w:bookmarkEnd w:id="44"/>
    </w:p>
    <w:p w14:paraId="1391321D" w14:textId="77777777" w:rsidR="00E16A29" w:rsidRPr="000E3ADD" w:rsidRDefault="00E16A29">
      <w:pPr>
        <w:pStyle w:val="Kleintitel"/>
        <w:tabs>
          <w:tab w:val="left" w:pos="567"/>
          <w:tab w:val="left" w:pos="846"/>
        </w:tabs>
        <w:jc w:val="left"/>
        <w:rPr>
          <w:rFonts w:cs="Arial"/>
          <w:b w:val="0"/>
          <w:szCs w:val="24"/>
          <w:lang w:val="nl-NL"/>
        </w:rPr>
      </w:pPr>
    </w:p>
    <w:p w14:paraId="443C5076" w14:textId="77777777" w:rsidR="008D5AEB" w:rsidRPr="000E3ADD" w:rsidRDefault="008D5AEB">
      <w:pPr>
        <w:pStyle w:val="Kleintitel"/>
        <w:tabs>
          <w:tab w:val="left" w:pos="567"/>
          <w:tab w:val="left" w:pos="846"/>
        </w:tabs>
        <w:ind w:left="567"/>
        <w:jc w:val="left"/>
        <w:rPr>
          <w:rFonts w:cs="Arial"/>
          <w:b w:val="0"/>
          <w:szCs w:val="24"/>
          <w:lang w:val="nl-NL"/>
        </w:rPr>
      </w:pPr>
      <w:r w:rsidRPr="000E3ADD">
        <w:rPr>
          <w:rFonts w:cs="Arial"/>
          <w:b w:val="0"/>
          <w:szCs w:val="24"/>
          <w:lang w:val="nl-NL"/>
        </w:rPr>
        <w:t xml:space="preserve">Vanaf 1 april 2008 is de reiskostenvergoeding gewijzigd. De reisafstand is daarbij aangepast en gelimiteerd tot een maximum van </w:t>
      </w:r>
      <w:smartTag w:uri="urn:schemas-microsoft-com:office:smarttags" w:element="metricconverter">
        <w:smartTagPr>
          <w:attr w:name="ProductID" w:val="50 kilometer"/>
        </w:smartTagPr>
        <w:r w:rsidRPr="000E3ADD">
          <w:rPr>
            <w:rFonts w:cs="Arial"/>
            <w:b w:val="0"/>
            <w:szCs w:val="24"/>
            <w:lang w:val="nl-NL"/>
          </w:rPr>
          <w:t>50 kilometer</w:t>
        </w:r>
      </w:smartTag>
      <w:r w:rsidRPr="000E3ADD">
        <w:rPr>
          <w:rFonts w:cs="Arial"/>
          <w:b w:val="0"/>
          <w:szCs w:val="24"/>
          <w:lang w:val="nl-NL"/>
        </w:rPr>
        <w:t xml:space="preserve"> voor enkele reis. Ook de vergoedingsbedragen zijn aangepast.</w:t>
      </w:r>
    </w:p>
    <w:p w14:paraId="58E7A37A" w14:textId="77777777" w:rsidR="008D5AEB" w:rsidRPr="000E3ADD" w:rsidRDefault="008D5AEB">
      <w:pPr>
        <w:pStyle w:val="Kleintitel"/>
        <w:tabs>
          <w:tab w:val="left" w:pos="567"/>
          <w:tab w:val="left" w:pos="846"/>
        </w:tabs>
        <w:ind w:left="567"/>
        <w:jc w:val="left"/>
        <w:rPr>
          <w:rFonts w:cs="Arial"/>
          <w:b w:val="0"/>
          <w:szCs w:val="24"/>
          <w:lang w:val="nl-NL"/>
        </w:rPr>
      </w:pPr>
      <w:r w:rsidRPr="000E3ADD">
        <w:rPr>
          <w:rFonts w:cs="Arial"/>
          <w:b w:val="0"/>
          <w:szCs w:val="24"/>
          <w:lang w:val="nl-NL"/>
        </w:rPr>
        <w:t>De overeengekomen bedragen voor de reiskosten vergoeding zijn opgenomen in het Personeelshandboek.</w:t>
      </w:r>
    </w:p>
    <w:p w14:paraId="49775EDB" w14:textId="77777777" w:rsidR="008D5AEB" w:rsidRPr="000E3ADD" w:rsidRDefault="008D5AEB">
      <w:pPr>
        <w:pStyle w:val="Kleintitel"/>
        <w:tabs>
          <w:tab w:val="left" w:pos="567"/>
          <w:tab w:val="left" w:pos="846"/>
        </w:tabs>
        <w:ind w:left="567"/>
        <w:jc w:val="left"/>
        <w:rPr>
          <w:rFonts w:cs="Arial"/>
          <w:b w:val="0"/>
          <w:szCs w:val="24"/>
          <w:lang w:val="nl-NL"/>
        </w:rPr>
      </w:pPr>
    </w:p>
    <w:p w14:paraId="037EC1BE" w14:textId="4FCE02CF" w:rsidR="008D5AEB" w:rsidRPr="00673B16" w:rsidRDefault="008F3581" w:rsidP="00BD4BAC">
      <w:pPr>
        <w:pStyle w:val="2dekop"/>
        <w:rPr>
          <w:lang w:val="nl-NL"/>
        </w:rPr>
      </w:pPr>
      <w:bookmarkStart w:id="45" w:name="_Toc459284362"/>
      <w:r w:rsidRPr="00673B16">
        <w:rPr>
          <w:lang w:val="nl-NL"/>
        </w:rPr>
        <w:t>1</w:t>
      </w:r>
      <w:r w:rsidR="00E7077E">
        <w:rPr>
          <w:lang w:val="nl-NL"/>
        </w:rPr>
        <w:t>5</w:t>
      </w:r>
      <w:r w:rsidR="008D5AEB" w:rsidRPr="00673B16">
        <w:rPr>
          <w:lang w:val="nl-NL"/>
        </w:rPr>
        <w:t>.</w:t>
      </w:r>
      <w:r w:rsidR="008D5AEB" w:rsidRPr="00673B16">
        <w:rPr>
          <w:lang w:val="nl-NL"/>
        </w:rPr>
        <w:tab/>
        <w:t>WGA premie</w:t>
      </w:r>
      <w:bookmarkEnd w:id="45"/>
    </w:p>
    <w:p w14:paraId="30DB42C2" w14:textId="77777777" w:rsidR="00E16A29" w:rsidRPr="000E3ADD" w:rsidRDefault="00E16A29">
      <w:pPr>
        <w:pStyle w:val="Kleintitel"/>
        <w:tabs>
          <w:tab w:val="left" w:pos="567"/>
          <w:tab w:val="left" w:pos="846"/>
        </w:tabs>
        <w:jc w:val="left"/>
        <w:rPr>
          <w:rFonts w:cs="Arial"/>
          <w:b w:val="0"/>
          <w:szCs w:val="24"/>
          <w:lang w:val="nl-NL"/>
        </w:rPr>
      </w:pPr>
    </w:p>
    <w:p w14:paraId="669CD0CF" w14:textId="77777777" w:rsidR="008D5AEB" w:rsidRPr="000E3ADD" w:rsidRDefault="008D5AEB">
      <w:pPr>
        <w:pStyle w:val="Kleintitel"/>
        <w:tabs>
          <w:tab w:val="left" w:pos="567"/>
          <w:tab w:val="left" w:pos="846"/>
        </w:tabs>
        <w:ind w:left="567"/>
        <w:jc w:val="left"/>
        <w:rPr>
          <w:rFonts w:cs="Arial"/>
          <w:b w:val="0"/>
          <w:szCs w:val="24"/>
          <w:lang w:val="nl-NL"/>
        </w:rPr>
      </w:pPr>
      <w:r w:rsidRPr="000E3ADD">
        <w:rPr>
          <w:rFonts w:cs="Arial"/>
          <w:b w:val="0"/>
          <w:szCs w:val="24"/>
          <w:lang w:val="nl-NL"/>
        </w:rPr>
        <w:t>De gedifferentieerde WGA premie wordt voor de duur van deze overeenkomst volledig door de werkgever betaald en derhalve niet verhaald op de werknemer.</w:t>
      </w:r>
    </w:p>
    <w:p w14:paraId="29038837" w14:textId="77777777" w:rsidR="008D5AEB" w:rsidRPr="000E3ADD" w:rsidRDefault="008D5AEB">
      <w:pPr>
        <w:pStyle w:val="Kleintitel"/>
        <w:tabs>
          <w:tab w:val="left" w:pos="567"/>
          <w:tab w:val="left" w:pos="846"/>
        </w:tabs>
        <w:jc w:val="left"/>
        <w:rPr>
          <w:rFonts w:cs="Arial"/>
          <w:b w:val="0"/>
          <w:szCs w:val="24"/>
          <w:lang w:val="nl-NL"/>
        </w:rPr>
      </w:pPr>
    </w:p>
    <w:p w14:paraId="078D78DB" w14:textId="7E8F8400" w:rsidR="008D5AEB" w:rsidRPr="00673B16" w:rsidRDefault="008F3581" w:rsidP="00BD4BAC">
      <w:pPr>
        <w:pStyle w:val="2dekop"/>
        <w:rPr>
          <w:lang w:val="nl-NL"/>
        </w:rPr>
      </w:pPr>
      <w:bookmarkStart w:id="46" w:name="_Toc459284363"/>
      <w:r w:rsidRPr="00673B16">
        <w:rPr>
          <w:lang w:val="nl-NL"/>
        </w:rPr>
        <w:t>1</w:t>
      </w:r>
      <w:r w:rsidR="00E7077E">
        <w:rPr>
          <w:lang w:val="nl-NL"/>
        </w:rPr>
        <w:t>6</w:t>
      </w:r>
      <w:r w:rsidR="008D5AEB" w:rsidRPr="00673B16">
        <w:rPr>
          <w:lang w:val="nl-NL"/>
        </w:rPr>
        <w:t xml:space="preserve">. </w:t>
      </w:r>
      <w:r w:rsidR="008D5AEB" w:rsidRPr="00673B16">
        <w:rPr>
          <w:lang w:val="nl-NL"/>
        </w:rPr>
        <w:tab/>
        <w:t>Vakbondscontributie</w:t>
      </w:r>
      <w:bookmarkEnd w:id="46"/>
      <w:r w:rsidR="008F26AD" w:rsidRPr="00673B16">
        <w:rPr>
          <w:lang w:val="nl-NL"/>
        </w:rPr>
        <w:br/>
      </w:r>
    </w:p>
    <w:p w14:paraId="596218FD" w14:textId="77777777" w:rsidR="008D5AEB" w:rsidRPr="000E3ADD" w:rsidRDefault="00B06E22" w:rsidP="00822BF3">
      <w:pPr>
        <w:pStyle w:val="Kleintitel"/>
        <w:tabs>
          <w:tab w:val="left" w:pos="567"/>
          <w:tab w:val="left" w:pos="846"/>
        </w:tabs>
        <w:ind w:left="567"/>
        <w:jc w:val="left"/>
        <w:rPr>
          <w:rFonts w:cs="Arial"/>
          <w:b w:val="0"/>
          <w:szCs w:val="24"/>
          <w:lang w:val="nl-NL"/>
        </w:rPr>
      </w:pPr>
      <w:r w:rsidRPr="000E3ADD">
        <w:rPr>
          <w:rFonts w:cs="Arial"/>
          <w:b w:val="0"/>
          <w:szCs w:val="24"/>
          <w:lang w:val="nl-NL"/>
        </w:rPr>
        <w:t>De fiscale faciliteit verrekening vakbondscontributie wordt voor de looptijd van de cao verlengd, tenzij fiscale regelgeving zich hier tegen verzet.</w:t>
      </w:r>
    </w:p>
    <w:p w14:paraId="2E39FD4F" w14:textId="77777777" w:rsidR="00265208" w:rsidRPr="000E3ADD" w:rsidRDefault="00265208" w:rsidP="00265208">
      <w:pPr>
        <w:pStyle w:val="Kleintitel"/>
        <w:tabs>
          <w:tab w:val="left" w:pos="567"/>
          <w:tab w:val="left" w:pos="846"/>
        </w:tabs>
        <w:ind w:left="567"/>
        <w:jc w:val="left"/>
        <w:rPr>
          <w:rFonts w:cs="Arial"/>
          <w:b w:val="0"/>
          <w:szCs w:val="24"/>
          <w:lang w:val="nl-NL"/>
        </w:rPr>
      </w:pPr>
      <w:r w:rsidRPr="000E3ADD">
        <w:rPr>
          <w:rFonts w:cs="Arial"/>
          <w:b w:val="0"/>
          <w:szCs w:val="24"/>
          <w:lang w:val="nl-NL"/>
        </w:rPr>
        <w:t>De werknemer van Yara Vlaardingen B.V. heeft recht op een werkgeversbijdrage in de vakbondscontributie van € 7,50 netto per maand. Deze bijdrage wordt ook bekostigd uit de vrije ruimte van de werkkostenregeling.</w:t>
      </w:r>
    </w:p>
    <w:p w14:paraId="23657AED" w14:textId="77777777" w:rsidR="004743BD" w:rsidRPr="000E3ADD" w:rsidRDefault="004743BD">
      <w:pPr>
        <w:pStyle w:val="Kleintitel"/>
        <w:tabs>
          <w:tab w:val="left" w:pos="567"/>
          <w:tab w:val="left" w:pos="846"/>
        </w:tabs>
        <w:jc w:val="left"/>
        <w:rPr>
          <w:rFonts w:cs="Arial"/>
          <w:b w:val="0"/>
          <w:szCs w:val="24"/>
          <w:lang w:val="nl-NL"/>
        </w:rPr>
      </w:pPr>
    </w:p>
    <w:p w14:paraId="2E409AED" w14:textId="7DC478A9" w:rsidR="006660C1" w:rsidRPr="00673B16" w:rsidRDefault="008F3581" w:rsidP="00BD4BAC">
      <w:pPr>
        <w:pStyle w:val="2dekop"/>
        <w:rPr>
          <w:lang w:val="nl-NL"/>
        </w:rPr>
      </w:pPr>
      <w:bookmarkStart w:id="47" w:name="_Toc459284364"/>
      <w:r w:rsidRPr="00673B16">
        <w:rPr>
          <w:lang w:val="nl-NL"/>
        </w:rPr>
        <w:t>1</w:t>
      </w:r>
      <w:r w:rsidR="00E7077E">
        <w:rPr>
          <w:lang w:val="nl-NL"/>
        </w:rPr>
        <w:t>7</w:t>
      </w:r>
      <w:r w:rsidR="008D5AEB" w:rsidRPr="00673B16">
        <w:rPr>
          <w:lang w:val="nl-NL"/>
        </w:rPr>
        <w:t>.</w:t>
      </w:r>
      <w:r w:rsidR="008D5AEB" w:rsidRPr="00673B16">
        <w:rPr>
          <w:lang w:val="nl-NL"/>
        </w:rPr>
        <w:tab/>
        <w:t>Levensloopregeling</w:t>
      </w:r>
      <w:bookmarkEnd w:id="47"/>
      <w:r w:rsidR="006660C1" w:rsidRPr="00673B16">
        <w:rPr>
          <w:lang w:val="nl-NL"/>
        </w:rPr>
        <w:t xml:space="preserve"> </w:t>
      </w:r>
    </w:p>
    <w:p w14:paraId="0F329BEF" w14:textId="77777777" w:rsidR="006660C1" w:rsidRPr="000E3ADD" w:rsidRDefault="006660C1">
      <w:pPr>
        <w:pStyle w:val="Kleintitel"/>
        <w:tabs>
          <w:tab w:val="left" w:pos="567"/>
          <w:tab w:val="left" w:pos="846"/>
        </w:tabs>
        <w:jc w:val="left"/>
        <w:rPr>
          <w:rFonts w:cs="Arial"/>
          <w:b w:val="0"/>
          <w:szCs w:val="24"/>
          <w:lang w:val="nl-NL"/>
        </w:rPr>
      </w:pPr>
    </w:p>
    <w:p w14:paraId="0729A7D9" w14:textId="231E58BF" w:rsidR="00E16A29" w:rsidRPr="000E3ADD" w:rsidRDefault="006660C1">
      <w:pPr>
        <w:pStyle w:val="Kleintitel"/>
        <w:tabs>
          <w:tab w:val="left" w:pos="567"/>
          <w:tab w:val="left" w:pos="846"/>
        </w:tabs>
        <w:jc w:val="left"/>
        <w:rPr>
          <w:rFonts w:cs="Arial"/>
          <w:b w:val="0"/>
          <w:szCs w:val="24"/>
          <w:lang w:val="nl-NL"/>
        </w:rPr>
      </w:pPr>
      <w:r w:rsidRPr="000E3ADD">
        <w:rPr>
          <w:rFonts w:cs="Arial"/>
          <w:b w:val="0"/>
          <w:szCs w:val="24"/>
          <w:lang w:val="nl-NL"/>
        </w:rPr>
        <w:tab/>
        <w:t>Dit artikel is alleen van toepassing voor de werknemer van Yara Sluiskil B.V.</w:t>
      </w:r>
    </w:p>
    <w:p w14:paraId="6418E9D3" w14:textId="77777777" w:rsidR="008D5AEB" w:rsidRPr="000E3ADD" w:rsidRDefault="008D5AEB">
      <w:pPr>
        <w:pStyle w:val="Kleintitel"/>
        <w:tabs>
          <w:tab w:val="left" w:pos="567"/>
          <w:tab w:val="left" w:pos="846"/>
        </w:tabs>
        <w:jc w:val="left"/>
        <w:rPr>
          <w:rFonts w:cs="Arial"/>
          <w:b w:val="0"/>
          <w:szCs w:val="24"/>
          <w:lang w:val="nl-NL"/>
        </w:rPr>
      </w:pPr>
      <w:r w:rsidRPr="000E3ADD">
        <w:rPr>
          <w:rFonts w:cs="Arial"/>
          <w:b w:val="0"/>
          <w:szCs w:val="24"/>
          <w:lang w:val="nl-NL"/>
        </w:rPr>
        <w:tab/>
      </w:r>
    </w:p>
    <w:p w14:paraId="2ACF341F" w14:textId="77777777" w:rsidR="00201603" w:rsidRPr="000E3ADD" w:rsidRDefault="008D5AEB" w:rsidP="00C2764B">
      <w:pPr>
        <w:pStyle w:val="Kleintitel"/>
        <w:tabs>
          <w:tab w:val="clear" w:pos="1298"/>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spacing w:before="0" w:after="0"/>
        <w:ind w:left="567"/>
        <w:jc w:val="left"/>
        <w:rPr>
          <w:rFonts w:cs="Arial"/>
          <w:b w:val="0"/>
          <w:szCs w:val="24"/>
          <w:lang w:val="nl-NL"/>
        </w:rPr>
      </w:pPr>
      <w:r w:rsidRPr="000E3ADD">
        <w:rPr>
          <w:rFonts w:cs="Arial"/>
          <w:b w:val="0"/>
          <w:szCs w:val="24"/>
          <w:lang w:val="nl-NL"/>
        </w:rPr>
        <w:t xml:space="preserve">Werkgever faciliteert individuele deelname van de werknemer aan de levensloopregeling. De aanvraag van levensloopverlof voorafgaande aan de pensionering kan niet door werkgever worden geweigerd. Het levensloopreglement is opgenomen in het Personeelshandboek. </w:t>
      </w:r>
      <w:r w:rsidR="00C52952" w:rsidRPr="000E3ADD">
        <w:rPr>
          <w:rFonts w:cs="Arial"/>
          <w:b w:val="0"/>
          <w:szCs w:val="24"/>
          <w:lang w:val="nl-NL"/>
        </w:rPr>
        <w:t>Vanaf 1 januari 2012 is instroom in de Levensloopregeling niet</w:t>
      </w:r>
      <w:r w:rsidR="00D90204" w:rsidRPr="000E3ADD">
        <w:rPr>
          <w:rFonts w:cs="Arial"/>
          <w:b w:val="0"/>
          <w:szCs w:val="24"/>
          <w:lang w:val="nl-NL"/>
        </w:rPr>
        <w:t xml:space="preserve"> </w:t>
      </w:r>
      <w:r w:rsidR="00C52952" w:rsidRPr="000E3ADD">
        <w:rPr>
          <w:rFonts w:cs="Arial"/>
          <w:b w:val="0"/>
          <w:szCs w:val="24"/>
          <w:lang w:val="nl-NL"/>
        </w:rPr>
        <w:t xml:space="preserve">meer mogelijk. </w:t>
      </w:r>
      <w:r w:rsidR="00E3227D" w:rsidRPr="000E3ADD">
        <w:rPr>
          <w:rFonts w:cs="Arial"/>
          <w:b w:val="0"/>
          <w:szCs w:val="24"/>
          <w:lang w:val="nl-NL"/>
        </w:rPr>
        <w:t xml:space="preserve">Werkgever zal de werkgeversbijdrage van de levensloopregeling van 2% handhaven. </w:t>
      </w:r>
    </w:p>
    <w:p w14:paraId="694BA5C8" w14:textId="167D4AD6" w:rsidR="00937172" w:rsidRPr="000E3ADD" w:rsidRDefault="00E3227D" w:rsidP="00C2764B">
      <w:pPr>
        <w:pStyle w:val="Kleintitel"/>
        <w:tabs>
          <w:tab w:val="clear" w:pos="1298"/>
          <w:tab w:val="clear" w:pos="1723"/>
          <w:tab w:val="clear" w:pos="2591"/>
          <w:tab w:val="clear" w:pos="3883"/>
          <w:tab w:val="clear" w:pos="5182"/>
          <w:tab w:val="clear" w:pos="6480"/>
          <w:tab w:val="clear" w:pos="7773"/>
          <w:tab w:val="clear" w:pos="9072"/>
          <w:tab w:val="clear" w:pos="10364"/>
          <w:tab w:val="clear" w:pos="11663"/>
          <w:tab w:val="clear" w:pos="12961"/>
          <w:tab w:val="clear" w:pos="14254"/>
          <w:tab w:val="clear" w:pos="15552"/>
          <w:tab w:val="clear" w:pos="16845"/>
          <w:tab w:val="clear" w:pos="18144"/>
          <w:tab w:val="clear" w:pos="19442"/>
        </w:tabs>
        <w:spacing w:before="0" w:after="0"/>
        <w:ind w:left="567"/>
        <w:jc w:val="left"/>
        <w:rPr>
          <w:rFonts w:cs="Arial"/>
          <w:b w:val="0"/>
          <w:szCs w:val="24"/>
          <w:lang w:val="nl-NL"/>
        </w:rPr>
      </w:pPr>
      <w:r w:rsidRPr="000E3ADD">
        <w:rPr>
          <w:rFonts w:cs="Arial"/>
          <w:b w:val="0"/>
          <w:szCs w:val="24"/>
          <w:lang w:val="nl-NL"/>
        </w:rPr>
        <w:t>Deze bijdrage kan door de werknemers worden aangewend voor de Levensloopregeling, dan wel uitbetaling.</w:t>
      </w:r>
      <w:r w:rsidR="00937172" w:rsidRPr="000E3ADD">
        <w:rPr>
          <w:rFonts w:cs="Arial"/>
          <w:b w:val="0"/>
          <w:szCs w:val="24"/>
          <w:lang w:val="nl-NL"/>
        </w:rPr>
        <w:br/>
      </w:r>
    </w:p>
    <w:p w14:paraId="1623DC4D" w14:textId="4467708A" w:rsidR="00937172" w:rsidRPr="00673B16" w:rsidRDefault="00EC7885" w:rsidP="00BD4BAC">
      <w:pPr>
        <w:pStyle w:val="2dekop"/>
        <w:rPr>
          <w:lang w:val="nl-NL"/>
        </w:rPr>
      </w:pPr>
      <w:bookmarkStart w:id="48" w:name="_Toc459284365"/>
      <w:r w:rsidRPr="00673B16">
        <w:rPr>
          <w:lang w:val="nl-NL"/>
        </w:rPr>
        <w:t>1</w:t>
      </w:r>
      <w:r w:rsidR="00E7077E">
        <w:rPr>
          <w:lang w:val="nl-NL"/>
        </w:rPr>
        <w:t>8.</w:t>
      </w:r>
      <w:r w:rsidR="00937172" w:rsidRPr="00673B16">
        <w:rPr>
          <w:lang w:val="nl-NL"/>
        </w:rPr>
        <w:tab/>
        <w:t>Maintenance-premies</w:t>
      </w:r>
      <w:bookmarkEnd w:id="48"/>
      <w:r w:rsidR="00937172" w:rsidRPr="00673B16">
        <w:rPr>
          <w:lang w:val="nl-NL"/>
        </w:rPr>
        <w:br/>
      </w:r>
    </w:p>
    <w:p w14:paraId="78C72600" w14:textId="77777777" w:rsidR="00937172" w:rsidRPr="000E3ADD" w:rsidRDefault="00937172" w:rsidP="00937172">
      <w:pPr>
        <w:pStyle w:val="Default"/>
        <w:tabs>
          <w:tab w:val="left" w:pos="567"/>
        </w:tabs>
        <w:ind w:left="567"/>
      </w:pPr>
      <w:r w:rsidRPr="000E3ADD">
        <w:t>De maintenance premies (stofpremie, werken met masker, zwaar en vuil werk en nitraat en ureum uren ) worden als gegarandeerde vaste toeslag per medewerker in de maand januari uitbetaald. De basis voor de premie is het individuele gemiddelde van de laatste 3 jaren. In het geval in de uitvoering hiervan onredelijke situaties zouden optreden vindt nader overleg plaats.</w:t>
      </w:r>
    </w:p>
    <w:p w14:paraId="35A8A413" w14:textId="77777777" w:rsidR="00636171" w:rsidRPr="000E3ADD" w:rsidRDefault="00636171" w:rsidP="00937172">
      <w:pPr>
        <w:pStyle w:val="Default"/>
        <w:tabs>
          <w:tab w:val="left" w:pos="567"/>
        </w:tabs>
        <w:ind w:left="567"/>
      </w:pPr>
    </w:p>
    <w:p w14:paraId="21AB325D" w14:textId="01B13DCA" w:rsidR="00636171" w:rsidRPr="000E3ADD" w:rsidRDefault="00636171" w:rsidP="00937172">
      <w:pPr>
        <w:pStyle w:val="Default"/>
        <w:tabs>
          <w:tab w:val="left" w:pos="567"/>
        </w:tabs>
        <w:ind w:left="567"/>
      </w:pPr>
      <w:r w:rsidRPr="000E3ADD">
        <w:t xml:space="preserve">In afwijking hiervan geldt voor de werknemer van Yara Vlaardingen B.V. dat de maintenance premies worden opgenomen in het structurele schaalsalaris. </w:t>
      </w:r>
    </w:p>
    <w:p w14:paraId="0280A1C2" w14:textId="77777777" w:rsidR="0079638D" w:rsidRPr="000E3ADD" w:rsidRDefault="0079638D" w:rsidP="00937172">
      <w:pPr>
        <w:pStyle w:val="Default"/>
        <w:tabs>
          <w:tab w:val="left" w:pos="567"/>
        </w:tabs>
        <w:ind w:left="567"/>
      </w:pPr>
    </w:p>
    <w:p w14:paraId="1BCA44E7" w14:textId="4EA4AD9E" w:rsidR="0079638D" w:rsidRPr="00673B16" w:rsidRDefault="00E7077E" w:rsidP="00BD4BAC">
      <w:pPr>
        <w:pStyle w:val="2dekop"/>
        <w:rPr>
          <w:lang w:val="nl-NL"/>
        </w:rPr>
      </w:pPr>
      <w:bookmarkStart w:id="49" w:name="_Toc459284366"/>
      <w:r>
        <w:rPr>
          <w:lang w:val="nl-NL"/>
        </w:rPr>
        <w:t>19</w:t>
      </w:r>
      <w:r w:rsidR="0079638D" w:rsidRPr="00673B16">
        <w:rPr>
          <w:lang w:val="nl-NL"/>
        </w:rPr>
        <w:t>.</w:t>
      </w:r>
      <w:r w:rsidR="0079638D" w:rsidRPr="00673B16">
        <w:rPr>
          <w:lang w:val="nl-NL"/>
        </w:rPr>
        <w:tab/>
        <w:t>Sociaal Fonds</w:t>
      </w:r>
      <w:bookmarkEnd w:id="49"/>
    </w:p>
    <w:p w14:paraId="74C4C2CA" w14:textId="60707452" w:rsidR="0079638D" w:rsidRPr="000E3ADD" w:rsidRDefault="0079638D" w:rsidP="0079638D">
      <w:pPr>
        <w:pStyle w:val="Default"/>
        <w:tabs>
          <w:tab w:val="left" w:pos="567"/>
        </w:tabs>
        <w:ind w:left="567"/>
      </w:pPr>
      <w:r w:rsidRPr="000E3ADD">
        <w:t>Voor de werknemers van Yara Vlaardingen B.V. bestaat een sociaal fonds. Met inachtneming van de statuten en reglementen van het fonds is deelname is voor hen verplicht.</w:t>
      </w:r>
    </w:p>
    <w:p w14:paraId="01730CE1" w14:textId="77777777" w:rsidR="00265208" w:rsidRPr="000E3ADD" w:rsidRDefault="00265208" w:rsidP="00265208">
      <w:pPr>
        <w:overflowPunct/>
        <w:autoSpaceDE/>
        <w:autoSpaceDN/>
        <w:adjustRightInd/>
        <w:textAlignment w:val="auto"/>
        <w:rPr>
          <w:rFonts w:cs="Arial"/>
          <w:szCs w:val="24"/>
          <w:lang w:val="nl-NL"/>
        </w:rPr>
      </w:pPr>
    </w:p>
    <w:p w14:paraId="35C1BEF9" w14:textId="3F95C335" w:rsidR="00265208" w:rsidRPr="00673B16" w:rsidRDefault="00EC7885" w:rsidP="00BD4BAC">
      <w:pPr>
        <w:pStyle w:val="2dekop"/>
        <w:rPr>
          <w:lang w:val="nl-NL"/>
        </w:rPr>
      </w:pPr>
      <w:bookmarkStart w:id="50" w:name="_Toc459284367"/>
      <w:r w:rsidRPr="00673B16">
        <w:rPr>
          <w:lang w:val="nl-NL"/>
        </w:rPr>
        <w:t>2</w:t>
      </w:r>
      <w:r w:rsidR="00E7077E">
        <w:rPr>
          <w:lang w:val="nl-NL"/>
        </w:rPr>
        <w:t>0</w:t>
      </w:r>
      <w:r w:rsidR="00265208" w:rsidRPr="00673B16">
        <w:rPr>
          <w:lang w:val="nl-NL"/>
        </w:rPr>
        <w:t>.</w:t>
      </w:r>
      <w:r w:rsidR="00265208" w:rsidRPr="00673B16">
        <w:rPr>
          <w:lang w:val="nl-NL"/>
        </w:rPr>
        <w:tab/>
        <w:t>Duurzame inzetbaarheid</w:t>
      </w:r>
      <w:bookmarkEnd w:id="50"/>
    </w:p>
    <w:p w14:paraId="64C828E1" w14:textId="77777777" w:rsidR="00265208" w:rsidRPr="000E3ADD" w:rsidRDefault="00265208" w:rsidP="00265208">
      <w:pPr>
        <w:pStyle w:val="Default"/>
        <w:tabs>
          <w:tab w:val="left" w:pos="567"/>
        </w:tabs>
        <w:ind w:left="567"/>
        <w:rPr>
          <w:rFonts w:eastAsiaTheme="minorHAnsi"/>
        </w:rPr>
      </w:pPr>
      <w:r w:rsidRPr="000E3ADD">
        <w:t>Onderstaande</w:t>
      </w:r>
      <w:r w:rsidRPr="000E3ADD">
        <w:rPr>
          <w:rFonts w:eastAsiaTheme="minorHAnsi"/>
        </w:rPr>
        <w:t xml:space="preserve"> regelingen over duurzame inzetbaarheid zijn getroffen, gericht op het mogelijk maken dat werknemers vitaal kunnen blijven doorwerken c.q. binnen de onderneming inzetbaar kunnen blijven tot de voor hun geldende AOW-gerechtigde leeftijd.</w:t>
      </w:r>
    </w:p>
    <w:p w14:paraId="6DD51D8C" w14:textId="77777777" w:rsidR="00265208" w:rsidRPr="000E3ADD" w:rsidRDefault="00265208" w:rsidP="00265208">
      <w:pPr>
        <w:pStyle w:val="Default"/>
        <w:tabs>
          <w:tab w:val="left" w:pos="567"/>
        </w:tabs>
        <w:ind w:left="567"/>
        <w:rPr>
          <w:rFonts w:eastAsiaTheme="minorHAnsi"/>
        </w:rPr>
      </w:pPr>
    </w:p>
    <w:p w14:paraId="23DB6D96" w14:textId="5BE373ED" w:rsidR="00265208" w:rsidRPr="000E3ADD" w:rsidRDefault="00E7077E" w:rsidP="00265208">
      <w:pPr>
        <w:pStyle w:val="DefaultText1"/>
        <w:tabs>
          <w:tab w:val="clear" w:pos="1298"/>
          <w:tab w:val="left" w:pos="306"/>
          <w:tab w:val="left" w:pos="666"/>
          <w:tab w:val="left" w:pos="1134"/>
          <w:tab w:val="left" w:pos="1206"/>
        </w:tabs>
        <w:ind w:left="709"/>
        <w:jc w:val="left"/>
        <w:rPr>
          <w:rFonts w:cs="Arial"/>
          <w:szCs w:val="24"/>
          <w:lang w:val="nl-NL"/>
        </w:rPr>
      </w:pPr>
      <w:r>
        <w:rPr>
          <w:rFonts w:cs="Arial"/>
          <w:szCs w:val="24"/>
          <w:lang w:val="nl-NL"/>
        </w:rPr>
        <w:t>20</w:t>
      </w:r>
      <w:r w:rsidR="00265208" w:rsidRPr="000E3ADD">
        <w:rPr>
          <w:rFonts w:cs="Arial"/>
          <w:szCs w:val="24"/>
          <w:lang w:val="nl-NL"/>
        </w:rPr>
        <w:t>.1 Regeling Deeltijdpensioen</w:t>
      </w:r>
    </w:p>
    <w:p w14:paraId="3407D25C" w14:textId="77777777" w:rsidR="00265208" w:rsidRPr="000E3ADD" w:rsidRDefault="00265208" w:rsidP="00265208">
      <w:pPr>
        <w:pStyle w:val="DefaultText1"/>
        <w:tabs>
          <w:tab w:val="clear" w:pos="1298"/>
          <w:tab w:val="left" w:pos="306"/>
          <w:tab w:val="left" w:pos="666"/>
          <w:tab w:val="left" w:pos="1134"/>
          <w:tab w:val="left" w:pos="1206"/>
        </w:tabs>
        <w:jc w:val="left"/>
        <w:rPr>
          <w:rFonts w:cs="Arial"/>
          <w:szCs w:val="24"/>
          <w:lang w:val="nl-NL"/>
        </w:rPr>
      </w:pPr>
    </w:p>
    <w:p w14:paraId="2B1DD61C" w14:textId="77777777" w:rsidR="00265208" w:rsidRPr="000E3ADD" w:rsidRDefault="00265208" w:rsidP="00265208">
      <w:pPr>
        <w:pStyle w:val="DefaultText1"/>
        <w:tabs>
          <w:tab w:val="clear" w:pos="1298"/>
          <w:tab w:val="left" w:pos="306"/>
          <w:tab w:val="left" w:pos="567"/>
          <w:tab w:val="left" w:pos="1134"/>
          <w:tab w:val="left" w:pos="1206"/>
        </w:tabs>
        <w:ind w:left="666"/>
        <w:jc w:val="left"/>
        <w:rPr>
          <w:rFonts w:cs="Arial"/>
          <w:szCs w:val="24"/>
          <w:lang w:val="nl-NL"/>
        </w:rPr>
      </w:pPr>
      <w:r w:rsidRPr="000E3ADD">
        <w:rPr>
          <w:rFonts w:cs="Arial"/>
          <w:szCs w:val="24"/>
          <w:lang w:val="nl-NL"/>
        </w:rPr>
        <w:t>De werknemer heeft de mogelijkheid deeltijdpensioen aan te vragen tegen de volgende voorwaarden:</w:t>
      </w:r>
    </w:p>
    <w:p w14:paraId="32ABBCF9" w14:textId="77777777" w:rsidR="00265208" w:rsidRPr="000E3ADD" w:rsidRDefault="00265208" w:rsidP="00265208">
      <w:pPr>
        <w:pStyle w:val="DefaultText1"/>
        <w:numPr>
          <w:ilvl w:val="2"/>
          <w:numId w:val="51"/>
        </w:numPr>
        <w:tabs>
          <w:tab w:val="clear" w:pos="1298"/>
          <w:tab w:val="left" w:pos="306"/>
          <w:tab w:val="left" w:pos="567"/>
          <w:tab w:val="left" w:pos="1134"/>
          <w:tab w:val="left" w:pos="1206"/>
        </w:tabs>
        <w:ind w:left="1134"/>
        <w:jc w:val="left"/>
        <w:rPr>
          <w:rFonts w:cs="Arial"/>
          <w:szCs w:val="24"/>
          <w:lang w:val="nl-NL"/>
        </w:rPr>
      </w:pPr>
      <w:r w:rsidRPr="000E3ADD">
        <w:rPr>
          <w:rFonts w:cs="Arial"/>
          <w:szCs w:val="24"/>
          <w:lang w:val="nl-NL"/>
        </w:rPr>
        <w:t>deeltijdpensioen is op vrijwillige basis mogelijk vanaf 60 jaar;</w:t>
      </w:r>
    </w:p>
    <w:p w14:paraId="017D7D45" w14:textId="77777777" w:rsidR="00265208" w:rsidRPr="000E3ADD" w:rsidRDefault="00265208" w:rsidP="00265208">
      <w:pPr>
        <w:pStyle w:val="DefaultText1"/>
        <w:numPr>
          <w:ilvl w:val="2"/>
          <w:numId w:val="51"/>
        </w:numPr>
        <w:tabs>
          <w:tab w:val="clear" w:pos="1298"/>
          <w:tab w:val="left" w:pos="306"/>
          <w:tab w:val="left" w:pos="567"/>
          <w:tab w:val="left" w:pos="1134"/>
          <w:tab w:val="left" w:pos="1206"/>
        </w:tabs>
        <w:ind w:left="1134"/>
        <w:jc w:val="left"/>
        <w:rPr>
          <w:rFonts w:cs="Arial"/>
          <w:szCs w:val="24"/>
          <w:lang w:val="nl-NL"/>
        </w:rPr>
      </w:pPr>
      <w:r w:rsidRPr="000E3ADD">
        <w:rPr>
          <w:rFonts w:cs="Arial"/>
          <w:szCs w:val="24"/>
          <w:lang w:val="nl-NL"/>
        </w:rPr>
        <w:t>werknemer heeft de keuze uit (minimaal) 50% werken, 60% werken of (maximaal) 80% werken;</w:t>
      </w:r>
    </w:p>
    <w:p w14:paraId="463B6741" w14:textId="77777777" w:rsidR="00265208" w:rsidRPr="000E3ADD" w:rsidRDefault="00265208" w:rsidP="00265208">
      <w:pPr>
        <w:pStyle w:val="DefaultText1"/>
        <w:numPr>
          <w:ilvl w:val="2"/>
          <w:numId w:val="51"/>
        </w:numPr>
        <w:tabs>
          <w:tab w:val="clear" w:pos="1298"/>
          <w:tab w:val="left" w:pos="306"/>
          <w:tab w:val="left" w:pos="567"/>
          <w:tab w:val="left" w:pos="1134"/>
          <w:tab w:val="left" w:pos="1206"/>
        </w:tabs>
        <w:ind w:left="1134"/>
        <w:jc w:val="left"/>
        <w:rPr>
          <w:rFonts w:cs="Arial"/>
          <w:szCs w:val="24"/>
          <w:lang w:val="nl-NL"/>
        </w:rPr>
      </w:pPr>
      <w:r w:rsidRPr="000E3ADD">
        <w:rPr>
          <w:rFonts w:cs="Arial"/>
          <w:szCs w:val="24"/>
          <w:lang w:val="nl-NL"/>
        </w:rPr>
        <w:t>verlies aan inkomen kan naar keuze van de werknemer worden opgevangen door een (gedeeltelijke) pensioenuitkering van het pensioenfonds;</w:t>
      </w:r>
    </w:p>
    <w:p w14:paraId="25691968" w14:textId="1C554384" w:rsidR="00C149A6" w:rsidRDefault="00C149A6">
      <w:pPr>
        <w:overflowPunct/>
        <w:autoSpaceDE/>
        <w:autoSpaceDN/>
        <w:adjustRightInd/>
        <w:textAlignment w:val="auto"/>
        <w:rPr>
          <w:rFonts w:eastAsiaTheme="minorHAnsi" w:cs="Arial"/>
          <w:szCs w:val="24"/>
          <w:lang w:val="nl-NL"/>
        </w:rPr>
      </w:pPr>
      <w:r>
        <w:rPr>
          <w:rFonts w:eastAsiaTheme="minorHAnsi"/>
        </w:rPr>
        <w:br w:type="page"/>
      </w:r>
    </w:p>
    <w:p w14:paraId="0E0BD44E" w14:textId="77777777" w:rsidR="00265208" w:rsidRPr="00F6764C" w:rsidRDefault="00265208" w:rsidP="00265208">
      <w:pPr>
        <w:pStyle w:val="Default"/>
        <w:tabs>
          <w:tab w:val="left" w:pos="567"/>
        </w:tabs>
        <w:ind w:left="567"/>
        <w:rPr>
          <w:rFonts w:eastAsiaTheme="minorHAnsi"/>
        </w:rPr>
      </w:pPr>
    </w:p>
    <w:p w14:paraId="4C00806D" w14:textId="302BD18E" w:rsidR="00265208" w:rsidRPr="000E3ADD" w:rsidRDefault="00EC7885" w:rsidP="00265208">
      <w:pPr>
        <w:ind w:firstLine="709"/>
        <w:rPr>
          <w:rFonts w:cs="Arial"/>
          <w:iCs/>
          <w:szCs w:val="24"/>
          <w:lang w:val="nl-NL"/>
        </w:rPr>
      </w:pPr>
      <w:r>
        <w:rPr>
          <w:rFonts w:cs="Arial"/>
          <w:szCs w:val="24"/>
          <w:lang w:val="nl-NL"/>
        </w:rPr>
        <w:t>2</w:t>
      </w:r>
      <w:r w:rsidR="00C149A6">
        <w:rPr>
          <w:rFonts w:cs="Arial"/>
          <w:szCs w:val="24"/>
          <w:lang w:val="nl-NL"/>
        </w:rPr>
        <w:t>0</w:t>
      </w:r>
      <w:r w:rsidR="00265208" w:rsidRPr="000E3ADD">
        <w:rPr>
          <w:rFonts w:cs="Arial"/>
          <w:szCs w:val="24"/>
          <w:lang w:val="nl-NL"/>
        </w:rPr>
        <w:t>.2 80% werken – 90% inkomen -100% pensioenopbouw</w:t>
      </w:r>
    </w:p>
    <w:p w14:paraId="4A4BA0AD" w14:textId="77777777" w:rsidR="00265208" w:rsidRPr="000E3ADD" w:rsidRDefault="00265208" w:rsidP="00265208">
      <w:pPr>
        <w:pStyle w:val="DefaultText"/>
        <w:tabs>
          <w:tab w:val="left" w:pos="567"/>
          <w:tab w:val="left" w:pos="850"/>
          <w:tab w:val="left" w:pos="1134"/>
          <w:tab w:val="left" w:pos="1723"/>
          <w:tab w:val="left" w:pos="2268"/>
          <w:tab w:val="left" w:pos="2835"/>
          <w:tab w:val="left" w:pos="3402"/>
          <w:tab w:val="left" w:pos="5102"/>
          <w:tab w:val="left" w:pos="6236"/>
          <w:tab w:val="left" w:pos="7654"/>
          <w:tab w:val="left" w:pos="9072"/>
        </w:tabs>
        <w:rPr>
          <w:rFonts w:cs="Arial"/>
          <w:iCs/>
          <w:szCs w:val="24"/>
          <w:lang w:val="nl-NL"/>
        </w:rPr>
      </w:pPr>
    </w:p>
    <w:p w14:paraId="525FE6D6" w14:textId="77777777" w:rsidR="00265208" w:rsidRPr="000E3ADD" w:rsidRDefault="00265208" w:rsidP="00265208">
      <w:pPr>
        <w:tabs>
          <w:tab w:val="left" w:pos="851"/>
        </w:tabs>
        <w:ind w:left="709"/>
        <w:rPr>
          <w:rFonts w:cs="Arial"/>
          <w:szCs w:val="24"/>
          <w:lang w:val="nl-NL"/>
        </w:rPr>
      </w:pPr>
      <w:r w:rsidRPr="000E3ADD">
        <w:rPr>
          <w:rFonts w:cs="Arial"/>
          <w:szCs w:val="24"/>
          <w:lang w:val="nl-NL"/>
        </w:rPr>
        <w:t>Binnen deze CAO bestaan reeds afspraken en regelingen die passen binnen dit concept. Hiervoor verwijzen wij naar de volgende artikelen:</w:t>
      </w:r>
    </w:p>
    <w:p w14:paraId="44277F5A" w14:textId="77777777" w:rsidR="00265208" w:rsidRPr="000E3ADD" w:rsidRDefault="00265208" w:rsidP="00265208">
      <w:pPr>
        <w:rPr>
          <w:rFonts w:cs="Arial"/>
          <w:szCs w:val="24"/>
          <w:lang w:val="nl-NL"/>
        </w:rPr>
      </w:pPr>
    </w:p>
    <w:p w14:paraId="3A4D70D8" w14:textId="77777777" w:rsidR="00265208" w:rsidRPr="000E3ADD" w:rsidRDefault="00265208" w:rsidP="00265208">
      <w:pPr>
        <w:pStyle w:val="Lijstalinea"/>
        <w:numPr>
          <w:ilvl w:val="0"/>
          <w:numId w:val="75"/>
        </w:numPr>
        <w:overflowPunct/>
        <w:autoSpaceDE/>
        <w:autoSpaceDN/>
        <w:adjustRightInd/>
        <w:ind w:hanging="306"/>
        <w:textAlignment w:val="auto"/>
        <w:rPr>
          <w:rFonts w:cs="Arial"/>
          <w:szCs w:val="24"/>
          <w:lang w:val="nl-NL"/>
        </w:rPr>
      </w:pPr>
      <w:r w:rsidRPr="000E3ADD">
        <w:rPr>
          <w:rFonts w:cs="Arial"/>
          <w:szCs w:val="24"/>
          <w:lang w:val="nl-NL"/>
        </w:rPr>
        <w:t>Hoofdstuk 6 artikel 1.2: Het aantal toegekende wettelijke verlofdagen</w:t>
      </w:r>
    </w:p>
    <w:p w14:paraId="47EEDD71" w14:textId="77777777" w:rsidR="00265208" w:rsidRPr="000E3ADD" w:rsidRDefault="00265208" w:rsidP="00265208">
      <w:pPr>
        <w:pStyle w:val="Lijstalinea"/>
        <w:numPr>
          <w:ilvl w:val="0"/>
          <w:numId w:val="75"/>
        </w:numPr>
        <w:overflowPunct/>
        <w:autoSpaceDE/>
        <w:autoSpaceDN/>
        <w:adjustRightInd/>
        <w:ind w:hanging="306"/>
        <w:textAlignment w:val="auto"/>
        <w:rPr>
          <w:rFonts w:cs="Arial"/>
          <w:szCs w:val="24"/>
          <w:lang w:val="nl-NL"/>
        </w:rPr>
      </w:pPr>
      <w:r w:rsidRPr="000E3ADD">
        <w:rPr>
          <w:rFonts w:cs="Arial"/>
          <w:szCs w:val="24"/>
          <w:lang w:val="nl-NL"/>
        </w:rPr>
        <w:t>Hoofdstuk 6 artikel 1.3: Het aantal toegekende bovenwettelijke verlofdagen.</w:t>
      </w:r>
    </w:p>
    <w:p w14:paraId="31B22320" w14:textId="77777777" w:rsidR="00265208" w:rsidRPr="000E3ADD" w:rsidRDefault="00265208" w:rsidP="00265208">
      <w:pPr>
        <w:pStyle w:val="Lijstalinea"/>
        <w:numPr>
          <w:ilvl w:val="0"/>
          <w:numId w:val="75"/>
        </w:numPr>
        <w:overflowPunct/>
        <w:autoSpaceDE/>
        <w:autoSpaceDN/>
        <w:adjustRightInd/>
        <w:ind w:hanging="306"/>
        <w:textAlignment w:val="auto"/>
        <w:rPr>
          <w:rFonts w:cs="Arial"/>
          <w:szCs w:val="24"/>
          <w:lang w:val="nl-NL"/>
        </w:rPr>
      </w:pPr>
      <w:r w:rsidRPr="000E3ADD">
        <w:rPr>
          <w:rFonts w:cs="Arial"/>
          <w:szCs w:val="24"/>
          <w:lang w:val="nl-NL"/>
        </w:rPr>
        <w:t>Hoofdstuk 6 artikel 1.14: De mogelijkheid om bovenwettelijke dagen te sparen.</w:t>
      </w:r>
    </w:p>
    <w:p w14:paraId="19FA4BC2" w14:textId="77777777" w:rsidR="00265208" w:rsidRDefault="00265208" w:rsidP="00265208">
      <w:pPr>
        <w:pStyle w:val="Lijstalinea"/>
        <w:numPr>
          <w:ilvl w:val="0"/>
          <w:numId w:val="75"/>
        </w:numPr>
        <w:overflowPunct/>
        <w:autoSpaceDE/>
        <w:autoSpaceDN/>
        <w:adjustRightInd/>
        <w:ind w:hanging="306"/>
        <w:textAlignment w:val="auto"/>
        <w:rPr>
          <w:rFonts w:cs="Arial"/>
          <w:szCs w:val="24"/>
          <w:lang w:val="nl-NL"/>
        </w:rPr>
      </w:pPr>
      <w:r w:rsidRPr="000E3ADD">
        <w:rPr>
          <w:rFonts w:cs="Arial"/>
          <w:szCs w:val="24"/>
          <w:lang w:val="nl-NL"/>
        </w:rPr>
        <w:t>Hoofdstuk 6 artikel 1.17: De mogelijkheid om AVI dagen te kopen (waarbij de laatste 7 jaar voor de AOW gerechtigde leeftijd geen beperking tot opname geldt).</w:t>
      </w:r>
    </w:p>
    <w:p w14:paraId="5EE2F24A" w14:textId="4375FCAA" w:rsidR="00F6764C" w:rsidRPr="00C149A6" w:rsidRDefault="00F6764C" w:rsidP="00265208">
      <w:pPr>
        <w:pStyle w:val="Lijstalinea"/>
        <w:numPr>
          <w:ilvl w:val="0"/>
          <w:numId w:val="75"/>
        </w:numPr>
        <w:overflowPunct/>
        <w:autoSpaceDE/>
        <w:autoSpaceDN/>
        <w:adjustRightInd/>
        <w:ind w:hanging="306"/>
        <w:textAlignment w:val="auto"/>
        <w:rPr>
          <w:rFonts w:cs="Arial"/>
          <w:szCs w:val="24"/>
          <w:lang w:val="nl-NL"/>
        </w:rPr>
      </w:pPr>
      <w:r w:rsidRPr="00C149A6">
        <w:rPr>
          <w:rFonts w:cs="Arial"/>
          <w:szCs w:val="24"/>
          <w:lang w:val="nl-NL"/>
        </w:rPr>
        <w:t>Hoofdstuk 7 artikel 1.1: Het aantal toegekende seniorendagen</w:t>
      </w:r>
    </w:p>
    <w:p w14:paraId="32390FBE" w14:textId="77777777" w:rsidR="00265208" w:rsidRPr="000E3ADD" w:rsidRDefault="00265208" w:rsidP="00265208">
      <w:pPr>
        <w:pStyle w:val="Lijstalinea"/>
        <w:numPr>
          <w:ilvl w:val="0"/>
          <w:numId w:val="75"/>
        </w:numPr>
        <w:overflowPunct/>
        <w:autoSpaceDE/>
        <w:autoSpaceDN/>
        <w:adjustRightInd/>
        <w:ind w:hanging="306"/>
        <w:textAlignment w:val="auto"/>
        <w:rPr>
          <w:rFonts w:cs="Arial"/>
          <w:szCs w:val="24"/>
          <w:lang w:val="nl-NL"/>
        </w:rPr>
      </w:pPr>
      <w:r w:rsidRPr="000E3ADD">
        <w:rPr>
          <w:rFonts w:cs="Arial"/>
          <w:szCs w:val="24"/>
          <w:lang w:val="nl-NL"/>
        </w:rPr>
        <w:t>Personeelshandboek, bijlage H: Het aantal toegekende AVK dagen (voor dagdienst en semi continudienst) en AVI dagen.</w:t>
      </w:r>
    </w:p>
    <w:p w14:paraId="521DC3B0" w14:textId="77777777" w:rsidR="00265208" w:rsidRPr="000E3ADD" w:rsidRDefault="00265208" w:rsidP="00265208">
      <w:pPr>
        <w:rPr>
          <w:rFonts w:cs="Arial"/>
          <w:szCs w:val="24"/>
          <w:lang w:val="nl-NL"/>
        </w:rPr>
      </w:pPr>
    </w:p>
    <w:p w14:paraId="5AE924B5" w14:textId="77777777" w:rsidR="00265208" w:rsidRPr="000E3ADD" w:rsidRDefault="00265208" w:rsidP="00265208">
      <w:pPr>
        <w:tabs>
          <w:tab w:val="left" w:pos="851"/>
        </w:tabs>
        <w:ind w:left="709"/>
        <w:rPr>
          <w:rFonts w:cs="Arial"/>
          <w:szCs w:val="24"/>
          <w:lang w:val="nl-NL"/>
        </w:rPr>
      </w:pPr>
      <w:r w:rsidRPr="000E3ADD">
        <w:rPr>
          <w:rFonts w:cs="Arial"/>
          <w:szCs w:val="24"/>
          <w:lang w:val="nl-NL"/>
        </w:rPr>
        <w:t>In bijlage treft u een voorbeeldberekening voor zowel een dagdienst medewerker als een volcontinudienst medewerker aan.</w:t>
      </w:r>
    </w:p>
    <w:p w14:paraId="3D321191" w14:textId="77777777" w:rsidR="00265208" w:rsidRPr="000E3ADD" w:rsidRDefault="00265208" w:rsidP="00265208">
      <w:pPr>
        <w:pStyle w:val="Default"/>
        <w:tabs>
          <w:tab w:val="left" w:pos="567"/>
        </w:tabs>
        <w:ind w:left="567"/>
        <w:rPr>
          <w:rFonts w:eastAsiaTheme="minorHAnsi"/>
        </w:rPr>
      </w:pPr>
    </w:p>
    <w:p w14:paraId="40857985" w14:textId="716BCBA2" w:rsidR="008D5AEB" w:rsidRPr="000E3ADD" w:rsidRDefault="00EC7885" w:rsidP="00BD4BAC">
      <w:pPr>
        <w:pStyle w:val="2dekop"/>
      </w:pPr>
      <w:bookmarkStart w:id="51" w:name="_Toc459284368"/>
      <w:r>
        <w:t>2</w:t>
      </w:r>
      <w:r w:rsidR="00C149A6">
        <w:t>1</w:t>
      </w:r>
      <w:r w:rsidR="008D5AEB" w:rsidRPr="000E3ADD">
        <w:t>.</w:t>
      </w:r>
      <w:r w:rsidR="008D5AEB" w:rsidRPr="000E3ADD">
        <w:tab/>
        <w:t>Protocol afspraken</w:t>
      </w:r>
      <w:bookmarkEnd w:id="51"/>
    </w:p>
    <w:p w14:paraId="4CF7C2C6" w14:textId="77777777" w:rsidR="00741C6F" w:rsidRPr="000E3ADD" w:rsidRDefault="00741C6F" w:rsidP="00741C6F">
      <w:pPr>
        <w:overflowPunct/>
        <w:autoSpaceDE/>
        <w:autoSpaceDN/>
        <w:adjustRightInd/>
        <w:textAlignment w:val="auto"/>
        <w:rPr>
          <w:rFonts w:eastAsiaTheme="minorHAnsi" w:cs="Arial"/>
          <w:color w:val="auto"/>
          <w:szCs w:val="24"/>
          <w:lang w:val="nl-NL"/>
        </w:rPr>
      </w:pPr>
    </w:p>
    <w:p w14:paraId="57F7FD5F" w14:textId="329791F5" w:rsidR="00741C6F" w:rsidRPr="000E3ADD" w:rsidRDefault="00741C6F" w:rsidP="00741C6F">
      <w:pPr>
        <w:pStyle w:val="Geenafstand"/>
        <w:numPr>
          <w:ilvl w:val="0"/>
          <w:numId w:val="48"/>
        </w:numPr>
        <w:rPr>
          <w:rFonts w:ascii="Arial" w:eastAsiaTheme="minorHAnsi" w:hAnsi="Arial" w:cs="Arial"/>
          <w:sz w:val="24"/>
          <w:szCs w:val="24"/>
          <w:lang w:val="nl-NL"/>
        </w:rPr>
      </w:pPr>
      <w:r w:rsidRPr="000E3ADD">
        <w:rPr>
          <w:rFonts w:ascii="Arial" w:eastAsiaTheme="minorHAnsi" w:hAnsi="Arial" w:cs="Arial"/>
          <w:sz w:val="24"/>
          <w:szCs w:val="24"/>
          <w:lang w:val="nl-NL"/>
        </w:rPr>
        <w:t>Duurzame Inzetbaarheid:</w:t>
      </w:r>
      <w:r w:rsidRPr="000E3ADD">
        <w:rPr>
          <w:rFonts w:ascii="Arial" w:eastAsiaTheme="minorHAnsi" w:hAnsi="Arial" w:cs="Arial"/>
          <w:bCs/>
          <w:sz w:val="24"/>
          <w:szCs w:val="24"/>
          <w:lang w:val="nl-NL"/>
        </w:rPr>
        <w:br/>
      </w:r>
      <w:r w:rsidRPr="000E3ADD">
        <w:rPr>
          <w:rFonts w:ascii="Arial" w:eastAsiaTheme="minorHAnsi" w:hAnsi="Arial" w:cs="Arial"/>
          <w:sz w:val="24"/>
          <w:szCs w:val="24"/>
          <w:lang w:val="nl-NL"/>
        </w:rPr>
        <w:t>Partijen hebben overlegd over de voortgang inzake de afspraken over duurzame inzetbaarheid, gericht op het mogelijk maken dat werknemers vitaal kunnen blijven doorwerken c.q. binnen de onderneming inzetbaar kunnen blijven tot de voor hun geldende AOW-gerechtigde leeftijd. Daarbij wordt erkend dat hierbij sprake moet zijn van een evenwichtige afweging tussen de verschillen in levensfase tussen jongeren en (huidige) ouderen. Vastgesteld is dat op basis van vitaliteit</w:t>
      </w:r>
      <w:r w:rsidR="00265208" w:rsidRPr="000E3ADD">
        <w:rPr>
          <w:rFonts w:ascii="Arial" w:eastAsiaTheme="minorHAnsi" w:hAnsi="Arial" w:cs="Arial"/>
          <w:sz w:val="24"/>
          <w:szCs w:val="24"/>
          <w:lang w:val="nl-NL"/>
        </w:rPr>
        <w:t xml:space="preserve"> en duurzame inzetbaarheid,</w:t>
      </w:r>
      <w:r w:rsidRPr="000E3ADD">
        <w:rPr>
          <w:rFonts w:ascii="Arial" w:eastAsiaTheme="minorHAnsi" w:hAnsi="Arial" w:cs="Arial"/>
          <w:sz w:val="24"/>
          <w:szCs w:val="24"/>
          <w:lang w:val="nl-NL"/>
        </w:rPr>
        <w:t xml:space="preserve">, binnen Yara belangrijke stappen zijn gezet. Werkgever zal aan werknemers voorlichting blijven geven in perspectief van gezonde leefstijl. </w:t>
      </w:r>
      <w:r w:rsidRPr="00C149A6">
        <w:rPr>
          <w:rFonts w:ascii="Arial" w:eastAsiaTheme="minorHAnsi" w:hAnsi="Arial" w:cs="Arial"/>
          <w:sz w:val="24"/>
          <w:szCs w:val="24"/>
          <w:lang w:val="nl-NL"/>
        </w:rPr>
        <w:t>De voortgang zal door werkgever aan vakbonden worden gerapporteerd.</w:t>
      </w:r>
      <w:r w:rsidRPr="000E3ADD">
        <w:rPr>
          <w:rFonts w:ascii="Arial" w:eastAsiaTheme="minorHAnsi" w:hAnsi="Arial" w:cs="Arial"/>
          <w:sz w:val="24"/>
          <w:szCs w:val="24"/>
          <w:lang w:val="nl-NL"/>
        </w:rPr>
        <w:t xml:space="preserve"> Partijen zijn het er over eens dat </w:t>
      </w:r>
      <w:r w:rsidR="00265208" w:rsidRPr="000E3ADD">
        <w:rPr>
          <w:rFonts w:ascii="Arial" w:eastAsiaTheme="minorHAnsi" w:hAnsi="Arial" w:cs="Arial"/>
          <w:sz w:val="24"/>
          <w:szCs w:val="24"/>
          <w:lang w:val="nl-NL"/>
        </w:rPr>
        <w:t>de uitkomsten van het project duurzame inzetbaarheid verder uitgewerkt moet worden.</w:t>
      </w:r>
    </w:p>
    <w:p w14:paraId="5FBFFE60" w14:textId="7BC737C5" w:rsidR="00741C6F" w:rsidRPr="000E3ADD" w:rsidRDefault="00741C6F" w:rsidP="00741C6F">
      <w:pPr>
        <w:pStyle w:val="Lijstalinea"/>
        <w:overflowPunct/>
        <w:autoSpaceDE/>
        <w:autoSpaceDN/>
        <w:adjustRightInd/>
        <w:ind w:left="928"/>
        <w:textAlignment w:val="auto"/>
        <w:rPr>
          <w:rFonts w:eastAsiaTheme="minorHAnsi" w:cs="Arial"/>
          <w:color w:val="auto"/>
          <w:szCs w:val="24"/>
          <w:lang w:val="nl-NL"/>
        </w:rPr>
      </w:pPr>
      <w:r w:rsidRPr="000E3ADD">
        <w:rPr>
          <w:rFonts w:eastAsiaTheme="minorHAnsi" w:cs="Arial"/>
          <w:color w:val="auto"/>
          <w:szCs w:val="24"/>
          <w:lang w:val="nl-NL"/>
        </w:rPr>
        <w:t xml:space="preserve">Indien en voor zover het project </w:t>
      </w:r>
      <w:r w:rsidR="00265208" w:rsidRPr="000E3ADD">
        <w:rPr>
          <w:rFonts w:eastAsiaTheme="minorHAnsi" w:cs="Arial"/>
          <w:color w:val="auto"/>
          <w:szCs w:val="24"/>
          <w:lang w:val="nl-NL"/>
        </w:rPr>
        <w:t xml:space="preserve">wederom om </w:t>
      </w:r>
      <w:r w:rsidRPr="000E3ADD">
        <w:rPr>
          <w:rFonts w:eastAsiaTheme="minorHAnsi" w:cs="Arial"/>
          <w:color w:val="auto"/>
          <w:szCs w:val="24"/>
          <w:lang w:val="nl-NL"/>
        </w:rPr>
        <w:t>externe deskundigheid</w:t>
      </w:r>
      <w:r w:rsidR="001B4EAF" w:rsidRPr="000E3ADD">
        <w:rPr>
          <w:rFonts w:eastAsiaTheme="minorHAnsi" w:cs="Arial"/>
          <w:color w:val="auto"/>
          <w:szCs w:val="24"/>
          <w:lang w:val="nl-NL"/>
        </w:rPr>
        <w:t xml:space="preserve"> </w:t>
      </w:r>
      <w:r w:rsidR="00265208" w:rsidRPr="000E3ADD">
        <w:rPr>
          <w:rFonts w:eastAsiaTheme="minorHAnsi" w:cs="Arial"/>
          <w:color w:val="auto"/>
          <w:szCs w:val="24"/>
          <w:lang w:val="nl-NL"/>
        </w:rPr>
        <w:t>vraagt</w:t>
      </w:r>
      <w:r w:rsidRPr="000E3ADD">
        <w:rPr>
          <w:rFonts w:eastAsiaTheme="minorHAnsi" w:cs="Arial"/>
          <w:color w:val="auto"/>
          <w:szCs w:val="24"/>
          <w:lang w:val="nl-NL"/>
        </w:rPr>
        <w:t xml:space="preserve">, zal dat tot de mogelijkheden behoren. </w:t>
      </w:r>
    </w:p>
    <w:p w14:paraId="638E930C" w14:textId="77777777" w:rsidR="00741C6F" w:rsidRPr="000E3ADD" w:rsidRDefault="00741C6F" w:rsidP="00741C6F">
      <w:pPr>
        <w:pStyle w:val="Lijstalinea"/>
        <w:overflowPunct/>
        <w:autoSpaceDE/>
        <w:autoSpaceDN/>
        <w:adjustRightInd/>
        <w:ind w:left="928"/>
        <w:textAlignment w:val="auto"/>
        <w:rPr>
          <w:rFonts w:eastAsiaTheme="minorHAnsi" w:cs="Arial"/>
          <w:color w:val="auto"/>
          <w:szCs w:val="24"/>
          <w:lang w:val="nl-NL"/>
        </w:rPr>
      </w:pPr>
    </w:p>
    <w:p w14:paraId="55DEDE33" w14:textId="33FC7E62" w:rsidR="00265208" w:rsidRPr="000E3ADD" w:rsidRDefault="00D17E39" w:rsidP="00883267">
      <w:pPr>
        <w:pStyle w:val="Lijstalinea"/>
        <w:rPr>
          <w:rFonts w:eastAsiaTheme="minorHAnsi" w:cs="Arial"/>
          <w:szCs w:val="24"/>
          <w:lang w:val="nl-NL"/>
        </w:rPr>
      </w:pPr>
      <w:r w:rsidRPr="000E3ADD">
        <w:rPr>
          <w:rFonts w:eastAsiaTheme="minorHAnsi" w:cs="Arial"/>
          <w:szCs w:val="24"/>
          <w:lang w:val="nl-NL"/>
        </w:rPr>
        <w:t>Partijen hebben afgesproken dat de paritaire werkgroep het project gedurende de looptijd van deze cao zal voortzetten.</w:t>
      </w:r>
      <w:r w:rsidR="00265208" w:rsidRPr="000E3ADD">
        <w:rPr>
          <w:rFonts w:eastAsiaTheme="minorHAnsi" w:cs="Arial"/>
          <w:szCs w:val="24"/>
          <w:lang w:val="nl-NL"/>
        </w:rPr>
        <w:t xml:space="preserve"> In Hoofdstuk 7, artikel 22 is opgenomen welke mogelijkheden er bestaan om met de huidige regelingen de arbeidsduur naar beneden te brengen. </w:t>
      </w:r>
    </w:p>
    <w:p w14:paraId="3D9EED6A" w14:textId="77777777" w:rsidR="00D17E39" w:rsidRPr="000E3ADD" w:rsidRDefault="00D17E39" w:rsidP="00741C6F">
      <w:pPr>
        <w:pStyle w:val="Lijstalinea"/>
        <w:overflowPunct/>
        <w:autoSpaceDE/>
        <w:autoSpaceDN/>
        <w:adjustRightInd/>
        <w:ind w:left="928"/>
        <w:textAlignment w:val="auto"/>
        <w:rPr>
          <w:rFonts w:cs="Arial"/>
          <w:szCs w:val="24"/>
          <w:lang w:val="nl-NL"/>
        </w:rPr>
      </w:pPr>
    </w:p>
    <w:p w14:paraId="1506BFEC" w14:textId="77777777" w:rsidR="00927D17" w:rsidRPr="000E3ADD" w:rsidRDefault="00927D17" w:rsidP="00927D17">
      <w:pPr>
        <w:pStyle w:val="Kleintitel"/>
        <w:numPr>
          <w:ilvl w:val="0"/>
          <w:numId w:val="48"/>
        </w:numPr>
        <w:tabs>
          <w:tab w:val="left" w:pos="567"/>
          <w:tab w:val="left" w:pos="846"/>
        </w:tabs>
        <w:rPr>
          <w:rFonts w:cs="Arial"/>
          <w:b w:val="0"/>
          <w:szCs w:val="24"/>
          <w:lang w:val="nl-NL"/>
        </w:rPr>
      </w:pPr>
      <w:r w:rsidRPr="000E3ADD">
        <w:rPr>
          <w:rFonts w:cs="Arial"/>
          <w:b w:val="0"/>
          <w:szCs w:val="24"/>
          <w:lang w:val="nl-NL"/>
        </w:rPr>
        <w:t>Verduidelijking afwijkende arbeidspatronen in ploegendienst</w:t>
      </w:r>
    </w:p>
    <w:p w14:paraId="1B717807" w14:textId="0F768B42" w:rsidR="00927D17" w:rsidRPr="000E3ADD" w:rsidRDefault="00927D17" w:rsidP="00A06A10">
      <w:pPr>
        <w:pStyle w:val="Kleintitel"/>
        <w:tabs>
          <w:tab w:val="left" w:pos="567"/>
          <w:tab w:val="left" w:pos="846"/>
        </w:tabs>
        <w:ind w:left="928"/>
        <w:rPr>
          <w:rFonts w:cs="Arial"/>
          <w:b w:val="0"/>
          <w:szCs w:val="24"/>
          <w:lang w:val="nl-NL"/>
        </w:rPr>
      </w:pPr>
      <w:r w:rsidRPr="000E3ADD">
        <w:rPr>
          <w:rFonts w:cs="Arial"/>
          <w:b w:val="0"/>
          <w:szCs w:val="24"/>
          <w:lang w:val="nl-NL"/>
        </w:rPr>
        <w:t xml:space="preserve">Partijen </w:t>
      </w:r>
      <w:r w:rsidR="007E6392" w:rsidRPr="000E3ADD">
        <w:rPr>
          <w:rFonts w:cs="Arial"/>
          <w:b w:val="0"/>
          <w:szCs w:val="24"/>
          <w:lang w:val="nl-NL"/>
        </w:rPr>
        <w:t xml:space="preserve">zullen zorgdragen dat </w:t>
      </w:r>
      <w:r w:rsidRPr="000E3ADD">
        <w:rPr>
          <w:rFonts w:cs="Arial"/>
          <w:b w:val="0"/>
          <w:szCs w:val="24"/>
          <w:lang w:val="nl-NL"/>
        </w:rPr>
        <w:t xml:space="preserve">dat de huidige cao-bepalingen </w:t>
      </w:r>
      <w:r w:rsidR="00F6764C" w:rsidRPr="004264E8">
        <w:rPr>
          <w:rFonts w:cs="Arial"/>
          <w:b w:val="0"/>
          <w:szCs w:val="24"/>
          <w:lang w:val="nl-NL"/>
        </w:rPr>
        <w:t xml:space="preserve">strikt </w:t>
      </w:r>
      <w:r w:rsidRPr="000E3ADD">
        <w:rPr>
          <w:rFonts w:cs="Arial"/>
          <w:b w:val="0"/>
          <w:szCs w:val="24"/>
          <w:lang w:val="nl-NL"/>
        </w:rPr>
        <w:t xml:space="preserve">zullen worden nageleefd. </w:t>
      </w:r>
      <w:r w:rsidRPr="000E3ADD">
        <w:rPr>
          <w:rFonts w:cs="Arial"/>
          <w:b w:val="0"/>
          <w:szCs w:val="24"/>
          <w:lang w:val="nl-NL"/>
        </w:rPr>
        <w:br/>
      </w:r>
    </w:p>
    <w:p w14:paraId="6B165458" w14:textId="77777777" w:rsidR="008D5AEB" w:rsidRPr="000E3ADD" w:rsidRDefault="0042452D" w:rsidP="00420964">
      <w:pPr>
        <w:pStyle w:val="Kleintitel"/>
        <w:numPr>
          <w:ilvl w:val="0"/>
          <w:numId w:val="48"/>
        </w:numPr>
        <w:tabs>
          <w:tab w:val="left" w:pos="567"/>
          <w:tab w:val="left" w:pos="846"/>
        </w:tabs>
        <w:jc w:val="left"/>
        <w:rPr>
          <w:rFonts w:cs="Arial"/>
          <w:b w:val="0"/>
          <w:szCs w:val="24"/>
          <w:lang w:val="nl-NL"/>
        </w:rPr>
      </w:pPr>
      <w:r w:rsidRPr="000E3ADD">
        <w:rPr>
          <w:rFonts w:cs="Arial"/>
          <w:b w:val="0"/>
          <w:szCs w:val="24"/>
          <w:lang w:val="nl-NL"/>
        </w:rPr>
        <w:t>Arbeidstijdenwet</w:t>
      </w:r>
      <w:r w:rsidRPr="000E3ADD">
        <w:rPr>
          <w:rFonts w:cs="Arial"/>
          <w:b w:val="0"/>
          <w:szCs w:val="24"/>
          <w:lang w:val="nl-NL"/>
        </w:rPr>
        <w:br/>
      </w:r>
      <w:r w:rsidR="008D5AEB" w:rsidRPr="000E3ADD">
        <w:rPr>
          <w:rFonts w:cs="Arial"/>
          <w:b w:val="0"/>
          <w:szCs w:val="24"/>
          <w:lang w:val="nl-NL"/>
        </w:rPr>
        <w:t>Het huidige regime van de oude arbeidstijdenwet wordt gecontinueerd tot het moment waarop partijen hierover nadere afspraken hebben gemaakt. Voor de volledigheid blijven eerder gemaakte individuele en CAO afspraken op dit punt onverkort van kracht.</w:t>
      </w:r>
    </w:p>
    <w:p w14:paraId="52AEAFD3" w14:textId="77777777" w:rsidR="008D5AEB" w:rsidRPr="000E3ADD" w:rsidRDefault="008D5AEB">
      <w:pPr>
        <w:pStyle w:val="Kleintitel"/>
        <w:tabs>
          <w:tab w:val="left" w:pos="567"/>
          <w:tab w:val="left" w:pos="846"/>
        </w:tabs>
        <w:ind w:left="927"/>
        <w:jc w:val="left"/>
        <w:rPr>
          <w:rFonts w:cs="Arial"/>
          <w:b w:val="0"/>
          <w:szCs w:val="24"/>
          <w:lang w:val="nl-NL"/>
        </w:rPr>
      </w:pPr>
    </w:p>
    <w:p w14:paraId="129C153C" w14:textId="77777777" w:rsidR="008D5AEB" w:rsidRPr="000E3ADD" w:rsidRDefault="008D5AEB" w:rsidP="00BE5A4F">
      <w:pPr>
        <w:pStyle w:val="Kleintitel"/>
        <w:numPr>
          <w:ilvl w:val="0"/>
          <w:numId w:val="48"/>
        </w:numPr>
        <w:tabs>
          <w:tab w:val="left" w:pos="567"/>
          <w:tab w:val="left" w:pos="846"/>
        </w:tabs>
        <w:jc w:val="left"/>
        <w:rPr>
          <w:rFonts w:cs="Arial"/>
          <w:b w:val="0"/>
          <w:szCs w:val="24"/>
          <w:lang w:val="nl-NL"/>
        </w:rPr>
      </w:pPr>
      <w:r w:rsidRPr="000E3ADD">
        <w:rPr>
          <w:rFonts w:cs="Arial"/>
          <w:b w:val="0"/>
          <w:szCs w:val="24"/>
          <w:lang w:val="nl-NL"/>
        </w:rPr>
        <w:t>Afspraak</w:t>
      </w:r>
      <w:r w:rsidR="009D323E" w:rsidRPr="000E3ADD">
        <w:rPr>
          <w:rFonts w:cs="Arial"/>
          <w:b w:val="0"/>
          <w:szCs w:val="24"/>
          <w:lang w:val="nl-NL"/>
        </w:rPr>
        <w:t xml:space="preserve"> Loondoorbetaling, aanvulling bij ziekte en arbeidsongeschiktheid</w:t>
      </w:r>
    </w:p>
    <w:p w14:paraId="08E761A3" w14:textId="77777777" w:rsidR="008D5AEB" w:rsidRPr="000E3ADD" w:rsidRDefault="008D5AEB" w:rsidP="004645F9">
      <w:pPr>
        <w:pStyle w:val="Kleintitel"/>
        <w:tabs>
          <w:tab w:val="left" w:pos="567"/>
        </w:tabs>
        <w:ind w:left="851"/>
        <w:jc w:val="left"/>
        <w:rPr>
          <w:rFonts w:cs="Arial"/>
          <w:b w:val="0"/>
          <w:szCs w:val="24"/>
          <w:lang w:val="nl-NL"/>
        </w:rPr>
      </w:pPr>
      <w:r w:rsidRPr="000E3ADD">
        <w:rPr>
          <w:rFonts w:cs="Arial"/>
          <w:b w:val="0"/>
          <w:szCs w:val="24"/>
          <w:lang w:val="nl-NL"/>
        </w:rPr>
        <w:t>Partijen zijn overeengekomen dat indien zich in het kader van de Wet Verbetering Pootwachter een situatie in de zin van Hoofdstuk 7 artikel 2 (</w:t>
      </w:r>
      <w:r w:rsidRPr="000E3ADD">
        <w:rPr>
          <w:rFonts w:cs="Arial"/>
          <w:b w:val="0"/>
          <w:szCs w:val="24"/>
          <w:u w:val="single"/>
          <w:lang w:val="nl-NL"/>
        </w:rPr>
        <w:t xml:space="preserve">Loondoorbetaling, aanvulling bij ziekte en arbeidsongeschiktheid) </w:t>
      </w:r>
      <w:r w:rsidRPr="000E3ADD">
        <w:rPr>
          <w:rFonts w:cs="Arial"/>
          <w:b w:val="0"/>
          <w:szCs w:val="24"/>
          <w:lang w:val="nl-NL"/>
        </w:rPr>
        <w:t>voordoet en waarbij overgegaan wordt tot een uitkering bij het beëindigen van de arbeidsovereenkomst, afstemming tussen partijen plaatsvindt.</w:t>
      </w:r>
      <w:r w:rsidR="004645F9" w:rsidRPr="000E3ADD">
        <w:rPr>
          <w:rFonts w:cs="Arial"/>
          <w:b w:val="0"/>
          <w:szCs w:val="24"/>
          <w:lang w:val="nl-NL"/>
        </w:rPr>
        <w:br/>
      </w:r>
    </w:p>
    <w:p w14:paraId="2F995E97" w14:textId="77777777" w:rsidR="008D5AEB" w:rsidRPr="000E3ADD" w:rsidRDefault="008D5AEB" w:rsidP="00BE5A4F">
      <w:pPr>
        <w:pStyle w:val="Kleintitel"/>
        <w:numPr>
          <w:ilvl w:val="0"/>
          <w:numId w:val="48"/>
        </w:numPr>
        <w:tabs>
          <w:tab w:val="clear" w:pos="928"/>
          <w:tab w:val="left" w:pos="567"/>
          <w:tab w:val="num" w:pos="851"/>
        </w:tabs>
        <w:jc w:val="left"/>
        <w:rPr>
          <w:rFonts w:cs="Arial"/>
          <w:b w:val="0"/>
          <w:szCs w:val="24"/>
          <w:lang w:val="nl-NL"/>
        </w:rPr>
      </w:pPr>
      <w:r w:rsidRPr="000E3ADD">
        <w:rPr>
          <w:rFonts w:cs="Arial"/>
          <w:b w:val="0"/>
          <w:szCs w:val="24"/>
          <w:lang w:val="nl-NL"/>
        </w:rPr>
        <w:t>AWVN-werkgeversbijdrageregeling</w:t>
      </w:r>
    </w:p>
    <w:p w14:paraId="685891D7" w14:textId="5CFA93F8" w:rsidR="007E6392" w:rsidRPr="001D79D3" w:rsidRDefault="008D5AEB" w:rsidP="003854AC">
      <w:pPr>
        <w:pStyle w:val="Kleintitel"/>
        <w:tabs>
          <w:tab w:val="left" w:pos="567"/>
        </w:tabs>
        <w:ind w:left="851"/>
        <w:jc w:val="left"/>
      </w:pPr>
      <w:r w:rsidRPr="000E3ADD">
        <w:rPr>
          <w:rFonts w:cs="Arial"/>
          <w:b w:val="0"/>
          <w:szCs w:val="24"/>
          <w:lang w:val="nl-NL"/>
        </w:rPr>
        <w:t>De AWVN-werkgeversbijdrageregeling zal gedurende de looptijd van de</w:t>
      </w:r>
      <w:r w:rsidR="00E3227D" w:rsidRPr="000E3ADD">
        <w:rPr>
          <w:rFonts w:cs="Arial"/>
          <w:b w:val="0"/>
          <w:szCs w:val="24"/>
          <w:lang w:val="nl-NL"/>
        </w:rPr>
        <w:t xml:space="preserve"> cao</w:t>
      </w:r>
      <w:r w:rsidRPr="000E3ADD">
        <w:rPr>
          <w:rFonts w:cs="Arial"/>
          <w:b w:val="0"/>
          <w:szCs w:val="24"/>
          <w:lang w:val="nl-NL"/>
        </w:rPr>
        <w:t xml:space="preserve"> worden gecontinueerd.</w:t>
      </w:r>
      <w:r w:rsidR="004645F9" w:rsidRPr="000E3ADD">
        <w:rPr>
          <w:rFonts w:cs="Arial"/>
          <w:b w:val="0"/>
          <w:szCs w:val="24"/>
          <w:lang w:val="nl-NL"/>
        </w:rPr>
        <w:br/>
      </w:r>
    </w:p>
    <w:p w14:paraId="5EF75B0E" w14:textId="25D2795A" w:rsidR="00D040FF" w:rsidRPr="000E3ADD" w:rsidRDefault="00EB4D0C" w:rsidP="00D040FF">
      <w:pPr>
        <w:pStyle w:val="Kleintitel"/>
        <w:tabs>
          <w:tab w:val="left" w:pos="567"/>
        </w:tabs>
        <w:ind w:left="928" w:hanging="361"/>
        <w:jc w:val="left"/>
        <w:rPr>
          <w:rFonts w:cs="Arial"/>
          <w:b w:val="0"/>
          <w:szCs w:val="24"/>
          <w:lang w:val="nl-NL"/>
        </w:rPr>
      </w:pPr>
      <w:r w:rsidRPr="000E3ADD">
        <w:rPr>
          <w:rFonts w:cs="Arial"/>
          <w:b w:val="0"/>
          <w:szCs w:val="24"/>
          <w:lang w:val="nl-NL"/>
        </w:rPr>
        <w:t>f</w:t>
      </w:r>
      <w:r w:rsidR="00D040FF" w:rsidRPr="000E3ADD">
        <w:rPr>
          <w:rFonts w:cs="Arial"/>
          <w:b w:val="0"/>
          <w:szCs w:val="24"/>
          <w:lang w:val="nl-NL"/>
        </w:rPr>
        <w:t>.</w:t>
      </w:r>
      <w:r w:rsidR="00D040FF" w:rsidRPr="000E3ADD">
        <w:rPr>
          <w:rFonts w:cs="Arial"/>
          <w:b w:val="0"/>
          <w:szCs w:val="24"/>
          <w:lang w:val="nl-NL"/>
        </w:rPr>
        <w:tab/>
        <w:t>Duur en opbouw WW/WGA</w:t>
      </w:r>
    </w:p>
    <w:p w14:paraId="7229FB3A" w14:textId="4733035F" w:rsidR="00D040FF" w:rsidRPr="000E3ADD" w:rsidRDefault="00D040FF" w:rsidP="00EB4D0C">
      <w:pPr>
        <w:pStyle w:val="Kleintitel"/>
        <w:tabs>
          <w:tab w:val="left" w:pos="567"/>
        </w:tabs>
        <w:ind w:left="930"/>
        <w:jc w:val="left"/>
        <w:rPr>
          <w:rFonts w:cs="Arial"/>
          <w:b w:val="0"/>
          <w:szCs w:val="24"/>
          <w:lang w:val="nl-NL"/>
        </w:rPr>
      </w:pPr>
      <w:r w:rsidRPr="000E3ADD">
        <w:rPr>
          <w:rFonts w:cs="Arial"/>
          <w:b w:val="0"/>
          <w:szCs w:val="24"/>
          <w:lang w:val="nl-NL"/>
        </w:rPr>
        <w:t>Cao-partijen spreken af de duur en de opbouw van de WW en loongerelateerde WGA te repareren. Zodra de resultaten van de proeftuin bekend zijn, zullen CAO partijen hierover verder inhoudelijke afspraken maken.</w:t>
      </w:r>
    </w:p>
    <w:p w14:paraId="6A6FCE50" w14:textId="77777777" w:rsidR="00C9091A" w:rsidRPr="000E3ADD" w:rsidRDefault="00C9091A" w:rsidP="004B66B2">
      <w:pPr>
        <w:pStyle w:val="Kleintitel"/>
        <w:tabs>
          <w:tab w:val="clear" w:pos="1298"/>
          <w:tab w:val="left" w:pos="567"/>
        </w:tabs>
        <w:rPr>
          <w:rFonts w:cs="Arial"/>
          <w:b w:val="0"/>
          <w:szCs w:val="24"/>
          <w:lang w:val="nl-NL"/>
        </w:rPr>
      </w:pPr>
    </w:p>
    <w:p w14:paraId="5E4AC1CE" w14:textId="0A6C361C" w:rsidR="00C9091A" w:rsidRPr="000E3ADD" w:rsidRDefault="008F7E47" w:rsidP="00B84DD6">
      <w:pPr>
        <w:pStyle w:val="Kleintitel"/>
        <w:tabs>
          <w:tab w:val="clear" w:pos="1298"/>
          <w:tab w:val="left" w:pos="567"/>
        </w:tabs>
        <w:ind w:left="567" w:hanging="567"/>
        <w:rPr>
          <w:rFonts w:cs="Arial"/>
          <w:b w:val="0"/>
          <w:szCs w:val="24"/>
          <w:lang w:val="nl-NL"/>
        </w:rPr>
      </w:pPr>
      <w:bookmarkStart w:id="52" w:name="_Toc459284369"/>
      <w:r w:rsidRPr="00673B16">
        <w:rPr>
          <w:rStyle w:val="2dekopChar"/>
          <w:b/>
          <w:lang w:val="nl-NL"/>
        </w:rPr>
        <w:t>2</w:t>
      </w:r>
      <w:r w:rsidR="004264E8">
        <w:rPr>
          <w:rStyle w:val="2dekopChar"/>
          <w:b/>
          <w:lang w:val="nl-NL"/>
        </w:rPr>
        <w:t>2</w:t>
      </w:r>
      <w:r w:rsidRPr="00673B16">
        <w:rPr>
          <w:rStyle w:val="2dekopChar"/>
          <w:b/>
          <w:lang w:val="nl-NL"/>
        </w:rPr>
        <w:t xml:space="preserve">. </w:t>
      </w:r>
      <w:r w:rsidRPr="00673B16">
        <w:rPr>
          <w:rStyle w:val="2dekopChar"/>
          <w:b/>
          <w:lang w:val="nl-NL"/>
        </w:rPr>
        <w:tab/>
      </w:r>
      <w:r w:rsidR="00EB55DE" w:rsidRPr="00673B16">
        <w:rPr>
          <w:rStyle w:val="2dekopChar"/>
          <w:b/>
          <w:lang w:val="nl-NL"/>
        </w:rPr>
        <w:t>Afspraken m.b.t. a</w:t>
      </w:r>
      <w:r w:rsidR="00C9091A" w:rsidRPr="00673B16">
        <w:rPr>
          <w:rStyle w:val="2dekopChar"/>
          <w:b/>
          <w:lang w:val="nl-NL"/>
        </w:rPr>
        <w:t xml:space="preserve">anpassing </w:t>
      </w:r>
      <w:r w:rsidR="00EB55DE" w:rsidRPr="00673B16">
        <w:rPr>
          <w:rStyle w:val="2dekopChar"/>
          <w:b/>
          <w:lang w:val="nl-NL"/>
        </w:rPr>
        <w:t>p</w:t>
      </w:r>
      <w:r w:rsidR="00C9091A" w:rsidRPr="00673B16">
        <w:rPr>
          <w:rStyle w:val="2dekopChar"/>
          <w:b/>
          <w:lang w:val="nl-NL"/>
        </w:rPr>
        <w:t>ensioenregeling</w:t>
      </w:r>
      <w:r w:rsidR="00EB55DE" w:rsidRPr="00673B16">
        <w:rPr>
          <w:rStyle w:val="2dekopChar"/>
          <w:b/>
          <w:lang w:val="nl-NL"/>
        </w:rPr>
        <w:t xml:space="preserve"> per 01.01.2015</w:t>
      </w:r>
      <w:bookmarkEnd w:id="52"/>
      <w:r w:rsidR="00C9091A" w:rsidRPr="000E3ADD">
        <w:rPr>
          <w:rFonts w:cs="Arial"/>
          <w:b w:val="0"/>
          <w:szCs w:val="24"/>
          <w:lang w:val="nl-NL"/>
        </w:rPr>
        <w:br/>
      </w:r>
    </w:p>
    <w:p w14:paraId="74F9E781" w14:textId="77777777" w:rsidR="002B4170" w:rsidRPr="000E3ADD" w:rsidRDefault="002B4170" w:rsidP="00B84DD6">
      <w:pPr>
        <w:pStyle w:val="Kleintitel"/>
        <w:tabs>
          <w:tab w:val="left" w:pos="567"/>
        </w:tabs>
        <w:ind w:left="567"/>
        <w:rPr>
          <w:rFonts w:cs="Arial"/>
          <w:b w:val="0"/>
          <w:szCs w:val="24"/>
          <w:u w:val="single"/>
          <w:lang w:val="nl-NL"/>
        </w:rPr>
      </w:pPr>
      <w:r w:rsidRPr="000E3ADD">
        <w:rPr>
          <w:rFonts w:cs="Arial"/>
          <w:b w:val="0"/>
          <w:szCs w:val="24"/>
          <w:u w:val="single"/>
          <w:lang w:val="nl-NL"/>
        </w:rPr>
        <w:t>Artikel 1: Voor wie bedoeld:</w:t>
      </w:r>
    </w:p>
    <w:p w14:paraId="323340BE" w14:textId="77777777" w:rsidR="002B4170" w:rsidRPr="000E3ADD" w:rsidRDefault="002B4170" w:rsidP="00B84DD6">
      <w:pPr>
        <w:pStyle w:val="Kleintitel"/>
        <w:tabs>
          <w:tab w:val="left" w:pos="567"/>
        </w:tabs>
        <w:ind w:left="567"/>
        <w:rPr>
          <w:rFonts w:cs="Arial"/>
          <w:b w:val="0"/>
          <w:szCs w:val="24"/>
          <w:lang w:val="nl-NL"/>
        </w:rPr>
      </w:pPr>
      <w:r w:rsidRPr="000E3ADD">
        <w:rPr>
          <w:rFonts w:cs="Arial"/>
          <w:b w:val="0"/>
          <w:szCs w:val="24"/>
          <w:lang w:val="nl-NL"/>
        </w:rPr>
        <w:t xml:space="preserve">Voor deelnemers die op 31 december 2005 deelnemer waren aan de op die datum geldende eindloonregeling en geboren zijn ná 1 januari 1950. </w:t>
      </w:r>
    </w:p>
    <w:p w14:paraId="73477CAE" w14:textId="77777777" w:rsidR="002B4170" w:rsidRPr="000E3ADD" w:rsidRDefault="002B4170" w:rsidP="00B84DD6">
      <w:pPr>
        <w:pStyle w:val="Kleintitel"/>
        <w:tabs>
          <w:tab w:val="left" w:pos="567"/>
        </w:tabs>
        <w:ind w:left="567"/>
        <w:rPr>
          <w:rFonts w:cs="Arial"/>
          <w:b w:val="0"/>
          <w:szCs w:val="24"/>
          <w:lang w:val="nl-NL"/>
        </w:rPr>
      </w:pPr>
    </w:p>
    <w:p w14:paraId="1887203D" w14:textId="77777777" w:rsidR="002B4170" w:rsidRPr="000E3ADD" w:rsidRDefault="002B4170" w:rsidP="00B84DD6">
      <w:pPr>
        <w:pStyle w:val="Kleintitel"/>
        <w:tabs>
          <w:tab w:val="left" w:pos="567"/>
        </w:tabs>
        <w:ind w:left="567"/>
        <w:rPr>
          <w:rFonts w:cs="Arial"/>
          <w:b w:val="0"/>
          <w:szCs w:val="24"/>
          <w:u w:val="single"/>
          <w:lang w:val="nl-NL"/>
        </w:rPr>
      </w:pPr>
      <w:r w:rsidRPr="000E3ADD">
        <w:rPr>
          <w:rFonts w:cs="Arial"/>
          <w:b w:val="0"/>
          <w:szCs w:val="24"/>
          <w:u w:val="single"/>
          <w:lang w:val="nl-NL"/>
        </w:rPr>
        <w:t>Artikel 2: Uitleg van de regeling:</w:t>
      </w:r>
    </w:p>
    <w:p w14:paraId="12EC95E9" w14:textId="77777777" w:rsidR="002B4170" w:rsidRPr="000E3ADD" w:rsidRDefault="002B4170" w:rsidP="00B84DD6">
      <w:pPr>
        <w:pStyle w:val="Kleintitel"/>
        <w:tabs>
          <w:tab w:val="left" w:pos="567"/>
        </w:tabs>
        <w:ind w:left="567"/>
        <w:rPr>
          <w:rFonts w:cs="Arial"/>
          <w:b w:val="0"/>
          <w:szCs w:val="24"/>
          <w:lang w:val="nl-NL"/>
        </w:rPr>
      </w:pPr>
      <w:r w:rsidRPr="000E3ADD">
        <w:rPr>
          <w:rFonts w:cs="Arial"/>
          <w:b w:val="0"/>
          <w:szCs w:val="24"/>
          <w:lang w:val="nl-NL"/>
        </w:rPr>
        <w:t>Het inhaalpensioen was een extra aanspraak op pensioen. Deze aanspraak werd berekend door 1,75% maal het verschil tussen de tot 1 januari 2006 voor deze deelnemers geldende franchise (€ 20.529) en de ná 1 januari 2006 voor deze deelnemers geldende franchise (€ 15.000,-) maal de verstreken diensttijd tot 31 december 2005 maal de voor de betreffende deelnemer geldende deeltijdfactor over die periode.</w:t>
      </w:r>
    </w:p>
    <w:p w14:paraId="193FC5A4" w14:textId="77777777" w:rsidR="002B4170" w:rsidRPr="000E3ADD" w:rsidRDefault="002B4170" w:rsidP="00B84DD6">
      <w:pPr>
        <w:pStyle w:val="Kleintitel"/>
        <w:tabs>
          <w:tab w:val="left" w:pos="567"/>
        </w:tabs>
        <w:ind w:left="567"/>
        <w:rPr>
          <w:rFonts w:cs="Arial"/>
          <w:b w:val="0"/>
          <w:szCs w:val="24"/>
          <w:lang w:val="nl-NL"/>
        </w:rPr>
      </w:pPr>
    </w:p>
    <w:p w14:paraId="660A7BB3" w14:textId="77777777" w:rsidR="002B4170" w:rsidRPr="000E3ADD" w:rsidRDefault="002B4170" w:rsidP="00B84DD6">
      <w:pPr>
        <w:pStyle w:val="Kleintitel"/>
        <w:tabs>
          <w:tab w:val="left" w:pos="567"/>
        </w:tabs>
        <w:ind w:left="567"/>
        <w:rPr>
          <w:rFonts w:cs="Arial"/>
          <w:b w:val="0"/>
          <w:szCs w:val="24"/>
          <w:u w:val="single"/>
          <w:lang w:val="nl-NL"/>
        </w:rPr>
      </w:pPr>
      <w:r w:rsidRPr="000E3ADD">
        <w:rPr>
          <w:rFonts w:cs="Arial"/>
          <w:b w:val="0"/>
          <w:szCs w:val="24"/>
          <w:u w:val="single"/>
          <w:lang w:val="nl-NL"/>
        </w:rPr>
        <w:t>Artikel 3: Hoogte van de compensatie:</w:t>
      </w:r>
    </w:p>
    <w:p w14:paraId="3B3870D9" w14:textId="77777777" w:rsidR="002B4170" w:rsidRPr="000E3ADD" w:rsidRDefault="002B4170" w:rsidP="002B4170">
      <w:pPr>
        <w:pStyle w:val="Kleintitel"/>
        <w:tabs>
          <w:tab w:val="left" w:pos="567"/>
        </w:tabs>
        <w:rPr>
          <w:rFonts w:cs="Arial"/>
          <w:b w:val="0"/>
          <w:i/>
          <w:szCs w:val="24"/>
          <w:lang w:val="nl-NL"/>
        </w:rPr>
      </w:pPr>
    </w:p>
    <w:tbl>
      <w:tblPr>
        <w:tblW w:w="9356" w:type="dxa"/>
        <w:tblInd w:w="562" w:type="dxa"/>
        <w:tblCellMar>
          <w:left w:w="70" w:type="dxa"/>
          <w:right w:w="70" w:type="dxa"/>
        </w:tblCellMar>
        <w:tblLook w:val="04A0" w:firstRow="1" w:lastRow="0" w:firstColumn="1" w:lastColumn="0" w:noHBand="0" w:noVBand="1"/>
      </w:tblPr>
      <w:tblGrid>
        <w:gridCol w:w="2694"/>
        <w:gridCol w:w="1984"/>
        <w:gridCol w:w="207"/>
        <w:gridCol w:w="2392"/>
        <w:gridCol w:w="2126"/>
      </w:tblGrid>
      <w:tr w:rsidR="00B80F5F" w:rsidRPr="000E3ADD" w14:paraId="71934644" w14:textId="77777777" w:rsidTr="00B80F5F">
        <w:trPr>
          <w:trHeight w:val="113"/>
        </w:trPr>
        <w:tc>
          <w:tcPr>
            <w:tcW w:w="2694" w:type="dxa"/>
            <w:vMerge w:val="restart"/>
            <w:tcBorders>
              <w:top w:val="single" w:sz="4" w:space="0" w:color="auto"/>
              <w:left w:val="single" w:sz="4" w:space="0" w:color="auto"/>
              <w:right w:val="single" w:sz="4" w:space="0" w:color="auto"/>
            </w:tcBorders>
            <w:shd w:val="clear" w:color="auto" w:fill="auto"/>
            <w:noWrap/>
            <w:vAlign w:val="bottom"/>
            <w:hideMark/>
          </w:tcPr>
          <w:p w14:paraId="7F4E011B" w14:textId="77777777" w:rsidR="00B80F5F" w:rsidRPr="000E3ADD" w:rsidRDefault="00B80F5F" w:rsidP="00B80F5F">
            <w:pPr>
              <w:pStyle w:val="Kleintitel"/>
              <w:tabs>
                <w:tab w:val="left" w:pos="567"/>
              </w:tabs>
              <w:jc w:val="left"/>
              <w:rPr>
                <w:rFonts w:cs="Arial"/>
                <w:b w:val="0"/>
                <w:szCs w:val="24"/>
                <w:lang w:val="nl-NL"/>
              </w:rPr>
            </w:pPr>
            <w:r w:rsidRPr="000E3ADD">
              <w:rPr>
                <w:rFonts w:cs="Arial"/>
                <w:b w:val="0"/>
                <w:szCs w:val="24"/>
                <w:lang w:val="nl-NL"/>
              </w:rPr>
              <w:t>Jaar van opname eindloonregeling pensioenfonds</w:t>
            </w:r>
          </w:p>
        </w:tc>
        <w:tc>
          <w:tcPr>
            <w:tcW w:w="1984" w:type="dxa"/>
            <w:vMerge w:val="restart"/>
            <w:tcBorders>
              <w:top w:val="single" w:sz="4" w:space="0" w:color="auto"/>
              <w:left w:val="nil"/>
              <w:right w:val="single" w:sz="4" w:space="0" w:color="auto"/>
            </w:tcBorders>
            <w:shd w:val="clear" w:color="auto" w:fill="auto"/>
            <w:noWrap/>
            <w:vAlign w:val="bottom"/>
            <w:hideMark/>
          </w:tcPr>
          <w:p w14:paraId="6E8D6590" w14:textId="77777777" w:rsidR="00B80F5F" w:rsidRPr="000E3ADD" w:rsidRDefault="00B80F5F" w:rsidP="00B80F5F">
            <w:pPr>
              <w:pStyle w:val="Kleintitel"/>
              <w:tabs>
                <w:tab w:val="left" w:pos="567"/>
              </w:tabs>
              <w:jc w:val="left"/>
              <w:rPr>
                <w:rFonts w:cs="Arial"/>
                <w:b w:val="0"/>
                <w:szCs w:val="24"/>
                <w:lang w:val="nl-NL"/>
              </w:rPr>
            </w:pPr>
            <w:r w:rsidRPr="000E3ADD">
              <w:rPr>
                <w:rFonts w:cs="Arial"/>
                <w:b w:val="0"/>
                <w:szCs w:val="24"/>
                <w:lang w:val="nl-NL"/>
              </w:rPr>
              <w:t>Jaarlijkse compensatie per persoon</w:t>
            </w:r>
          </w:p>
        </w:tc>
        <w:tc>
          <w:tcPr>
            <w:tcW w:w="160" w:type="dxa"/>
            <w:tcBorders>
              <w:top w:val="single" w:sz="4" w:space="0" w:color="auto"/>
              <w:left w:val="nil"/>
              <w:bottom w:val="nil"/>
              <w:right w:val="nil"/>
            </w:tcBorders>
            <w:shd w:val="clear" w:color="000000" w:fill="A6A6A6"/>
            <w:noWrap/>
            <w:vAlign w:val="bottom"/>
            <w:hideMark/>
          </w:tcPr>
          <w:p w14:paraId="417E2FC9" w14:textId="77777777" w:rsidR="00B80F5F" w:rsidRPr="000E3ADD" w:rsidRDefault="00B80F5F" w:rsidP="00B80F5F">
            <w:pPr>
              <w:pStyle w:val="Kleintitel"/>
              <w:tabs>
                <w:tab w:val="left" w:pos="567"/>
              </w:tabs>
              <w:jc w:val="left"/>
              <w:rPr>
                <w:rFonts w:cs="Arial"/>
                <w:b w:val="0"/>
                <w:szCs w:val="24"/>
                <w:lang w:val="nl-NL"/>
              </w:rPr>
            </w:pPr>
            <w:r w:rsidRPr="000E3ADD">
              <w:rPr>
                <w:rFonts w:cs="Arial"/>
                <w:b w:val="0"/>
                <w:szCs w:val="24"/>
                <w:lang w:val="nl-NL"/>
              </w:rPr>
              <w:t> </w:t>
            </w:r>
          </w:p>
        </w:tc>
        <w:tc>
          <w:tcPr>
            <w:tcW w:w="2392" w:type="dxa"/>
            <w:vMerge w:val="restart"/>
            <w:tcBorders>
              <w:top w:val="single" w:sz="4" w:space="0" w:color="auto"/>
              <w:left w:val="single" w:sz="4" w:space="0" w:color="auto"/>
              <w:right w:val="single" w:sz="4" w:space="0" w:color="auto"/>
            </w:tcBorders>
            <w:shd w:val="clear" w:color="auto" w:fill="auto"/>
            <w:noWrap/>
            <w:vAlign w:val="bottom"/>
            <w:hideMark/>
          </w:tcPr>
          <w:p w14:paraId="20FC1035" w14:textId="77777777" w:rsidR="00B80F5F" w:rsidRPr="000E3ADD" w:rsidRDefault="00B80F5F" w:rsidP="00B80F5F">
            <w:pPr>
              <w:pStyle w:val="Kleintitel"/>
              <w:tabs>
                <w:tab w:val="left" w:pos="567"/>
              </w:tabs>
              <w:jc w:val="left"/>
              <w:rPr>
                <w:rFonts w:cs="Arial"/>
                <w:b w:val="0"/>
                <w:szCs w:val="24"/>
                <w:lang w:val="nl-NL"/>
              </w:rPr>
            </w:pPr>
            <w:r w:rsidRPr="000E3ADD">
              <w:rPr>
                <w:rFonts w:cs="Arial"/>
                <w:b w:val="0"/>
                <w:szCs w:val="24"/>
                <w:lang w:val="nl-NL"/>
              </w:rPr>
              <w:t>Jaar van opname eindloonregeling pensioenfonds</w:t>
            </w:r>
          </w:p>
        </w:tc>
        <w:tc>
          <w:tcPr>
            <w:tcW w:w="2126" w:type="dxa"/>
            <w:vMerge w:val="restart"/>
            <w:tcBorders>
              <w:top w:val="single" w:sz="4" w:space="0" w:color="auto"/>
              <w:left w:val="nil"/>
              <w:right w:val="single" w:sz="4" w:space="0" w:color="auto"/>
            </w:tcBorders>
            <w:shd w:val="clear" w:color="auto" w:fill="auto"/>
            <w:noWrap/>
            <w:vAlign w:val="bottom"/>
            <w:hideMark/>
          </w:tcPr>
          <w:p w14:paraId="01068119" w14:textId="77777777" w:rsidR="00B80F5F" w:rsidRPr="000E3ADD" w:rsidRDefault="00B80F5F" w:rsidP="00B80F5F">
            <w:pPr>
              <w:pStyle w:val="Kleintitel"/>
              <w:tabs>
                <w:tab w:val="left" w:pos="567"/>
              </w:tabs>
              <w:jc w:val="left"/>
              <w:rPr>
                <w:rFonts w:cs="Arial"/>
                <w:b w:val="0"/>
                <w:szCs w:val="24"/>
                <w:lang w:val="nl-NL"/>
              </w:rPr>
            </w:pPr>
            <w:r w:rsidRPr="000E3ADD">
              <w:rPr>
                <w:rFonts w:cs="Arial"/>
                <w:b w:val="0"/>
                <w:szCs w:val="24"/>
                <w:lang w:val="nl-NL"/>
              </w:rPr>
              <w:t>Jaarlijkse compensatie per persoon</w:t>
            </w:r>
          </w:p>
        </w:tc>
      </w:tr>
      <w:tr w:rsidR="00B80F5F" w:rsidRPr="000E3ADD" w14:paraId="1D914519" w14:textId="77777777" w:rsidTr="00B80F5F">
        <w:trPr>
          <w:trHeight w:val="288"/>
        </w:trPr>
        <w:tc>
          <w:tcPr>
            <w:tcW w:w="2694" w:type="dxa"/>
            <w:vMerge/>
            <w:tcBorders>
              <w:left w:val="single" w:sz="4" w:space="0" w:color="auto"/>
              <w:right w:val="single" w:sz="4" w:space="0" w:color="auto"/>
            </w:tcBorders>
            <w:shd w:val="clear" w:color="auto" w:fill="auto"/>
            <w:noWrap/>
            <w:vAlign w:val="bottom"/>
            <w:hideMark/>
          </w:tcPr>
          <w:p w14:paraId="39FB82A9" w14:textId="77777777" w:rsidR="00B80F5F" w:rsidRPr="000E3ADD" w:rsidRDefault="00B80F5F" w:rsidP="002B4170">
            <w:pPr>
              <w:pStyle w:val="Kleintitel"/>
              <w:tabs>
                <w:tab w:val="left" w:pos="567"/>
              </w:tabs>
              <w:rPr>
                <w:rFonts w:cs="Arial"/>
                <w:b w:val="0"/>
                <w:szCs w:val="24"/>
                <w:lang w:val="nl-NL"/>
              </w:rPr>
            </w:pPr>
          </w:p>
        </w:tc>
        <w:tc>
          <w:tcPr>
            <w:tcW w:w="1984" w:type="dxa"/>
            <w:vMerge/>
            <w:tcBorders>
              <w:left w:val="single" w:sz="4" w:space="0" w:color="auto"/>
              <w:right w:val="single" w:sz="4" w:space="0" w:color="auto"/>
            </w:tcBorders>
            <w:shd w:val="clear" w:color="auto" w:fill="auto"/>
            <w:noWrap/>
            <w:vAlign w:val="bottom"/>
            <w:hideMark/>
          </w:tcPr>
          <w:p w14:paraId="00D05841" w14:textId="77777777" w:rsidR="00B80F5F" w:rsidRPr="000E3ADD" w:rsidRDefault="00B80F5F" w:rsidP="002B4170">
            <w:pPr>
              <w:pStyle w:val="Kleintitel"/>
              <w:tabs>
                <w:tab w:val="left" w:pos="567"/>
              </w:tabs>
              <w:rPr>
                <w:rFonts w:cs="Arial"/>
                <w:b w:val="0"/>
                <w:szCs w:val="24"/>
                <w:lang w:val="nl-NL"/>
              </w:rPr>
            </w:pPr>
          </w:p>
        </w:tc>
        <w:tc>
          <w:tcPr>
            <w:tcW w:w="160" w:type="dxa"/>
            <w:tcBorders>
              <w:top w:val="nil"/>
              <w:left w:val="nil"/>
              <w:bottom w:val="nil"/>
              <w:right w:val="nil"/>
            </w:tcBorders>
            <w:shd w:val="clear" w:color="000000" w:fill="A6A6A6"/>
            <w:noWrap/>
            <w:vAlign w:val="bottom"/>
            <w:hideMark/>
          </w:tcPr>
          <w:p w14:paraId="53D65455" w14:textId="77777777" w:rsidR="00B80F5F" w:rsidRPr="000E3ADD" w:rsidRDefault="00B80F5F" w:rsidP="002B4170">
            <w:pPr>
              <w:pStyle w:val="Kleintitel"/>
              <w:tabs>
                <w:tab w:val="left" w:pos="567"/>
              </w:tabs>
              <w:rPr>
                <w:rFonts w:cs="Arial"/>
                <w:b w:val="0"/>
                <w:szCs w:val="24"/>
                <w:lang w:val="nl-NL"/>
              </w:rPr>
            </w:pPr>
            <w:r w:rsidRPr="000E3ADD">
              <w:rPr>
                <w:rFonts w:cs="Arial"/>
                <w:b w:val="0"/>
                <w:szCs w:val="24"/>
                <w:lang w:val="nl-NL"/>
              </w:rPr>
              <w:t> </w:t>
            </w:r>
          </w:p>
        </w:tc>
        <w:tc>
          <w:tcPr>
            <w:tcW w:w="2392" w:type="dxa"/>
            <w:vMerge/>
            <w:tcBorders>
              <w:left w:val="single" w:sz="4" w:space="0" w:color="auto"/>
              <w:right w:val="single" w:sz="4" w:space="0" w:color="auto"/>
            </w:tcBorders>
            <w:shd w:val="clear" w:color="auto" w:fill="auto"/>
            <w:noWrap/>
            <w:vAlign w:val="bottom"/>
            <w:hideMark/>
          </w:tcPr>
          <w:p w14:paraId="606E2CDA" w14:textId="77777777" w:rsidR="00B80F5F" w:rsidRPr="000E3ADD" w:rsidRDefault="00B80F5F" w:rsidP="002B4170">
            <w:pPr>
              <w:pStyle w:val="Kleintitel"/>
              <w:tabs>
                <w:tab w:val="left" w:pos="567"/>
              </w:tabs>
              <w:rPr>
                <w:rFonts w:cs="Arial"/>
                <w:b w:val="0"/>
                <w:szCs w:val="24"/>
                <w:lang w:val="nl-NL"/>
              </w:rPr>
            </w:pPr>
          </w:p>
        </w:tc>
        <w:tc>
          <w:tcPr>
            <w:tcW w:w="2126" w:type="dxa"/>
            <w:vMerge/>
            <w:tcBorders>
              <w:left w:val="nil"/>
              <w:right w:val="single" w:sz="4" w:space="0" w:color="auto"/>
            </w:tcBorders>
            <w:shd w:val="clear" w:color="auto" w:fill="auto"/>
            <w:noWrap/>
            <w:vAlign w:val="bottom"/>
            <w:hideMark/>
          </w:tcPr>
          <w:p w14:paraId="7DBB82AE" w14:textId="77777777" w:rsidR="00B80F5F" w:rsidRPr="000E3ADD" w:rsidRDefault="00B80F5F" w:rsidP="002B4170">
            <w:pPr>
              <w:pStyle w:val="Kleintitel"/>
              <w:tabs>
                <w:tab w:val="left" w:pos="567"/>
              </w:tabs>
              <w:rPr>
                <w:rFonts w:cs="Arial"/>
                <w:b w:val="0"/>
                <w:szCs w:val="24"/>
                <w:lang w:val="nl-NL"/>
              </w:rPr>
            </w:pPr>
          </w:p>
        </w:tc>
      </w:tr>
      <w:tr w:rsidR="00B80F5F" w:rsidRPr="000E3ADD" w14:paraId="6FFC6673" w14:textId="77777777" w:rsidTr="00B80F5F">
        <w:trPr>
          <w:trHeight w:val="74"/>
        </w:trPr>
        <w:tc>
          <w:tcPr>
            <w:tcW w:w="2694" w:type="dxa"/>
            <w:vMerge/>
            <w:tcBorders>
              <w:left w:val="single" w:sz="4" w:space="0" w:color="auto"/>
              <w:bottom w:val="single" w:sz="4" w:space="0" w:color="auto"/>
              <w:right w:val="single" w:sz="4" w:space="0" w:color="auto"/>
            </w:tcBorders>
            <w:shd w:val="clear" w:color="auto" w:fill="auto"/>
            <w:noWrap/>
            <w:vAlign w:val="bottom"/>
            <w:hideMark/>
          </w:tcPr>
          <w:p w14:paraId="69149B88" w14:textId="77777777" w:rsidR="00B80F5F" w:rsidRPr="000E3ADD" w:rsidRDefault="00B80F5F" w:rsidP="002B4170">
            <w:pPr>
              <w:pStyle w:val="Kleintitel"/>
              <w:tabs>
                <w:tab w:val="left" w:pos="567"/>
              </w:tabs>
              <w:rPr>
                <w:rFonts w:cs="Arial"/>
                <w:b w:val="0"/>
                <w:szCs w:val="24"/>
                <w:lang w:val="nl-NL"/>
              </w:rPr>
            </w:pPr>
          </w:p>
        </w:tc>
        <w:tc>
          <w:tcPr>
            <w:tcW w:w="1984" w:type="dxa"/>
            <w:vMerge/>
            <w:tcBorders>
              <w:left w:val="nil"/>
              <w:bottom w:val="single" w:sz="4" w:space="0" w:color="auto"/>
              <w:right w:val="single" w:sz="4" w:space="0" w:color="auto"/>
            </w:tcBorders>
            <w:shd w:val="clear" w:color="auto" w:fill="auto"/>
            <w:noWrap/>
            <w:vAlign w:val="bottom"/>
            <w:hideMark/>
          </w:tcPr>
          <w:p w14:paraId="569FAD3C" w14:textId="77777777" w:rsidR="00B80F5F" w:rsidRPr="000E3ADD" w:rsidRDefault="00B80F5F" w:rsidP="002B4170">
            <w:pPr>
              <w:pStyle w:val="Kleintitel"/>
              <w:tabs>
                <w:tab w:val="left" w:pos="567"/>
              </w:tabs>
              <w:rPr>
                <w:rFonts w:cs="Arial"/>
                <w:b w:val="0"/>
                <w:szCs w:val="24"/>
                <w:lang w:val="nl-NL"/>
              </w:rPr>
            </w:pPr>
          </w:p>
        </w:tc>
        <w:tc>
          <w:tcPr>
            <w:tcW w:w="160" w:type="dxa"/>
            <w:tcBorders>
              <w:top w:val="nil"/>
              <w:left w:val="nil"/>
              <w:bottom w:val="single" w:sz="4" w:space="0" w:color="auto"/>
              <w:right w:val="nil"/>
            </w:tcBorders>
            <w:shd w:val="clear" w:color="000000" w:fill="A6A6A6"/>
            <w:noWrap/>
            <w:vAlign w:val="bottom"/>
            <w:hideMark/>
          </w:tcPr>
          <w:p w14:paraId="46C5C82A" w14:textId="77777777" w:rsidR="00B80F5F" w:rsidRPr="000E3ADD" w:rsidRDefault="00B80F5F" w:rsidP="002B4170">
            <w:pPr>
              <w:pStyle w:val="Kleintitel"/>
              <w:tabs>
                <w:tab w:val="left" w:pos="567"/>
              </w:tabs>
              <w:rPr>
                <w:rFonts w:cs="Arial"/>
                <w:b w:val="0"/>
                <w:szCs w:val="24"/>
                <w:lang w:val="nl-NL"/>
              </w:rPr>
            </w:pPr>
            <w:r w:rsidRPr="000E3ADD">
              <w:rPr>
                <w:rFonts w:cs="Arial"/>
                <w:b w:val="0"/>
                <w:szCs w:val="24"/>
                <w:lang w:val="nl-NL"/>
              </w:rPr>
              <w:t> </w:t>
            </w:r>
          </w:p>
        </w:tc>
        <w:tc>
          <w:tcPr>
            <w:tcW w:w="2392" w:type="dxa"/>
            <w:vMerge/>
            <w:tcBorders>
              <w:left w:val="single" w:sz="4" w:space="0" w:color="auto"/>
              <w:bottom w:val="single" w:sz="4" w:space="0" w:color="auto"/>
              <w:right w:val="single" w:sz="4" w:space="0" w:color="auto"/>
            </w:tcBorders>
            <w:shd w:val="clear" w:color="auto" w:fill="auto"/>
            <w:noWrap/>
            <w:vAlign w:val="bottom"/>
            <w:hideMark/>
          </w:tcPr>
          <w:p w14:paraId="2C9CC648" w14:textId="77777777" w:rsidR="00B80F5F" w:rsidRPr="000E3ADD" w:rsidRDefault="00B80F5F" w:rsidP="002B4170">
            <w:pPr>
              <w:pStyle w:val="Kleintitel"/>
              <w:tabs>
                <w:tab w:val="left" w:pos="567"/>
              </w:tabs>
              <w:rPr>
                <w:rFonts w:cs="Arial"/>
                <w:b w:val="0"/>
                <w:szCs w:val="24"/>
                <w:lang w:val="nl-NL"/>
              </w:rPr>
            </w:pPr>
          </w:p>
        </w:tc>
        <w:tc>
          <w:tcPr>
            <w:tcW w:w="2126" w:type="dxa"/>
            <w:vMerge/>
            <w:tcBorders>
              <w:left w:val="nil"/>
              <w:bottom w:val="single" w:sz="4" w:space="0" w:color="auto"/>
              <w:right w:val="single" w:sz="4" w:space="0" w:color="auto"/>
            </w:tcBorders>
            <w:shd w:val="clear" w:color="auto" w:fill="auto"/>
            <w:noWrap/>
            <w:vAlign w:val="bottom"/>
            <w:hideMark/>
          </w:tcPr>
          <w:p w14:paraId="156F7587" w14:textId="77777777" w:rsidR="00B80F5F" w:rsidRPr="000E3ADD" w:rsidRDefault="00B80F5F" w:rsidP="002B4170">
            <w:pPr>
              <w:pStyle w:val="Kleintitel"/>
              <w:tabs>
                <w:tab w:val="left" w:pos="567"/>
              </w:tabs>
              <w:rPr>
                <w:rFonts w:cs="Arial"/>
                <w:b w:val="0"/>
                <w:szCs w:val="24"/>
                <w:lang w:val="nl-NL"/>
              </w:rPr>
            </w:pPr>
          </w:p>
        </w:tc>
      </w:tr>
      <w:tr w:rsidR="002B4170" w:rsidRPr="000E3ADD" w14:paraId="7C0100E9" w14:textId="77777777" w:rsidTr="00B80F5F">
        <w:trPr>
          <w:trHeight w:val="288"/>
        </w:trPr>
        <w:tc>
          <w:tcPr>
            <w:tcW w:w="2694" w:type="dxa"/>
            <w:tcBorders>
              <w:top w:val="nil"/>
              <w:left w:val="single" w:sz="4" w:space="0" w:color="auto"/>
              <w:bottom w:val="nil"/>
              <w:right w:val="single" w:sz="4" w:space="0" w:color="auto"/>
            </w:tcBorders>
            <w:shd w:val="clear" w:color="auto" w:fill="auto"/>
            <w:noWrap/>
            <w:vAlign w:val="bottom"/>
            <w:hideMark/>
          </w:tcPr>
          <w:p w14:paraId="40F342A3"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1984" w:type="dxa"/>
            <w:tcBorders>
              <w:top w:val="nil"/>
              <w:left w:val="nil"/>
              <w:bottom w:val="nil"/>
              <w:right w:val="single" w:sz="4" w:space="0" w:color="auto"/>
            </w:tcBorders>
            <w:shd w:val="clear" w:color="auto" w:fill="auto"/>
            <w:noWrap/>
            <w:vAlign w:val="bottom"/>
            <w:hideMark/>
          </w:tcPr>
          <w:p w14:paraId="4F50409B"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160" w:type="dxa"/>
            <w:tcBorders>
              <w:top w:val="nil"/>
              <w:left w:val="nil"/>
              <w:bottom w:val="nil"/>
              <w:right w:val="nil"/>
            </w:tcBorders>
            <w:shd w:val="clear" w:color="000000" w:fill="A6A6A6"/>
            <w:noWrap/>
            <w:vAlign w:val="bottom"/>
            <w:hideMark/>
          </w:tcPr>
          <w:p w14:paraId="54CB488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nil"/>
              <w:right w:val="single" w:sz="4" w:space="0" w:color="auto"/>
            </w:tcBorders>
            <w:shd w:val="clear" w:color="auto" w:fill="auto"/>
            <w:noWrap/>
            <w:vAlign w:val="bottom"/>
            <w:hideMark/>
          </w:tcPr>
          <w:p w14:paraId="15AA7B8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126" w:type="dxa"/>
            <w:tcBorders>
              <w:top w:val="nil"/>
              <w:left w:val="nil"/>
              <w:bottom w:val="nil"/>
              <w:right w:val="single" w:sz="4" w:space="0" w:color="auto"/>
            </w:tcBorders>
            <w:shd w:val="clear" w:color="auto" w:fill="auto"/>
            <w:noWrap/>
            <w:vAlign w:val="bottom"/>
            <w:hideMark/>
          </w:tcPr>
          <w:p w14:paraId="48518FA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r>
      <w:tr w:rsidR="002B4170" w:rsidRPr="000E3ADD" w14:paraId="496A2D8B" w14:textId="77777777" w:rsidTr="00B80F5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E587"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14E41B0"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€ 35,00</w:t>
            </w:r>
          </w:p>
        </w:tc>
        <w:tc>
          <w:tcPr>
            <w:tcW w:w="160" w:type="dxa"/>
            <w:tcBorders>
              <w:top w:val="nil"/>
              <w:left w:val="nil"/>
              <w:bottom w:val="nil"/>
              <w:right w:val="nil"/>
            </w:tcBorders>
            <w:shd w:val="clear" w:color="000000" w:fill="A6A6A6"/>
            <w:noWrap/>
            <w:vAlign w:val="bottom"/>
            <w:hideMark/>
          </w:tcPr>
          <w:p w14:paraId="223AC80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81B7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BE19DA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€ 912,00</w:t>
            </w:r>
          </w:p>
        </w:tc>
      </w:tr>
      <w:tr w:rsidR="002B4170" w:rsidRPr="000E3ADD" w14:paraId="236E4519"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61FC8D"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2004</w:t>
            </w:r>
          </w:p>
        </w:tc>
        <w:tc>
          <w:tcPr>
            <w:tcW w:w="1984" w:type="dxa"/>
            <w:tcBorders>
              <w:top w:val="nil"/>
              <w:left w:val="nil"/>
              <w:bottom w:val="single" w:sz="4" w:space="0" w:color="auto"/>
              <w:right w:val="single" w:sz="4" w:space="0" w:color="auto"/>
            </w:tcBorders>
            <w:shd w:val="clear" w:color="auto" w:fill="auto"/>
            <w:noWrap/>
            <w:vAlign w:val="bottom"/>
            <w:hideMark/>
          </w:tcPr>
          <w:p w14:paraId="0F22528A"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€ 81,00</w:t>
            </w:r>
          </w:p>
        </w:tc>
        <w:tc>
          <w:tcPr>
            <w:tcW w:w="160" w:type="dxa"/>
            <w:tcBorders>
              <w:top w:val="nil"/>
              <w:left w:val="nil"/>
              <w:bottom w:val="nil"/>
              <w:right w:val="nil"/>
            </w:tcBorders>
            <w:shd w:val="clear" w:color="000000" w:fill="A6A6A6"/>
            <w:noWrap/>
            <w:vAlign w:val="bottom"/>
            <w:hideMark/>
          </w:tcPr>
          <w:p w14:paraId="32C53D2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53C7731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1988</w:t>
            </w:r>
          </w:p>
        </w:tc>
        <w:tc>
          <w:tcPr>
            <w:tcW w:w="2126" w:type="dxa"/>
            <w:tcBorders>
              <w:top w:val="nil"/>
              <w:left w:val="nil"/>
              <w:bottom w:val="single" w:sz="4" w:space="0" w:color="auto"/>
              <w:right w:val="single" w:sz="4" w:space="0" w:color="auto"/>
            </w:tcBorders>
            <w:shd w:val="clear" w:color="auto" w:fill="auto"/>
            <w:noWrap/>
            <w:vAlign w:val="bottom"/>
            <w:hideMark/>
          </w:tcPr>
          <w:p w14:paraId="2596C0C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€ 963,00</w:t>
            </w:r>
          </w:p>
        </w:tc>
      </w:tr>
      <w:tr w:rsidR="002B4170" w:rsidRPr="000E3ADD" w14:paraId="21E62719"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85D8967"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2003</w:t>
            </w:r>
          </w:p>
        </w:tc>
        <w:tc>
          <w:tcPr>
            <w:tcW w:w="1984" w:type="dxa"/>
            <w:tcBorders>
              <w:top w:val="nil"/>
              <w:left w:val="nil"/>
              <w:bottom w:val="single" w:sz="4" w:space="0" w:color="auto"/>
              <w:right w:val="single" w:sz="4" w:space="0" w:color="auto"/>
            </w:tcBorders>
            <w:shd w:val="clear" w:color="auto" w:fill="auto"/>
            <w:noWrap/>
            <w:vAlign w:val="bottom"/>
            <w:hideMark/>
          </w:tcPr>
          <w:p w14:paraId="176D0C89"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€ 136,00</w:t>
            </w:r>
          </w:p>
        </w:tc>
        <w:tc>
          <w:tcPr>
            <w:tcW w:w="160" w:type="dxa"/>
            <w:tcBorders>
              <w:top w:val="nil"/>
              <w:left w:val="nil"/>
              <w:bottom w:val="nil"/>
              <w:right w:val="nil"/>
            </w:tcBorders>
            <w:shd w:val="clear" w:color="000000" w:fill="A6A6A6"/>
            <w:noWrap/>
            <w:vAlign w:val="bottom"/>
            <w:hideMark/>
          </w:tcPr>
          <w:p w14:paraId="4D86AE9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2E5F53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1987</w:t>
            </w:r>
          </w:p>
        </w:tc>
        <w:tc>
          <w:tcPr>
            <w:tcW w:w="2126" w:type="dxa"/>
            <w:tcBorders>
              <w:top w:val="nil"/>
              <w:left w:val="nil"/>
              <w:bottom w:val="single" w:sz="4" w:space="0" w:color="auto"/>
              <w:right w:val="single" w:sz="4" w:space="0" w:color="auto"/>
            </w:tcBorders>
            <w:shd w:val="clear" w:color="auto" w:fill="auto"/>
            <w:noWrap/>
            <w:vAlign w:val="bottom"/>
            <w:hideMark/>
          </w:tcPr>
          <w:p w14:paraId="0AFCDE3B"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€ 1.022,00</w:t>
            </w:r>
          </w:p>
        </w:tc>
      </w:tr>
      <w:tr w:rsidR="002B4170" w:rsidRPr="000E3ADD" w14:paraId="1FEC4337"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5769D43"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2002</w:t>
            </w:r>
          </w:p>
        </w:tc>
        <w:tc>
          <w:tcPr>
            <w:tcW w:w="1984" w:type="dxa"/>
            <w:tcBorders>
              <w:top w:val="nil"/>
              <w:left w:val="nil"/>
              <w:bottom w:val="single" w:sz="4" w:space="0" w:color="auto"/>
              <w:right w:val="single" w:sz="4" w:space="0" w:color="auto"/>
            </w:tcBorders>
            <w:shd w:val="clear" w:color="auto" w:fill="auto"/>
            <w:noWrap/>
            <w:vAlign w:val="bottom"/>
            <w:hideMark/>
          </w:tcPr>
          <w:p w14:paraId="027BC92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€ 190,00</w:t>
            </w:r>
          </w:p>
        </w:tc>
        <w:tc>
          <w:tcPr>
            <w:tcW w:w="160" w:type="dxa"/>
            <w:tcBorders>
              <w:top w:val="nil"/>
              <w:left w:val="nil"/>
              <w:bottom w:val="nil"/>
              <w:right w:val="nil"/>
            </w:tcBorders>
            <w:shd w:val="clear" w:color="000000" w:fill="A6A6A6"/>
            <w:noWrap/>
            <w:vAlign w:val="bottom"/>
            <w:hideMark/>
          </w:tcPr>
          <w:p w14:paraId="61E02D9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7041C69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1986</w:t>
            </w:r>
          </w:p>
        </w:tc>
        <w:tc>
          <w:tcPr>
            <w:tcW w:w="2126" w:type="dxa"/>
            <w:tcBorders>
              <w:top w:val="nil"/>
              <w:left w:val="nil"/>
              <w:bottom w:val="single" w:sz="4" w:space="0" w:color="auto"/>
              <w:right w:val="single" w:sz="4" w:space="0" w:color="auto"/>
            </w:tcBorders>
            <w:shd w:val="clear" w:color="auto" w:fill="auto"/>
            <w:noWrap/>
            <w:vAlign w:val="bottom"/>
            <w:hideMark/>
          </w:tcPr>
          <w:p w14:paraId="266C32F9"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€ 1.074,00</w:t>
            </w:r>
          </w:p>
        </w:tc>
      </w:tr>
      <w:tr w:rsidR="002B4170" w:rsidRPr="000E3ADD" w14:paraId="0B65E074"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5DB56C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2001</w:t>
            </w:r>
          </w:p>
        </w:tc>
        <w:tc>
          <w:tcPr>
            <w:tcW w:w="1984" w:type="dxa"/>
            <w:tcBorders>
              <w:top w:val="nil"/>
              <w:left w:val="nil"/>
              <w:bottom w:val="single" w:sz="4" w:space="0" w:color="auto"/>
              <w:right w:val="single" w:sz="4" w:space="0" w:color="auto"/>
            </w:tcBorders>
            <w:shd w:val="clear" w:color="auto" w:fill="auto"/>
            <w:noWrap/>
            <w:vAlign w:val="bottom"/>
            <w:hideMark/>
          </w:tcPr>
          <w:p w14:paraId="0A9C897A"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€ 258,00</w:t>
            </w:r>
          </w:p>
        </w:tc>
        <w:tc>
          <w:tcPr>
            <w:tcW w:w="160" w:type="dxa"/>
            <w:tcBorders>
              <w:top w:val="nil"/>
              <w:left w:val="nil"/>
              <w:bottom w:val="nil"/>
              <w:right w:val="nil"/>
            </w:tcBorders>
            <w:shd w:val="clear" w:color="000000" w:fill="A6A6A6"/>
            <w:noWrap/>
            <w:vAlign w:val="bottom"/>
            <w:hideMark/>
          </w:tcPr>
          <w:p w14:paraId="3252D2DB"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2E6FE49D"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1985</w:t>
            </w:r>
          </w:p>
        </w:tc>
        <w:tc>
          <w:tcPr>
            <w:tcW w:w="2126" w:type="dxa"/>
            <w:tcBorders>
              <w:top w:val="nil"/>
              <w:left w:val="nil"/>
              <w:bottom w:val="single" w:sz="4" w:space="0" w:color="auto"/>
              <w:right w:val="single" w:sz="4" w:space="0" w:color="auto"/>
            </w:tcBorders>
            <w:shd w:val="clear" w:color="auto" w:fill="auto"/>
            <w:noWrap/>
            <w:vAlign w:val="bottom"/>
            <w:hideMark/>
          </w:tcPr>
          <w:p w14:paraId="15A238B3"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€ 1.132,00</w:t>
            </w:r>
          </w:p>
        </w:tc>
      </w:tr>
      <w:tr w:rsidR="002B4170" w:rsidRPr="000E3ADD" w14:paraId="72B1F6BA"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E60892C"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2000</w:t>
            </w:r>
          </w:p>
        </w:tc>
        <w:tc>
          <w:tcPr>
            <w:tcW w:w="1984" w:type="dxa"/>
            <w:tcBorders>
              <w:top w:val="nil"/>
              <w:left w:val="nil"/>
              <w:bottom w:val="single" w:sz="4" w:space="0" w:color="auto"/>
              <w:right w:val="single" w:sz="4" w:space="0" w:color="auto"/>
            </w:tcBorders>
            <w:shd w:val="clear" w:color="auto" w:fill="auto"/>
            <w:noWrap/>
            <w:vAlign w:val="bottom"/>
            <w:hideMark/>
          </w:tcPr>
          <w:p w14:paraId="387B3E5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€ 299,00</w:t>
            </w:r>
          </w:p>
        </w:tc>
        <w:tc>
          <w:tcPr>
            <w:tcW w:w="160" w:type="dxa"/>
            <w:tcBorders>
              <w:top w:val="nil"/>
              <w:left w:val="nil"/>
              <w:bottom w:val="nil"/>
              <w:right w:val="nil"/>
            </w:tcBorders>
            <w:shd w:val="clear" w:color="000000" w:fill="A6A6A6"/>
            <w:noWrap/>
            <w:vAlign w:val="bottom"/>
            <w:hideMark/>
          </w:tcPr>
          <w:p w14:paraId="6B12816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3FFABC9C"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1984</w:t>
            </w:r>
          </w:p>
        </w:tc>
        <w:tc>
          <w:tcPr>
            <w:tcW w:w="2126" w:type="dxa"/>
            <w:tcBorders>
              <w:top w:val="nil"/>
              <w:left w:val="nil"/>
              <w:bottom w:val="single" w:sz="4" w:space="0" w:color="auto"/>
              <w:right w:val="single" w:sz="4" w:space="0" w:color="auto"/>
            </w:tcBorders>
            <w:shd w:val="clear" w:color="auto" w:fill="auto"/>
            <w:noWrap/>
            <w:vAlign w:val="bottom"/>
            <w:hideMark/>
          </w:tcPr>
          <w:p w14:paraId="11227A13"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€ 1.185,00</w:t>
            </w:r>
          </w:p>
        </w:tc>
      </w:tr>
      <w:tr w:rsidR="002B4170" w:rsidRPr="000E3ADD" w14:paraId="003E594A"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05336E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1999</w:t>
            </w:r>
          </w:p>
        </w:tc>
        <w:tc>
          <w:tcPr>
            <w:tcW w:w="1984" w:type="dxa"/>
            <w:tcBorders>
              <w:top w:val="nil"/>
              <w:left w:val="nil"/>
              <w:bottom w:val="single" w:sz="4" w:space="0" w:color="auto"/>
              <w:right w:val="single" w:sz="4" w:space="0" w:color="auto"/>
            </w:tcBorders>
            <w:shd w:val="clear" w:color="auto" w:fill="auto"/>
            <w:noWrap/>
            <w:vAlign w:val="bottom"/>
            <w:hideMark/>
          </w:tcPr>
          <w:p w14:paraId="036D329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€ 357,00</w:t>
            </w:r>
          </w:p>
        </w:tc>
        <w:tc>
          <w:tcPr>
            <w:tcW w:w="160" w:type="dxa"/>
            <w:tcBorders>
              <w:top w:val="nil"/>
              <w:left w:val="nil"/>
              <w:bottom w:val="nil"/>
              <w:right w:val="nil"/>
            </w:tcBorders>
            <w:shd w:val="clear" w:color="000000" w:fill="A6A6A6"/>
            <w:noWrap/>
            <w:vAlign w:val="bottom"/>
            <w:hideMark/>
          </w:tcPr>
          <w:p w14:paraId="0F3A0D4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11BB7B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1983</w:t>
            </w:r>
          </w:p>
        </w:tc>
        <w:tc>
          <w:tcPr>
            <w:tcW w:w="2126" w:type="dxa"/>
            <w:tcBorders>
              <w:top w:val="nil"/>
              <w:left w:val="nil"/>
              <w:bottom w:val="single" w:sz="4" w:space="0" w:color="auto"/>
              <w:right w:val="single" w:sz="4" w:space="0" w:color="auto"/>
            </w:tcBorders>
            <w:shd w:val="clear" w:color="auto" w:fill="auto"/>
            <w:noWrap/>
            <w:vAlign w:val="bottom"/>
            <w:hideMark/>
          </w:tcPr>
          <w:p w14:paraId="5F63519A"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€ 1.243,00</w:t>
            </w:r>
          </w:p>
        </w:tc>
      </w:tr>
      <w:tr w:rsidR="002B4170" w:rsidRPr="000E3ADD" w14:paraId="1103A9FF"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2F4254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1998</w:t>
            </w:r>
          </w:p>
        </w:tc>
        <w:tc>
          <w:tcPr>
            <w:tcW w:w="1984" w:type="dxa"/>
            <w:tcBorders>
              <w:top w:val="nil"/>
              <w:left w:val="nil"/>
              <w:bottom w:val="single" w:sz="4" w:space="0" w:color="auto"/>
              <w:right w:val="single" w:sz="4" w:space="0" w:color="auto"/>
            </w:tcBorders>
            <w:shd w:val="clear" w:color="auto" w:fill="auto"/>
            <w:noWrap/>
            <w:vAlign w:val="bottom"/>
            <w:hideMark/>
          </w:tcPr>
          <w:p w14:paraId="1B46F3E2"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€ 417,00</w:t>
            </w:r>
          </w:p>
        </w:tc>
        <w:tc>
          <w:tcPr>
            <w:tcW w:w="160" w:type="dxa"/>
            <w:tcBorders>
              <w:top w:val="nil"/>
              <w:left w:val="nil"/>
              <w:bottom w:val="nil"/>
              <w:right w:val="nil"/>
            </w:tcBorders>
            <w:shd w:val="clear" w:color="000000" w:fill="A6A6A6"/>
            <w:noWrap/>
            <w:vAlign w:val="bottom"/>
            <w:hideMark/>
          </w:tcPr>
          <w:p w14:paraId="0C06D3E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7CFD3F7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1982</w:t>
            </w:r>
          </w:p>
        </w:tc>
        <w:tc>
          <w:tcPr>
            <w:tcW w:w="2126" w:type="dxa"/>
            <w:tcBorders>
              <w:top w:val="nil"/>
              <w:left w:val="nil"/>
              <w:bottom w:val="single" w:sz="4" w:space="0" w:color="auto"/>
              <w:right w:val="single" w:sz="4" w:space="0" w:color="auto"/>
            </w:tcBorders>
            <w:shd w:val="clear" w:color="auto" w:fill="auto"/>
            <w:noWrap/>
            <w:vAlign w:val="bottom"/>
            <w:hideMark/>
          </w:tcPr>
          <w:p w14:paraId="1A7837DC"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€ 1.303,00</w:t>
            </w:r>
          </w:p>
        </w:tc>
      </w:tr>
      <w:tr w:rsidR="002B4170" w:rsidRPr="000E3ADD" w14:paraId="1B432F9F"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49D628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1997</w:t>
            </w:r>
          </w:p>
        </w:tc>
        <w:tc>
          <w:tcPr>
            <w:tcW w:w="1984" w:type="dxa"/>
            <w:tcBorders>
              <w:top w:val="nil"/>
              <w:left w:val="nil"/>
              <w:bottom w:val="single" w:sz="4" w:space="0" w:color="auto"/>
              <w:right w:val="single" w:sz="4" w:space="0" w:color="auto"/>
            </w:tcBorders>
            <w:shd w:val="clear" w:color="auto" w:fill="auto"/>
            <w:noWrap/>
            <w:vAlign w:val="bottom"/>
            <w:hideMark/>
          </w:tcPr>
          <w:p w14:paraId="34D95BB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€ 464,00</w:t>
            </w:r>
          </w:p>
        </w:tc>
        <w:tc>
          <w:tcPr>
            <w:tcW w:w="160" w:type="dxa"/>
            <w:tcBorders>
              <w:top w:val="nil"/>
              <w:left w:val="nil"/>
              <w:bottom w:val="nil"/>
              <w:right w:val="nil"/>
            </w:tcBorders>
            <w:shd w:val="clear" w:color="000000" w:fill="A6A6A6"/>
            <w:noWrap/>
            <w:vAlign w:val="bottom"/>
            <w:hideMark/>
          </w:tcPr>
          <w:p w14:paraId="11A0355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A2A93A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1981</w:t>
            </w:r>
          </w:p>
        </w:tc>
        <w:tc>
          <w:tcPr>
            <w:tcW w:w="2126" w:type="dxa"/>
            <w:tcBorders>
              <w:top w:val="nil"/>
              <w:left w:val="nil"/>
              <w:bottom w:val="single" w:sz="4" w:space="0" w:color="auto"/>
              <w:right w:val="single" w:sz="4" w:space="0" w:color="auto"/>
            </w:tcBorders>
            <w:shd w:val="clear" w:color="auto" w:fill="auto"/>
            <w:noWrap/>
            <w:vAlign w:val="bottom"/>
            <w:hideMark/>
          </w:tcPr>
          <w:p w14:paraId="5E7074F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€ 1.351,00</w:t>
            </w:r>
          </w:p>
        </w:tc>
      </w:tr>
      <w:tr w:rsidR="002B4170" w:rsidRPr="000E3ADD" w14:paraId="080B58D0"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B86BA1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1996</w:t>
            </w:r>
          </w:p>
        </w:tc>
        <w:tc>
          <w:tcPr>
            <w:tcW w:w="1984" w:type="dxa"/>
            <w:tcBorders>
              <w:top w:val="nil"/>
              <w:left w:val="nil"/>
              <w:bottom w:val="single" w:sz="4" w:space="0" w:color="auto"/>
              <w:right w:val="single" w:sz="4" w:space="0" w:color="auto"/>
            </w:tcBorders>
            <w:shd w:val="clear" w:color="auto" w:fill="auto"/>
            <w:noWrap/>
            <w:vAlign w:val="bottom"/>
            <w:hideMark/>
          </w:tcPr>
          <w:p w14:paraId="7A9D90DE"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€ 533,00</w:t>
            </w:r>
          </w:p>
        </w:tc>
        <w:tc>
          <w:tcPr>
            <w:tcW w:w="160" w:type="dxa"/>
            <w:tcBorders>
              <w:top w:val="nil"/>
              <w:left w:val="nil"/>
              <w:bottom w:val="nil"/>
              <w:right w:val="nil"/>
            </w:tcBorders>
            <w:shd w:val="clear" w:color="000000" w:fill="A6A6A6"/>
            <w:noWrap/>
            <w:vAlign w:val="bottom"/>
            <w:hideMark/>
          </w:tcPr>
          <w:p w14:paraId="09CB7B6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5E48ECE9"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1980</w:t>
            </w:r>
          </w:p>
        </w:tc>
        <w:tc>
          <w:tcPr>
            <w:tcW w:w="2126" w:type="dxa"/>
            <w:tcBorders>
              <w:top w:val="nil"/>
              <w:left w:val="nil"/>
              <w:bottom w:val="single" w:sz="4" w:space="0" w:color="auto"/>
              <w:right w:val="single" w:sz="4" w:space="0" w:color="auto"/>
            </w:tcBorders>
            <w:shd w:val="clear" w:color="auto" w:fill="auto"/>
            <w:noWrap/>
            <w:vAlign w:val="bottom"/>
            <w:hideMark/>
          </w:tcPr>
          <w:p w14:paraId="2EB59B1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€ 1.405,00</w:t>
            </w:r>
          </w:p>
        </w:tc>
      </w:tr>
      <w:tr w:rsidR="002B4170" w:rsidRPr="000E3ADD" w14:paraId="6236C747"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65AD16B"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1995</w:t>
            </w:r>
          </w:p>
        </w:tc>
        <w:tc>
          <w:tcPr>
            <w:tcW w:w="1984" w:type="dxa"/>
            <w:tcBorders>
              <w:top w:val="nil"/>
              <w:left w:val="nil"/>
              <w:bottom w:val="single" w:sz="4" w:space="0" w:color="auto"/>
              <w:right w:val="single" w:sz="4" w:space="0" w:color="auto"/>
            </w:tcBorders>
            <w:shd w:val="clear" w:color="auto" w:fill="auto"/>
            <w:noWrap/>
            <w:vAlign w:val="bottom"/>
            <w:hideMark/>
          </w:tcPr>
          <w:p w14:paraId="5520D60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€ 576,00</w:t>
            </w:r>
          </w:p>
        </w:tc>
        <w:tc>
          <w:tcPr>
            <w:tcW w:w="160" w:type="dxa"/>
            <w:tcBorders>
              <w:top w:val="nil"/>
              <w:left w:val="nil"/>
              <w:bottom w:val="nil"/>
              <w:right w:val="nil"/>
            </w:tcBorders>
            <w:shd w:val="clear" w:color="000000" w:fill="A6A6A6"/>
            <w:noWrap/>
            <w:vAlign w:val="bottom"/>
            <w:hideMark/>
          </w:tcPr>
          <w:p w14:paraId="67BEBFEC"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BD5BF97"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1979</w:t>
            </w:r>
          </w:p>
        </w:tc>
        <w:tc>
          <w:tcPr>
            <w:tcW w:w="2126" w:type="dxa"/>
            <w:tcBorders>
              <w:top w:val="nil"/>
              <w:left w:val="nil"/>
              <w:bottom w:val="single" w:sz="4" w:space="0" w:color="auto"/>
              <w:right w:val="single" w:sz="4" w:space="0" w:color="auto"/>
            </w:tcBorders>
            <w:shd w:val="clear" w:color="auto" w:fill="auto"/>
            <w:noWrap/>
            <w:vAlign w:val="bottom"/>
            <w:hideMark/>
          </w:tcPr>
          <w:p w14:paraId="7223CB2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€ 1.467,00</w:t>
            </w:r>
          </w:p>
        </w:tc>
      </w:tr>
      <w:tr w:rsidR="002B4170" w:rsidRPr="000E3ADD" w14:paraId="6DD81FCC"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A87DCB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1994</w:t>
            </w:r>
          </w:p>
        </w:tc>
        <w:tc>
          <w:tcPr>
            <w:tcW w:w="1984" w:type="dxa"/>
            <w:tcBorders>
              <w:top w:val="nil"/>
              <w:left w:val="nil"/>
              <w:bottom w:val="single" w:sz="4" w:space="0" w:color="auto"/>
              <w:right w:val="single" w:sz="4" w:space="0" w:color="auto"/>
            </w:tcBorders>
            <w:shd w:val="clear" w:color="auto" w:fill="auto"/>
            <w:noWrap/>
            <w:vAlign w:val="bottom"/>
            <w:hideMark/>
          </w:tcPr>
          <w:p w14:paraId="792B1DDC"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€ 632,00</w:t>
            </w:r>
          </w:p>
        </w:tc>
        <w:tc>
          <w:tcPr>
            <w:tcW w:w="160" w:type="dxa"/>
            <w:tcBorders>
              <w:top w:val="nil"/>
              <w:left w:val="nil"/>
              <w:bottom w:val="nil"/>
              <w:right w:val="nil"/>
            </w:tcBorders>
            <w:shd w:val="clear" w:color="000000" w:fill="A6A6A6"/>
            <w:noWrap/>
            <w:vAlign w:val="bottom"/>
            <w:hideMark/>
          </w:tcPr>
          <w:p w14:paraId="062588C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68FCAD2E"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1978</w:t>
            </w:r>
          </w:p>
        </w:tc>
        <w:tc>
          <w:tcPr>
            <w:tcW w:w="2126" w:type="dxa"/>
            <w:tcBorders>
              <w:top w:val="nil"/>
              <w:left w:val="nil"/>
              <w:bottom w:val="single" w:sz="4" w:space="0" w:color="auto"/>
              <w:right w:val="single" w:sz="4" w:space="0" w:color="auto"/>
            </w:tcBorders>
            <w:shd w:val="clear" w:color="auto" w:fill="auto"/>
            <w:noWrap/>
            <w:vAlign w:val="bottom"/>
            <w:hideMark/>
          </w:tcPr>
          <w:p w14:paraId="408C9FB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€ 1.512,00</w:t>
            </w:r>
          </w:p>
        </w:tc>
      </w:tr>
      <w:tr w:rsidR="002B4170" w:rsidRPr="000E3ADD" w14:paraId="66AB6E54"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748B9AA"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1993</w:t>
            </w:r>
          </w:p>
        </w:tc>
        <w:tc>
          <w:tcPr>
            <w:tcW w:w="1984" w:type="dxa"/>
            <w:tcBorders>
              <w:top w:val="nil"/>
              <w:left w:val="nil"/>
              <w:bottom w:val="single" w:sz="4" w:space="0" w:color="auto"/>
              <w:right w:val="single" w:sz="4" w:space="0" w:color="auto"/>
            </w:tcBorders>
            <w:shd w:val="clear" w:color="auto" w:fill="auto"/>
            <w:noWrap/>
            <w:vAlign w:val="bottom"/>
            <w:hideMark/>
          </w:tcPr>
          <w:p w14:paraId="5C077F9B"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€ 702,00</w:t>
            </w:r>
          </w:p>
        </w:tc>
        <w:tc>
          <w:tcPr>
            <w:tcW w:w="160" w:type="dxa"/>
            <w:tcBorders>
              <w:top w:val="nil"/>
              <w:left w:val="nil"/>
              <w:bottom w:val="nil"/>
              <w:right w:val="nil"/>
            </w:tcBorders>
            <w:shd w:val="clear" w:color="000000" w:fill="A6A6A6"/>
            <w:noWrap/>
            <w:vAlign w:val="bottom"/>
            <w:hideMark/>
          </w:tcPr>
          <w:p w14:paraId="26B736C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5DBD1F1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1977</w:t>
            </w:r>
          </w:p>
        </w:tc>
        <w:tc>
          <w:tcPr>
            <w:tcW w:w="2126" w:type="dxa"/>
            <w:tcBorders>
              <w:top w:val="nil"/>
              <w:left w:val="nil"/>
              <w:bottom w:val="single" w:sz="4" w:space="0" w:color="auto"/>
              <w:right w:val="single" w:sz="4" w:space="0" w:color="auto"/>
            </w:tcBorders>
            <w:shd w:val="clear" w:color="auto" w:fill="auto"/>
            <w:noWrap/>
            <w:vAlign w:val="bottom"/>
            <w:hideMark/>
          </w:tcPr>
          <w:p w14:paraId="3B5FD642"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€ 1.566,00</w:t>
            </w:r>
          </w:p>
        </w:tc>
      </w:tr>
      <w:tr w:rsidR="002B4170" w:rsidRPr="000E3ADD" w14:paraId="5C29D3DA"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9B469E0"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1992</w:t>
            </w:r>
          </w:p>
        </w:tc>
        <w:tc>
          <w:tcPr>
            <w:tcW w:w="1984" w:type="dxa"/>
            <w:tcBorders>
              <w:top w:val="nil"/>
              <w:left w:val="nil"/>
              <w:bottom w:val="single" w:sz="4" w:space="0" w:color="auto"/>
              <w:right w:val="single" w:sz="4" w:space="0" w:color="auto"/>
            </w:tcBorders>
            <w:shd w:val="clear" w:color="auto" w:fill="auto"/>
            <w:noWrap/>
            <w:vAlign w:val="bottom"/>
            <w:hideMark/>
          </w:tcPr>
          <w:p w14:paraId="794E9CA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€ 755,00</w:t>
            </w:r>
          </w:p>
        </w:tc>
        <w:tc>
          <w:tcPr>
            <w:tcW w:w="160" w:type="dxa"/>
            <w:tcBorders>
              <w:top w:val="nil"/>
              <w:left w:val="nil"/>
              <w:bottom w:val="nil"/>
              <w:right w:val="nil"/>
            </w:tcBorders>
            <w:shd w:val="clear" w:color="000000" w:fill="A6A6A6"/>
            <w:noWrap/>
            <w:vAlign w:val="bottom"/>
            <w:hideMark/>
          </w:tcPr>
          <w:p w14:paraId="57DC8A2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2AE0CE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1976</w:t>
            </w:r>
          </w:p>
        </w:tc>
        <w:tc>
          <w:tcPr>
            <w:tcW w:w="2126" w:type="dxa"/>
            <w:tcBorders>
              <w:top w:val="nil"/>
              <w:left w:val="nil"/>
              <w:bottom w:val="single" w:sz="4" w:space="0" w:color="auto"/>
              <w:right w:val="single" w:sz="4" w:space="0" w:color="auto"/>
            </w:tcBorders>
            <w:shd w:val="clear" w:color="auto" w:fill="auto"/>
            <w:noWrap/>
            <w:vAlign w:val="bottom"/>
            <w:hideMark/>
          </w:tcPr>
          <w:p w14:paraId="2A320656"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€ 1.605,00</w:t>
            </w:r>
          </w:p>
        </w:tc>
      </w:tr>
      <w:tr w:rsidR="002B4170" w:rsidRPr="000E3ADD" w14:paraId="0DB45D6B"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BB13E64"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1991</w:t>
            </w:r>
          </w:p>
        </w:tc>
        <w:tc>
          <w:tcPr>
            <w:tcW w:w="1984" w:type="dxa"/>
            <w:tcBorders>
              <w:top w:val="nil"/>
              <w:left w:val="nil"/>
              <w:bottom w:val="single" w:sz="4" w:space="0" w:color="auto"/>
              <w:right w:val="single" w:sz="4" w:space="0" w:color="auto"/>
            </w:tcBorders>
            <w:shd w:val="clear" w:color="auto" w:fill="auto"/>
            <w:noWrap/>
            <w:vAlign w:val="bottom"/>
            <w:hideMark/>
          </w:tcPr>
          <w:p w14:paraId="69B36741"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€ 794,00</w:t>
            </w:r>
          </w:p>
        </w:tc>
        <w:tc>
          <w:tcPr>
            <w:tcW w:w="160" w:type="dxa"/>
            <w:tcBorders>
              <w:top w:val="nil"/>
              <w:left w:val="nil"/>
              <w:bottom w:val="nil"/>
              <w:right w:val="nil"/>
            </w:tcBorders>
            <w:shd w:val="clear" w:color="000000" w:fill="A6A6A6"/>
            <w:noWrap/>
            <w:vAlign w:val="bottom"/>
            <w:hideMark/>
          </w:tcPr>
          <w:p w14:paraId="228D1C28"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A7DE175"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1975</w:t>
            </w:r>
          </w:p>
        </w:tc>
        <w:tc>
          <w:tcPr>
            <w:tcW w:w="2126" w:type="dxa"/>
            <w:tcBorders>
              <w:top w:val="nil"/>
              <w:left w:val="nil"/>
              <w:bottom w:val="single" w:sz="4" w:space="0" w:color="auto"/>
              <w:right w:val="single" w:sz="4" w:space="0" w:color="auto"/>
            </w:tcBorders>
            <w:shd w:val="clear" w:color="auto" w:fill="auto"/>
            <w:noWrap/>
            <w:vAlign w:val="bottom"/>
            <w:hideMark/>
          </w:tcPr>
          <w:p w14:paraId="6A3EFE72"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€ 1.683,00</w:t>
            </w:r>
          </w:p>
        </w:tc>
      </w:tr>
      <w:tr w:rsidR="002B4170" w:rsidRPr="000E3ADD" w14:paraId="17E85E63" w14:textId="77777777" w:rsidTr="00B80F5F">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B708AF7"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1990</w:t>
            </w:r>
          </w:p>
        </w:tc>
        <w:tc>
          <w:tcPr>
            <w:tcW w:w="1984" w:type="dxa"/>
            <w:tcBorders>
              <w:top w:val="nil"/>
              <w:left w:val="nil"/>
              <w:bottom w:val="single" w:sz="4" w:space="0" w:color="auto"/>
              <w:right w:val="single" w:sz="4" w:space="0" w:color="auto"/>
            </w:tcBorders>
            <w:shd w:val="clear" w:color="auto" w:fill="auto"/>
            <w:noWrap/>
            <w:vAlign w:val="bottom"/>
            <w:hideMark/>
          </w:tcPr>
          <w:p w14:paraId="07900F4F"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€ 851,00</w:t>
            </w:r>
          </w:p>
        </w:tc>
        <w:tc>
          <w:tcPr>
            <w:tcW w:w="160" w:type="dxa"/>
            <w:tcBorders>
              <w:top w:val="nil"/>
              <w:left w:val="nil"/>
              <w:bottom w:val="single" w:sz="4" w:space="0" w:color="auto"/>
              <w:right w:val="nil"/>
            </w:tcBorders>
            <w:shd w:val="clear" w:color="000000" w:fill="A6A6A6"/>
            <w:noWrap/>
            <w:vAlign w:val="bottom"/>
            <w:hideMark/>
          </w:tcPr>
          <w:p w14:paraId="3CA7FA8E"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343DD8D"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971409" w14:textId="77777777" w:rsidR="002B4170" w:rsidRPr="000E3ADD" w:rsidRDefault="002B4170" w:rsidP="002B4170">
            <w:pPr>
              <w:pStyle w:val="Kleintitel"/>
              <w:tabs>
                <w:tab w:val="left" w:pos="567"/>
              </w:tabs>
              <w:rPr>
                <w:rFonts w:cs="Arial"/>
                <w:b w:val="0"/>
                <w:szCs w:val="24"/>
                <w:lang w:val="nl-NL"/>
              </w:rPr>
            </w:pPr>
            <w:r w:rsidRPr="000E3ADD">
              <w:rPr>
                <w:rFonts w:cs="Arial"/>
                <w:b w:val="0"/>
                <w:szCs w:val="24"/>
                <w:lang w:val="nl-NL"/>
              </w:rPr>
              <w:t> </w:t>
            </w:r>
          </w:p>
        </w:tc>
      </w:tr>
    </w:tbl>
    <w:p w14:paraId="4879A985" w14:textId="77777777" w:rsidR="002B4170" w:rsidRPr="000E3ADD" w:rsidRDefault="002B4170" w:rsidP="002B4170">
      <w:pPr>
        <w:pStyle w:val="Kleintitel"/>
        <w:tabs>
          <w:tab w:val="left" w:pos="567"/>
        </w:tabs>
        <w:rPr>
          <w:rFonts w:cs="Arial"/>
          <w:b w:val="0"/>
          <w:i/>
          <w:szCs w:val="24"/>
          <w:lang w:val="nl-NL"/>
        </w:rPr>
      </w:pPr>
    </w:p>
    <w:p w14:paraId="267A0C3C" w14:textId="19EFCC76" w:rsidR="002B4170" w:rsidRPr="000E3ADD" w:rsidRDefault="002B4170" w:rsidP="00B84DD6">
      <w:pPr>
        <w:pStyle w:val="Kleintitel"/>
        <w:tabs>
          <w:tab w:val="left" w:pos="567"/>
        </w:tabs>
        <w:ind w:left="426"/>
        <w:rPr>
          <w:rFonts w:cs="Arial"/>
          <w:b w:val="0"/>
          <w:szCs w:val="24"/>
          <w:lang w:val="nl-NL"/>
        </w:rPr>
      </w:pPr>
      <w:r w:rsidRPr="000E3ADD">
        <w:rPr>
          <w:rFonts w:cs="Arial"/>
          <w:b w:val="0"/>
          <w:szCs w:val="24"/>
          <w:lang w:val="nl-NL"/>
        </w:rPr>
        <w:t>Artikel 4: Uitbetaling van de compensatie</w:t>
      </w:r>
    </w:p>
    <w:p w14:paraId="333430F1" w14:textId="77777777" w:rsidR="002B4170" w:rsidRPr="000E3ADD" w:rsidRDefault="002B4170" w:rsidP="00B84DD6">
      <w:pPr>
        <w:pStyle w:val="Kleintitel"/>
        <w:tabs>
          <w:tab w:val="left" w:pos="567"/>
        </w:tabs>
        <w:ind w:left="426"/>
        <w:rPr>
          <w:rFonts w:cs="Arial"/>
          <w:b w:val="0"/>
          <w:szCs w:val="24"/>
          <w:lang w:val="nl-NL"/>
        </w:rPr>
      </w:pPr>
      <w:r w:rsidRPr="000E3ADD">
        <w:rPr>
          <w:rFonts w:cs="Arial"/>
          <w:b w:val="0"/>
          <w:szCs w:val="24"/>
          <w:lang w:val="nl-NL"/>
        </w:rPr>
        <w:t>Deze compensatie zal als brutolooncomponent 1 keer per jaar in februari worden uitgekeerd, tezamen met de levensloopuitkering.</w:t>
      </w:r>
    </w:p>
    <w:p w14:paraId="74464A8A" w14:textId="77777777" w:rsidR="002B4170" w:rsidRPr="000E3ADD" w:rsidRDefault="002B4170" w:rsidP="00B84DD6">
      <w:pPr>
        <w:pStyle w:val="Kleintitel"/>
        <w:tabs>
          <w:tab w:val="left" w:pos="567"/>
        </w:tabs>
        <w:ind w:left="426"/>
        <w:rPr>
          <w:rFonts w:cs="Arial"/>
          <w:b w:val="0"/>
          <w:szCs w:val="24"/>
          <w:lang w:val="nl-NL"/>
        </w:rPr>
      </w:pPr>
    </w:p>
    <w:p w14:paraId="47A68ACA" w14:textId="77777777" w:rsidR="002B4170" w:rsidRPr="000E3ADD" w:rsidRDefault="002B4170" w:rsidP="00B84DD6">
      <w:pPr>
        <w:pStyle w:val="Kleintitel"/>
        <w:tabs>
          <w:tab w:val="left" w:pos="567"/>
        </w:tabs>
        <w:ind w:left="426"/>
        <w:rPr>
          <w:rFonts w:cs="Arial"/>
          <w:b w:val="0"/>
          <w:szCs w:val="24"/>
          <w:lang w:val="nl-NL"/>
        </w:rPr>
      </w:pPr>
      <w:r w:rsidRPr="000E3ADD">
        <w:rPr>
          <w:rFonts w:cs="Arial"/>
          <w:b w:val="0"/>
          <w:szCs w:val="24"/>
          <w:lang w:val="nl-NL"/>
        </w:rPr>
        <w:t>Deze uitbetaling geldt voor de jaren 2014 tot en met 2022 (9 jaren). Werknemers die voor het verstrijken van deze 9 jaren met pensioen gaan, krijgen de resterende jaren bij de afrekening alsnog uitbetaald.</w:t>
      </w:r>
    </w:p>
    <w:p w14:paraId="5B274E8F" w14:textId="77777777" w:rsidR="002B4170" w:rsidRPr="000E3ADD" w:rsidRDefault="002B4170" w:rsidP="00B84DD6">
      <w:pPr>
        <w:pStyle w:val="Kleintitel"/>
        <w:tabs>
          <w:tab w:val="left" w:pos="567"/>
        </w:tabs>
        <w:ind w:left="426"/>
        <w:rPr>
          <w:rFonts w:cs="Arial"/>
          <w:b w:val="0"/>
          <w:szCs w:val="24"/>
          <w:lang w:val="nl-NL"/>
        </w:rPr>
      </w:pPr>
    </w:p>
    <w:p w14:paraId="2E0D82BE" w14:textId="77777777" w:rsidR="007E6392" w:rsidRPr="00673B16" w:rsidRDefault="00B80F5F" w:rsidP="00746162">
      <w:pPr>
        <w:pStyle w:val="Kop1"/>
        <w:rPr>
          <w:lang w:val="nl-NL"/>
        </w:rPr>
      </w:pPr>
      <w:r w:rsidRPr="00673B16">
        <w:rPr>
          <w:lang w:val="nl-NL"/>
        </w:rPr>
        <w:br w:type="page"/>
      </w:r>
      <w:bookmarkStart w:id="53" w:name="_Toc459284370"/>
      <w:r w:rsidR="007E6392" w:rsidRPr="00673B16">
        <w:rPr>
          <w:lang w:val="nl-NL"/>
        </w:rPr>
        <w:t>BIJLAGE, behorende bij de tekst Hoofdstuk 3 artikel 4</w:t>
      </w:r>
      <w:bookmarkEnd w:id="53"/>
    </w:p>
    <w:p w14:paraId="3AA14F94" w14:textId="77777777" w:rsidR="007E6392" w:rsidRPr="000E3ADD" w:rsidRDefault="007E6392" w:rsidP="007E6392">
      <w:pPr>
        <w:overflowPunct/>
        <w:autoSpaceDE/>
        <w:autoSpaceDN/>
        <w:adjustRightInd/>
        <w:textAlignment w:val="auto"/>
        <w:rPr>
          <w:rFonts w:cs="Arial"/>
          <w:szCs w:val="24"/>
          <w:lang w:val="nl-NL"/>
        </w:rPr>
      </w:pPr>
    </w:p>
    <w:p w14:paraId="5976BA74" w14:textId="77777777" w:rsidR="007E6392" w:rsidRPr="000E3ADD" w:rsidRDefault="007E6392" w:rsidP="007E6392">
      <w:pPr>
        <w:rPr>
          <w:rFonts w:cs="Arial"/>
          <w:szCs w:val="24"/>
          <w:u w:val="single"/>
          <w:lang w:val="nl-NL"/>
        </w:rPr>
      </w:pPr>
      <w:r w:rsidRPr="000E3ADD">
        <w:rPr>
          <w:rFonts w:cs="Arial"/>
          <w:szCs w:val="24"/>
          <w:u w:val="single"/>
          <w:lang w:val="nl-NL"/>
        </w:rPr>
        <w:t>Voorbeeld Dagdienst</w:t>
      </w:r>
    </w:p>
    <w:p w14:paraId="3ADBDE3D" w14:textId="77777777" w:rsidR="007E6392" w:rsidRPr="000E3ADD" w:rsidRDefault="007E6392" w:rsidP="007E6392">
      <w:pPr>
        <w:rPr>
          <w:rFonts w:cs="Arial"/>
          <w:szCs w:val="24"/>
          <w:lang w:val="nl-NL"/>
        </w:rPr>
      </w:pPr>
    </w:p>
    <w:p w14:paraId="1FE9ABCB" w14:textId="77777777" w:rsidR="007E6392" w:rsidRPr="000E3ADD" w:rsidRDefault="007E6392" w:rsidP="007E6392">
      <w:pPr>
        <w:rPr>
          <w:rFonts w:cs="Arial"/>
          <w:szCs w:val="24"/>
          <w:lang w:val="nl-NL"/>
        </w:rPr>
      </w:pPr>
      <w:r w:rsidRPr="000E3ADD">
        <w:rPr>
          <w:rFonts w:cs="Arial"/>
          <w:szCs w:val="24"/>
          <w:lang w:val="nl-NL"/>
        </w:rPr>
        <w:t>Aantal werkdagen per jaar</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260</w:t>
      </w:r>
    </w:p>
    <w:p w14:paraId="62705838" w14:textId="77777777" w:rsidR="007E6392" w:rsidRPr="000E3ADD" w:rsidRDefault="007E6392" w:rsidP="007E6392">
      <w:pPr>
        <w:rPr>
          <w:rFonts w:cs="Arial"/>
          <w:szCs w:val="24"/>
          <w:lang w:val="nl-NL"/>
        </w:rPr>
      </w:pPr>
      <w:r w:rsidRPr="000E3ADD">
        <w:rPr>
          <w:rFonts w:cs="Arial"/>
          <w:szCs w:val="24"/>
          <w:lang w:val="nl-NL"/>
        </w:rPr>
        <w:t>Gemiddeld aantal feestdagen op weekdag</w:t>
      </w:r>
      <w:r w:rsidRPr="000E3ADD">
        <w:rPr>
          <w:rFonts w:cs="Arial"/>
          <w:szCs w:val="24"/>
          <w:lang w:val="nl-NL"/>
        </w:rPr>
        <w:tab/>
      </w:r>
      <w:r w:rsidRPr="000E3ADD">
        <w:rPr>
          <w:rFonts w:cs="Arial"/>
          <w:szCs w:val="24"/>
          <w:lang w:val="nl-NL"/>
        </w:rPr>
        <w:tab/>
        <w:t>-   6</w:t>
      </w:r>
    </w:p>
    <w:p w14:paraId="0AF55582" w14:textId="77777777" w:rsidR="007E6392" w:rsidRPr="000E3ADD" w:rsidRDefault="007E6392" w:rsidP="007E6392">
      <w:pPr>
        <w:rPr>
          <w:rFonts w:cs="Arial"/>
          <w:szCs w:val="24"/>
          <w:lang w:val="nl-NL"/>
        </w:rPr>
      </w:pPr>
      <w:r w:rsidRPr="000E3ADD">
        <w:rPr>
          <w:rFonts w:cs="Arial"/>
          <w:szCs w:val="24"/>
          <w:lang w:val="nl-NL"/>
        </w:rPr>
        <w:t>Wettelijk aantal dagen verlof</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- 20</w:t>
      </w:r>
    </w:p>
    <w:p w14:paraId="00DE04B1" w14:textId="77777777" w:rsidR="007E6392" w:rsidRPr="000E3ADD" w:rsidRDefault="007E6392" w:rsidP="007E6392">
      <w:pPr>
        <w:ind w:left="4320" w:firstLine="720"/>
        <w:rPr>
          <w:rFonts w:cs="Arial"/>
          <w:szCs w:val="24"/>
          <w:lang w:val="nl-NL"/>
        </w:rPr>
      </w:pPr>
      <w:r w:rsidRPr="000E3ADD">
        <w:rPr>
          <w:rFonts w:cs="Arial"/>
          <w:szCs w:val="24"/>
          <w:lang w:val="nl-NL"/>
        </w:rPr>
        <w:t>----</w:t>
      </w:r>
    </w:p>
    <w:p w14:paraId="6066B112" w14:textId="77777777" w:rsidR="007E6392" w:rsidRPr="000E3ADD" w:rsidRDefault="007E6392" w:rsidP="007E6392">
      <w:pPr>
        <w:rPr>
          <w:rFonts w:cs="Arial"/>
          <w:szCs w:val="24"/>
          <w:lang w:val="nl-NL"/>
        </w:rPr>
      </w:pPr>
      <w:r w:rsidRPr="000E3ADD">
        <w:rPr>
          <w:rFonts w:cs="Arial"/>
          <w:szCs w:val="24"/>
          <w:lang w:val="nl-NL"/>
        </w:rPr>
        <w:t>Netto aantal te werken dagen per jaar</w:t>
      </w:r>
      <w:r w:rsidRPr="000E3ADD">
        <w:rPr>
          <w:rFonts w:cs="Arial"/>
          <w:szCs w:val="24"/>
          <w:lang w:val="nl-NL"/>
        </w:rPr>
        <w:tab/>
      </w:r>
      <w:r w:rsidRPr="000E3ADD">
        <w:rPr>
          <w:rFonts w:cs="Arial"/>
          <w:szCs w:val="24"/>
          <w:lang w:val="nl-NL"/>
        </w:rPr>
        <w:tab/>
      </w:r>
      <w:r w:rsidRPr="000E3ADD">
        <w:rPr>
          <w:rFonts w:cs="Arial"/>
          <w:szCs w:val="24"/>
          <w:lang w:val="nl-NL"/>
        </w:rPr>
        <w:tab/>
        <w:t>234</w:t>
      </w:r>
    </w:p>
    <w:p w14:paraId="5EA3F746" w14:textId="77777777" w:rsidR="007E6392" w:rsidRPr="000E3ADD" w:rsidRDefault="007E6392" w:rsidP="007E6392">
      <w:pPr>
        <w:rPr>
          <w:rFonts w:cs="Arial"/>
          <w:szCs w:val="24"/>
          <w:lang w:val="nl-NL"/>
        </w:rPr>
      </w:pPr>
    </w:p>
    <w:p w14:paraId="535227C6" w14:textId="77777777" w:rsidR="007E6392" w:rsidRPr="000E3ADD" w:rsidRDefault="007E6392" w:rsidP="007E6392">
      <w:pPr>
        <w:rPr>
          <w:rFonts w:cs="Arial"/>
          <w:szCs w:val="24"/>
          <w:lang w:val="nl-NL" w:eastAsia="nl-NL"/>
        </w:rPr>
      </w:pPr>
      <w:r w:rsidRPr="000E3ADD">
        <w:rPr>
          <w:rFonts w:cs="Arial"/>
          <w:szCs w:val="24"/>
          <w:lang w:val="nl-NL" w:eastAsia="nl-NL"/>
        </w:rPr>
        <w:t>Mogelijk aantal vrije dagen boven op wettelijk verlof</w:t>
      </w:r>
    </w:p>
    <w:p w14:paraId="11CCADA0" w14:textId="77777777" w:rsidR="007E6392" w:rsidRPr="000E3ADD" w:rsidRDefault="007E6392" w:rsidP="007E6392">
      <w:pPr>
        <w:rPr>
          <w:rFonts w:cs="Arial"/>
          <w:szCs w:val="24"/>
          <w:lang w:val="nl-NL"/>
        </w:rPr>
      </w:pPr>
      <w:r w:rsidRPr="000E3ADD">
        <w:rPr>
          <w:rFonts w:cs="Arial"/>
          <w:szCs w:val="24"/>
          <w:lang w:val="nl-NL"/>
        </w:rPr>
        <w:t>Aantal bovenwettelijke 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8</w:t>
      </w:r>
    </w:p>
    <w:p w14:paraId="742D8CAB" w14:textId="77777777" w:rsidR="007E6392" w:rsidRPr="000E3ADD" w:rsidRDefault="007E6392" w:rsidP="007E6392">
      <w:pPr>
        <w:rPr>
          <w:rFonts w:cs="Arial"/>
          <w:szCs w:val="24"/>
          <w:lang w:val="nl-NL"/>
        </w:rPr>
      </w:pPr>
      <w:r w:rsidRPr="000E3ADD">
        <w:rPr>
          <w:rFonts w:cs="Arial"/>
          <w:szCs w:val="24"/>
          <w:lang w:val="nl-NL"/>
        </w:rPr>
        <w:t>AVK dagen (incl. brugdagen)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- 19</w:t>
      </w:r>
    </w:p>
    <w:p w14:paraId="127A6925" w14:textId="77777777" w:rsidR="007E6392" w:rsidRPr="000E3ADD" w:rsidRDefault="007E6392" w:rsidP="007E6392">
      <w:pPr>
        <w:rPr>
          <w:rFonts w:cs="Arial"/>
          <w:szCs w:val="24"/>
          <w:lang w:val="nl-NL"/>
        </w:rPr>
      </w:pPr>
      <w:r w:rsidRPr="000E3ADD">
        <w:rPr>
          <w:rFonts w:cs="Arial"/>
          <w:szCs w:val="24"/>
          <w:lang w:val="nl-NL"/>
        </w:rPr>
        <w:t>Seniorendagen (bij 61 jaar of ouder)</w:t>
      </w:r>
      <w:r w:rsidRPr="000E3ADD">
        <w:rPr>
          <w:rFonts w:cs="Arial"/>
          <w:szCs w:val="24"/>
          <w:lang w:val="nl-NL"/>
        </w:rPr>
        <w:tab/>
      </w:r>
      <w:r w:rsidRPr="000E3ADD">
        <w:rPr>
          <w:rFonts w:cs="Arial"/>
          <w:szCs w:val="24"/>
          <w:lang w:val="nl-NL"/>
        </w:rPr>
        <w:tab/>
      </w:r>
      <w:r w:rsidRPr="000E3ADD">
        <w:rPr>
          <w:rFonts w:cs="Arial"/>
          <w:szCs w:val="24"/>
          <w:lang w:val="nl-NL"/>
        </w:rPr>
        <w:tab/>
        <w:t>- 15</w:t>
      </w:r>
    </w:p>
    <w:p w14:paraId="7D206F01" w14:textId="77777777" w:rsidR="007E6392" w:rsidRPr="000E3ADD" w:rsidRDefault="007E6392" w:rsidP="007E6392">
      <w:pPr>
        <w:rPr>
          <w:rFonts w:cs="Arial"/>
          <w:szCs w:val="24"/>
          <w:lang w:val="nl-NL"/>
        </w:rPr>
      </w:pPr>
      <w:r w:rsidRPr="000E3ADD">
        <w:rPr>
          <w:rFonts w:cs="Arial"/>
          <w:szCs w:val="24"/>
          <w:lang w:val="nl-NL"/>
        </w:rPr>
        <w:t>AVI dagen (koopdagen)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6</w:t>
      </w:r>
    </w:p>
    <w:p w14:paraId="604F6CE7" w14:textId="77777777" w:rsidR="007E6392" w:rsidRPr="000E3ADD" w:rsidRDefault="007E6392" w:rsidP="007E6392">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w:t>
      </w:r>
    </w:p>
    <w:p w14:paraId="6211B75A" w14:textId="77777777" w:rsidR="007E6392" w:rsidRPr="000E3ADD" w:rsidRDefault="007E6392" w:rsidP="007E6392">
      <w:pPr>
        <w:rPr>
          <w:rFonts w:cs="Arial"/>
          <w:szCs w:val="24"/>
          <w:lang w:val="nl-NL"/>
        </w:rPr>
      </w:pPr>
      <w:r w:rsidRPr="000E3ADD">
        <w:rPr>
          <w:rFonts w:cs="Arial"/>
          <w:szCs w:val="24"/>
          <w:lang w:val="nl-NL"/>
        </w:rPr>
        <w:lastRenderedPageBreak/>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- 48</w:t>
      </w:r>
    </w:p>
    <w:p w14:paraId="5CB3E4F0" w14:textId="77777777" w:rsidR="007E6392" w:rsidRPr="000E3ADD" w:rsidRDefault="007E6392" w:rsidP="007E6392">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w:t>
      </w:r>
    </w:p>
    <w:p w14:paraId="7C62C4F1" w14:textId="77777777" w:rsidR="007E6392" w:rsidRPr="000E3ADD" w:rsidRDefault="007E6392" w:rsidP="007E6392">
      <w:pPr>
        <w:rPr>
          <w:rFonts w:cs="Arial"/>
          <w:szCs w:val="24"/>
          <w:lang w:val="nl-NL"/>
        </w:rPr>
      </w:pPr>
      <w:r w:rsidRPr="000E3ADD">
        <w:rPr>
          <w:rFonts w:cs="Arial"/>
          <w:szCs w:val="24"/>
          <w:lang w:val="nl-NL"/>
        </w:rPr>
        <w:t>Effectief aantal te werken 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186</w:t>
      </w:r>
    </w:p>
    <w:p w14:paraId="742A581E" w14:textId="77777777" w:rsidR="007E6392" w:rsidRPr="000E3ADD" w:rsidRDefault="007E6392" w:rsidP="007E6392">
      <w:pPr>
        <w:rPr>
          <w:rFonts w:cs="Arial"/>
          <w:szCs w:val="24"/>
          <w:lang w:val="nl-NL"/>
        </w:rPr>
      </w:pPr>
    </w:p>
    <w:p w14:paraId="17837FCC" w14:textId="77777777" w:rsidR="007E6392" w:rsidRPr="000E3ADD" w:rsidRDefault="007E6392" w:rsidP="007E6392">
      <w:pPr>
        <w:rPr>
          <w:rFonts w:cs="Arial"/>
          <w:szCs w:val="24"/>
          <w:u w:val="single"/>
          <w:lang w:val="nl-NL"/>
        </w:rPr>
      </w:pPr>
      <w:r w:rsidRPr="000E3ADD">
        <w:rPr>
          <w:rFonts w:cs="Arial"/>
          <w:szCs w:val="24"/>
          <w:u w:val="single"/>
          <w:lang w:val="nl-NL"/>
        </w:rPr>
        <w:t>Dit resulteert in de volgende uitkomst:</w:t>
      </w:r>
    </w:p>
    <w:p w14:paraId="2ACA6331" w14:textId="77777777" w:rsidR="007E6392" w:rsidRPr="000E3ADD" w:rsidRDefault="007E6392" w:rsidP="007E6392">
      <w:pPr>
        <w:rPr>
          <w:rFonts w:cs="Arial"/>
          <w:szCs w:val="24"/>
          <w:lang w:val="nl-NL"/>
        </w:rPr>
      </w:pPr>
      <w:r w:rsidRPr="000E3ADD">
        <w:rPr>
          <w:rFonts w:cs="Arial"/>
          <w:szCs w:val="24"/>
          <w:lang w:val="nl-NL"/>
        </w:rPr>
        <w:t>79%   werken</w:t>
      </w:r>
    </w:p>
    <w:p w14:paraId="314C1D7A" w14:textId="77777777" w:rsidR="007E6392" w:rsidRPr="000E3ADD" w:rsidRDefault="007E6392" w:rsidP="007E6392">
      <w:pPr>
        <w:rPr>
          <w:rFonts w:cs="Arial"/>
          <w:szCs w:val="24"/>
          <w:lang w:val="nl-NL"/>
        </w:rPr>
      </w:pPr>
      <w:r w:rsidRPr="000E3ADD">
        <w:rPr>
          <w:rFonts w:cs="Arial"/>
          <w:szCs w:val="24"/>
          <w:lang w:val="nl-NL"/>
        </w:rPr>
        <w:t>96%   inkomen</w:t>
      </w:r>
    </w:p>
    <w:p w14:paraId="5013A085" w14:textId="77777777" w:rsidR="007E6392" w:rsidRPr="000E3ADD" w:rsidRDefault="007E6392" w:rsidP="007E6392">
      <w:pPr>
        <w:overflowPunct/>
        <w:autoSpaceDE/>
        <w:autoSpaceDN/>
        <w:adjustRightInd/>
        <w:textAlignment w:val="auto"/>
        <w:rPr>
          <w:rFonts w:cs="Arial"/>
          <w:szCs w:val="24"/>
          <w:lang w:val="nl-NL"/>
        </w:rPr>
      </w:pPr>
      <w:r w:rsidRPr="000E3ADD">
        <w:rPr>
          <w:rFonts w:cs="Arial"/>
          <w:szCs w:val="24"/>
          <w:lang w:val="nl-NL"/>
        </w:rPr>
        <w:t>100% pensioenopbouw</w:t>
      </w:r>
    </w:p>
    <w:p w14:paraId="1C01E7EF" w14:textId="77777777" w:rsidR="007E6392" w:rsidRPr="000E3ADD" w:rsidRDefault="007E6392" w:rsidP="007E6392">
      <w:pPr>
        <w:overflowPunct/>
        <w:autoSpaceDE/>
        <w:autoSpaceDN/>
        <w:adjustRightInd/>
        <w:textAlignment w:val="auto"/>
        <w:rPr>
          <w:rFonts w:cs="Arial"/>
          <w:szCs w:val="24"/>
          <w:lang w:val="nl-NL"/>
        </w:rPr>
      </w:pPr>
    </w:p>
    <w:p w14:paraId="07686953" w14:textId="77777777" w:rsidR="007E6392" w:rsidRPr="000E3ADD" w:rsidRDefault="007E6392" w:rsidP="007E6392">
      <w:pPr>
        <w:rPr>
          <w:rFonts w:cs="Arial"/>
          <w:szCs w:val="24"/>
          <w:lang w:val="nl-NL"/>
        </w:rPr>
      </w:pPr>
      <w:r w:rsidRPr="000E3ADD">
        <w:rPr>
          <w:rFonts w:cs="Arial"/>
          <w:szCs w:val="24"/>
          <w:u w:val="single"/>
          <w:lang w:val="nl-NL"/>
        </w:rPr>
        <w:t>Voorbeeld Ploegendienst (Volcontinu)</w:t>
      </w:r>
    </w:p>
    <w:p w14:paraId="4B9D5930" w14:textId="77777777" w:rsidR="007E6392" w:rsidRPr="000E3ADD" w:rsidRDefault="007E6392" w:rsidP="007E6392">
      <w:pPr>
        <w:rPr>
          <w:rFonts w:cs="Arial"/>
          <w:szCs w:val="24"/>
          <w:lang w:val="nl-NL"/>
        </w:rPr>
      </w:pPr>
    </w:p>
    <w:p w14:paraId="6E735D94" w14:textId="77777777" w:rsidR="007E6392" w:rsidRPr="000E3ADD" w:rsidRDefault="007E6392" w:rsidP="007E6392">
      <w:pPr>
        <w:rPr>
          <w:rFonts w:cs="Arial"/>
          <w:szCs w:val="24"/>
          <w:lang w:val="nl-NL"/>
        </w:rPr>
      </w:pPr>
      <w:r w:rsidRPr="000E3ADD">
        <w:rPr>
          <w:rFonts w:cs="Arial"/>
          <w:szCs w:val="24"/>
          <w:lang w:val="nl-NL"/>
        </w:rPr>
        <w:t>Aantal werkdagen per jaar (basis 35,7 uur/week)</w:t>
      </w:r>
      <w:r w:rsidRPr="000E3ADD">
        <w:rPr>
          <w:rFonts w:cs="Arial"/>
          <w:szCs w:val="24"/>
          <w:lang w:val="nl-NL"/>
        </w:rPr>
        <w:tab/>
        <w:t xml:space="preserve"> 231 </w:t>
      </w:r>
      <w:r w:rsidRPr="000E3ADD">
        <w:rPr>
          <w:rFonts w:cs="Arial"/>
          <w:szCs w:val="24"/>
          <w:lang w:val="nl-NL"/>
        </w:rPr>
        <w:tab/>
        <w:t>(in 2017: 230)</w:t>
      </w:r>
    </w:p>
    <w:p w14:paraId="5AD9DA1F" w14:textId="77777777" w:rsidR="007E6392" w:rsidRPr="000E3ADD" w:rsidRDefault="007E6392" w:rsidP="007E6392">
      <w:pPr>
        <w:rPr>
          <w:rFonts w:cs="Arial"/>
          <w:szCs w:val="24"/>
          <w:lang w:val="nl-NL"/>
        </w:rPr>
      </w:pPr>
      <w:r w:rsidRPr="000E3ADD">
        <w:rPr>
          <w:rFonts w:cs="Arial"/>
          <w:szCs w:val="24"/>
          <w:lang w:val="nl-NL"/>
        </w:rPr>
        <w:t>Wettelijk aantal dagen verlof</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- 20</w:t>
      </w:r>
    </w:p>
    <w:p w14:paraId="7291ABB4" w14:textId="77777777" w:rsidR="007E6392" w:rsidRPr="000E3ADD" w:rsidRDefault="007E6392" w:rsidP="007E6392">
      <w:pPr>
        <w:ind w:left="4320" w:firstLine="720"/>
        <w:rPr>
          <w:rFonts w:cs="Arial"/>
          <w:szCs w:val="24"/>
          <w:lang w:val="nl-NL"/>
        </w:rPr>
      </w:pPr>
      <w:r w:rsidRPr="000E3ADD">
        <w:rPr>
          <w:rFonts w:cs="Arial"/>
          <w:szCs w:val="24"/>
          <w:lang w:val="nl-NL"/>
        </w:rPr>
        <w:t>-----</w:t>
      </w:r>
    </w:p>
    <w:p w14:paraId="59750D6D" w14:textId="77777777" w:rsidR="007E6392" w:rsidRPr="000E3ADD" w:rsidRDefault="007E6392" w:rsidP="007E6392">
      <w:pPr>
        <w:rPr>
          <w:rFonts w:cs="Arial"/>
          <w:szCs w:val="24"/>
          <w:lang w:val="nl-NL"/>
        </w:rPr>
      </w:pPr>
      <w:r w:rsidRPr="000E3ADD">
        <w:rPr>
          <w:rFonts w:cs="Arial"/>
          <w:szCs w:val="24"/>
          <w:lang w:val="nl-NL"/>
        </w:rPr>
        <w:t>Netto aantal te werken dagen per jaar</w:t>
      </w:r>
      <w:r w:rsidRPr="000E3ADD">
        <w:rPr>
          <w:rFonts w:cs="Arial"/>
          <w:szCs w:val="24"/>
          <w:lang w:val="nl-NL"/>
        </w:rPr>
        <w:tab/>
      </w:r>
      <w:r w:rsidRPr="000E3ADD">
        <w:rPr>
          <w:rFonts w:cs="Arial"/>
          <w:szCs w:val="24"/>
          <w:lang w:val="nl-NL"/>
        </w:rPr>
        <w:tab/>
      </w:r>
      <w:r w:rsidRPr="000E3ADD">
        <w:rPr>
          <w:rFonts w:cs="Arial"/>
          <w:szCs w:val="24"/>
          <w:lang w:val="nl-NL"/>
        </w:rPr>
        <w:tab/>
        <w:t>211</w:t>
      </w:r>
    </w:p>
    <w:p w14:paraId="7A91044F" w14:textId="77777777" w:rsidR="007E6392" w:rsidRPr="000E3ADD" w:rsidRDefault="007E6392" w:rsidP="007E6392">
      <w:pPr>
        <w:rPr>
          <w:rFonts w:cs="Arial"/>
          <w:szCs w:val="24"/>
          <w:lang w:val="nl-NL"/>
        </w:rPr>
      </w:pPr>
    </w:p>
    <w:p w14:paraId="285F3240" w14:textId="77777777" w:rsidR="007E6392" w:rsidRPr="000E3ADD" w:rsidRDefault="007E6392" w:rsidP="007E6392">
      <w:pPr>
        <w:rPr>
          <w:rFonts w:cs="Arial"/>
          <w:szCs w:val="24"/>
          <w:lang w:val="nl-NL" w:eastAsia="nl-NL"/>
        </w:rPr>
      </w:pPr>
      <w:r w:rsidRPr="000E3ADD">
        <w:rPr>
          <w:rFonts w:cs="Arial"/>
          <w:szCs w:val="24"/>
          <w:lang w:val="nl-NL" w:eastAsia="nl-NL"/>
        </w:rPr>
        <w:lastRenderedPageBreak/>
        <w:t>Mogelijk aantal vrije dagen boven op wettelijk verlof</w:t>
      </w:r>
    </w:p>
    <w:p w14:paraId="67179C49" w14:textId="77777777" w:rsidR="007E6392" w:rsidRPr="000E3ADD" w:rsidRDefault="007E6392" w:rsidP="007E6392">
      <w:pPr>
        <w:rPr>
          <w:rFonts w:cs="Arial"/>
          <w:szCs w:val="24"/>
          <w:lang w:val="nl-NL"/>
        </w:rPr>
      </w:pPr>
      <w:r w:rsidRPr="000E3ADD">
        <w:rPr>
          <w:rFonts w:cs="Arial"/>
          <w:szCs w:val="24"/>
          <w:lang w:val="nl-NL"/>
        </w:rPr>
        <w:t>Aantal bovenwettelijke 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8</w:t>
      </w:r>
    </w:p>
    <w:p w14:paraId="0FD390F6" w14:textId="77777777" w:rsidR="007E6392" w:rsidRPr="000E3ADD" w:rsidRDefault="007E6392" w:rsidP="007E6392">
      <w:pPr>
        <w:rPr>
          <w:rFonts w:cs="Arial"/>
          <w:szCs w:val="24"/>
          <w:lang w:val="nl-NL"/>
        </w:rPr>
      </w:pPr>
      <w:r w:rsidRPr="000E3ADD">
        <w:rPr>
          <w:rFonts w:cs="Arial"/>
          <w:szCs w:val="24"/>
          <w:lang w:val="nl-NL"/>
        </w:rPr>
        <w:t>Seniorendagen (bij 61 jaar of ouder)</w:t>
      </w:r>
      <w:r w:rsidRPr="000E3ADD">
        <w:rPr>
          <w:rFonts w:cs="Arial"/>
          <w:szCs w:val="24"/>
          <w:lang w:val="nl-NL"/>
        </w:rPr>
        <w:tab/>
      </w:r>
      <w:r w:rsidRPr="000E3ADD">
        <w:rPr>
          <w:rFonts w:cs="Arial"/>
          <w:szCs w:val="24"/>
          <w:lang w:val="nl-NL"/>
        </w:rPr>
        <w:tab/>
      </w:r>
      <w:r w:rsidRPr="000E3ADD">
        <w:rPr>
          <w:rFonts w:cs="Arial"/>
          <w:szCs w:val="24"/>
          <w:lang w:val="nl-NL"/>
        </w:rPr>
        <w:tab/>
        <w:t>- 15</w:t>
      </w:r>
    </w:p>
    <w:p w14:paraId="426CEB2F" w14:textId="77777777" w:rsidR="007E6392" w:rsidRPr="000E3ADD" w:rsidRDefault="007E6392" w:rsidP="007E6392">
      <w:pPr>
        <w:rPr>
          <w:rFonts w:cs="Arial"/>
          <w:szCs w:val="24"/>
          <w:lang w:val="nl-NL"/>
        </w:rPr>
      </w:pPr>
      <w:r w:rsidRPr="000E3ADD">
        <w:rPr>
          <w:rFonts w:cs="Arial"/>
          <w:szCs w:val="24"/>
          <w:lang w:val="nl-NL"/>
        </w:rPr>
        <w:t>AVI dagen (koopdagen)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8</w:t>
      </w:r>
    </w:p>
    <w:p w14:paraId="67873E4B" w14:textId="77777777" w:rsidR="007E6392" w:rsidRPr="000E3ADD" w:rsidRDefault="007E6392" w:rsidP="007E6392">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w:t>
      </w:r>
    </w:p>
    <w:p w14:paraId="4A6DA361" w14:textId="77777777" w:rsidR="007E6392" w:rsidRPr="000E3ADD" w:rsidRDefault="007E6392" w:rsidP="007E6392">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- 31</w:t>
      </w:r>
    </w:p>
    <w:p w14:paraId="6B219BCC" w14:textId="77777777" w:rsidR="007E6392" w:rsidRPr="000E3ADD" w:rsidRDefault="007E6392" w:rsidP="007E6392">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w:t>
      </w:r>
    </w:p>
    <w:p w14:paraId="0362DFF8" w14:textId="77777777" w:rsidR="007E6392" w:rsidRPr="000E3ADD" w:rsidRDefault="007E6392" w:rsidP="007E6392">
      <w:pPr>
        <w:rPr>
          <w:rFonts w:cs="Arial"/>
          <w:szCs w:val="24"/>
          <w:lang w:val="nl-NL"/>
        </w:rPr>
      </w:pPr>
      <w:r w:rsidRPr="000E3ADD">
        <w:rPr>
          <w:rFonts w:cs="Arial"/>
          <w:szCs w:val="24"/>
          <w:lang w:val="nl-NL"/>
        </w:rPr>
        <w:t>Effectief aantal te werken dagen</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180</w:t>
      </w:r>
    </w:p>
    <w:p w14:paraId="0336CE24" w14:textId="77777777" w:rsidR="007E6392" w:rsidRPr="000E3ADD" w:rsidRDefault="007E6392" w:rsidP="007E6392">
      <w:pPr>
        <w:rPr>
          <w:rFonts w:cs="Arial"/>
          <w:szCs w:val="24"/>
          <w:lang w:val="nl-NL"/>
        </w:rPr>
      </w:pPr>
    </w:p>
    <w:p w14:paraId="688EF286" w14:textId="77777777" w:rsidR="007E6392" w:rsidRPr="000E3ADD" w:rsidRDefault="007E6392" w:rsidP="007E6392">
      <w:pPr>
        <w:rPr>
          <w:rFonts w:cs="Arial"/>
          <w:szCs w:val="24"/>
          <w:u w:val="single"/>
          <w:lang w:val="nl-NL"/>
        </w:rPr>
      </w:pPr>
      <w:r w:rsidRPr="000E3ADD">
        <w:rPr>
          <w:rFonts w:cs="Arial"/>
          <w:szCs w:val="24"/>
          <w:u w:val="single"/>
          <w:lang w:val="nl-NL"/>
        </w:rPr>
        <w:t>Dit resulteert in de volgende uitkomst:</w:t>
      </w:r>
    </w:p>
    <w:p w14:paraId="4EFAE868" w14:textId="77777777" w:rsidR="007E6392" w:rsidRPr="000E3ADD" w:rsidRDefault="007E6392" w:rsidP="007E6392">
      <w:pPr>
        <w:rPr>
          <w:rFonts w:cs="Arial"/>
          <w:szCs w:val="24"/>
          <w:lang w:val="nl-NL"/>
        </w:rPr>
      </w:pPr>
      <w:r w:rsidRPr="000E3ADD">
        <w:rPr>
          <w:rFonts w:cs="Arial"/>
          <w:szCs w:val="24"/>
          <w:lang w:val="nl-NL"/>
        </w:rPr>
        <w:t>85%   werken</w:t>
      </w:r>
    </w:p>
    <w:p w14:paraId="0AB2B394" w14:textId="77777777" w:rsidR="007E6392" w:rsidRPr="000E3ADD" w:rsidRDefault="007E6392" w:rsidP="007E6392">
      <w:pPr>
        <w:rPr>
          <w:rFonts w:cs="Arial"/>
          <w:szCs w:val="24"/>
          <w:lang w:val="nl-NL"/>
        </w:rPr>
      </w:pPr>
      <w:r w:rsidRPr="000E3ADD">
        <w:rPr>
          <w:rFonts w:cs="Arial"/>
          <w:szCs w:val="24"/>
          <w:lang w:val="nl-NL"/>
        </w:rPr>
        <w:t>96%   inkomen</w:t>
      </w:r>
    </w:p>
    <w:p w14:paraId="049FE76C" w14:textId="77777777" w:rsidR="007E6392" w:rsidRPr="000E3ADD" w:rsidRDefault="007E6392" w:rsidP="007E6392">
      <w:pPr>
        <w:overflowPunct/>
        <w:autoSpaceDE/>
        <w:autoSpaceDN/>
        <w:adjustRightInd/>
        <w:textAlignment w:val="auto"/>
        <w:rPr>
          <w:rFonts w:cs="Arial"/>
          <w:szCs w:val="24"/>
          <w:lang w:val="nl-NL"/>
        </w:rPr>
      </w:pPr>
      <w:r w:rsidRPr="000E3ADD">
        <w:rPr>
          <w:rFonts w:cs="Arial"/>
          <w:szCs w:val="24"/>
          <w:lang w:val="nl-NL"/>
        </w:rPr>
        <w:t>100% pensioenopbouw</w:t>
      </w:r>
    </w:p>
    <w:p w14:paraId="564A782A" w14:textId="28BCF0AA" w:rsidR="007E6392" w:rsidRPr="000E3ADD" w:rsidRDefault="007E6392">
      <w:pPr>
        <w:overflowPunct/>
        <w:autoSpaceDE/>
        <w:autoSpaceDN/>
        <w:adjustRightInd/>
        <w:textAlignment w:val="auto"/>
        <w:rPr>
          <w:rFonts w:cs="Arial"/>
          <w:szCs w:val="24"/>
          <w:lang w:val="nl-NL"/>
        </w:rPr>
      </w:pPr>
      <w:r w:rsidRPr="000E3ADD">
        <w:rPr>
          <w:rFonts w:cs="Arial"/>
          <w:szCs w:val="24"/>
          <w:lang w:val="nl-NL"/>
        </w:rPr>
        <w:br w:type="page"/>
      </w:r>
    </w:p>
    <w:p w14:paraId="736969D2" w14:textId="77777777" w:rsidR="00B80F5F" w:rsidRPr="000E3ADD" w:rsidRDefault="00B80F5F" w:rsidP="00B852CD">
      <w:pPr>
        <w:overflowPunct/>
        <w:autoSpaceDE/>
        <w:autoSpaceDN/>
        <w:adjustRightInd/>
        <w:textAlignment w:val="auto"/>
        <w:rPr>
          <w:rFonts w:cs="Arial"/>
          <w:szCs w:val="24"/>
          <w:lang w:val="nl-NL"/>
        </w:rPr>
      </w:pPr>
    </w:p>
    <w:p w14:paraId="01F0CDCF" w14:textId="4AE16BB7" w:rsidR="008D5AEB" w:rsidRPr="000E3ADD" w:rsidRDefault="008D5AEB" w:rsidP="00EF6EB9">
      <w:pPr>
        <w:pStyle w:val="DefaultText1"/>
        <w:tabs>
          <w:tab w:val="left" w:pos="846"/>
        </w:tabs>
        <w:jc w:val="left"/>
        <w:rPr>
          <w:rFonts w:cs="Arial"/>
          <w:szCs w:val="24"/>
          <w:lang w:val="nl-NL"/>
        </w:rPr>
      </w:pPr>
      <w:r w:rsidRPr="000E3ADD">
        <w:rPr>
          <w:rFonts w:cs="Arial"/>
          <w:szCs w:val="24"/>
          <w:lang w:val="nl-NL"/>
        </w:rPr>
        <w:t>Aldus overeengekomen en getekend ter respectieve woonplaatsen:</w:t>
      </w:r>
      <w:r w:rsidRPr="000E3ADD">
        <w:rPr>
          <w:rFonts w:cs="Arial"/>
          <w:szCs w:val="24"/>
          <w:lang w:val="nl-NL"/>
        </w:rPr>
        <w:br/>
      </w:r>
      <w:r w:rsidRPr="000E3ADD">
        <w:rPr>
          <w:rFonts w:cs="Arial"/>
          <w:szCs w:val="24"/>
          <w:lang w:val="nl-NL"/>
        </w:rPr>
        <w:br/>
        <w:t>Partij ter ene zijde:</w:t>
      </w:r>
      <w:r w:rsidRPr="000E3ADD">
        <w:rPr>
          <w:rFonts w:cs="Arial"/>
          <w:szCs w:val="24"/>
          <w:lang w:val="nl-NL"/>
        </w:rPr>
        <w:tab/>
      </w:r>
      <w:r w:rsidRPr="000E3ADD">
        <w:rPr>
          <w:rFonts w:cs="Arial"/>
          <w:szCs w:val="24"/>
          <w:lang w:val="nl-NL"/>
        </w:rPr>
        <w:tab/>
        <w:t>Partij ter andere zijde:</w:t>
      </w:r>
      <w:r w:rsidRPr="000E3ADD">
        <w:rPr>
          <w:rFonts w:cs="Arial"/>
          <w:szCs w:val="24"/>
          <w:lang w:val="nl-NL"/>
        </w:rPr>
        <w:br/>
        <w:t>Yara Sluiskil B.V.</w:t>
      </w:r>
      <w:r w:rsidRPr="000E3ADD">
        <w:rPr>
          <w:rFonts w:cs="Arial"/>
          <w:szCs w:val="24"/>
          <w:lang w:val="nl-NL"/>
        </w:rPr>
        <w:tab/>
      </w:r>
      <w:r w:rsidRPr="000E3ADD">
        <w:rPr>
          <w:rFonts w:cs="Arial"/>
          <w:szCs w:val="24"/>
          <w:lang w:val="nl-NL"/>
        </w:rPr>
        <w:tab/>
      </w:r>
      <w:r w:rsidR="004F111B" w:rsidRPr="000E3ADD">
        <w:rPr>
          <w:rFonts w:cs="Arial"/>
          <w:szCs w:val="24"/>
          <w:lang w:val="nl-NL"/>
        </w:rPr>
        <w:t>Federatie Nederlandse Vakbeweging</w:t>
      </w:r>
      <w:r w:rsidRPr="000E3ADD">
        <w:rPr>
          <w:rFonts w:cs="Arial"/>
          <w:szCs w:val="24"/>
          <w:lang w:val="nl-NL"/>
        </w:rPr>
        <w:br/>
        <w:t>te Sluiskil</w:t>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xml:space="preserve">te </w:t>
      </w:r>
      <w:r w:rsidR="004F111B" w:rsidRPr="000E3ADD">
        <w:rPr>
          <w:rFonts w:cs="Arial"/>
          <w:szCs w:val="24"/>
          <w:lang w:val="nl-NL"/>
        </w:rPr>
        <w:t>Amsterdam</w:t>
      </w:r>
      <w:r w:rsidRPr="000E3ADD">
        <w:rPr>
          <w:rFonts w:cs="Arial"/>
          <w:szCs w:val="24"/>
          <w:lang w:val="nl-NL"/>
        </w:rPr>
        <w:br/>
        <w:t>Directie:</w:t>
      </w:r>
      <w:r w:rsidR="00EF6EB9" w:rsidRPr="000E3ADD">
        <w:rPr>
          <w:rFonts w:cs="Arial"/>
          <w:szCs w:val="24"/>
          <w:lang w:val="nl-NL"/>
        </w:rPr>
        <w:br/>
      </w:r>
      <w:r w:rsidR="00EF6EB9" w:rsidRPr="000E3ADD">
        <w:rPr>
          <w:rFonts w:cs="Arial"/>
          <w:szCs w:val="24"/>
          <w:lang w:val="nl-NL"/>
        </w:rPr>
        <w:br/>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t xml:space="preserve">Mw. L. Schoone </w:t>
      </w:r>
      <w:r w:rsidR="00EF6EB9" w:rsidRPr="000E3ADD">
        <w:rPr>
          <w:rFonts w:cs="Arial"/>
          <w:szCs w:val="24"/>
          <w:lang w:val="nl-NL"/>
        </w:rPr>
        <w:br/>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r>
      <w:r w:rsidR="00EF6EB9" w:rsidRPr="000E3ADD">
        <w:rPr>
          <w:rFonts w:cs="Arial"/>
          <w:szCs w:val="24"/>
          <w:lang w:val="nl-NL"/>
        </w:rPr>
        <w:tab/>
        <w:t>Vakbondsbestuurder</w:t>
      </w:r>
    </w:p>
    <w:p w14:paraId="0E143CEB" w14:textId="77777777" w:rsidR="008D5AEB" w:rsidRPr="000E3ADD" w:rsidRDefault="008D5AEB">
      <w:pPr>
        <w:pStyle w:val="DefaultText1"/>
        <w:tabs>
          <w:tab w:val="left" w:pos="846"/>
        </w:tabs>
        <w:jc w:val="left"/>
        <w:rPr>
          <w:rFonts w:cs="Arial"/>
          <w:szCs w:val="24"/>
          <w:lang w:val="nl-NL"/>
        </w:rPr>
      </w:pPr>
    </w:p>
    <w:p w14:paraId="6321D2B0" w14:textId="6E6A6568" w:rsidR="00EF6EB9" w:rsidRPr="000E3ADD" w:rsidRDefault="008E649D">
      <w:pPr>
        <w:pStyle w:val="DefaultText1"/>
        <w:tabs>
          <w:tab w:val="left" w:pos="846"/>
        </w:tabs>
        <w:jc w:val="left"/>
        <w:rPr>
          <w:rFonts w:cs="Arial"/>
          <w:szCs w:val="24"/>
          <w:lang w:val="nl-NL"/>
        </w:rPr>
      </w:pPr>
      <w:r w:rsidRPr="000E3ADD">
        <w:rPr>
          <w:rFonts w:cs="Arial"/>
          <w:szCs w:val="24"/>
          <w:lang w:val="nl-NL"/>
        </w:rPr>
        <w:t>Yara Vlaa</w:t>
      </w:r>
      <w:r w:rsidR="0021019C">
        <w:rPr>
          <w:rFonts w:cs="Arial"/>
          <w:szCs w:val="24"/>
          <w:lang w:val="nl-NL"/>
        </w:rPr>
        <w:t>r</w:t>
      </w:r>
      <w:r w:rsidRPr="000E3ADD">
        <w:rPr>
          <w:rFonts w:cs="Arial"/>
          <w:szCs w:val="24"/>
          <w:lang w:val="nl-NL"/>
        </w:rPr>
        <w:t>dingen B.V.</w:t>
      </w:r>
      <w:r w:rsidR="008D5AEB" w:rsidRPr="000E3ADD">
        <w:rPr>
          <w:rFonts w:cs="Arial"/>
          <w:szCs w:val="24"/>
          <w:lang w:val="nl-NL"/>
        </w:rPr>
        <w:tab/>
      </w:r>
      <w:r w:rsidR="008D5AEB" w:rsidRPr="000E3ADD">
        <w:rPr>
          <w:rFonts w:cs="Arial"/>
          <w:szCs w:val="24"/>
          <w:lang w:val="nl-NL"/>
        </w:rPr>
        <w:tab/>
        <w:t xml:space="preserve">CNV </w:t>
      </w:r>
      <w:r w:rsidR="00C942FD" w:rsidRPr="000E3ADD">
        <w:rPr>
          <w:rFonts w:cs="Arial"/>
          <w:szCs w:val="24"/>
          <w:lang w:val="nl-NL"/>
        </w:rPr>
        <w:t>Vakmensen</w:t>
      </w:r>
      <w:r w:rsidR="008D5AEB" w:rsidRPr="000E3ADD">
        <w:rPr>
          <w:rFonts w:cs="Arial"/>
          <w:szCs w:val="24"/>
          <w:lang w:val="nl-NL"/>
        </w:rPr>
        <w:br/>
      </w:r>
      <w:r w:rsidRPr="000E3ADD">
        <w:rPr>
          <w:rFonts w:cs="Arial"/>
          <w:szCs w:val="24"/>
          <w:lang w:val="nl-NL"/>
        </w:rPr>
        <w:t>te Vlaardingen</w:t>
      </w:r>
      <w:r w:rsidR="008D5AEB" w:rsidRPr="000E3ADD">
        <w:rPr>
          <w:rFonts w:cs="Arial"/>
          <w:szCs w:val="24"/>
          <w:lang w:val="nl-NL"/>
        </w:rPr>
        <w:tab/>
      </w:r>
      <w:r w:rsidR="008D5AEB" w:rsidRPr="000E3ADD">
        <w:rPr>
          <w:rFonts w:cs="Arial"/>
          <w:szCs w:val="24"/>
          <w:lang w:val="nl-NL"/>
        </w:rPr>
        <w:tab/>
      </w:r>
      <w:r w:rsidR="008D5AEB" w:rsidRPr="000E3ADD">
        <w:rPr>
          <w:rFonts w:cs="Arial"/>
          <w:szCs w:val="24"/>
          <w:lang w:val="nl-NL"/>
        </w:rPr>
        <w:tab/>
        <w:t>te Utrecht</w:t>
      </w:r>
      <w:r w:rsidR="00EF6EB9" w:rsidRPr="000E3ADD">
        <w:rPr>
          <w:rFonts w:cs="Arial"/>
          <w:szCs w:val="24"/>
          <w:lang w:val="nl-NL"/>
        </w:rPr>
        <w:br/>
      </w:r>
      <w:r w:rsidRPr="000E3ADD">
        <w:rPr>
          <w:rFonts w:cs="Arial"/>
          <w:szCs w:val="24"/>
          <w:lang w:val="nl-NL"/>
        </w:rPr>
        <w:t>Directie:</w:t>
      </w:r>
      <w:r w:rsidR="00EF6EB9" w:rsidRPr="000E3ADD">
        <w:rPr>
          <w:rFonts w:cs="Arial"/>
          <w:szCs w:val="24"/>
          <w:lang w:val="nl-NL"/>
        </w:rPr>
        <w:br/>
      </w:r>
      <w:r w:rsidR="008D5AEB" w:rsidRPr="000E3ADD">
        <w:rPr>
          <w:rFonts w:cs="Arial"/>
          <w:szCs w:val="24"/>
          <w:lang w:val="nl-NL"/>
        </w:rPr>
        <w:br/>
      </w:r>
      <w:r w:rsidR="008D5AEB" w:rsidRPr="000E3ADD">
        <w:rPr>
          <w:rFonts w:cs="Arial"/>
          <w:szCs w:val="24"/>
          <w:lang w:val="nl-NL"/>
        </w:rPr>
        <w:tab/>
      </w:r>
      <w:r w:rsidR="008D5AEB" w:rsidRPr="000E3ADD">
        <w:rPr>
          <w:rFonts w:cs="Arial"/>
          <w:szCs w:val="24"/>
          <w:lang w:val="nl-NL"/>
        </w:rPr>
        <w:tab/>
      </w:r>
      <w:r w:rsidR="008D5AEB" w:rsidRPr="000E3ADD">
        <w:rPr>
          <w:rFonts w:cs="Arial"/>
          <w:szCs w:val="24"/>
          <w:lang w:val="nl-NL"/>
        </w:rPr>
        <w:tab/>
      </w:r>
      <w:r w:rsidR="008D5AEB" w:rsidRPr="000E3ADD">
        <w:rPr>
          <w:rFonts w:cs="Arial"/>
          <w:szCs w:val="24"/>
          <w:lang w:val="nl-NL"/>
        </w:rPr>
        <w:tab/>
      </w:r>
      <w:r w:rsidR="008D5AEB" w:rsidRPr="000E3ADD">
        <w:rPr>
          <w:rFonts w:cs="Arial"/>
          <w:szCs w:val="24"/>
          <w:lang w:val="nl-NL"/>
        </w:rPr>
        <w:tab/>
      </w:r>
      <w:r w:rsidR="00EF6EB9" w:rsidRPr="000E3ADD">
        <w:rPr>
          <w:rFonts w:cs="Arial"/>
          <w:szCs w:val="24"/>
          <w:lang w:val="nl-NL"/>
        </w:rPr>
        <w:t xml:space="preserve">Dhr. </w:t>
      </w:r>
      <w:r w:rsidR="0021019C">
        <w:rPr>
          <w:rFonts w:cs="Arial"/>
          <w:szCs w:val="24"/>
          <w:lang w:val="nl-NL"/>
        </w:rPr>
        <w:t>P. Fortuin</w:t>
      </w:r>
    </w:p>
    <w:p w14:paraId="4B8E6061" w14:textId="14DC08E7" w:rsidR="008D5AEB" w:rsidRPr="000E3ADD" w:rsidRDefault="00EF6EB9">
      <w:pPr>
        <w:pStyle w:val="DefaultText1"/>
        <w:tabs>
          <w:tab w:val="left" w:pos="846"/>
        </w:tabs>
        <w:jc w:val="left"/>
        <w:rPr>
          <w:rFonts w:cs="Arial"/>
          <w:szCs w:val="24"/>
          <w:lang w:val="nl-NL"/>
        </w:rPr>
      </w:pPr>
      <w:r w:rsidRPr="000E3ADD">
        <w:rPr>
          <w:rFonts w:cs="Arial"/>
          <w:szCs w:val="24"/>
          <w:lang w:val="nl-NL"/>
        </w:rPr>
        <w:lastRenderedPageBreak/>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008D5AEB" w:rsidRPr="000E3ADD">
        <w:rPr>
          <w:rFonts w:cs="Arial"/>
          <w:szCs w:val="24"/>
          <w:lang w:val="nl-NL"/>
        </w:rPr>
        <w:t>voorzitter,</w:t>
      </w:r>
      <w:r w:rsidR="00883267">
        <w:rPr>
          <w:rFonts w:cs="Arial"/>
          <w:szCs w:val="24"/>
          <w:lang w:val="nl-NL"/>
        </w:rPr>
        <w:br/>
      </w:r>
    </w:p>
    <w:p w14:paraId="30144F97" w14:textId="77777777" w:rsidR="008D5AEB" w:rsidRPr="000E3ADD" w:rsidRDefault="008D5AEB">
      <w:pPr>
        <w:pStyle w:val="DefaultText1"/>
        <w:tabs>
          <w:tab w:val="left" w:pos="846"/>
        </w:tabs>
        <w:jc w:val="left"/>
        <w:rPr>
          <w:rFonts w:cs="Arial"/>
          <w:szCs w:val="24"/>
          <w:lang w:val="nl-NL"/>
        </w:rPr>
      </w:pPr>
    </w:p>
    <w:p w14:paraId="163E3258" w14:textId="77777777" w:rsidR="008D5AEB" w:rsidRPr="000E3ADD" w:rsidRDefault="008D5AEB">
      <w:pPr>
        <w:pStyle w:val="DefaultText1"/>
        <w:tabs>
          <w:tab w:val="left" w:pos="846"/>
        </w:tabs>
        <w:jc w:val="left"/>
        <w:rPr>
          <w:rFonts w:cs="Arial"/>
          <w:szCs w:val="24"/>
          <w:lang w:val="nl-NL"/>
        </w:rPr>
      </w:pPr>
    </w:p>
    <w:p w14:paraId="6B1E0F51" w14:textId="77777777" w:rsidR="00EF6EB9" w:rsidRPr="000E3ADD" w:rsidRDefault="008D5AEB">
      <w:pPr>
        <w:pStyle w:val="DefaultText1"/>
        <w:tabs>
          <w:tab w:val="left" w:pos="846"/>
        </w:tabs>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00EF6EB9" w:rsidRPr="000E3ADD">
        <w:rPr>
          <w:rFonts w:cs="Arial"/>
          <w:szCs w:val="24"/>
          <w:lang w:val="nl-NL"/>
        </w:rPr>
        <w:t>Dhr. P. V</w:t>
      </w:r>
      <w:r w:rsidR="00420964" w:rsidRPr="000E3ADD">
        <w:rPr>
          <w:rFonts w:cs="Arial"/>
          <w:szCs w:val="24"/>
          <w:lang w:val="nl-NL"/>
        </w:rPr>
        <w:t>l</w:t>
      </w:r>
      <w:r w:rsidR="00EF6EB9" w:rsidRPr="000E3ADD">
        <w:rPr>
          <w:rFonts w:cs="Arial"/>
          <w:szCs w:val="24"/>
          <w:lang w:val="nl-NL"/>
        </w:rPr>
        <w:t>aming</w:t>
      </w:r>
    </w:p>
    <w:p w14:paraId="7B3E7CD9" w14:textId="77777777" w:rsidR="008D5AEB" w:rsidRPr="000E3ADD" w:rsidRDefault="00EF6EB9">
      <w:pPr>
        <w:pStyle w:val="DefaultText1"/>
        <w:tabs>
          <w:tab w:val="left" w:pos="846"/>
        </w:tabs>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Vakbondsbestuurder</w:t>
      </w:r>
      <w:r w:rsidR="008D5AEB" w:rsidRPr="000E3ADD">
        <w:rPr>
          <w:rFonts w:cs="Arial"/>
          <w:szCs w:val="24"/>
          <w:lang w:val="nl-NL"/>
        </w:rPr>
        <w:br/>
      </w:r>
      <w:r w:rsidR="008D5AEB" w:rsidRPr="000E3ADD">
        <w:rPr>
          <w:rFonts w:cs="Arial"/>
          <w:szCs w:val="24"/>
          <w:lang w:val="nl-NL"/>
        </w:rPr>
        <w:br/>
      </w:r>
    </w:p>
    <w:p w14:paraId="27489CBA" w14:textId="77777777" w:rsidR="008D5AEB" w:rsidRPr="000E3ADD" w:rsidRDefault="008D5AEB">
      <w:pPr>
        <w:pStyle w:val="DefaultText1"/>
        <w:tabs>
          <w:tab w:val="left" w:pos="846"/>
        </w:tabs>
        <w:jc w:val="left"/>
        <w:rPr>
          <w:rFonts w:cs="Arial"/>
          <w:szCs w:val="24"/>
          <w:lang w:val="nl-NL"/>
        </w:rPr>
      </w:pPr>
    </w:p>
    <w:p w14:paraId="27B143D8" w14:textId="77777777" w:rsidR="008D5AEB" w:rsidRPr="000E3ADD" w:rsidRDefault="008D5AEB">
      <w:pPr>
        <w:pStyle w:val="DefaultText1"/>
        <w:tabs>
          <w:tab w:val="left" w:pos="846"/>
        </w:tabs>
        <w:jc w:val="left"/>
        <w:rPr>
          <w:rFonts w:cs="Arial"/>
          <w:szCs w:val="24"/>
          <w:lang w:val="nl-NL"/>
        </w:rPr>
      </w:pPr>
    </w:p>
    <w:p w14:paraId="568478C1" w14:textId="77777777" w:rsidR="008D5AEB" w:rsidRPr="000E3ADD" w:rsidRDefault="008D5AEB">
      <w:pPr>
        <w:pStyle w:val="DefaultText1"/>
        <w:tabs>
          <w:tab w:val="left" w:pos="846"/>
        </w:tabs>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xml:space="preserve">De Unie, vakbond voor industrie en </w:t>
      </w:r>
    </w:p>
    <w:p w14:paraId="3319624D" w14:textId="77777777" w:rsidR="008D5AEB" w:rsidRPr="000E3ADD" w:rsidRDefault="008D5AEB">
      <w:pPr>
        <w:pStyle w:val="DefaultText1"/>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dienstverlening</w:t>
      </w:r>
      <w:r w:rsidRPr="000E3ADD">
        <w:rPr>
          <w:rFonts w:cs="Arial"/>
          <w:szCs w:val="24"/>
          <w:lang w:val="nl-NL"/>
        </w:rPr>
        <w:br/>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te Culemborg</w:t>
      </w:r>
    </w:p>
    <w:p w14:paraId="6FDCE3CF" w14:textId="77777777" w:rsidR="00EF6EB9" w:rsidRDefault="00EF6EB9" w:rsidP="00720F36">
      <w:pPr>
        <w:overflowPunct/>
        <w:autoSpaceDE/>
        <w:autoSpaceDN/>
        <w:adjustRightInd/>
        <w:textAlignment w:val="auto"/>
        <w:rPr>
          <w:rFonts w:cs="Arial"/>
          <w:szCs w:val="24"/>
          <w:lang w:val="nl-NL"/>
        </w:rPr>
      </w:pPr>
    </w:p>
    <w:p w14:paraId="7EAB491A" w14:textId="77777777" w:rsidR="00883267" w:rsidRDefault="00883267" w:rsidP="00720F36">
      <w:pPr>
        <w:overflowPunct/>
        <w:autoSpaceDE/>
        <w:autoSpaceDN/>
        <w:adjustRightInd/>
        <w:textAlignment w:val="auto"/>
        <w:rPr>
          <w:rFonts w:cs="Arial"/>
          <w:szCs w:val="24"/>
          <w:lang w:val="nl-NL"/>
        </w:rPr>
      </w:pPr>
    </w:p>
    <w:p w14:paraId="185CCF74" w14:textId="77777777" w:rsidR="00883267" w:rsidRPr="000E3ADD" w:rsidRDefault="00883267" w:rsidP="00720F36">
      <w:pPr>
        <w:overflowPunct/>
        <w:autoSpaceDE/>
        <w:autoSpaceDN/>
        <w:adjustRightInd/>
        <w:textAlignment w:val="auto"/>
        <w:rPr>
          <w:rFonts w:cs="Arial"/>
          <w:szCs w:val="24"/>
          <w:lang w:val="nl-NL"/>
        </w:rPr>
      </w:pPr>
    </w:p>
    <w:p w14:paraId="081C731D" w14:textId="77777777" w:rsidR="00EF6EB9" w:rsidRPr="000E3ADD" w:rsidRDefault="008D5AEB">
      <w:pPr>
        <w:pStyle w:val="DefaultText1"/>
        <w:jc w:val="left"/>
        <w:rPr>
          <w:rFonts w:cs="Arial"/>
          <w:szCs w:val="24"/>
          <w:lang w:val="nl-NL"/>
        </w:rPr>
      </w:pPr>
      <w:r w:rsidRPr="000E3ADD">
        <w:rPr>
          <w:rFonts w:cs="Arial"/>
          <w:szCs w:val="24"/>
          <w:lang w:val="nl-NL"/>
        </w:rPr>
        <w:lastRenderedPageBreak/>
        <w:tab/>
      </w:r>
      <w:r w:rsidRPr="000E3ADD">
        <w:rPr>
          <w:rFonts w:cs="Arial"/>
          <w:szCs w:val="24"/>
          <w:lang w:val="nl-NL"/>
        </w:rPr>
        <w:tab/>
      </w:r>
      <w:r w:rsidRPr="000E3ADD">
        <w:rPr>
          <w:rFonts w:cs="Arial"/>
          <w:szCs w:val="24"/>
          <w:lang w:val="nl-NL"/>
        </w:rPr>
        <w:tab/>
      </w:r>
      <w:r w:rsidRPr="000E3ADD">
        <w:rPr>
          <w:rFonts w:cs="Arial"/>
          <w:szCs w:val="24"/>
          <w:lang w:val="nl-NL"/>
        </w:rPr>
        <w:tab/>
      </w:r>
      <w:r w:rsidR="00EF6EB9" w:rsidRPr="000E3ADD">
        <w:rPr>
          <w:rFonts w:cs="Arial"/>
          <w:szCs w:val="24"/>
          <w:lang w:val="nl-NL"/>
        </w:rPr>
        <w:t>Dhr. R. Castelein</w:t>
      </w:r>
    </w:p>
    <w:p w14:paraId="25CADA2D" w14:textId="7A8C4499" w:rsidR="008D5AEB" w:rsidRPr="000E3ADD" w:rsidRDefault="00EF6EB9">
      <w:pPr>
        <w:pStyle w:val="DefaultText1"/>
        <w:jc w:val="left"/>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008D5AEB" w:rsidRPr="000E3ADD">
        <w:rPr>
          <w:rFonts w:cs="Arial"/>
          <w:szCs w:val="24"/>
          <w:lang w:val="nl-NL"/>
        </w:rPr>
        <w:t>voorzitter,</w:t>
      </w:r>
      <w:r w:rsidR="00883267">
        <w:rPr>
          <w:rFonts w:cs="Arial"/>
          <w:szCs w:val="24"/>
          <w:lang w:val="nl-NL"/>
        </w:rPr>
        <w:br/>
      </w:r>
    </w:p>
    <w:p w14:paraId="7220B25B" w14:textId="2B05B138" w:rsidR="008D5AEB" w:rsidRPr="000E3ADD" w:rsidRDefault="008D5AEB">
      <w:pPr>
        <w:pStyle w:val="DefaultText1"/>
        <w:jc w:val="left"/>
        <w:rPr>
          <w:rFonts w:cs="Arial"/>
          <w:szCs w:val="24"/>
          <w:lang w:val="nl-NL"/>
        </w:rPr>
      </w:pPr>
    </w:p>
    <w:p w14:paraId="6B674E3C" w14:textId="77777777" w:rsidR="008D5AEB" w:rsidRPr="000E3ADD" w:rsidRDefault="008D5AEB">
      <w:pPr>
        <w:pStyle w:val="DefaultText1"/>
        <w:jc w:val="left"/>
        <w:rPr>
          <w:rFonts w:cs="Arial"/>
          <w:szCs w:val="24"/>
          <w:lang w:val="nl-NL"/>
        </w:rPr>
      </w:pPr>
    </w:p>
    <w:p w14:paraId="75313354" w14:textId="77777777" w:rsidR="00EF6EB9" w:rsidRPr="000E3ADD" w:rsidRDefault="008D5AEB">
      <w:pPr>
        <w:rPr>
          <w:rFonts w:cs="Arial"/>
          <w:szCs w:val="24"/>
          <w:lang w:val="nl-NL"/>
        </w:rPr>
      </w:pP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r>
      <w:r w:rsidRPr="000E3ADD">
        <w:rPr>
          <w:rFonts w:cs="Arial"/>
          <w:szCs w:val="24"/>
          <w:lang w:val="nl-NL"/>
        </w:rPr>
        <w:tab/>
        <w:t xml:space="preserve">    </w:t>
      </w:r>
      <w:r w:rsidR="00EF6EB9" w:rsidRPr="000E3ADD">
        <w:rPr>
          <w:rFonts w:cs="Arial"/>
          <w:szCs w:val="24"/>
          <w:lang w:val="nl-NL"/>
        </w:rPr>
        <w:t>Dhr. M. Vallebella</w:t>
      </w:r>
    </w:p>
    <w:p w14:paraId="7B8B0E21" w14:textId="02C12DA9" w:rsidR="008D5AEB" w:rsidRPr="000E3ADD" w:rsidRDefault="00EF6EB9" w:rsidP="00420964">
      <w:pPr>
        <w:ind w:left="3600"/>
        <w:rPr>
          <w:rFonts w:cs="Arial"/>
          <w:szCs w:val="24"/>
          <w:lang w:val="nl-NL"/>
        </w:rPr>
      </w:pPr>
      <w:r w:rsidRPr="000E3ADD">
        <w:rPr>
          <w:rFonts w:cs="Arial"/>
          <w:szCs w:val="24"/>
          <w:lang w:val="nl-NL"/>
        </w:rPr>
        <w:t xml:space="preserve">   </w:t>
      </w:r>
      <w:r w:rsidR="00883267">
        <w:rPr>
          <w:rFonts w:cs="Arial"/>
          <w:szCs w:val="24"/>
          <w:lang w:val="nl-NL"/>
        </w:rPr>
        <w:t xml:space="preserve"> </w:t>
      </w:r>
      <w:r w:rsidRPr="000E3ADD">
        <w:rPr>
          <w:rFonts w:cs="Arial"/>
          <w:szCs w:val="24"/>
          <w:lang w:val="nl-NL"/>
        </w:rPr>
        <w:t xml:space="preserve">Vakbondsbestuurder </w:t>
      </w:r>
    </w:p>
    <w:p w14:paraId="20AA087E" w14:textId="77777777" w:rsidR="008D5AEB" w:rsidRPr="000E3ADD" w:rsidRDefault="008D5AEB" w:rsidP="00720F36">
      <w:pPr>
        <w:rPr>
          <w:rFonts w:cs="Arial"/>
          <w:szCs w:val="24"/>
          <w:lang w:val="nl-NL"/>
        </w:rPr>
      </w:pPr>
    </w:p>
    <w:sectPr w:rsidR="008D5AEB" w:rsidRPr="000E3ADD" w:rsidSect="00373C67">
      <w:footerReference w:type="default" r:id="rId17"/>
      <w:footerReference w:type="first" r:id="rId18"/>
      <w:pgSz w:w="11911" w:h="16832" w:code="9"/>
      <w:pgMar w:top="1134" w:right="1247" w:bottom="1134" w:left="992" w:header="567" w:footer="567"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3A9C" w14:textId="77777777" w:rsidR="004264E8" w:rsidRDefault="004264E8">
      <w:r>
        <w:separator/>
      </w:r>
    </w:p>
  </w:endnote>
  <w:endnote w:type="continuationSeparator" w:id="0">
    <w:p w14:paraId="675F4941" w14:textId="77777777" w:rsidR="004264E8" w:rsidRDefault="0042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918361087"/>
      <w:docPartObj>
        <w:docPartGallery w:val="Page Numbers (Bottom of Page)"/>
        <w:docPartUnique/>
      </w:docPartObj>
    </w:sdtPr>
    <w:sdtContent>
      <w:p w14:paraId="69BE4482" w14:textId="48A11AE1" w:rsidR="004264E8" w:rsidRDefault="004264E8" w:rsidP="00373C67">
        <w:pPr>
          <w:pStyle w:val="DefaultText"/>
          <w:tabs>
            <w:tab w:val="left" w:pos="3366"/>
            <w:tab w:val="center" w:pos="4822"/>
            <w:tab w:val="right" w:pos="9643"/>
          </w:tabs>
          <w:rPr>
            <w:sz w:val="20"/>
            <w:lang w:val="nl-NL"/>
          </w:rPr>
        </w:pPr>
        <w:r>
          <w:rPr>
            <w:sz w:val="20"/>
            <w:lang w:val="nl-NL"/>
          </w:rPr>
          <w:t>CAO Yara, looptijd 1 april 2016 – 31 maart 2018</w:t>
        </w:r>
      </w:p>
      <w:p w14:paraId="359B511C" w14:textId="77777777" w:rsidR="004264E8" w:rsidRPr="00673B16" w:rsidRDefault="004264E8">
        <w:pPr>
          <w:pStyle w:val="Voettekst"/>
          <w:jc w:val="center"/>
          <w:rPr>
            <w:lang w:val="nl-NL"/>
          </w:rPr>
        </w:pPr>
      </w:p>
      <w:p w14:paraId="09225BA0" w14:textId="7E0471C2" w:rsidR="004264E8" w:rsidRDefault="004264E8">
        <w:pPr>
          <w:pStyle w:val="Voettekst"/>
          <w:jc w:val="center"/>
        </w:pPr>
        <w:r>
          <w:fldChar w:fldCharType="begin"/>
        </w:r>
        <w:r>
          <w:instrText>PAGE   \* MERGEFORMAT</w:instrText>
        </w:r>
        <w:r>
          <w:fldChar w:fldCharType="separate"/>
        </w:r>
        <w:r w:rsidR="00680FF3" w:rsidRPr="00680FF3">
          <w:rPr>
            <w:noProof/>
            <w:lang w:val="nl-NL"/>
          </w:rPr>
          <w:t>-</w:t>
        </w:r>
        <w:r w:rsidR="00680FF3">
          <w:rPr>
            <w:noProof/>
          </w:rPr>
          <w:t xml:space="preserve"> 9 -</w:t>
        </w:r>
        <w:r>
          <w:fldChar w:fldCharType="end"/>
        </w:r>
      </w:p>
    </w:sdtContent>
  </w:sdt>
  <w:p w14:paraId="5E9EF969" w14:textId="3F4A5B59" w:rsidR="004264E8" w:rsidRDefault="004264E8" w:rsidP="00373C67">
    <w:pPr>
      <w:pStyle w:val="DefaultText"/>
      <w:tabs>
        <w:tab w:val="left" w:pos="1172"/>
      </w:tabs>
      <w:rPr>
        <w:sz w:val="20"/>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80FC" w14:textId="39541FDA" w:rsidR="004264E8" w:rsidRDefault="004264E8">
    <w:pPr>
      <w:pStyle w:val="Voettekst"/>
      <w:jc w:val="center"/>
    </w:pPr>
  </w:p>
  <w:p w14:paraId="635B4221" w14:textId="77777777" w:rsidR="004264E8" w:rsidRDefault="004264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C610" w14:textId="77777777" w:rsidR="004264E8" w:rsidRDefault="004264E8">
      <w:r>
        <w:separator/>
      </w:r>
    </w:p>
  </w:footnote>
  <w:footnote w:type="continuationSeparator" w:id="0">
    <w:p w14:paraId="59FF029D" w14:textId="77777777" w:rsidR="004264E8" w:rsidRDefault="0042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32A0BE"/>
    <w:lvl w:ilvl="0">
      <w:numFmt w:val="bullet"/>
      <w:lvlText w:val="*"/>
      <w:lvlJc w:val="left"/>
    </w:lvl>
  </w:abstractNum>
  <w:abstractNum w:abstractNumId="1" w15:restartNumberingAfterBreak="0">
    <w:nsid w:val="00D057A7"/>
    <w:multiLevelType w:val="multilevel"/>
    <w:tmpl w:val="98487520"/>
    <w:lvl w:ilvl="0">
      <w:start w:val="1"/>
      <w:numFmt w:val="lowerLetter"/>
      <w:lvlText w:val="%1."/>
      <w:lvlJc w:val="left"/>
      <w:pPr>
        <w:tabs>
          <w:tab w:val="num" w:pos="928"/>
        </w:tabs>
        <w:ind w:left="928" w:hanging="360"/>
      </w:pPr>
      <w:rPr>
        <w:rFonts w:hint="default"/>
        <w:b w:val="0"/>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2007"/>
        </w:tabs>
        <w:ind w:left="2007" w:hanging="144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367"/>
        </w:tabs>
        <w:ind w:left="2367" w:hanging="1800"/>
      </w:pPr>
      <w:rPr>
        <w:rFonts w:hint="default"/>
      </w:rPr>
    </w:lvl>
    <w:lvl w:ilvl="8">
      <w:start w:val="1"/>
      <w:numFmt w:val="decimal"/>
      <w:lvlText w:val="%1.%2.%3.%4.%5.%6.%7.%8.%9."/>
      <w:lvlJc w:val="left"/>
      <w:pPr>
        <w:tabs>
          <w:tab w:val="num" w:pos="2727"/>
        </w:tabs>
        <w:ind w:left="2727" w:hanging="2160"/>
      </w:pPr>
      <w:rPr>
        <w:rFonts w:hint="default"/>
      </w:rPr>
    </w:lvl>
  </w:abstractNum>
  <w:abstractNum w:abstractNumId="2" w15:restartNumberingAfterBreak="0">
    <w:nsid w:val="013615EB"/>
    <w:multiLevelType w:val="hybridMultilevel"/>
    <w:tmpl w:val="5964C70C"/>
    <w:lvl w:ilvl="0" w:tplc="FA820D48">
      <w:start w:val="1"/>
      <w:numFmt w:val="decimal"/>
      <w:lvlText w:val="%1."/>
      <w:lvlJc w:val="left"/>
      <w:pPr>
        <w:tabs>
          <w:tab w:val="num" w:pos="855"/>
        </w:tabs>
        <w:ind w:left="855" w:hanging="570"/>
      </w:pPr>
      <w:rPr>
        <w:rFonts w:hint="default"/>
      </w:rPr>
    </w:lvl>
    <w:lvl w:ilvl="1" w:tplc="CFC4509A">
      <w:start w:val="1"/>
      <w:numFmt w:val="low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15:restartNumberingAfterBreak="0">
    <w:nsid w:val="031446C1"/>
    <w:multiLevelType w:val="multilevel"/>
    <w:tmpl w:val="321E0DD8"/>
    <w:lvl w:ilvl="0">
      <w:start w:val="1"/>
      <w:numFmt w:val="decimal"/>
      <w:lvlText w:val="%1"/>
      <w:lvlJc w:val="left"/>
      <w:pPr>
        <w:tabs>
          <w:tab w:val="num" w:pos="360"/>
        </w:tabs>
        <w:ind w:left="360" w:hanging="360"/>
      </w:pPr>
      <w:rPr>
        <w:rFonts w:ascii="Arial" w:hAnsi="Arial" w:hint="default"/>
        <w:b w:val="0"/>
      </w:rPr>
    </w:lvl>
    <w:lvl w:ilvl="1">
      <w:start w:val="1"/>
      <w:numFmt w:val="decimal"/>
      <w:lvlText w:val="%1.%2"/>
      <w:lvlJc w:val="left"/>
      <w:pPr>
        <w:tabs>
          <w:tab w:val="num" w:pos="360"/>
        </w:tabs>
        <w:ind w:left="360" w:hanging="36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720"/>
        </w:tabs>
        <w:ind w:left="720" w:hanging="720"/>
      </w:pPr>
      <w:rPr>
        <w:rFonts w:ascii="Arial" w:hAnsi="Arial" w:hint="default"/>
        <w:b w:val="0"/>
      </w:rPr>
    </w:lvl>
    <w:lvl w:ilvl="4">
      <w:start w:val="1"/>
      <w:numFmt w:val="decimal"/>
      <w:lvlText w:val="%1.%2.%3.%4.%5"/>
      <w:lvlJc w:val="left"/>
      <w:pPr>
        <w:tabs>
          <w:tab w:val="num" w:pos="1080"/>
        </w:tabs>
        <w:ind w:left="1080" w:hanging="1080"/>
      </w:pPr>
      <w:rPr>
        <w:rFonts w:ascii="Arial" w:hAnsi="Arial" w:hint="default"/>
        <w:b w:val="0"/>
      </w:rPr>
    </w:lvl>
    <w:lvl w:ilvl="5">
      <w:start w:val="1"/>
      <w:numFmt w:val="decimal"/>
      <w:lvlText w:val="%1.%2.%3.%4.%5.%6"/>
      <w:lvlJc w:val="left"/>
      <w:pPr>
        <w:tabs>
          <w:tab w:val="num" w:pos="1080"/>
        </w:tabs>
        <w:ind w:left="1080" w:hanging="1080"/>
      </w:pPr>
      <w:rPr>
        <w:rFonts w:ascii="Arial" w:hAnsi="Arial" w:hint="default"/>
        <w:b w:val="0"/>
      </w:rPr>
    </w:lvl>
    <w:lvl w:ilvl="6">
      <w:start w:val="1"/>
      <w:numFmt w:val="decimal"/>
      <w:lvlText w:val="%1.%2.%3.%4.%5.%6.%7"/>
      <w:lvlJc w:val="left"/>
      <w:pPr>
        <w:tabs>
          <w:tab w:val="num" w:pos="1440"/>
        </w:tabs>
        <w:ind w:left="1440" w:hanging="1440"/>
      </w:pPr>
      <w:rPr>
        <w:rFonts w:ascii="Arial" w:hAnsi="Arial" w:hint="default"/>
        <w:b w:val="0"/>
      </w:rPr>
    </w:lvl>
    <w:lvl w:ilvl="7">
      <w:start w:val="1"/>
      <w:numFmt w:val="decimal"/>
      <w:lvlText w:val="%1.%2.%3.%4.%5.%6.%7.%8"/>
      <w:lvlJc w:val="left"/>
      <w:pPr>
        <w:tabs>
          <w:tab w:val="num" w:pos="1440"/>
        </w:tabs>
        <w:ind w:left="1440" w:hanging="1440"/>
      </w:pPr>
      <w:rPr>
        <w:rFonts w:ascii="Arial" w:hAnsi="Arial" w:hint="default"/>
        <w:b w:val="0"/>
      </w:rPr>
    </w:lvl>
    <w:lvl w:ilvl="8">
      <w:start w:val="1"/>
      <w:numFmt w:val="decimal"/>
      <w:lvlText w:val="%1.%2.%3.%4.%5.%6.%7.%8.%9"/>
      <w:lvlJc w:val="left"/>
      <w:pPr>
        <w:tabs>
          <w:tab w:val="num" w:pos="1800"/>
        </w:tabs>
        <w:ind w:left="1800" w:hanging="1800"/>
      </w:pPr>
      <w:rPr>
        <w:rFonts w:ascii="Arial" w:hAnsi="Arial" w:hint="default"/>
        <w:b w:val="0"/>
      </w:rPr>
    </w:lvl>
  </w:abstractNum>
  <w:abstractNum w:abstractNumId="4" w15:restartNumberingAfterBreak="0">
    <w:nsid w:val="036A26E9"/>
    <w:multiLevelType w:val="hybridMultilevel"/>
    <w:tmpl w:val="1AEAFB6C"/>
    <w:lvl w:ilvl="0" w:tplc="750266EE">
      <w:start w:val="4"/>
      <w:numFmt w:val="decimal"/>
      <w:lvlText w:val="%1."/>
      <w:lvlJc w:val="left"/>
      <w:pPr>
        <w:tabs>
          <w:tab w:val="num" w:pos="1778"/>
        </w:tabs>
        <w:ind w:left="1778"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3CA0B8F"/>
    <w:multiLevelType w:val="hybridMultilevel"/>
    <w:tmpl w:val="F82E9C0E"/>
    <w:lvl w:ilvl="0" w:tplc="4DF2A276">
      <w:start w:val="1"/>
      <w:numFmt w:val="lowerLetter"/>
      <w:lvlText w:val="%1."/>
      <w:lvlJc w:val="left"/>
      <w:pPr>
        <w:ind w:left="794" w:hanging="510"/>
      </w:pPr>
      <w:rPr>
        <w:rFonts w:hint="default"/>
        <w:b w:val="0"/>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6" w15:restartNumberingAfterBreak="0">
    <w:nsid w:val="03E51AD9"/>
    <w:multiLevelType w:val="hybridMultilevel"/>
    <w:tmpl w:val="6B422C42"/>
    <w:lvl w:ilvl="0" w:tplc="10B428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5D45150"/>
    <w:multiLevelType w:val="hybridMultilevel"/>
    <w:tmpl w:val="4F225F26"/>
    <w:lvl w:ilvl="0" w:tplc="04130019">
      <w:start w:val="1"/>
      <w:numFmt w:val="lowerLetter"/>
      <w:lvlText w:val="%1."/>
      <w:lvlJc w:val="left"/>
      <w:pPr>
        <w:ind w:left="2421" w:hanging="360"/>
      </w:pPr>
    </w:lvl>
    <w:lvl w:ilvl="1" w:tplc="04130019">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8" w15:restartNumberingAfterBreak="0">
    <w:nsid w:val="07C30559"/>
    <w:multiLevelType w:val="hybridMultilevel"/>
    <w:tmpl w:val="318C1F90"/>
    <w:lvl w:ilvl="0" w:tplc="DD94F6EC">
      <w:start w:val="1"/>
      <w:numFmt w:val="lowerLetter"/>
      <w:lvlText w:val="%1."/>
      <w:lvlJc w:val="left"/>
      <w:pPr>
        <w:tabs>
          <w:tab w:val="num" w:pos="1305"/>
        </w:tabs>
        <w:ind w:left="1305" w:hanging="465"/>
      </w:pPr>
      <w:rPr>
        <w:rFonts w:hint="default"/>
      </w:rPr>
    </w:lvl>
    <w:lvl w:ilvl="1" w:tplc="4C98C454">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07F454A8"/>
    <w:multiLevelType w:val="hybridMultilevel"/>
    <w:tmpl w:val="27C07060"/>
    <w:lvl w:ilvl="0" w:tplc="5A6C33C2">
      <w:start w:val="1"/>
      <w:numFmt w:val="lowerLetter"/>
      <w:lvlText w:val="%1."/>
      <w:lvlJc w:val="left"/>
      <w:pPr>
        <w:ind w:left="1437"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838053C"/>
    <w:multiLevelType w:val="hybridMultilevel"/>
    <w:tmpl w:val="1CB2583C"/>
    <w:lvl w:ilvl="0" w:tplc="E5A0DBA6">
      <w:start w:val="1"/>
      <w:numFmt w:val="lowerLetter"/>
      <w:lvlText w:val="%1."/>
      <w:lvlJc w:val="left"/>
      <w:pPr>
        <w:tabs>
          <w:tab w:val="num" w:pos="756"/>
        </w:tabs>
        <w:ind w:left="756" w:hanging="360"/>
      </w:pPr>
      <w:rPr>
        <w:rFonts w:hint="default"/>
      </w:rPr>
    </w:lvl>
    <w:lvl w:ilvl="1" w:tplc="04090019">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1" w15:restartNumberingAfterBreak="0">
    <w:nsid w:val="0ADA6CBC"/>
    <w:multiLevelType w:val="hybridMultilevel"/>
    <w:tmpl w:val="50C2B57C"/>
    <w:lvl w:ilvl="0" w:tplc="893C5630">
      <w:start w:val="1"/>
      <w:numFmt w:val="lowerLetter"/>
      <w:lvlText w:val="%1."/>
      <w:lvlJc w:val="left"/>
      <w:pPr>
        <w:tabs>
          <w:tab w:val="num" w:pos="720"/>
        </w:tabs>
        <w:ind w:left="720" w:hanging="360"/>
      </w:pPr>
      <w:rPr>
        <w:rFonts w:hint="default"/>
      </w:rPr>
    </w:lvl>
    <w:lvl w:ilvl="1" w:tplc="7AEAEF48">
      <w:start w:val="1"/>
      <w:numFmt w:val="lowerLetter"/>
      <w:lvlText w:val="%2."/>
      <w:lvlJc w:val="left"/>
      <w:pPr>
        <w:tabs>
          <w:tab w:val="num" w:pos="780"/>
        </w:tabs>
        <w:ind w:left="780" w:hanging="420"/>
      </w:pPr>
      <w:rPr>
        <w:rFonts w:hint="default"/>
      </w:rPr>
    </w:lvl>
    <w:lvl w:ilvl="2" w:tplc="2D081142">
      <w:start w:val="1"/>
      <w:numFmt w:val="lowerLetter"/>
      <w:lvlText w:val="%3."/>
      <w:lvlJc w:val="left"/>
      <w:pPr>
        <w:tabs>
          <w:tab w:val="num" w:pos="1620"/>
        </w:tabs>
        <w:ind w:left="1620" w:hanging="360"/>
      </w:pPr>
      <w:rPr>
        <w:rFonts w:hint="default"/>
      </w:rPr>
    </w:lvl>
    <w:lvl w:ilvl="3" w:tplc="DEDA0AF2">
      <w:start w:val="22"/>
      <w:numFmt w:val="decimal"/>
      <w:lvlText w:val="%4."/>
      <w:lvlJc w:val="left"/>
      <w:pPr>
        <w:tabs>
          <w:tab w:val="num" w:pos="2160"/>
        </w:tabs>
        <w:ind w:left="2160" w:hanging="360"/>
      </w:pPr>
      <w:rPr>
        <w:rFonts w:hint="default"/>
        <w:b w:val="0"/>
        <w:u w:val="none"/>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CF12B7E"/>
    <w:multiLevelType w:val="hybridMultilevel"/>
    <w:tmpl w:val="2DE2BFAE"/>
    <w:lvl w:ilvl="0" w:tplc="A8AE9CF0">
      <w:start w:val="1"/>
      <w:numFmt w:val="lowerLetter"/>
      <w:lvlText w:val="%1."/>
      <w:lvlJc w:val="left"/>
      <w:pPr>
        <w:tabs>
          <w:tab w:val="num" w:pos="1026"/>
        </w:tabs>
        <w:ind w:left="1026" w:hanging="360"/>
      </w:pPr>
      <w:rPr>
        <w:rFonts w:hint="default"/>
      </w:rPr>
    </w:lvl>
    <w:lvl w:ilvl="1" w:tplc="04090019">
      <w:start w:val="1"/>
      <w:numFmt w:val="lowerLetter"/>
      <w:lvlText w:val="%2."/>
      <w:lvlJc w:val="left"/>
      <w:pPr>
        <w:tabs>
          <w:tab w:val="num" w:pos="1746"/>
        </w:tabs>
        <w:ind w:left="1746" w:hanging="360"/>
      </w:pPr>
    </w:lvl>
    <w:lvl w:ilvl="2" w:tplc="1966CC22">
      <w:start w:val="1"/>
      <w:numFmt w:val="decimal"/>
      <w:lvlText w:val="%3."/>
      <w:lvlJc w:val="left"/>
      <w:pPr>
        <w:tabs>
          <w:tab w:val="num" w:pos="2268"/>
        </w:tabs>
        <w:ind w:left="2268" w:hanging="567"/>
      </w:pPr>
      <w:rPr>
        <w:rFonts w:hint="default"/>
      </w:r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13" w15:restartNumberingAfterBreak="0">
    <w:nsid w:val="0F804E8B"/>
    <w:multiLevelType w:val="hybridMultilevel"/>
    <w:tmpl w:val="CCCE836A"/>
    <w:lvl w:ilvl="0" w:tplc="2A08FE02">
      <w:start w:val="1"/>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0FCE760B"/>
    <w:multiLevelType w:val="hybridMultilevel"/>
    <w:tmpl w:val="6F1E548C"/>
    <w:lvl w:ilvl="0" w:tplc="B6D20436">
      <w:start w:val="1"/>
      <w:numFmt w:val="decimal"/>
      <w:lvlText w:val="%1."/>
      <w:lvlJc w:val="left"/>
      <w:pPr>
        <w:tabs>
          <w:tab w:val="num" w:pos="930"/>
        </w:tabs>
        <w:ind w:left="930" w:hanging="570"/>
      </w:pPr>
      <w:rPr>
        <w:rFonts w:hint="default"/>
      </w:rPr>
    </w:lvl>
    <w:lvl w:ilvl="1" w:tplc="893C5630">
      <w:start w:val="1"/>
      <w:numFmt w:val="lowerLetter"/>
      <w:lvlText w:val="%2."/>
      <w:lvlJc w:val="left"/>
      <w:pPr>
        <w:tabs>
          <w:tab w:val="num" w:pos="1440"/>
        </w:tabs>
        <w:ind w:left="1440" w:hanging="360"/>
      </w:pPr>
      <w:rPr>
        <w:rFonts w:hint="default"/>
      </w:rPr>
    </w:lvl>
    <w:lvl w:ilvl="2" w:tplc="18EC808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746FB"/>
    <w:multiLevelType w:val="multilevel"/>
    <w:tmpl w:val="C0AE5F7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1344551B"/>
    <w:multiLevelType w:val="hybridMultilevel"/>
    <w:tmpl w:val="6D4C611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15B16A60"/>
    <w:multiLevelType w:val="hybridMultilevel"/>
    <w:tmpl w:val="4C5484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5DA11D9"/>
    <w:multiLevelType w:val="multilevel"/>
    <w:tmpl w:val="74068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ascii="Arial" w:hAnsi="Arial" w:hint="default"/>
        <w:b w:val="0"/>
        <w:i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63229FD"/>
    <w:multiLevelType w:val="hybridMultilevel"/>
    <w:tmpl w:val="159C849C"/>
    <w:lvl w:ilvl="0" w:tplc="4554F5FA">
      <w:start w:val="1"/>
      <w:numFmt w:val="lowerLetter"/>
      <w:lvlText w:val="%1."/>
      <w:lvlJc w:val="left"/>
      <w:pPr>
        <w:tabs>
          <w:tab w:val="num" w:pos="1689"/>
        </w:tabs>
        <w:ind w:left="1689" w:hanging="555"/>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64E638A"/>
    <w:multiLevelType w:val="hybridMultilevel"/>
    <w:tmpl w:val="A7B2EB64"/>
    <w:lvl w:ilvl="0" w:tplc="F5A6700C">
      <w:start w:val="1"/>
      <w:numFmt w:val="decimal"/>
      <w:lvlText w:val="%1."/>
      <w:lvlJc w:val="left"/>
      <w:pPr>
        <w:tabs>
          <w:tab w:val="num" w:pos="705"/>
        </w:tabs>
        <w:ind w:left="705" w:hanging="360"/>
      </w:pPr>
      <w:rPr>
        <w:rFonts w:hint="default"/>
      </w:rPr>
    </w:lvl>
    <w:lvl w:ilvl="1" w:tplc="EFEAA718">
      <w:numFmt w:val="none"/>
      <w:lvlText w:val=""/>
      <w:lvlJc w:val="left"/>
      <w:pPr>
        <w:tabs>
          <w:tab w:val="num" w:pos="360"/>
        </w:tabs>
      </w:pPr>
    </w:lvl>
    <w:lvl w:ilvl="2" w:tplc="C7769DA6">
      <w:numFmt w:val="none"/>
      <w:lvlText w:val=""/>
      <w:lvlJc w:val="left"/>
      <w:pPr>
        <w:tabs>
          <w:tab w:val="num" w:pos="360"/>
        </w:tabs>
      </w:pPr>
    </w:lvl>
    <w:lvl w:ilvl="3" w:tplc="7BC6D6F8">
      <w:numFmt w:val="none"/>
      <w:lvlText w:val=""/>
      <w:lvlJc w:val="left"/>
      <w:pPr>
        <w:tabs>
          <w:tab w:val="num" w:pos="360"/>
        </w:tabs>
      </w:pPr>
    </w:lvl>
    <w:lvl w:ilvl="4" w:tplc="8586C63A">
      <w:numFmt w:val="none"/>
      <w:lvlText w:val=""/>
      <w:lvlJc w:val="left"/>
      <w:pPr>
        <w:tabs>
          <w:tab w:val="num" w:pos="360"/>
        </w:tabs>
      </w:pPr>
    </w:lvl>
    <w:lvl w:ilvl="5" w:tplc="2CF4DA2E">
      <w:numFmt w:val="none"/>
      <w:lvlText w:val=""/>
      <w:lvlJc w:val="left"/>
      <w:pPr>
        <w:tabs>
          <w:tab w:val="num" w:pos="360"/>
        </w:tabs>
      </w:pPr>
    </w:lvl>
    <w:lvl w:ilvl="6" w:tplc="BA4C71D2">
      <w:numFmt w:val="none"/>
      <w:lvlText w:val=""/>
      <w:lvlJc w:val="left"/>
      <w:pPr>
        <w:tabs>
          <w:tab w:val="num" w:pos="360"/>
        </w:tabs>
      </w:pPr>
    </w:lvl>
    <w:lvl w:ilvl="7" w:tplc="201076B0">
      <w:numFmt w:val="none"/>
      <w:lvlText w:val=""/>
      <w:lvlJc w:val="left"/>
      <w:pPr>
        <w:tabs>
          <w:tab w:val="num" w:pos="360"/>
        </w:tabs>
      </w:pPr>
    </w:lvl>
    <w:lvl w:ilvl="8" w:tplc="D32A79B0">
      <w:numFmt w:val="none"/>
      <w:lvlText w:val=""/>
      <w:lvlJc w:val="left"/>
      <w:pPr>
        <w:tabs>
          <w:tab w:val="num" w:pos="360"/>
        </w:tabs>
      </w:pPr>
    </w:lvl>
  </w:abstractNum>
  <w:abstractNum w:abstractNumId="21" w15:restartNumberingAfterBreak="0">
    <w:nsid w:val="16DC32E4"/>
    <w:multiLevelType w:val="multilevel"/>
    <w:tmpl w:val="3A86703E"/>
    <w:lvl w:ilvl="0">
      <w:start w:val="8"/>
      <w:numFmt w:val="decimal"/>
      <w:lvlText w:val="%1."/>
      <w:lvlJc w:val="left"/>
      <w:pPr>
        <w:ind w:left="408" w:hanging="408"/>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18CF6624"/>
    <w:multiLevelType w:val="multilevel"/>
    <w:tmpl w:val="71845270"/>
    <w:lvl w:ilvl="0">
      <w:start w:val="1"/>
      <w:numFmt w:val="decimal"/>
      <w:lvlText w:val="%1"/>
      <w:lvlJc w:val="left"/>
      <w:pPr>
        <w:tabs>
          <w:tab w:val="num" w:pos="360"/>
        </w:tabs>
        <w:ind w:left="360" w:hanging="360"/>
      </w:pPr>
      <w:rPr>
        <w:rFonts w:ascii="Arial" w:hAnsi="Arial" w:hint="default"/>
        <w:b w:val="0"/>
      </w:rPr>
    </w:lvl>
    <w:lvl w:ilvl="1">
      <w:start w:val="4"/>
      <w:numFmt w:val="decimal"/>
      <w:lvlText w:val="%1.%2"/>
      <w:lvlJc w:val="left"/>
      <w:pPr>
        <w:tabs>
          <w:tab w:val="num" w:pos="360"/>
        </w:tabs>
        <w:ind w:left="360" w:hanging="36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720"/>
        </w:tabs>
        <w:ind w:left="720" w:hanging="720"/>
      </w:pPr>
      <w:rPr>
        <w:rFonts w:ascii="Arial" w:hAnsi="Arial" w:hint="default"/>
        <w:b w:val="0"/>
      </w:rPr>
    </w:lvl>
    <w:lvl w:ilvl="4">
      <w:start w:val="1"/>
      <w:numFmt w:val="decimal"/>
      <w:lvlText w:val="%1.%2.%3.%4.%5"/>
      <w:lvlJc w:val="left"/>
      <w:pPr>
        <w:tabs>
          <w:tab w:val="num" w:pos="1080"/>
        </w:tabs>
        <w:ind w:left="1080" w:hanging="1080"/>
      </w:pPr>
      <w:rPr>
        <w:rFonts w:ascii="Arial" w:hAnsi="Arial" w:hint="default"/>
        <w:b w:val="0"/>
      </w:rPr>
    </w:lvl>
    <w:lvl w:ilvl="5">
      <w:start w:val="1"/>
      <w:numFmt w:val="decimal"/>
      <w:lvlText w:val="%1.%2.%3.%4.%5.%6"/>
      <w:lvlJc w:val="left"/>
      <w:pPr>
        <w:tabs>
          <w:tab w:val="num" w:pos="1080"/>
        </w:tabs>
        <w:ind w:left="1080" w:hanging="1080"/>
      </w:pPr>
      <w:rPr>
        <w:rFonts w:ascii="Arial" w:hAnsi="Arial" w:hint="default"/>
        <w:b w:val="0"/>
      </w:rPr>
    </w:lvl>
    <w:lvl w:ilvl="6">
      <w:start w:val="1"/>
      <w:numFmt w:val="decimal"/>
      <w:lvlText w:val="%1.%2.%3.%4.%5.%6.%7"/>
      <w:lvlJc w:val="left"/>
      <w:pPr>
        <w:tabs>
          <w:tab w:val="num" w:pos="1440"/>
        </w:tabs>
        <w:ind w:left="1440" w:hanging="1440"/>
      </w:pPr>
      <w:rPr>
        <w:rFonts w:ascii="Arial" w:hAnsi="Arial" w:hint="default"/>
        <w:b w:val="0"/>
      </w:rPr>
    </w:lvl>
    <w:lvl w:ilvl="7">
      <w:start w:val="1"/>
      <w:numFmt w:val="decimal"/>
      <w:lvlText w:val="%1.%2.%3.%4.%5.%6.%7.%8"/>
      <w:lvlJc w:val="left"/>
      <w:pPr>
        <w:tabs>
          <w:tab w:val="num" w:pos="1440"/>
        </w:tabs>
        <w:ind w:left="1440" w:hanging="1440"/>
      </w:pPr>
      <w:rPr>
        <w:rFonts w:ascii="Arial" w:hAnsi="Arial" w:hint="default"/>
        <w:b w:val="0"/>
      </w:rPr>
    </w:lvl>
    <w:lvl w:ilvl="8">
      <w:start w:val="1"/>
      <w:numFmt w:val="decimal"/>
      <w:lvlText w:val="%1.%2.%3.%4.%5.%6.%7.%8.%9"/>
      <w:lvlJc w:val="left"/>
      <w:pPr>
        <w:tabs>
          <w:tab w:val="num" w:pos="1800"/>
        </w:tabs>
        <w:ind w:left="1800" w:hanging="1800"/>
      </w:pPr>
      <w:rPr>
        <w:rFonts w:ascii="Arial" w:hAnsi="Arial" w:hint="default"/>
        <w:b w:val="0"/>
      </w:rPr>
    </w:lvl>
  </w:abstractNum>
  <w:abstractNum w:abstractNumId="23" w15:restartNumberingAfterBreak="0">
    <w:nsid w:val="194B7F91"/>
    <w:multiLevelType w:val="hybridMultilevel"/>
    <w:tmpl w:val="BCA21804"/>
    <w:lvl w:ilvl="0" w:tplc="04090019">
      <w:start w:val="1"/>
      <w:numFmt w:val="lowerLetter"/>
      <w:lvlText w:val="%1."/>
      <w:lvlJc w:val="left"/>
      <w:pPr>
        <w:tabs>
          <w:tab w:val="num" w:pos="927"/>
        </w:tabs>
        <w:ind w:left="927" w:hanging="360"/>
      </w:pPr>
      <w:rPr>
        <w:rFonts w:hint="default"/>
      </w:rPr>
    </w:lvl>
    <w:lvl w:ilvl="1" w:tplc="DA207B48">
      <w:start w:val="1"/>
      <w:numFmt w:val="decimal"/>
      <w:lvlText w:val="%2."/>
      <w:lvlJc w:val="left"/>
      <w:pPr>
        <w:tabs>
          <w:tab w:val="num" w:pos="1707"/>
        </w:tabs>
        <w:ind w:left="1707" w:hanging="420"/>
      </w:pPr>
      <w:rPr>
        <w:rFonts w:hint="default"/>
      </w:rPr>
    </w:lvl>
    <w:lvl w:ilvl="2" w:tplc="3A6220EA">
      <w:start w:val="1"/>
      <w:numFmt w:val="lowerLetter"/>
      <w:lvlText w:val="%3."/>
      <w:lvlJc w:val="right"/>
      <w:pPr>
        <w:tabs>
          <w:tab w:val="num" w:pos="2367"/>
        </w:tabs>
        <w:ind w:left="2367" w:hanging="180"/>
      </w:pPr>
      <w:rPr>
        <w:rFonts w:hint="default"/>
      </w:r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1BE85174"/>
    <w:multiLevelType w:val="hybridMultilevel"/>
    <w:tmpl w:val="B66A9476"/>
    <w:lvl w:ilvl="0" w:tplc="04130019">
      <w:start w:val="4"/>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1D6A2266"/>
    <w:multiLevelType w:val="hybridMultilevel"/>
    <w:tmpl w:val="020855B8"/>
    <w:lvl w:ilvl="0" w:tplc="6C22B7C2">
      <w:start w:val="1"/>
      <w:numFmt w:val="lowerLetter"/>
      <w:lvlText w:val="%1."/>
      <w:lvlJc w:val="left"/>
      <w:pPr>
        <w:tabs>
          <w:tab w:val="num" w:pos="1725"/>
        </w:tabs>
        <w:ind w:left="1725" w:hanging="42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6" w15:restartNumberingAfterBreak="0">
    <w:nsid w:val="1F006FD8"/>
    <w:multiLevelType w:val="hybridMultilevel"/>
    <w:tmpl w:val="51D604C0"/>
    <w:lvl w:ilvl="0" w:tplc="E084D5C6">
      <w:start w:val="1"/>
      <w:numFmt w:val="lowerLetter"/>
      <w:lvlText w:val="%1."/>
      <w:lvlJc w:val="left"/>
      <w:pPr>
        <w:tabs>
          <w:tab w:val="num" w:pos="1305"/>
        </w:tabs>
        <w:ind w:left="1305" w:hanging="465"/>
      </w:pPr>
      <w:rPr>
        <w:rFonts w:hint="default"/>
      </w:rPr>
    </w:lvl>
    <w:lvl w:ilvl="1" w:tplc="A034587A">
      <w:start w:val="21"/>
      <w:numFmt w:val="decimal"/>
      <w:lvlText w:val="%2."/>
      <w:lvlJc w:val="left"/>
      <w:pPr>
        <w:tabs>
          <w:tab w:val="num" w:pos="2130"/>
        </w:tabs>
        <w:ind w:left="2130" w:hanging="570"/>
      </w:pPr>
      <w:rPr>
        <w:rFonts w:hint="default"/>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25252679"/>
    <w:multiLevelType w:val="hybridMultilevel"/>
    <w:tmpl w:val="29F27B7E"/>
    <w:lvl w:ilvl="0" w:tplc="B6D20436">
      <w:start w:val="1"/>
      <w:numFmt w:val="decimal"/>
      <w:lvlText w:val="%1."/>
      <w:lvlJc w:val="left"/>
      <w:pPr>
        <w:tabs>
          <w:tab w:val="num" w:pos="930"/>
        </w:tabs>
        <w:ind w:left="930" w:hanging="570"/>
      </w:pPr>
      <w:rPr>
        <w:rFonts w:hint="default"/>
      </w:rPr>
    </w:lvl>
    <w:lvl w:ilvl="1" w:tplc="E3B89FD6">
      <w:start w:val="1"/>
      <w:numFmt w:val="lowerLetter"/>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D67C96"/>
    <w:multiLevelType w:val="hybridMultilevel"/>
    <w:tmpl w:val="E034A5D4"/>
    <w:lvl w:ilvl="0" w:tplc="8BC473AC">
      <w:start w:val="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638A0966">
      <w:start w:val="2"/>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1641DC"/>
    <w:multiLevelType w:val="hybridMultilevel"/>
    <w:tmpl w:val="CCF46244"/>
    <w:lvl w:ilvl="0" w:tplc="53A2E87C">
      <w:start w:val="1"/>
      <w:numFmt w:val="bullet"/>
      <w:lvlText w:val="-"/>
      <w:lvlJc w:val="left"/>
      <w:pPr>
        <w:ind w:left="1288" w:hanging="360"/>
      </w:pPr>
      <w:rPr>
        <w:rFonts w:ascii="Calibri" w:hAnsi="Calibri"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0" w15:restartNumberingAfterBreak="0">
    <w:nsid w:val="2B534ECC"/>
    <w:multiLevelType w:val="hybridMultilevel"/>
    <w:tmpl w:val="09D696A6"/>
    <w:lvl w:ilvl="0" w:tplc="7A3E054A">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2A08FE02">
      <w:start w:val="1"/>
      <w:numFmt w:val="bullet"/>
      <w:lvlText w:val="-"/>
      <w:lvlJc w:val="left"/>
      <w:pPr>
        <w:tabs>
          <w:tab w:val="num" w:pos="2550"/>
        </w:tabs>
        <w:ind w:left="2550" w:hanging="360"/>
      </w:pPr>
      <w:rPr>
        <w:rFonts w:ascii="Times New Roman" w:eastAsia="Times New Roman" w:hAnsi="Times New Roman" w:cs="Times New Roman" w:hint="default"/>
      </w:rPr>
    </w:lvl>
    <w:lvl w:ilvl="3" w:tplc="024A2EA2">
      <w:start w:val="22"/>
      <w:numFmt w:val="decimal"/>
      <w:lvlText w:val="%4"/>
      <w:lvlJc w:val="left"/>
      <w:pPr>
        <w:ind w:left="3090" w:hanging="360"/>
      </w:pPr>
      <w:rPr>
        <w:rFonts w:hint="default"/>
      </w:r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15:restartNumberingAfterBreak="0">
    <w:nsid w:val="2D6E1F64"/>
    <w:multiLevelType w:val="hybridMultilevel"/>
    <w:tmpl w:val="E7A407D6"/>
    <w:lvl w:ilvl="0" w:tplc="04130001">
      <w:start w:val="1"/>
      <w:numFmt w:val="bullet"/>
      <w:lvlText w:val=""/>
      <w:lvlJc w:val="left"/>
      <w:pPr>
        <w:ind w:left="1648" w:hanging="360"/>
      </w:pPr>
      <w:rPr>
        <w:rFonts w:ascii="Symbol" w:hAnsi="Symbol" w:hint="default"/>
      </w:rPr>
    </w:lvl>
    <w:lvl w:ilvl="1" w:tplc="04130003">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32" w15:restartNumberingAfterBreak="0">
    <w:nsid w:val="2E80322E"/>
    <w:multiLevelType w:val="hybridMultilevel"/>
    <w:tmpl w:val="85685F44"/>
    <w:lvl w:ilvl="0" w:tplc="E2B844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F61584D"/>
    <w:multiLevelType w:val="hybridMultilevel"/>
    <w:tmpl w:val="9FBA2A4E"/>
    <w:lvl w:ilvl="0" w:tplc="2814D2CC">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C0693B"/>
    <w:multiLevelType w:val="multilevel"/>
    <w:tmpl w:val="6EE6EA9C"/>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3661D00"/>
    <w:multiLevelType w:val="hybridMultilevel"/>
    <w:tmpl w:val="7E6676C4"/>
    <w:lvl w:ilvl="0" w:tplc="A6883364">
      <w:start w:val="1"/>
      <w:numFmt w:val="decimal"/>
      <w:lvlText w:val="%1."/>
      <w:lvlJc w:val="left"/>
      <w:pPr>
        <w:tabs>
          <w:tab w:val="num" w:pos="712"/>
        </w:tabs>
        <w:ind w:left="712" w:hanging="570"/>
      </w:pPr>
      <w:rPr>
        <w:rFonts w:hint="default"/>
        <w:b/>
      </w:rPr>
    </w:lvl>
    <w:lvl w:ilvl="1" w:tplc="E72635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6073A8"/>
    <w:multiLevelType w:val="hybridMultilevel"/>
    <w:tmpl w:val="9626AA7A"/>
    <w:lvl w:ilvl="0" w:tplc="C9F2E742">
      <w:start w:val="1"/>
      <w:numFmt w:val="decimal"/>
      <w:lvlText w:val="%1."/>
      <w:lvlJc w:val="left"/>
      <w:pPr>
        <w:ind w:left="2274" w:hanging="114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36912903"/>
    <w:multiLevelType w:val="multilevel"/>
    <w:tmpl w:val="366E9D5E"/>
    <w:lvl w:ilvl="0">
      <w:start w:val="15"/>
      <w:numFmt w:val="decimal"/>
      <w:lvlText w:val="%1"/>
      <w:lvlJc w:val="left"/>
      <w:pPr>
        <w:ind w:left="465" w:hanging="465"/>
      </w:pPr>
      <w:rPr>
        <w:rFonts w:hint="default"/>
      </w:rPr>
    </w:lvl>
    <w:lvl w:ilvl="1">
      <w:start w:val="1"/>
      <w:numFmt w:val="decimal"/>
      <w:lvlText w:val="%1.%2"/>
      <w:lvlJc w:val="left"/>
      <w:pPr>
        <w:ind w:left="1605"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38" w15:restartNumberingAfterBreak="0">
    <w:nsid w:val="3ADE0875"/>
    <w:multiLevelType w:val="hybridMultilevel"/>
    <w:tmpl w:val="3D8CB7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C25085A"/>
    <w:multiLevelType w:val="hybridMultilevel"/>
    <w:tmpl w:val="C07C0EB0"/>
    <w:lvl w:ilvl="0" w:tplc="58C61A70">
      <w:start w:val="1"/>
      <w:numFmt w:val="decimal"/>
      <w:lvlText w:val="%1."/>
      <w:lvlJc w:val="left"/>
      <w:pPr>
        <w:ind w:left="1212" w:hanging="8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C7D592C"/>
    <w:multiLevelType w:val="hybridMultilevel"/>
    <w:tmpl w:val="57F27666"/>
    <w:lvl w:ilvl="0" w:tplc="D7BE2E26">
      <w:start w:val="1"/>
      <w:numFmt w:val="lowerLetter"/>
      <w:lvlText w:val="%1."/>
      <w:lvlJc w:val="left"/>
      <w:pPr>
        <w:tabs>
          <w:tab w:val="num" w:pos="1506"/>
        </w:tabs>
        <w:ind w:left="1506" w:hanging="360"/>
      </w:pPr>
      <w:rPr>
        <w:rFonts w:hint="default"/>
      </w:rPr>
    </w:lvl>
    <w:lvl w:ilvl="1" w:tplc="04090019">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41" w15:restartNumberingAfterBreak="0">
    <w:nsid w:val="3CDC772D"/>
    <w:multiLevelType w:val="hybridMultilevel"/>
    <w:tmpl w:val="89EA5202"/>
    <w:lvl w:ilvl="0" w:tplc="04130019">
      <w:start w:val="1"/>
      <w:numFmt w:val="lowerLetter"/>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2" w15:restartNumberingAfterBreak="0">
    <w:nsid w:val="3E882391"/>
    <w:multiLevelType w:val="hybridMultilevel"/>
    <w:tmpl w:val="281E80A4"/>
    <w:lvl w:ilvl="0" w:tplc="DF78A5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414802E">
      <w:numFmt w:val="bullet"/>
      <w:lvlText w:val=""/>
      <w:lvlJc w:val="left"/>
      <w:pPr>
        <w:ind w:left="2535" w:hanging="555"/>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F270A8A"/>
    <w:multiLevelType w:val="hybridMultilevel"/>
    <w:tmpl w:val="6E1A38EE"/>
    <w:lvl w:ilvl="0" w:tplc="52EED302">
      <w:start w:val="1"/>
      <w:numFmt w:val="decimal"/>
      <w:lvlText w:val="%1."/>
      <w:lvlJc w:val="left"/>
      <w:pPr>
        <w:tabs>
          <w:tab w:val="num" w:pos="397"/>
        </w:tabs>
        <w:ind w:left="397" w:hanging="397"/>
      </w:pPr>
      <w:rPr>
        <w:rFonts w:ascii="Arial" w:hAnsi="Arial" w:cs="Arial" w:hint="default"/>
        <w:b w:val="0"/>
        <w:i w:val="0"/>
        <w:sz w:val="22"/>
        <w:szCs w:val="22"/>
      </w:rPr>
    </w:lvl>
    <w:lvl w:ilvl="1" w:tplc="130C2CC0">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990053"/>
    <w:multiLevelType w:val="hybridMultilevel"/>
    <w:tmpl w:val="DE7E24D8"/>
    <w:lvl w:ilvl="0" w:tplc="C4DCB4B4">
      <w:start w:val="1"/>
      <w:numFmt w:val="lowerLetter"/>
      <w:lvlText w:val="%1."/>
      <w:lvlJc w:val="left"/>
      <w:pPr>
        <w:tabs>
          <w:tab w:val="num" w:pos="1019"/>
        </w:tabs>
        <w:ind w:left="1019" w:hanging="360"/>
      </w:pPr>
      <w:rPr>
        <w:rFonts w:hint="default"/>
      </w:rPr>
    </w:lvl>
    <w:lvl w:ilvl="1" w:tplc="04090019">
      <w:start w:val="1"/>
      <w:numFmt w:val="lowerLetter"/>
      <w:lvlText w:val="%2."/>
      <w:lvlJc w:val="left"/>
      <w:pPr>
        <w:tabs>
          <w:tab w:val="num" w:pos="1739"/>
        </w:tabs>
        <w:ind w:left="1739" w:hanging="360"/>
      </w:pPr>
    </w:lvl>
    <w:lvl w:ilvl="2" w:tplc="0409001B" w:tentative="1">
      <w:start w:val="1"/>
      <w:numFmt w:val="lowerRoman"/>
      <w:lvlText w:val="%3."/>
      <w:lvlJc w:val="right"/>
      <w:pPr>
        <w:tabs>
          <w:tab w:val="num" w:pos="2459"/>
        </w:tabs>
        <w:ind w:left="2459" w:hanging="180"/>
      </w:pPr>
    </w:lvl>
    <w:lvl w:ilvl="3" w:tplc="0409000F" w:tentative="1">
      <w:start w:val="1"/>
      <w:numFmt w:val="decimal"/>
      <w:lvlText w:val="%4."/>
      <w:lvlJc w:val="left"/>
      <w:pPr>
        <w:tabs>
          <w:tab w:val="num" w:pos="3179"/>
        </w:tabs>
        <w:ind w:left="3179" w:hanging="360"/>
      </w:pPr>
    </w:lvl>
    <w:lvl w:ilvl="4" w:tplc="04090019" w:tentative="1">
      <w:start w:val="1"/>
      <w:numFmt w:val="lowerLetter"/>
      <w:lvlText w:val="%5."/>
      <w:lvlJc w:val="left"/>
      <w:pPr>
        <w:tabs>
          <w:tab w:val="num" w:pos="3899"/>
        </w:tabs>
        <w:ind w:left="3899" w:hanging="360"/>
      </w:pPr>
    </w:lvl>
    <w:lvl w:ilvl="5" w:tplc="0409001B" w:tentative="1">
      <w:start w:val="1"/>
      <w:numFmt w:val="lowerRoman"/>
      <w:lvlText w:val="%6."/>
      <w:lvlJc w:val="right"/>
      <w:pPr>
        <w:tabs>
          <w:tab w:val="num" w:pos="4619"/>
        </w:tabs>
        <w:ind w:left="4619" w:hanging="180"/>
      </w:pPr>
    </w:lvl>
    <w:lvl w:ilvl="6" w:tplc="0409000F" w:tentative="1">
      <w:start w:val="1"/>
      <w:numFmt w:val="decimal"/>
      <w:lvlText w:val="%7."/>
      <w:lvlJc w:val="left"/>
      <w:pPr>
        <w:tabs>
          <w:tab w:val="num" w:pos="5339"/>
        </w:tabs>
        <w:ind w:left="5339" w:hanging="360"/>
      </w:pPr>
    </w:lvl>
    <w:lvl w:ilvl="7" w:tplc="04090019" w:tentative="1">
      <w:start w:val="1"/>
      <w:numFmt w:val="lowerLetter"/>
      <w:lvlText w:val="%8."/>
      <w:lvlJc w:val="left"/>
      <w:pPr>
        <w:tabs>
          <w:tab w:val="num" w:pos="6059"/>
        </w:tabs>
        <w:ind w:left="6059" w:hanging="360"/>
      </w:pPr>
    </w:lvl>
    <w:lvl w:ilvl="8" w:tplc="0409001B" w:tentative="1">
      <w:start w:val="1"/>
      <w:numFmt w:val="lowerRoman"/>
      <w:lvlText w:val="%9."/>
      <w:lvlJc w:val="right"/>
      <w:pPr>
        <w:tabs>
          <w:tab w:val="num" w:pos="6779"/>
        </w:tabs>
        <w:ind w:left="6779" w:hanging="180"/>
      </w:pPr>
    </w:lvl>
  </w:abstractNum>
  <w:abstractNum w:abstractNumId="45" w15:restartNumberingAfterBreak="0">
    <w:nsid w:val="41FF15E9"/>
    <w:multiLevelType w:val="hybridMultilevel"/>
    <w:tmpl w:val="D318DFBC"/>
    <w:lvl w:ilvl="0" w:tplc="B224AA48">
      <w:start w:val="1"/>
      <w:numFmt w:val="decimal"/>
      <w:lvlText w:val="%1."/>
      <w:lvlJc w:val="left"/>
      <w:pPr>
        <w:tabs>
          <w:tab w:val="num" w:pos="855"/>
        </w:tabs>
        <w:ind w:left="855" w:hanging="465"/>
      </w:pPr>
      <w:rPr>
        <w:rFonts w:hint="default"/>
      </w:rPr>
    </w:lvl>
    <w:lvl w:ilvl="1" w:tplc="23085FB8">
      <w:numFmt w:val="none"/>
      <w:lvlText w:val=""/>
      <w:lvlJc w:val="left"/>
      <w:pPr>
        <w:tabs>
          <w:tab w:val="num" w:pos="360"/>
        </w:tabs>
      </w:pPr>
    </w:lvl>
    <w:lvl w:ilvl="2" w:tplc="6AAEFF72">
      <w:numFmt w:val="none"/>
      <w:lvlText w:val=""/>
      <w:lvlJc w:val="left"/>
      <w:pPr>
        <w:tabs>
          <w:tab w:val="num" w:pos="360"/>
        </w:tabs>
      </w:pPr>
    </w:lvl>
    <w:lvl w:ilvl="3" w:tplc="4E5EE682">
      <w:numFmt w:val="none"/>
      <w:lvlText w:val=""/>
      <w:lvlJc w:val="left"/>
      <w:pPr>
        <w:tabs>
          <w:tab w:val="num" w:pos="360"/>
        </w:tabs>
      </w:pPr>
    </w:lvl>
    <w:lvl w:ilvl="4" w:tplc="AFD06C70">
      <w:numFmt w:val="none"/>
      <w:lvlText w:val=""/>
      <w:lvlJc w:val="left"/>
      <w:pPr>
        <w:tabs>
          <w:tab w:val="num" w:pos="360"/>
        </w:tabs>
      </w:pPr>
    </w:lvl>
    <w:lvl w:ilvl="5" w:tplc="940AE2E6">
      <w:numFmt w:val="none"/>
      <w:lvlText w:val=""/>
      <w:lvlJc w:val="left"/>
      <w:pPr>
        <w:tabs>
          <w:tab w:val="num" w:pos="360"/>
        </w:tabs>
      </w:pPr>
    </w:lvl>
    <w:lvl w:ilvl="6" w:tplc="1C2AEDB4">
      <w:numFmt w:val="none"/>
      <w:lvlText w:val=""/>
      <w:lvlJc w:val="left"/>
      <w:pPr>
        <w:tabs>
          <w:tab w:val="num" w:pos="360"/>
        </w:tabs>
      </w:pPr>
    </w:lvl>
    <w:lvl w:ilvl="7" w:tplc="B7A6F646">
      <w:numFmt w:val="none"/>
      <w:lvlText w:val=""/>
      <w:lvlJc w:val="left"/>
      <w:pPr>
        <w:tabs>
          <w:tab w:val="num" w:pos="360"/>
        </w:tabs>
      </w:pPr>
    </w:lvl>
    <w:lvl w:ilvl="8" w:tplc="5EDC7E0A">
      <w:numFmt w:val="none"/>
      <w:lvlText w:val=""/>
      <w:lvlJc w:val="left"/>
      <w:pPr>
        <w:tabs>
          <w:tab w:val="num" w:pos="360"/>
        </w:tabs>
      </w:pPr>
    </w:lvl>
  </w:abstractNum>
  <w:abstractNum w:abstractNumId="46" w15:restartNumberingAfterBreak="0">
    <w:nsid w:val="42660E21"/>
    <w:multiLevelType w:val="multilevel"/>
    <w:tmpl w:val="86DC2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A214EC"/>
    <w:multiLevelType w:val="hybridMultilevel"/>
    <w:tmpl w:val="964C46BC"/>
    <w:lvl w:ilvl="0" w:tplc="6A743A3C">
      <w:start w:val="3"/>
      <w:numFmt w:val="lowerLetter"/>
      <w:lvlText w:val="%1."/>
      <w:lvlJc w:val="left"/>
      <w:pPr>
        <w:tabs>
          <w:tab w:val="num" w:pos="1035"/>
        </w:tabs>
        <w:ind w:left="1035" w:hanging="4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56E56AD"/>
    <w:multiLevelType w:val="multilevel"/>
    <w:tmpl w:val="0B8C696A"/>
    <w:lvl w:ilvl="0">
      <w:start w:val="1"/>
      <w:numFmt w:val="decimal"/>
      <w:lvlText w:val="%1."/>
      <w:lvlJc w:val="left"/>
      <w:pPr>
        <w:tabs>
          <w:tab w:val="num" w:pos="660"/>
        </w:tabs>
        <w:ind w:left="660" w:hanging="660"/>
      </w:pPr>
      <w:rPr>
        <w:rFonts w:hint="default"/>
        <w:b w:val="0"/>
        <w:i w:val="0"/>
      </w:rPr>
    </w:lvl>
    <w:lvl w:ilvl="1">
      <w:start w:val="7"/>
      <w:numFmt w:val="decimal"/>
      <w:lvlText w:val="%1.%2."/>
      <w:lvlJc w:val="left"/>
      <w:pPr>
        <w:tabs>
          <w:tab w:val="num" w:pos="720"/>
        </w:tabs>
        <w:ind w:left="720" w:hanging="720"/>
      </w:pPr>
      <w:rPr>
        <w:rFonts w:hint="default"/>
        <w:b w:val="0"/>
        <w:i w:val="0"/>
      </w:rPr>
    </w:lvl>
    <w:lvl w:ilvl="2">
      <w:start w:val="1"/>
      <w:numFmt w:val="lowerLetter"/>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49" w15:restartNumberingAfterBreak="0">
    <w:nsid w:val="45940621"/>
    <w:multiLevelType w:val="hybridMultilevel"/>
    <w:tmpl w:val="85D82444"/>
    <w:lvl w:ilvl="0" w:tplc="2A08FE02">
      <w:start w:val="1"/>
      <w:numFmt w:val="bullet"/>
      <w:lvlText w:val="-"/>
      <w:lvlJc w:val="left"/>
      <w:pPr>
        <w:ind w:left="2421" w:hanging="360"/>
      </w:pPr>
      <w:rPr>
        <w:rFonts w:ascii="Times New Roman" w:eastAsia="Times New Roman" w:hAnsi="Times New Roman" w:cs="Times New Roman" w:hint="default"/>
      </w:rPr>
    </w:lvl>
    <w:lvl w:ilvl="1" w:tplc="04130003" w:tentative="1">
      <w:start w:val="1"/>
      <w:numFmt w:val="bullet"/>
      <w:lvlText w:val="o"/>
      <w:lvlJc w:val="left"/>
      <w:pPr>
        <w:ind w:left="3141" w:hanging="360"/>
      </w:pPr>
      <w:rPr>
        <w:rFonts w:ascii="Courier New" w:hAnsi="Courier New" w:cs="Courier New" w:hint="default"/>
      </w:rPr>
    </w:lvl>
    <w:lvl w:ilvl="2" w:tplc="2A08FE02">
      <w:start w:val="1"/>
      <w:numFmt w:val="bullet"/>
      <w:lvlText w:val="-"/>
      <w:lvlJc w:val="left"/>
      <w:pPr>
        <w:ind w:left="3861" w:hanging="360"/>
      </w:pPr>
      <w:rPr>
        <w:rFonts w:ascii="Times New Roman" w:eastAsia="Times New Roman" w:hAnsi="Times New Roman" w:cs="Times New Roman"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50" w15:restartNumberingAfterBreak="0">
    <w:nsid w:val="46B96170"/>
    <w:multiLevelType w:val="hybridMultilevel"/>
    <w:tmpl w:val="1430D814"/>
    <w:lvl w:ilvl="0" w:tplc="52F4D946">
      <w:start w:val="1"/>
      <w:numFmt w:val="lowerLetter"/>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1" w15:restartNumberingAfterBreak="0">
    <w:nsid w:val="46C1298E"/>
    <w:multiLevelType w:val="hybridMultilevel"/>
    <w:tmpl w:val="0A84A3FA"/>
    <w:lvl w:ilvl="0" w:tplc="0ABEA0B0">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2" w15:restartNumberingAfterBreak="0">
    <w:nsid w:val="47960F61"/>
    <w:multiLevelType w:val="hybridMultilevel"/>
    <w:tmpl w:val="E67CBD88"/>
    <w:lvl w:ilvl="0" w:tplc="B204C5F2">
      <w:start w:val="1"/>
      <w:numFmt w:val="decimal"/>
      <w:lvlText w:val="%1."/>
      <w:lvlJc w:val="left"/>
      <w:pPr>
        <w:tabs>
          <w:tab w:val="num" w:pos="930"/>
        </w:tabs>
        <w:ind w:left="930" w:hanging="570"/>
      </w:pPr>
      <w:rPr>
        <w:rFonts w:hint="default"/>
        <w:b w:val="0"/>
        <w:i w:val="0"/>
      </w:rPr>
    </w:lvl>
    <w:lvl w:ilvl="1" w:tplc="8A3CBCFA">
      <w:numFmt w:val="none"/>
      <w:lvlText w:val=""/>
      <w:lvlJc w:val="left"/>
      <w:pPr>
        <w:tabs>
          <w:tab w:val="num" w:pos="360"/>
        </w:tabs>
      </w:pPr>
    </w:lvl>
    <w:lvl w:ilvl="2" w:tplc="7A48A278">
      <w:numFmt w:val="none"/>
      <w:lvlText w:val=""/>
      <w:lvlJc w:val="left"/>
      <w:pPr>
        <w:tabs>
          <w:tab w:val="num" w:pos="360"/>
        </w:tabs>
      </w:pPr>
    </w:lvl>
    <w:lvl w:ilvl="3" w:tplc="5A8E7642">
      <w:numFmt w:val="none"/>
      <w:lvlText w:val=""/>
      <w:lvlJc w:val="left"/>
      <w:pPr>
        <w:tabs>
          <w:tab w:val="num" w:pos="360"/>
        </w:tabs>
      </w:pPr>
    </w:lvl>
    <w:lvl w:ilvl="4" w:tplc="37A40922">
      <w:numFmt w:val="none"/>
      <w:lvlText w:val=""/>
      <w:lvlJc w:val="left"/>
      <w:pPr>
        <w:tabs>
          <w:tab w:val="num" w:pos="360"/>
        </w:tabs>
      </w:pPr>
    </w:lvl>
    <w:lvl w:ilvl="5" w:tplc="9D0A3992">
      <w:numFmt w:val="none"/>
      <w:lvlText w:val=""/>
      <w:lvlJc w:val="left"/>
      <w:pPr>
        <w:tabs>
          <w:tab w:val="num" w:pos="360"/>
        </w:tabs>
      </w:pPr>
    </w:lvl>
    <w:lvl w:ilvl="6" w:tplc="F6945822">
      <w:numFmt w:val="none"/>
      <w:lvlText w:val=""/>
      <w:lvlJc w:val="left"/>
      <w:pPr>
        <w:tabs>
          <w:tab w:val="num" w:pos="360"/>
        </w:tabs>
      </w:pPr>
    </w:lvl>
    <w:lvl w:ilvl="7" w:tplc="89A6361C">
      <w:numFmt w:val="none"/>
      <w:lvlText w:val=""/>
      <w:lvlJc w:val="left"/>
      <w:pPr>
        <w:tabs>
          <w:tab w:val="num" w:pos="360"/>
        </w:tabs>
      </w:pPr>
    </w:lvl>
    <w:lvl w:ilvl="8" w:tplc="1C44DAB8">
      <w:numFmt w:val="none"/>
      <w:lvlText w:val=""/>
      <w:lvlJc w:val="left"/>
      <w:pPr>
        <w:tabs>
          <w:tab w:val="num" w:pos="360"/>
        </w:tabs>
      </w:pPr>
    </w:lvl>
  </w:abstractNum>
  <w:abstractNum w:abstractNumId="53" w15:restartNumberingAfterBreak="0">
    <w:nsid w:val="48C45CCB"/>
    <w:multiLevelType w:val="hybridMultilevel"/>
    <w:tmpl w:val="48B6D392"/>
    <w:lvl w:ilvl="0" w:tplc="C4CE99A6">
      <w:start w:val="1"/>
      <w:numFmt w:val="bullet"/>
      <w:lvlText w:val=""/>
      <w:lvlJc w:val="left"/>
      <w:pPr>
        <w:ind w:left="2988" w:hanging="360"/>
      </w:pPr>
      <w:rPr>
        <w:rFonts w:ascii="Symbol" w:hAnsi="Symbol" w:hint="default"/>
      </w:rPr>
    </w:lvl>
    <w:lvl w:ilvl="1" w:tplc="04130003" w:tentative="1">
      <w:start w:val="1"/>
      <w:numFmt w:val="bullet"/>
      <w:lvlText w:val="o"/>
      <w:lvlJc w:val="left"/>
      <w:pPr>
        <w:ind w:left="3708" w:hanging="360"/>
      </w:pPr>
      <w:rPr>
        <w:rFonts w:ascii="Courier New" w:hAnsi="Courier New" w:cs="Courier New" w:hint="default"/>
      </w:rPr>
    </w:lvl>
    <w:lvl w:ilvl="2" w:tplc="04130005" w:tentative="1">
      <w:start w:val="1"/>
      <w:numFmt w:val="bullet"/>
      <w:lvlText w:val=""/>
      <w:lvlJc w:val="left"/>
      <w:pPr>
        <w:ind w:left="4428" w:hanging="360"/>
      </w:pPr>
      <w:rPr>
        <w:rFonts w:ascii="Wingdings" w:hAnsi="Wingdings" w:hint="default"/>
      </w:rPr>
    </w:lvl>
    <w:lvl w:ilvl="3" w:tplc="04130001" w:tentative="1">
      <w:start w:val="1"/>
      <w:numFmt w:val="bullet"/>
      <w:lvlText w:val=""/>
      <w:lvlJc w:val="left"/>
      <w:pPr>
        <w:ind w:left="5148" w:hanging="360"/>
      </w:pPr>
      <w:rPr>
        <w:rFonts w:ascii="Symbol" w:hAnsi="Symbol" w:hint="default"/>
      </w:rPr>
    </w:lvl>
    <w:lvl w:ilvl="4" w:tplc="04130003" w:tentative="1">
      <w:start w:val="1"/>
      <w:numFmt w:val="bullet"/>
      <w:lvlText w:val="o"/>
      <w:lvlJc w:val="left"/>
      <w:pPr>
        <w:ind w:left="5868" w:hanging="360"/>
      </w:pPr>
      <w:rPr>
        <w:rFonts w:ascii="Courier New" w:hAnsi="Courier New" w:cs="Courier New" w:hint="default"/>
      </w:rPr>
    </w:lvl>
    <w:lvl w:ilvl="5" w:tplc="04130005" w:tentative="1">
      <w:start w:val="1"/>
      <w:numFmt w:val="bullet"/>
      <w:lvlText w:val=""/>
      <w:lvlJc w:val="left"/>
      <w:pPr>
        <w:ind w:left="6588" w:hanging="360"/>
      </w:pPr>
      <w:rPr>
        <w:rFonts w:ascii="Wingdings" w:hAnsi="Wingdings" w:hint="default"/>
      </w:rPr>
    </w:lvl>
    <w:lvl w:ilvl="6" w:tplc="04130001" w:tentative="1">
      <w:start w:val="1"/>
      <w:numFmt w:val="bullet"/>
      <w:lvlText w:val=""/>
      <w:lvlJc w:val="left"/>
      <w:pPr>
        <w:ind w:left="7308" w:hanging="360"/>
      </w:pPr>
      <w:rPr>
        <w:rFonts w:ascii="Symbol" w:hAnsi="Symbol" w:hint="default"/>
      </w:rPr>
    </w:lvl>
    <w:lvl w:ilvl="7" w:tplc="04130003" w:tentative="1">
      <w:start w:val="1"/>
      <w:numFmt w:val="bullet"/>
      <w:lvlText w:val="o"/>
      <w:lvlJc w:val="left"/>
      <w:pPr>
        <w:ind w:left="8028" w:hanging="360"/>
      </w:pPr>
      <w:rPr>
        <w:rFonts w:ascii="Courier New" w:hAnsi="Courier New" w:cs="Courier New" w:hint="default"/>
      </w:rPr>
    </w:lvl>
    <w:lvl w:ilvl="8" w:tplc="04130005" w:tentative="1">
      <w:start w:val="1"/>
      <w:numFmt w:val="bullet"/>
      <w:lvlText w:val=""/>
      <w:lvlJc w:val="left"/>
      <w:pPr>
        <w:ind w:left="8748" w:hanging="360"/>
      </w:pPr>
      <w:rPr>
        <w:rFonts w:ascii="Wingdings" w:hAnsi="Wingdings" w:hint="default"/>
      </w:rPr>
    </w:lvl>
  </w:abstractNum>
  <w:abstractNum w:abstractNumId="54" w15:restartNumberingAfterBreak="0">
    <w:nsid w:val="4B677D1A"/>
    <w:multiLevelType w:val="multilevel"/>
    <w:tmpl w:val="67F825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B8324BB"/>
    <w:multiLevelType w:val="hybridMultilevel"/>
    <w:tmpl w:val="8D30E97A"/>
    <w:lvl w:ilvl="0" w:tplc="22568A56">
      <w:start w:val="13"/>
      <w:numFmt w:val="lowerLetter"/>
      <w:lvlText w:val="%1."/>
      <w:lvlJc w:val="left"/>
      <w:pPr>
        <w:tabs>
          <w:tab w:val="num" w:pos="930"/>
        </w:tabs>
        <w:ind w:left="9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DC53DB7"/>
    <w:multiLevelType w:val="hybridMultilevel"/>
    <w:tmpl w:val="83306A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7" w15:restartNumberingAfterBreak="0">
    <w:nsid w:val="4E8F0E3D"/>
    <w:multiLevelType w:val="hybridMultilevel"/>
    <w:tmpl w:val="F59261DC"/>
    <w:lvl w:ilvl="0" w:tplc="2A08FE02">
      <w:start w:val="1"/>
      <w:numFmt w:val="bullet"/>
      <w:lvlText w:val="-"/>
      <w:lvlJc w:val="left"/>
      <w:pPr>
        <w:ind w:left="2421" w:hanging="360"/>
      </w:pPr>
      <w:rPr>
        <w:rFonts w:ascii="Times New Roman" w:eastAsia="Times New Roman" w:hAnsi="Times New Roman" w:cs="Times New Roman" w:hint="default"/>
      </w:rPr>
    </w:lvl>
    <w:lvl w:ilvl="1" w:tplc="04130003" w:tentative="1">
      <w:start w:val="1"/>
      <w:numFmt w:val="bullet"/>
      <w:lvlText w:val="o"/>
      <w:lvlJc w:val="left"/>
      <w:pPr>
        <w:ind w:left="3141" w:hanging="360"/>
      </w:pPr>
      <w:rPr>
        <w:rFonts w:ascii="Courier New" w:hAnsi="Courier New" w:cs="Courier New" w:hint="default"/>
      </w:rPr>
    </w:lvl>
    <w:lvl w:ilvl="2" w:tplc="04130005">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58" w15:restartNumberingAfterBreak="0">
    <w:nsid w:val="50EE7D09"/>
    <w:multiLevelType w:val="hybridMultilevel"/>
    <w:tmpl w:val="CE44B186"/>
    <w:lvl w:ilvl="0" w:tplc="49BC1920">
      <w:start w:val="1"/>
      <w:numFmt w:val="lowerLetter"/>
      <w:lvlText w:val="%1."/>
      <w:lvlJc w:val="left"/>
      <w:pPr>
        <w:tabs>
          <w:tab w:val="num" w:pos="1778"/>
        </w:tabs>
        <w:ind w:left="1778" w:hanging="360"/>
      </w:pPr>
      <w:rPr>
        <w:rFonts w:hint="default"/>
      </w:rPr>
    </w:lvl>
    <w:lvl w:ilvl="1" w:tplc="7BD87566">
      <w:start w:val="1"/>
      <w:numFmt w:val="decimal"/>
      <w:lvlText w:val="%2."/>
      <w:lvlJc w:val="left"/>
      <w:pPr>
        <w:tabs>
          <w:tab w:val="num" w:pos="2268"/>
        </w:tabs>
        <w:ind w:left="2268" w:hanging="567"/>
      </w:pPr>
      <w:rPr>
        <w:rFonts w:hint="default"/>
      </w:r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9" w15:restartNumberingAfterBreak="0">
    <w:nsid w:val="53A8138B"/>
    <w:multiLevelType w:val="multilevel"/>
    <w:tmpl w:val="CE02A9E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045491"/>
    <w:multiLevelType w:val="hybridMultilevel"/>
    <w:tmpl w:val="30C67E2A"/>
    <w:lvl w:ilvl="0" w:tplc="E2B8449A">
      <w:start w:val="1"/>
      <w:numFmt w:val="bullet"/>
      <w:lvlText w:val=""/>
      <w:lvlJc w:val="left"/>
      <w:pPr>
        <w:ind w:left="1386" w:hanging="360"/>
      </w:pPr>
      <w:rPr>
        <w:rFonts w:ascii="Symbol" w:hAnsi="Symbol" w:hint="default"/>
      </w:rPr>
    </w:lvl>
    <w:lvl w:ilvl="1" w:tplc="04130003" w:tentative="1">
      <w:start w:val="1"/>
      <w:numFmt w:val="bullet"/>
      <w:lvlText w:val="o"/>
      <w:lvlJc w:val="left"/>
      <w:pPr>
        <w:ind w:left="2106" w:hanging="360"/>
      </w:pPr>
      <w:rPr>
        <w:rFonts w:ascii="Courier New" w:hAnsi="Courier New" w:cs="Courier New" w:hint="default"/>
      </w:rPr>
    </w:lvl>
    <w:lvl w:ilvl="2" w:tplc="E2B8449A">
      <w:start w:val="1"/>
      <w:numFmt w:val="bullet"/>
      <w:lvlText w:val=""/>
      <w:lvlJc w:val="left"/>
      <w:pPr>
        <w:ind w:left="2826" w:hanging="360"/>
      </w:pPr>
      <w:rPr>
        <w:rFonts w:ascii="Symbol" w:hAnsi="Symbol" w:hint="default"/>
      </w:rPr>
    </w:lvl>
    <w:lvl w:ilvl="3" w:tplc="04130001" w:tentative="1">
      <w:start w:val="1"/>
      <w:numFmt w:val="bullet"/>
      <w:lvlText w:val=""/>
      <w:lvlJc w:val="left"/>
      <w:pPr>
        <w:ind w:left="3546" w:hanging="360"/>
      </w:pPr>
      <w:rPr>
        <w:rFonts w:ascii="Symbol" w:hAnsi="Symbol" w:hint="default"/>
      </w:rPr>
    </w:lvl>
    <w:lvl w:ilvl="4" w:tplc="04130003" w:tentative="1">
      <w:start w:val="1"/>
      <w:numFmt w:val="bullet"/>
      <w:lvlText w:val="o"/>
      <w:lvlJc w:val="left"/>
      <w:pPr>
        <w:ind w:left="4266" w:hanging="360"/>
      </w:pPr>
      <w:rPr>
        <w:rFonts w:ascii="Courier New" w:hAnsi="Courier New" w:cs="Courier New" w:hint="default"/>
      </w:rPr>
    </w:lvl>
    <w:lvl w:ilvl="5" w:tplc="04130005" w:tentative="1">
      <w:start w:val="1"/>
      <w:numFmt w:val="bullet"/>
      <w:lvlText w:val=""/>
      <w:lvlJc w:val="left"/>
      <w:pPr>
        <w:ind w:left="4986" w:hanging="360"/>
      </w:pPr>
      <w:rPr>
        <w:rFonts w:ascii="Wingdings" w:hAnsi="Wingdings" w:hint="default"/>
      </w:rPr>
    </w:lvl>
    <w:lvl w:ilvl="6" w:tplc="04130001" w:tentative="1">
      <w:start w:val="1"/>
      <w:numFmt w:val="bullet"/>
      <w:lvlText w:val=""/>
      <w:lvlJc w:val="left"/>
      <w:pPr>
        <w:ind w:left="5706" w:hanging="360"/>
      </w:pPr>
      <w:rPr>
        <w:rFonts w:ascii="Symbol" w:hAnsi="Symbol" w:hint="default"/>
      </w:rPr>
    </w:lvl>
    <w:lvl w:ilvl="7" w:tplc="04130003" w:tentative="1">
      <w:start w:val="1"/>
      <w:numFmt w:val="bullet"/>
      <w:lvlText w:val="o"/>
      <w:lvlJc w:val="left"/>
      <w:pPr>
        <w:ind w:left="6426" w:hanging="360"/>
      </w:pPr>
      <w:rPr>
        <w:rFonts w:ascii="Courier New" w:hAnsi="Courier New" w:cs="Courier New" w:hint="default"/>
      </w:rPr>
    </w:lvl>
    <w:lvl w:ilvl="8" w:tplc="04130005" w:tentative="1">
      <w:start w:val="1"/>
      <w:numFmt w:val="bullet"/>
      <w:lvlText w:val=""/>
      <w:lvlJc w:val="left"/>
      <w:pPr>
        <w:ind w:left="7146" w:hanging="360"/>
      </w:pPr>
      <w:rPr>
        <w:rFonts w:ascii="Wingdings" w:hAnsi="Wingdings" w:hint="default"/>
      </w:rPr>
    </w:lvl>
  </w:abstractNum>
  <w:abstractNum w:abstractNumId="61" w15:restartNumberingAfterBreak="0">
    <w:nsid w:val="57FE7CCD"/>
    <w:multiLevelType w:val="hybridMultilevel"/>
    <w:tmpl w:val="4BAC72B8"/>
    <w:lvl w:ilvl="0" w:tplc="7FCE69D6">
      <w:start w:val="6"/>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85B55DE"/>
    <w:multiLevelType w:val="hybridMultilevel"/>
    <w:tmpl w:val="DD7C56D4"/>
    <w:lvl w:ilvl="0" w:tplc="CE4E0178">
      <w:start w:val="2"/>
      <w:numFmt w:val="lowerLetter"/>
      <w:lvlText w:val="%1."/>
      <w:lvlJc w:val="left"/>
      <w:pPr>
        <w:tabs>
          <w:tab w:val="num" w:pos="1725"/>
        </w:tabs>
        <w:ind w:left="1725"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B0C3317"/>
    <w:multiLevelType w:val="hybridMultilevel"/>
    <w:tmpl w:val="A43C0CF8"/>
    <w:lvl w:ilvl="0" w:tplc="BC20BD8A">
      <w:start w:val="2"/>
      <w:numFmt w:val="lowerLetter"/>
      <w:lvlText w:val="%1."/>
      <w:lvlJc w:val="left"/>
      <w:pPr>
        <w:tabs>
          <w:tab w:val="num" w:pos="1020"/>
        </w:tabs>
        <w:ind w:left="1020" w:hanging="360"/>
      </w:pPr>
      <w:rPr>
        <w:rFonts w:ascii="Arial" w:hAnsi="Arial" w:hint="default"/>
        <w:b w:val="0"/>
        <w:i w:val="0"/>
        <w:sz w:val="24"/>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4" w15:restartNumberingAfterBreak="0">
    <w:nsid w:val="5BE6462A"/>
    <w:multiLevelType w:val="hybridMultilevel"/>
    <w:tmpl w:val="33CA5530"/>
    <w:lvl w:ilvl="0" w:tplc="DFFAF900">
      <w:start w:val="2"/>
      <w:numFmt w:val="lowerLetter"/>
      <w:lvlText w:val="%1."/>
      <w:lvlJc w:val="left"/>
      <w:pPr>
        <w:tabs>
          <w:tab w:val="num" w:pos="1020"/>
        </w:tabs>
        <w:ind w:left="1020" w:hanging="360"/>
      </w:pPr>
      <w:rPr>
        <w:rFonts w:ascii="Arial" w:hAnsi="Arial" w:hint="default"/>
        <w:sz w:val="24"/>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5" w15:restartNumberingAfterBreak="0">
    <w:nsid w:val="5DD16D84"/>
    <w:multiLevelType w:val="multilevel"/>
    <w:tmpl w:val="43FEF000"/>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604C01B6"/>
    <w:multiLevelType w:val="multilevel"/>
    <w:tmpl w:val="BCFA401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0DD5745"/>
    <w:multiLevelType w:val="multilevel"/>
    <w:tmpl w:val="5D2243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8" w15:restartNumberingAfterBreak="0">
    <w:nsid w:val="61AB3875"/>
    <w:multiLevelType w:val="multilevel"/>
    <w:tmpl w:val="2FD428BA"/>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61FF4366"/>
    <w:multiLevelType w:val="hybridMultilevel"/>
    <w:tmpl w:val="A93A8980"/>
    <w:lvl w:ilvl="0" w:tplc="73F26D2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0" w15:restartNumberingAfterBreak="0">
    <w:nsid w:val="63073CB1"/>
    <w:multiLevelType w:val="hybridMultilevel"/>
    <w:tmpl w:val="452E4782"/>
    <w:lvl w:ilvl="0" w:tplc="7BD87566">
      <w:start w:val="1"/>
      <w:numFmt w:val="decimal"/>
      <w:lvlText w:val="%1."/>
      <w:lvlJc w:val="left"/>
      <w:pPr>
        <w:tabs>
          <w:tab w:val="num" w:pos="1985"/>
        </w:tabs>
        <w:ind w:left="1985" w:hanging="567"/>
      </w:pPr>
      <w:rPr>
        <w:rFonts w:hint="default"/>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71" w15:restartNumberingAfterBreak="0">
    <w:nsid w:val="632C5A2D"/>
    <w:multiLevelType w:val="multilevel"/>
    <w:tmpl w:val="87C415B2"/>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1494"/>
        </w:tabs>
        <w:ind w:left="1494" w:hanging="360"/>
      </w:pPr>
      <w:rPr>
        <w:rFonts w:cs="Arial" w:hint="default"/>
      </w:rPr>
    </w:lvl>
    <w:lvl w:ilvl="2">
      <w:start w:val="1"/>
      <w:numFmt w:val="decimal"/>
      <w:lvlText w:val="%1.%2.%3"/>
      <w:lvlJc w:val="left"/>
      <w:pPr>
        <w:tabs>
          <w:tab w:val="num" w:pos="2988"/>
        </w:tabs>
        <w:ind w:left="2988" w:hanging="720"/>
      </w:pPr>
      <w:rPr>
        <w:rFonts w:cs="Arial" w:hint="default"/>
      </w:rPr>
    </w:lvl>
    <w:lvl w:ilvl="3">
      <w:start w:val="1"/>
      <w:numFmt w:val="decimal"/>
      <w:lvlText w:val="%1.%2.%3.%4"/>
      <w:lvlJc w:val="left"/>
      <w:pPr>
        <w:tabs>
          <w:tab w:val="num" w:pos="4482"/>
        </w:tabs>
        <w:ind w:left="4482" w:hanging="1080"/>
      </w:pPr>
      <w:rPr>
        <w:rFonts w:cs="Arial" w:hint="default"/>
      </w:rPr>
    </w:lvl>
    <w:lvl w:ilvl="4">
      <w:start w:val="1"/>
      <w:numFmt w:val="decimal"/>
      <w:lvlText w:val="%1.%2.%3.%4.%5"/>
      <w:lvlJc w:val="left"/>
      <w:pPr>
        <w:tabs>
          <w:tab w:val="num" w:pos="5616"/>
        </w:tabs>
        <w:ind w:left="5616" w:hanging="1080"/>
      </w:pPr>
      <w:rPr>
        <w:rFonts w:cs="Arial" w:hint="default"/>
      </w:rPr>
    </w:lvl>
    <w:lvl w:ilvl="5">
      <w:start w:val="1"/>
      <w:numFmt w:val="decimal"/>
      <w:lvlText w:val="%1.%2.%3.%4.%5.%6"/>
      <w:lvlJc w:val="left"/>
      <w:pPr>
        <w:tabs>
          <w:tab w:val="num" w:pos="7110"/>
        </w:tabs>
        <w:ind w:left="7110" w:hanging="1440"/>
      </w:pPr>
      <w:rPr>
        <w:rFonts w:cs="Arial" w:hint="default"/>
      </w:rPr>
    </w:lvl>
    <w:lvl w:ilvl="6">
      <w:start w:val="1"/>
      <w:numFmt w:val="decimal"/>
      <w:lvlText w:val="%1.%2.%3.%4.%5.%6.%7"/>
      <w:lvlJc w:val="left"/>
      <w:pPr>
        <w:tabs>
          <w:tab w:val="num" w:pos="8244"/>
        </w:tabs>
        <w:ind w:left="8244" w:hanging="1440"/>
      </w:pPr>
      <w:rPr>
        <w:rFonts w:cs="Arial" w:hint="default"/>
      </w:rPr>
    </w:lvl>
    <w:lvl w:ilvl="7">
      <w:start w:val="1"/>
      <w:numFmt w:val="decimal"/>
      <w:lvlText w:val="%1.%2.%3.%4.%5.%6.%7.%8"/>
      <w:lvlJc w:val="left"/>
      <w:pPr>
        <w:tabs>
          <w:tab w:val="num" w:pos="9738"/>
        </w:tabs>
        <w:ind w:left="9738" w:hanging="1800"/>
      </w:pPr>
      <w:rPr>
        <w:rFonts w:cs="Arial" w:hint="default"/>
      </w:rPr>
    </w:lvl>
    <w:lvl w:ilvl="8">
      <w:start w:val="1"/>
      <w:numFmt w:val="decimal"/>
      <w:lvlText w:val="%1.%2.%3.%4.%5.%6.%7.%8.%9"/>
      <w:lvlJc w:val="left"/>
      <w:pPr>
        <w:tabs>
          <w:tab w:val="num" w:pos="10872"/>
        </w:tabs>
        <w:ind w:left="10872" w:hanging="1800"/>
      </w:pPr>
      <w:rPr>
        <w:rFonts w:cs="Arial" w:hint="default"/>
      </w:rPr>
    </w:lvl>
  </w:abstractNum>
  <w:abstractNum w:abstractNumId="72" w15:restartNumberingAfterBreak="0">
    <w:nsid w:val="67F14F49"/>
    <w:multiLevelType w:val="hybridMultilevel"/>
    <w:tmpl w:val="4002DE18"/>
    <w:lvl w:ilvl="0" w:tplc="53A2E87C">
      <w:start w:val="1"/>
      <w:numFmt w:val="bullet"/>
      <w:lvlText w:val="-"/>
      <w:lvlJc w:val="left"/>
      <w:pPr>
        <w:ind w:left="1288" w:hanging="360"/>
      </w:pPr>
      <w:rPr>
        <w:rFonts w:ascii="Calibri" w:hAnsi="Calibri"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73" w15:restartNumberingAfterBreak="0">
    <w:nsid w:val="68392564"/>
    <w:multiLevelType w:val="hybridMultilevel"/>
    <w:tmpl w:val="2C867B4E"/>
    <w:lvl w:ilvl="0" w:tplc="309E9568">
      <w:start w:val="3"/>
      <w:numFmt w:val="bullet"/>
      <w:lvlText w:val=""/>
      <w:lvlJc w:val="left"/>
      <w:pPr>
        <w:tabs>
          <w:tab w:val="num" w:pos="1212"/>
        </w:tabs>
        <w:ind w:left="1212" w:hanging="360"/>
      </w:pPr>
      <w:rPr>
        <w:rFonts w:ascii="Wingdings" w:eastAsia="Times New Roman" w:hAnsi="Wingdings" w:cs="Times New Roman"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74" w15:restartNumberingAfterBreak="0">
    <w:nsid w:val="68460F98"/>
    <w:multiLevelType w:val="hybridMultilevel"/>
    <w:tmpl w:val="DE90D62C"/>
    <w:lvl w:ilvl="0" w:tplc="075A65E8">
      <w:start w:val="1"/>
      <w:numFmt w:val="lowerLetter"/>
      <w:lvlText w:val="%1."/>
      <w:lvlJc w:val="left"/>
      <w:pPr>
        <w:tabs>
          <w:tab w:val="num" w:pos="756"/>
        </w:tabs>
        <w:ind w:left="756" w:hanging="360"/>
      </w:pPr>
      <w:rPr>
        <w:rFonts w:hint="default"/>
      </w:rPr>
    </w:lvl>
    <w:lvl w:ilvl="1" w:tplc="04090019">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75" w15:restartNumberingAfterBreak="0">
    <w:nsid w:val="687E7DE8"/>
    <w:multiLevelType w:val="multilevel"/>
    <w:tmpl w:val="19BA37E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6" w15:restartNumberingAfterBreak="0">
    <w:nsid w:val="694675AB"/>
    <w:multiLevelType w:val="hybridMultilevel"/>
    <w:tmpl w:val="C26C6408"/>
    <w:lvl w:ilvl="0" w:tplc="62FCF398">
      <w:start w:val="6"/>
      <w:numFmt w:val="lowerLetter"/>
      <w:lvlText w:val="%1."/>
      <w:lvlJc w:val="left"/>
      <w:pPr>
        <w:tabs>
          <w:tab w:val="num" w:pos="930"/>
        </w:tabs>
        <w:ind w:left="9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EB364E"/>
    <w:multiLevelType w:val="multilevel"/>
    <w:tmpl w:val="2F589C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A2610E6"/>
    <w:multiLevelType w:val="hybridMultilevel"/>
    <w:tmpl w:val="604A86E8"/>
    <w:lvl w:ilvl="0" w:tplc="8E3286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AC607FE"/>
    <w:multiLevelType w:val="hybridMultilevel"/>
    <w:tmpl w:val="93DCF11E"/>
    <w:lvl w:ilvl="0" w:tplc="4DF87ACE">
      <w:start w:val="6"/>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C0C4EDE"/>
    <w:multiLevelType w:val="hybridMultilevel"/>
    <w:tmpl w:val="AECE9852"/>
    <w:lvl w:ilvl="0" w:tplc="3A0E80EE">
      <w:start w:val="1"/>
      <w:numFmt w:val="decimal"/>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15:restartNumberingAfterBreak="0">
    <w:nsid w:val="6C887750"/>
    <w:multiLevelType w:val="multilevel"/>
    <w:tmpl w:val="CA62CBD8"/>
    <w:lvl w:ilvl="0">
      <w:start w:val="10"/>
      <w:numFmt w:val="decimal"/>
      <w:lvlText w:val="%1"/>
      <w:lvlJc w:val="left"/>
      <w:pPr>
        <w:ind w:left="465" w:hanging="465"/>
      </w:pPr>
      <w:rPr>
        <w:rFonts w:hint="default"/>
        <w:b w:val="0"/>
      </w:rPr>
    </w:lvl>
    <w:lvl w:ilvl="1">
      <w:start w:val="1"/>
      <w:numFmt w:val="decimal"/>
      <w:lvlText w:val="%1.%2"/>
      <w:lvlJc w:val="left"/>
      <w:pPr>
        <w:ind w:left="1033" w:hanging="465"/>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82" w15:restartNumberingAfterBreak="0">
    <w:nsid w:val="6F7A6C8B"/>
    <w:multiLevelType w:val="hybridMultilevel"/>
    <w:tmpl w:val="17DC916C"/>
    <w:lvl w:ilvl="0" w:tplc="7806DB0C">
      <w:start w:val="1"/>
      <w:numFmt w:val="decimal"/>
      <w:lvlText w:val="%1."/>
      <w:lvlJc w:val="left"/>
      <w:pPr>
        <w:ind w:left="360" w:hanging="360"/>
      </w:pPr>
      <w:rPr>
        <w:rFonts w:hint="default"/>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3" w15:restartNumberingAfterBreak="0">
    <w:nsid w:val="7542334C"/>
    <w:multiLevelType w:val="hybridMultilevel"/>
    <w:tmpl w:val="B09E44E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79A2E68"/>
    <w:multiLevelType w:val="hybridMultilevel"/>
    <w:tmpl w:val="554CD790"/>
    <w:lvl w:ilvl="0" w:tplc="A71458AC">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5" w15:restartNumberingAfterBreak="0">
    <w:nsid w:val="77DC7F8A"/>
    <w:multiLevelType w:val="hybridMultilevel"/>
    <w:tmpl w:val="A282F694"/>
    <w:lvl w:ilvl="0" w:tplc="0152DE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91B4B9C"/>
    <w:multiLevelType w:val="hybridMultilevel"/>
    <w:tmpl w:val="70E8E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AD5F74"/>
    <w:multiLevelType w:val="hybridMultilevel"/>
    <w:tmpl w:val="8EE6A8EC"/>
    <w:lvl w:ilvl="0" w:tplc="F8707A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7C5229A5"/>
    <w:multiLevelType w:val="hybridMultilevel"/>
    <w:tmpl w:val="4CE66512"/>
    <w:lvl w:ilvl="0" w:tplc="D76E4FE2">
      <w:start w:val="1"/>
      <w:numFmt w:val="decimal"/>
      <w:lvlText w:val="%1."/>
      <w:lvlJc w:val="left"/>
      <w:pPr>
        <w:tabs>
          <w:tab w:val="num" w:pos="855"/>
        </w:tabs>
        <w:ind w:left="855" w:hanging="570"/>
      </w:pPr>
      <w:rPr>
        <w:rFonts w:hint="default"/>
      </w:rPr>
    </w:lvl>
    <w:lvl w:ilvl="1" w:tplc="E5BAD744">
      <w:numFmt w:val="none"/>
      <w:lvlText w:val=""/>
      <w:lvlJc w:val="left"/>
      <w:pPr>
        <w:tabs>
          <w:tab w:val="num" w:pos="360"/>
        </w:tabs>
      </w:pPr>
    </w:lvl>
    <w:lvl w:ilvl="2" w:tplc="D9BE0D50">
      <w:numFmt w:val="none"/>
      <w:lvlText w:val=""/>
      <w:lvlJc w:val="left"/>
      <w:pPr>
        <w:tabs>
          <w:tab w:val="num" w:pos="360"/>
        </w:tabs>
      </w:pPr>
    </w:lvl>
    <w:lvl w:ilvl="3" w:tplc="23B06AAC">
      <w:numFmt w:val="none"/>
      <w:lvlText w:val=""/>
      <w:lvlJc w:val="left"/>
      <w:pPr>
        <w:tabs>
          <w:tab w:val="num" w:pos="360"/>
        </w:tabs>
      </w:pPr>
    </w:lvl>
    <w:lvl w:ilvl="4" w:tplc="E21E329E">
      <w:numFmt w:val="none"/>
      <w:lvlText w:val=""/>
      <w:lvlJc w:val="left"/>
      <w:pPr>
        <w:tabs>
          <w:tab w:val="num" w:pos="360"/>
        </w:tabs>
      </w:pPr>
    </w:lvl>
    <w:lvl w:ilvl="5" w:tplc="55BA527A">
      <w:numFmt w:val="none"/>
      <w:lvlText w:val=""/>
      <w:lvlJc w:val="left"/>
      <w:pPr>
        <w:tabs>
          <w:tab w:val="num" w:pos="360"/>
        </w:tabs>
      </w:pPr>
    </w:lvl>
    <w:lvl w:ilvl="6" w:tplc="A614F35E">
      <w:numFmt w:val="none"/>
      <w:lvlText w:val=""/>
      <w:lvlJc w:val="left"/>
      <w:pPr>
        <w:tabs>
          <w:tab w:val="num" w:pos="360"/>
        </w:tabs>
      </w:pPr>
    </w:lvl>
    <w:lvl w:ilvl="7" w:tplc="E8827BD2">
      <w:numFmt w:val="none"/>
      <w:lvlText w:val=""/>
      <w:lvlJc w:val="left"/>
      <w:pPr>
        <w:tabs>
          <w:tab w:val="num" w:pos="360"/>
        </w:tabs>
      </w:pPr>
    </w:lvl>
    <w:lvl w:ilvl="8" w:tplc="A1B8A7DA">
      <w:numFmt w:val="none"/>
      <w:lvlText w:val=""/>
      <w:lvlJc w:val="left"/>
      <w:pPr>
        <w:tabs>
          <w:tab w:val="num" w:pos="360"/>
        </w:tabs>
      </w:pPr>
    </w:lvl>
  </w:abstractNum>
  <w:abstractNum w:abstractNumId="89" w15:restartNumberingAfterBreak="0">
    <w:nsid w:val="7E8D3FA0"/>
    <w:multiLevelType w:val="hybridMultilevel"/>
    <w:tmpl w:val="3E66351A"/>
    <w:lvl w:ilvl="0" w:tplc="E2B8449A">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52"/>
  </w:num>
  <w:num w:numId="2">
    <w:abstractNumId w:val="27"/>
  </w:num>
  <w:num w:numId="3">
    <w:abstractNumId w:val="14"/>
  </w:num>
  <w:num w:numId="4">
    <w:abstractNumId w:val="23"/>
  </w:num>
  <w:num w:numId="5">
    <w:abstractNumId w:val="84"/>
  </w:num>
  <w:num w:numId="6">
    <w:abstractNumId w:val="20"/>
  </w:num>
  <w:num w:numId="7">
    <w:abstractNumId w:val="2"/>
  </w:num>
  <w:num w:numId="8">
    <w:abstractNumId w:val="88"/>
  </w:num>
  <w:num w:numId="9">
    <w:abstractNumId w:val="45"/>
  </w:num>
  <w:num w:numId="10">
    <w:abstractNumId w:val="50"/>
  </w:num>
  <w:num w:numId="11">
    <w:abstractNumId w:val="40"/>
  </w:num>
  <w:num w:numId="12">
    <w:abstractNumId w:val="30"/>
  </w:num>
  <w:num w:numId="13">
    <w:abstractNumId w:val="73"/>
  </w:num>
  <w:num w:numId="14">
    <w:abstractNumId w:val="12"/>
  </w:num>
  <w:num w:numId="15">
    <w:abstractNumId w:val="10"/>
  </w:num>
  <w:num w:numId="16">
    <w:abstractNumId w:val="48"/>
  </w:num>
  <w:num w:numId="17">
    <w:abstractNumId w:val="68"/>
  </w:num>
  <w:num w:numId="18">
    <w:abstractNumId w:val="74"/>
  </w:num>
  <w:num w:numId="19">
    <w:abstractNumId w:val="26"/>
  </w:num>
  <w:num w:numId="20">
    <w:abstractNumId w:val="25"/>
  </w:num>
  <w:num w:numId="21">
    <w:abstractNumId w:val="65"/>
  </w:num>
  <w:num w:numId="22">
    <w:abstractNumId w:val="69"/>
  </w:num>
  <w:num w:numId="23">
    <w:abstractNumId w:val="8"/>
  </w:num>
  <w:num w:numId="24">
    <w:abstractNumId w:val="34"/>
  </w:num>
  <w:num w:numId="25">
    <w:abstractNumId w:val="22"/>
  </w:num>
  <w:num w:numId="26">
    <w:abstractNumId w:val="66"/>
  </w:num>
  <w:num w:numId="27">
    <w:abstractNumId w:val="18"/>
  </w:num>
  <w:num w:numId="28">
    <w:abstractNumId w:val="3"/>
  </w:num>
  <w:num w:numId="29">
    <w:abstractNumId w:val="58"/>
  </w:num>
  <w:num w:numId="30">
    <w:abstractNumId w:val="64"/>
  </w:num>
  <w:num w:numId="31">
    <w:abstractNumId w:val="44"/>
  </w:num>
  <w:num w:numId="32">
    <w:abstractNumId w:val="63"/>
  </w:num>
  <w:num w:numId="33">
    <w:abstractNumId w:val="87"/>
  </w:num>
  <w:num w:numId="34">
    <w:abstractNumId w:val="62"/>
  </w:num>
  <w:num w:numId="35">
    <w:abstractNumId w:val="54"/>
  </w:num>
  <w:num w:numId="36">
    <w:abstractNumId w:val="35"/>
  </w:num>
  <w:num w:numId="37">
    <w:abstractNumId w:val="11"/>
  </w:num>
  <w:num w:numId="38">
    <w:abstractNumId w:val="75"/>
  </w:num>
  <w:num w:numId="39">
    <w:abstractNumId w:val="51"/>
  </w:num>
  <w:num w:numId="40">
    <w:abstractNumId w:val="85"/>
  </w:num>
  <w:num w:numId="41">
    <w:abstractNumId w:val="42"/>
  </w:num>
  <w:num w:numId="42">
    <w:abstractNumId w:val="67"/>
  </w:num>
  <w:num w:numId="43">
    <w:abstractNumId w:val="71"/>
  </w:num>
  <w:num w:numId="44">
    <w:abstractNumId w:val="70"/>
  </w:num>
  <w:num w:numId="45">
    <w:abstractNumId w:val="28"/>
  </w:num>
  <w:num w:numId="46">
    <w:abstractNumId w:val="80"/>
  </w:num>
  <w:num w:numId="47">
    <w:abstractNumId w:val="4"/>
  </w:num>
  <w:num w:numId="48">
    <w:abstractNumId w:val="1"/>
  </w:num>
  <w:num w:numId="49">
    <w:abstractNumId w:val="81"/>
  </w:num>
  <w:num w:numId="50">
    <w:abstractNumId w:val="37"/>
  </w:num>
  <w:num w:numId="51">
    <w:abstractNumId w:val="60"/>
  </w:num>
  <w:num w:numId="52">
    <w:abstractNumId w:val="89"/>
  </w:num>
  <w:num w:numId="53">
    <w:abstractNumId w:val="32"/>
  </w:num>
  <w:num w:numId="54">
    <w:abstractNumId w:val="0"/>
    <w:lvlOverride w:ilvl="0">
      <w:lvl w:ilvl="0">
        <w:numFmt w:val="bullet"/>
        <w:lvlText w:val="•"/>
        <w:legacy w:legacy="1" w:legacySpace="0" w:legacyIndent="0"/>
        <w:lvlJc w:val="left"/>
        <w:rPr>
          <w:rFonts w:ascii="Helv" w:hAnsi="Helv" w:hint="default"/>
        </w:rPr>
      </w:lvl>
    </w:lvlOverride>
  </w:num>
  <w:num w:numId="55">
    <w:abstractNumId w:val="16"/>
  </w:num>
  <w:num w:numId="56">
    <w:abstractNumId w:val="86"/>
  </w:num>
  <w:num w:numId="57">
    <w:abstractNumId w:val="31"/>
  </w:num>
  <w:num w:numId="58">
    <w:abstractNumId w:val="29"/>
  </w:num>
  <w:num w:numId="59">
    <w:abstractNumId w:val="72"/>
  </w:num>
  <w:num w:numId="60">
    <w:abstractNumId w:val="43"/>
  </w:num>
  <w:num w:numId="61">
    <w:abstractNumId w:val="13"/>
  </w:num>
  <w:num w:numId="62">
    <w:abstractNumId w:val="57"/>
  </w:num>
  <w:num w:numId="63">
    <w:abstractNumId w:val="49"/>
  </w:num>
  <w:num w:numId="64">
    <w:abstractNumId w:val="6"/>
  </w:num>
  <w:num w:numId="65">
    <w:abstractNumId w:val="9"/>
  </w:num>
  <w:num w:numId="66">
    <w:abstractNumId w:val="82"/>
  </w:num>
  <w:num w:numId="67">
    <w:abstractNumId w:val="5"/>
  </w:num>
  <w:num w:numId="68">
    <w:abstractNumId w:val="24"/>
  </w:num>
  <w:num w:numId="69">
    <w:abstractNumId w:val="46"/>
  </w:num>
  <w:num w:numId="70">
    <w:abstractNumId w:val="83"/>
  </w:num>
  <w:num w:numId="71">
    <w:abstractNumId w:val="78"/>
  </w:num>
  <w:num w:numId="72">
    <w:abstractNumId w:val="15"/>
  </w:num>
  <w:num w:numId="73">
    <w:abstractNumId w:val="53"/>
  </w:num>
  <w:num w:numId="74">
    <w:abstractNumId w:val="56"/>
  </w:num>
  <w:num w:numId="75">
    <w:abstractNumId w:val="17"/>
  </w:num>
  <w:num w:numId="76">
    <w:abstractNumId w:val="39"/>
  </w:num>
  <w:num w:numId="77">
    <w:abstractNumId w:val="76"/>
  </w:num>
  <w:num w:numId="78">
    <w:abstractNumId w:val="55"/>
  </w:num>
  <w:num w:numId="79">
    <w:abstractNumId w:val="47"/>
  </w:num>
  <w:num w:numId="80">
    <w:abstractNumId w:val="33"/>
  </w:num>
  <w:num w:numId="81">
    <w:abstractNumId w:val="36"/>
  </w:num>
  <w:num w:numId="82">
    <w:abstractNumId w:val="77"/>
  </w:num>
  <w:num w:numId="83">
    <w:abstractNumId w:val="21"/>
  </w:num>
  <w:num w:numId="84">
    <w:abstractNumId w:val="59"/>
  </w:num>
  <w:num w:numId="85">
    <w:abstractNumId w:val="7"/>
  </w:num>
  <w:num w:numId="86">
    <w:abstractNumId w:val="79"/>
  </w:num>
  <w:num w:numId="87">
    <w:abstractNumId w:val="19"/>
  </w:num>
  <w:num w:numId="88">
    <w:abstractNumId w:val="38"/>
  </w:num>
  <w:num w:numId="89">
    <w:abstractNumId w:val="41"/>
  </w:num>
  <w:num w:numId="90">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hideGrammaticalError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03"/>
    <w:rsid w:val="00003501"/>
    <w:rsid w:val="00012C3B"/>
    <w:rsid w:val="000173FE"/>
    <w:rsid w:val="000225BD"/>
    <w:rsid w:val="00024897"/>
    <w:rsid w:val="00026359"/>
    <w:rsid w:val="0002693A"/>
    <w:rsid w:val="0003187B"/>
    <w:rsid w:val="0003220D"/>
    <w:rsid w:val="00033B41"/>
    <w:rsid w:val="000343DB"/>
    <w:rsid w:val="00043E17"/>
    <w:rsid w:val="00050E34"/>
    <w:rsid w:val="0005647C"/>
    <w:rsid w:val="000614D6"/>
    <w:rsid w:val="00061D46"/>
    <w:rsid w:val="00065E42"/>
    <w:rsid w:val="00066016"/>
    <w:rsid w:val="00066DCB"/>
    <w:rsid w:val="0007076E"/>
    <w:rsid w:val="0007584B"/>
    <w:rsid w:val="00084685"/>
    <w:rsid w:val="00086630"/>
    <w:rsid w:val="00094257"/>
    <w:rsid w:val="0009439E"/>
    <w:rsid w:val="000947B1"/>
    <w:rsid w:val="000A1111"/>
    <w:rsid w:val="000A2986"/>
    <w:rsid w:val="000A2CA1"/>
    <w:rsid w:val="000A52F6"/>
    <w:rsid w:val="000A670E"/>
    <w:rsid w:val="000B0E80"/>
    <w:rsid w:val="000B40A8"/>
    <w:rsid w:val="000B44DF"/>
    <w:rsid w:val="000B532A"/>
    <w:rsid w:val="000C553A"/>
    <w:rsid w:val="000C5A4F"/>
    <w:rsid w:val="000C611A"/>
    <w:rsid w:val="000D00EE"/>
    <w:rsid w:val="000D1BEE"/>
    <w:rsid w:val="000D2A12"/>
    <w:rsid w:val="000D5461"/>
    <w:rsid w:val="000E3ADD"/>
    <w:rsid w:val="000E44F3"/>
    <w:rsid w:val="000E5755"/>
    <w:rsid w:val="000E5B86"/>
    <w:rsid w:val="000E6C29"/>
    <w:rsid w:val="000F1500"/>
    <w:rsid w:val="000F2CDE"/>
    <w:rsid w:val="000F3070"/>
    <w:rsid w:val="000F4BF6"/>
    <w:rsid w:val="000F5DD6"/>
    <w:rsid w:val="001008EA"/>
    <w:rsid w:val="00101EA0"/>
    <w:rsid w:val="001028B8"/>
    <w:rsid w:val="00103C1B"/>
    <w:rsid w:val="00106AC2"/>
    <w:rsid w:val="00111A90"/>
    <w:rsid w:val="001260FD"/>
    <w:rsid w:val="001278B7"/>
    <w:rsid w:val="00127AB8"/>
    <w:rsid w:val="00127DB5"/>
    <w:rsid w:val="00135148"/>
    <w:rsid w:val="001362A1"/>
    <w:rsid w:val="00141DED"/>
    <w:rsid w:val="0014487F"/>
    <w:rsid w:val="001449F7"/>
    <w:rsid w:val="001455F6"/>
    <w:rsid w:val="00152D93"/>
    <w:rsid w:val="00153304"/>
    <w:rsid w:val="00154793"/>
    <w:rsid w:val="00163813"/>
    <w:rsid w:val="00191DCC"/>
    <w:rsid w:val="001A3024"/>
    <w:rsid w:val="001A5DB4"/>
    <w:rsid w:val="001B4EAF"/>
    <w:rsid w:val="001B5DBA"/>
    <w:rsid w:val="001B6F3B"/>
    <w:rsid w:val="001C194D"/>
    <w:rsid w:val="001C1F51"/>
    <w:rsid w:val="001C3607"/>
    <w:rsid w:val="001C6243"/>
    <w:rsid w:val="001C6437"/>
    <w:rsid w:val="001D0474"/>
    <w:rsid w:val="001D79D3"/>
    <w:rsid w:val="001E0CDC"/>
    <w:rsid w:val="001E3099"/>
    <w:rsid w:val="001E553A"/>
    <w:rsid w:val="001F4FC8"/>
    <w:rsid w:val="00201603"/>
    <w:rsid w:val="00201800"/>
    <w:rsid w:val="00202F48"/>
    <w:rsid w:val="00204E93"/>
    <w:rsid w:val="0021019C"/>
    <w:rsid w:val="00211D37"/>
    <w:rsid w:val="0021757A"/>
    <w:rsid w:val="00217A81"/>
    <w:rsid w:val="00217BC1"/>
    <w:rsid w:val="00224E56"/>
    <w:rsid w:val="0022621B"/>
    <w:rsid w:val="00227634"/>
    <w:rsid w:val="00240E66"/>
    <w:rsid w:val="00243A8F"/>
    <w:rsid w:val="00246641"/>
    <w:rsid w:val="00246C47"/>
    <w:rsid w:val="00252855"/>
    <w:rsid w:val="00255B70"/>
    <w:rsid w:val="002572EB"/>
    <w:rsid w:val="00265208"/>
    <w:rsid w:val="002655DF"/>
    <w:rsid w:val="0027233E"/>
    <w:rsid w:val="00281435"/>
    <w:rsid w:val="00283469"/>
    <w:rsid w:val="00284B98"/>
    <w:rsid w:val="00285E57"/>
    <w:rsid w:val="00290FB8"/>
    <w:rsid w:val="00296175"/>
    <w:rsid w:val="002A008F"/>
    <w:rsid w:val="002A607E"/>
    <w:rsid w:val="002A68E8"/>
    <w:rsid w:val="002B0E85"/>
    <w:rsid w:val="002B32EC"/>
    <w:rsid w:val="002B4170"/>
    <w:rsid w:val="002B45AB"/>
    <w:rsid w:val="002B4AB4"/>
    <w:rsid w:val="002B4CE5"/>
    <w:rsid w:val="002B75B1"/>
    <w:rsid w:val="002C43ED"/>
    <w:rsid w:val="002C496B"/>
    <w:rsid w:val="002D26A9"/>
    <w:rsid w:val="002D2B95"/>
    <w:rsid w:val="002D3A13"/>
    <w:rsid w:val="002D4603"/>
    <w:rsid w:val="002D48B8"/>
    <w:rsid w:val="002D57FA"/>
    <w:rsid w:val="002E2076"/>
    <w:rsid w:val="002E522E"/>
    <w:rsid w:val="002F0088"/>
    <w:rsid w:val="002F6240"/>
    <w:rsid w:val="00300CEE"/>
    <w:rsid w:val="003042DF"/>
    <w:rsid w:val="00305077"/>
    <w:rsid w:val="00306DA8"/>
    <w:rsid w:val="0031316B"/>
    <w:rsid w:val="00313365"/>
    <w:rsid w:val="00316427"/>
    <w:rsid w:val="00316F47"/>
    <w:rsid w:val="00321209"/>
    <w:rsid w:val="003250AF"/>
    <w:rsid w:val="00331DC1"/>
    <w:rsid w:val="00332DB2"/>
    <w:rsid w:val="00334581"/>
    <w:rsid w:val="003367E0"/>
    <w:rsid w:val="00345DEC"/>
    <w:rsid w:val="00346C6C"/>
    <w:rsid w:val="003542CB"/>
    <w:rsid w:val="003552B4"/>
    <w:rsid w:val="00357C2D"/>
    <w:rsid w:val="00361A2A"/>
    <w:rsid w:val="00365571"/>
    <w:rsid w:val="00365A77"/>
    <w:rsid w:val="00365F6A"/>
    <w:rsid w:val="00367524"/>
    <w:rsid w:val="00373C67"/>
    <w:rsid w:val="00380D7A"/>
    <w:rsid w:val="003854AC"/>
    <w:rsid w:val="00385CC9"/>
    <w:rsid w:val="003906D0"/>
    <w:rsid w:val="0039135C"/>
    <w:rsid w:val="00392BB3"/>
    <w:rsid w:val="00396315"/>
    <w:rsid w:val="003A70A3"/>
    <w:rsid w:val="003B0457"/>
    <w:rsid w:val="003B6016"/>
    <w:rsid w:val="003B6922"/>
    <w:rsid w:val="003C6214"/>
    <w:rsid w:val="003C7A37"/>
    <w:rsid w:val="003D0782"/>
    <w:rsid w:val="003D3EF1"/>
    <w:rsid w:val="003D4E37"/>
    <w:rsid w:val="003D629A"/>
    <w:rsid w:val="003E3C32"/>
    <w:rsid w:val="003E7C48"/>
    <w:rsid w:val="003F0077"/>
    <w:rsid w:val="003F0564"/>
    <w:rsid w:val="003F17CE"/>
    <w:rsid w:val="003F5B38"/>
    <w:rsid w:val="004002E0"/>
    <w:rsid w:val="004015C5"/>
    <w:rsid w:val="004058BC"/>
    <w:rsid w:val="0042025E"/>
    <w:rsid w:val="00420964"/>
    <w:rsid w:val="00420D97"/>
    <w:rsid w:val="00421563"/>
    <w:rsid w:val="0042452D"/>
    <w:rsid w:val="004260A4"/>
    <w:rsid w:val="004264E8"/>
    <w:rsid w:val="00431762"/>
    <w:rsid w:val="00432A03"/>
    <w:rsid w:val="0043430B"/>
    <w:rsid w:val="00436168"/>
    <w:rsid w:val="00442CF3"/>
    <w:rsid w:val="00442ED5"/>
    <w:rsid w:val="00446C6C"/>
    <w:rsid w:val="00454381"/>
    <w:rsid w:val="00461059"/>
    <w:rsid w:val="004645F9"/>
    <w:rsid w:val="004743BD"/>
    <w:rsid w:val="00476D5B"/>
    <w:rsid w:val="0048239B"/>
    <w:rsid w:val="00487EBE"/>
    <w:rsid w:val="00495BAD"/>
    <w:rsid w:val="004A1AFE"/>
    <w:rsid w:val="004A6BE6"/>
    <w:rsid w:val="004A6F61"/>
    <w:rsid w:val="004A7002"/>
    <w:rsid w:val="004B3AAF"/>
    <w:rsid w:val="004B66B2"/>
    <w:rsid w:val="004B67C9"/>
    <w:rsid w:val="004B78DA"/>
    <w:rsid w:val="004C4794"/>
    <w:rsid w:val="004D6968"/>
    <w:rsid w:val="004D6ADB"/>
    <w:rsid w:val="004E03B1"/>
    <w:rsid w:val="004E174F"/>
    <w:rsid w:val="004E4630"/>
    <w:rsid w:val="004E606C"/>
    <w:rsid w:val="004F111B"/>
    <w:rsid w:val="004F46E0"/>
    <w:rsid w:val="00500A4C"/>
    <w:rsid w:val="00501E8E"/>
    <w:rsid w:val="00514451"/>
    <w:rsid w:val="00522D78"/>
    <w:rsid w:val="00523264"/>
    <w:rsid w:val="00526C1E"/>
    <w:rsid w:val="00534D8A"/>
    <w:rsid w:val="00541DEC"/>
    <w:rsid w:val="00547C8D"/>
    <w:rsid w:val="005539FF"/>
    <w:rsid w:val="00563DF8"/>
    <w:rsid w:val="005657ED"/>
    <w:rsid w:val="005659C4"/>
    <w:rsid w:val="005674C8"/>
    <w:rsid w:val="0056775E"/>
    <w:rsid w:val="00571CBB"/>
    <w:rsid w:val="005754BE"/>
    <w:rsid w:val="00576457"/>
    <w:rsid w:val="005A2907"/>
    <w:rsid w:val="005A30C9"/>
    <w:rsid w:val="005A5BC0"/>
    <w:rsid w:val="005B2C68"/>
    <w:rsid w:val="005B4B56"/>
    <w:rsid w:val="005B61EA"/>
    <w:rsid w:val="005B7AFC"/>
    <w:rsid w:val="005C35FC"/>
    <w:rsid w:val="005C7EE7"/>
    <w:rsid w:val="005D1A3B"/>
    <w:rsid w:val="005D1D17"/>
    <w:rsid w:val="005D3CBD"/>
    <w:rsid w:val="005D7535"/>
    <w:rsid w:val="005D7F89"/>
    <w:rsid w:val="005F1647"/>
    <w:rsid w:val="005F3D74"/>
    <w:rsid w:val="005F411F"/>
    <w:rsid w:val="005F7259"/>
    <w:rsid w:val="0060212A"/>
    <w:rsid w:val="00625C2E"/>
    <w:rsid w:val="00625F55"/>
    <w:rsid w:val="00627D1E"/>
    <w:rsid w:val="00630519"/>
    <w:rsid w:val="006351A0"/>
    <w:rsid w:val="0063576F"/>
    <w:rsid w:val="00636171"/>
    <w:rsid w:val="00637145"/>
    <w:rsid w:val="006379FD"/>
    <w:rsid w:val="00640BCA"/>
    <w:rsid w:val="00656F89"/>
    <w:rsid w:val="00661719"/>
    <w:rsid w:val="006622A6"/>
    <w:rsid w:val="00664F09"/>
    <w:rsid w:val="00665011"/>
    <w:rsid w:val="006660C1"/>
    <w:rsid w:val="006703FD"/>
    <w:rsid w:val="0067260C"/>
    <w:rsid w:val="00673B16"/>
    <w:rsid w:val="00677D50"/>
    <w:rsid w:val="00680FF3"/>
    <w:rsid w:val="00681A9D"/>
    <w:rsid w:val="00682A98"/>
    <w:rsid w:val="00683607"/>
    <w:rsid w:val="006A2C3E"/>
    <w:rsid w:val="006A2FA5"/>
    <w:rsid w:val="006A4DBC"/>
    <w:rsid w:val="006A4E3A"/>
    <w:rsid w:val="006B2662"/>
    <w:rsid w:val="006C1F52"/>
    <w:rsid w:val="006C3E7C"/>
    <w:rsid w:val="006C4A1E"/>
    <w:rsid w:val="006D23D5"/>
    <w:rsid w:val="006D4B44"/>
    <w:rsid w:val="006D5435"/>
    <w:rsid w:val="006D5636"/>
    <w:rsid w:val="006D61D2"/>
    <w:rsid w:val="006E0983"/>
    <w:rsid w:val="006E2B20"/>
    <w:rsid w:val="006E5A4C"/>
    <w:rsid w:val="006E7142"/>
    <w:rsid w:val="006E7B6D"/>
    <w:rsid w:val="006F1E52"/>
    <w:rsid w:val="0070092C"/>
    <w:rsid w:val="007022AA"/>
    <w:rsid w:val="00702A8A"/>
    <w:rsid w:val="00703ED9"/>
    <w:rsid w:val="00705C17"/>
    <w:rsid w:val="00706869"/>
    <w:rsid w:val="0071262F"/>
    <w:rsid w:val="00713338"/>
    <w:rsid w:val="00714743"/>
    <w:rsid w:val="007156D4"/>
    <w:rsid w:val="00720F36"/>
    <w:rsid w:val="00722A68"/>
    <w:rsid w:val="007242C2"/>
    <w:rsid w:val="007346CD"/>
    <w:rsid w:val="0073471F"/>
    <w:rsid w:val="00734EA4"/>
    <w:rsid w:val="00736154"/>
    <w:rsid w:val="00741473"/>
    <w:rsid w:val="00741C6F"/>
    <w:rsid w:val="0074414D"/>
    <w:rsid w:val="0074516C"/>
    <w:rsid w:val="00746162"/>
    <w:rsid w:val="00746E34"/>
    <w:rsid w:val="007516C9"/>
    <w:rsid w:val="007529EC"/>
    <w:rsid w:val="00757D32"/>
    <w:rsid w:val="0076464D"/>
    <w:rsid w:val="007669A7"/>
    <w:rsid w:val="00770E31"/>
    <w:rsid w:val="00772B39"/>
    <w:rsid w:val="00780807"/>
    <w:rsid w:val="0079638D"/>
    <w:rsid w:val="007A01D5"/>
    <w:rsid w:val="007A38A3"/>
    <w:rsid w:val="007B3C97"/>
    <w:rsid w:val="007B7031"/>
    <w:rsid w:val="007C7D14"/>
    <w:rsid w:val="007D1EA2"/>
    <w:rsid w:val="007E1F15"/>
    <w:rsid w:val="007E607F"/>
    <w:rsid w:val="007E6392"/>
    <w:rsid w:val="007E7625"/>
    <w:rsid w:val="007F185C"/>
    <w:rsid w:val="007F22C8"/>
    <w:rsid w:val="007F567A"/>
    <w:rsid w:val="008017EC"/>
    <w:rsid w:val="00806143"/>
    <w:rsid w:val="008108F9"/>
    <w:rsid w:val="008119F6"/>
    <w:rsid w:val="008123CF"/>
    <w:rsid w:val="00814DEC"/>
    <w:rsid w:val="00822BF3"/>
    <w:rsid w:val="00823E8F"/>
    <w:rsid w:val="0083183C"/>
    <w:rsid w:val="00850E41"/>
    <w:rsid w:val="008532E8"/>
    <w:rsid w:val="00855D21"/>
    <w:rsid w:val="0086201F"/>
    <w:rsid w:val="00863F24"/>
    <w:rsid w:val="00865210"/>
    <w:rsid w:val="00873380"/>
    <w:rsid w:val="00876013"/>
    <w:rsid w:val="00880946"/>
    <w:rsid w:val="00881C54"/>
    <w:rsid w:val="0088302D"/>
    <w:rsid w:val="00883267"/>
    <w:rsid w:val="0088784F"/>
    <w:rsid w:val="00890F8E"/>
    <w:rsid w:val="00896B77"/>
    <w:rsid w:val="00896BFD"/>
    <w:rsid w:val="008A23BC"/>
    <w:rsid w:val="008A32D0"/>
    <w:rsid w:val="008A4385"/>
    <w:rsid w:val="008C2F52"/>
    <w:rsid w:val="008C48E6"/>
    <w:rsid w:val="008D4F5D"/>
    <w:rsid w:val="008D503C"/>
    <w:rsid w:val="008D5AEB"/>
    <w:rsid w:val="008E0C99"/>
    <w:rsid w:val="008E59C2"/>
    <w:rsid w:val="008E649D"/>
    <w:rsid w:val="008F1C41"/>
    <w:rsid w:val="008F243B"/>
    <w:rsid w:val="008F2611"/>
    <w:rsid w:val="008F26AD"/>
    <w:rsid w:val="008F3581"/>
    <w:rsid w:val="008F3D0C"/>
    <w:rsid w:val="008F492A"/>
    <w:rsid w:val="008F7E47"/>
    <w:rsid w:val="00910BBF"/>
    <w:rsid w:val="00910D59"/>
    <w:rsid w:val="00915EF6"/>
    <w:rsid w:val="00916C4D"/>
    <w:rsid w:val="009217E1"/>
    <w:rsid w:val="009252BD"/>
    <w:rsid w:val="009279CB"/>
    <w:rsid w:val="00927D17"/>
    <w:rsid w:val="00933719"/>
    <w:rsid w:val="00937172"/>
    <w:rsid w:val="0094061B"/>
    <w:rsid w:val="0094098A"/>
    <w:rsid w:val="00943AC0"/>
    <w:rsid w:val="0094628A"/>
    <w:rsid w:val="009552BA"/>
    <w:rsid w:val="009636C8"/>
    <w:rsid w:val="00966F8F"/>
    <w:rsid w:val="00971C10"/>
    <w:rsid w:val="009740EE"/>
    <w:rsid w:val="00975E68"/>
    <w:rsid w:val="00976598"/>
    <w:rsid w:val="00983F4B"/>
    <w:rsid w:val="009A26A7"/>
    <w:rsid w:val="009A2857"/>
    <w:rsid w:val="009A39E1"/>
    <w:rsid w:val="009A4C44"/>
    <w:rsid w:val="009B2F9F"/>
    <w:rsid w:val="009B4C33"/>
    <w:rsid w:val="009C18AA"/>
    <w:rsid w:val="009D0259"/>
    <w:rsid w:val="009D08CD"/>
    <w:rsid w:val="009D120A"/>
    <w:rsid w:val="009D152D"/>
    <w:rsid w:val="009D2321"/>
    <w:rsid w:val="009D323E"/>
    <w:rsid w:val="009E467D"/>
    <w:rsid w:val="009E4D00"/>
    <w:rsid w:val="009F11EA"/>
    <w:rsid w:val="009F25AC"/>
    <w:rsid w:val="009F6614"/>
    <w:rsid w:val="00A06A10"/>
    <w:rsid w:val="00A1754B"/>
    <w:rsid w:val="00A17CBD"/>
    <w:rsid w:val="00A27CA4"/>
    <w:rsid w:val="00A31D89"/>
    <w:rsid w:val="00A338F1"/>
    <w:rsid w:val="00A3534B"/>
    <w:rsid w:val="00A376E1"/>
    <w:rsid w:val="00A428BE"/>
    <w:rsid w:val="00A43FF8"/>
    <w:rsid w:val="00A528B3"/>
    <w:rsid w:val="00A52AE8"/>
    <w:rsid w:val="00A54F38"/>
    <w:rsid w:val="00A55B18"/>
    <w:rsid w:val="00A56992"/>
    <w:rsid w:val="00A62D19"/>
    <w:rsid w:val="00A662CC"/>
    <w:rsid w:val="00A779B3"/>
    <w:rsid w:val="00A823ED"/>
    <w:rsid w:val="00A82A68"/>
    <w:rsid w:val="00A90150"/>
    <w:rsid w:val="00A97683"/>
    <w:rsid w:val="00A97F78"/>
    <w:rsid w:val="00AA04CD"/>
    <w:rsid w:val="00AB2A64"/>
    <w:rsid w:val="00AB416B"/>
    <w:rsid w:val="00AB54D9"/>
    <w:rsid w:val="00AC6637"/>
    <w:rsid w:val="00AD1814"/>
    <w:rsid w:val="00AD2311"/>
    <w:rsid w:val="00AE58C1"/>
    <w:rsid w:val="00AE7B22"/>
    <w:rsid w:val="00AF1664"/>
    <w:rsid w:val="00AF1E9B"/>
    <w:rsid w:val="00AF344F"/>
    <w:rsid w:val="00B06796"/>
    <w:rsid w:val="00B06E22"/>
    <w:rsid w:val="00B10EEA"/>
    <w:rsid w:val="00B116D4"/>
    <w:rsid w:val="00B1272C"/>
    <w:rsid w:val="00B13C77"/>
    <w:rsid w:val="00B13DF8"/>
    <w:rsid w:val="00B17720"/>
    <w:rsid w:val="00B21E44"/>
    <w:rsid w:val="00B30B19"/>
    <w:rsid w:val="00B338D9"/>
    <w:rsid w:val="00B407AC"/>
    <w:rsid w:val="00B41771"/>
    <w:rsid w:val="00B41DC0"/>
    <w:rsid w:val="00B45BE3"/>
    <w:rsid w:val="00B5101D"/>
    <w:rsid w:val="00B55EA4"/>
    <w:rsid w:val="00B609FF"/>
    <w:rsid w:val="00B61A37"/>
    <w:rsid w:val="00B653C0"/>
    <w:rsid w:val="00B65AB0"/>
    <w:rsid w:val="00B660CF"/>
    <w:rsid w:val="00B66222"/>
    <w:rsid w:val="00B66EDF"/>
    <w:rsid w:val="00B72F52"/>
    <w:rsid w:val="00B75986"/>
    <w:rsid w:val="00B80F5F"/>
    <w:rsid w:val="00B84A78"/>
    <w:rsid w:val="00B84DD6"/>
    <w:rsid w:val="00B852CD"/>
    <w:rsid w:val="00B91A17"/>
    <w:rsid w:val="00B92104"/>
    <w:rsid w:val="00BA0296"/>
    <w:rsid w:val="00BA31E4"/>
    <w:rsid w:val="00BA558E"/>
    <w:rsid w:val="00BB292F"/>
    <w:rsid w:val="00BB7A19"/>
    <w:rsid w:val="00BC609C"/>
    <w:rsid w:val="00BC7D5E"/>
    <w:rsid w:val="00BD21AE"/>
    <w:rsid w:val="00BD4BAC"/>
    <w:rsid w:val="00BD596C"/>
    <w:rsid w:val="00BD6F36"/>
    <w:rsid w:val="00BE3896"/>
    <w:rsid w:val="00BE4CD7"/>
    <w:rsid w:val="00BE5A4F"/>
    <w:rsid w:val="00BF0AFD"/>
    <w:rsid w:val="00BF2C8D"/>
    <w:rsid w:val="00BF2C8E"/>
    <w:rsid w:val="00BF3BA0"/>
    <w:rsid w:val="00BF4052"/>
    <w:rsid w:val="00BF4673"/>
    <w:rsid w:val="00BF5AFD"/>
    <w:rsid w:val="00BF7564"/>
    <w:rsid w:val="00C06C42"/>
    <w:rsid w:val="00C102E3"/>
    <w:rsid w:val="00C13369"/>
    <w:rsid w:val="00C149A6"/>
    <w:rsid w:val="00C1504B"/>
    <w:rsid w:val="00C1669F"/>
    <w:rsid w:val="00C23508"/>
    <w:rsid w:val="00C246F5"/>
    <w:rsid w:val="00C24790"/>
    <w:rsid w:val="00C25D95"/>
    <w:rsid w:val="00C2764B"/>
    <w:rsid w:val="00C27AB1"/>
    <w:rsid w:val="00C31CD2"/>
    <w:rsid w:val="00C324F2"/>
    <w:rsid w:val="00C35311"/>
    <w:rsid w:val="00C44154"/>
    <w:rsid w:val="00C47D32"/>
    <w:rsid w:val="00C52952"/>
    <w:rsid w:val="00C5314F"/>
    <w:rsid w:val="00C548AF"/>
    <w:rsid w:val="00C60F2A"/>
    <w:rsid w:val="00C63F11"/>
    <w:rsid w:val="00C74696"/>
    <w:rsid w:val="00C75F9C"/>
    <w:rsid w:val="00C7656A"/>
    <w:rsid w:val="00C841CE"/>
    <w:rsid w:val="00C87341"/>
    <w:rsid w:val="00C9091A"/>
    <w:rsid w:val="00C942FD"/>
    <w:rsid w:val="00CA0FF0"/>
    <w:rsid w:val="00CA139D"/>
    <w:rsid w:val="00CA66A4"/>
    <w:rsid w:val="00CB7FB3"/>
    <w:rsid w:val="00CC1F43"/>
    <w:rsid w:val="00CC61A1"/>
    <w:rsid w:val="00CD7468"/>
    <w:rsid w:val="00CE3D05"/>
    <w:rsid w:val="00CE4417"/>
    <w:rsid w:val="00CE52B1"/>
    <w:rsid w:val="00CE56E1"/>
    <w:rsid w:val="00CE6820"/>
    <w:rsid w:val="00CF5BA3"/>
    <w:rsid w:val="00D040FF"/>
    <w:rsid w:val="00D04629"/>
    <w:rsid w:val="00D06403"/>
    <w:rsid w:val="00D10430"/>
    <w:rsid w:val="00D1185C"/>
    <w:rsid w:val="00D17E39"/>
    <w:rsid w:val="00D246BD"/>
    <w:rsid w:val="00D24CBE"/>
    <w:rsid w:val="00D310BC"/>
    <w:rsid w:val="00D345C3"/>
    <w:rsid w:val="00D42E40"/>
    <w:rsid w:val="00D43BE5"/>
    <w:rsid w:val="00D517CA"/>
    <w:rsid w:val="00D5407A"/>
    <w:rsid w:val="00D66C3A"/>
    <w:rsid w:val="00D76D25"/>
    <w:rsid w:val="00D77215"/>
    <w:rsid w:val="00D8215D"/>
    <w:rsid w:val="00D84107"/>
    <w:rsid w:val="00D859C5"/>
    <w:rsid w:val="00D86C4D"/>
    <w:rsid w:val="00D90204"/>
    <w:rsid w:val="00D90DE2"/>
    <w:rsid w:val="00D95442"/>
    <w:rsid w:val="00DA1D27"/>
    <w:rsid w:val="00DC72E7"/>
    <w:rsid w:val="00DD0FF4"/>
    <w:rsid w:val="00DE1189"/>
    <w:rsid w:val="00DE2D0D"/>
    <w:rsid w:val="00DE6DAD"/>
    <w:rsid w:val="00DF0625"/>
    <w:rsid w:val="00DF2F43"/>
    <w:rsid w:val="00DF394C"/>
    <w:rsid w:val="00DF73A3"/>
    <w:rsid w:val="00E01047"/>
    <w:rsid w:val="00E01B30"/>
    <w:rsid w:val="00E05520"/>
    <w:rsid w:val="00E15221"/>
    <w:rsid w:val="00E16A29"/>
    <w:rsid w:val="00E20811"/>
    <w:rsid w:val="00E209BF"/>
    <w:rsid w:val="00E20B8E"/>
    <w:rsid w:val="00E2422B"/>
    <w:rsid w:val="00E25BD5"/>
    <w:rsid w:val="00E313EA"/>
    <w:rsid w:val="00E3196A"/>
    <w:rsid w:val="00E3227D"/>
    <w:rsid w:val="00E32AFB"/>
    <w:rsid w:val="00E45778"/>
    <w:rsid w:val="00E45855"/>
    <w:rsid w:val="00E517A6"/>
    <w:rsid w:val="00E55BD7"/>
    <w:rsid w:val="00E57670"/>
    <w:rsid w:val="00E578B8"/>
    <w:rsid w:val="00E61819"/>
    <w:rsid w:val="00E64A3E"/>
    <w:rsid w:val="00E66FEB"/>
    <w:rsid w:val="00E7077E"/>
    <w:rsid w:val="00E776C3"/>
    <w:rsid w:val="00E80D8D"/>
    <w:rsid w:val="00E824E9"/>
    <w:rsid w:val="00E83013"/>
    <w:rsid w:val="00E862F3"/>
    <w:rsid w:val="00E8751D"/>
    <w:rsid w:val="00E908CA"/>
    <w:rsid w:val="00E91896"/>
    <w:rsid w:val="00E93724"/>
    <w:rsid w:val="00E95D82"/>
    <w:rsid w:val="00EA239F"/>
    <w:rsid w:val="00EA3048"/>
    <w:rsid w:val="00EB4774"/>
    <w:rsid w:val="00EB4D0C"/>
    <w:rsid w:val="00EB55DE"/>
    <w:rsid w:val="00EB7CAE"/>
    <w:rsid w:val="00EB7E1B"/>
    <w:rsid w:val="00EC0785"/>
    <w:rsid w:val="00EC3780"/>
    <w:rsid w:val="00EC690E"/>
    <w:rsid w:val="00EC7885"/>
    <w:rsid w:val="00ED182D"/>
    <w:rsid w:val="00ED2FB8"/>
    <w:rsid w:val="00EE39F4"/>
    <w:rsid w:val="00EE406F"/>
    <w:rsid w:val="00EE5191"/>
    <w:rsid w:val="00EF6EB9"/>
    <w:rsid w:val="00F0353E"/>
    <w:rsid w:val="00F04C39"/>
    <w:rsid w:val="00F10AA9"/>
    <w:rsid w:val="00F16439"/>
    <w:rsid w:val="00F2035E"/>
    <w:rsid w:val="00F239FC"/>
    <w:rsid w:val="00F2589A"/>
    <w:rsid w:val="00F307CD"/>
    <w:rsid w:val="00F33545"/>
    <w:rsid w:val="00F363E7"/>
    <w:rsid w:val="00F43934"/>
    <w:rsid w:val="00F44478"/>
    <w:rsid w:val="00F548DA"/>
    <w:rsid w:val="00F568FD"/>
    <w:rsid w:val="00F571F7"/>
    <w:rsid w:val="00F61211"/>
    <w:rsid w:val="00F613C3"/>
    <w:rsid w:val="00F6415E"/>
    <w:rsid w:val="00F649B9"/>
    <w:rsid w:val="00F654CA"/>
    <w:rsid w:val="00F6764C"/>
    <w:rsid w:val="00F74276"/>
    <w:rsid w:val="00F7511C"/>
    <w:rsid w:val="00F75182"/>
    <w:rsid w:val="00F762CB"/>
    <w:rsid w:val="00F82CA1"/>
    <w:rsid w:val="00F852F2"/>
    <w:rsid w:val="00F90A19"/>
    <w:rsid w:val="00F96BB5"/>
    <w:rsid w:val="00FA0323"/>
    <w:rsid w:val="00FA11FE"/>
    <w:rsid w:val="00FA54C9"/>
    <w:rsid w:val="00FA7712"/>
    <w:rsid w:val="00FB3450"/>
    <w:rsid w:val="00FB7B85"/>
    <w:rsid w:val="00FC2E78"/>
    <w:rsid w:val="00FD1BB7"/>
    <w:rsid w:val="00FE2E38"/>
    <w:rsid w:val="00FE6599"/>
    <w:rsid w:val="00FF1134"/>
    <w:rsid w:val="00FF2535"/>
    <w:rsid w:val="00FF2BF6"/>
    <w:rsid w:val="00FF4FE1"/>
    <w:rsid w:val="00FF549B"/>
    <w:rsid w:val="00FF5B2C"/>
    <w:rsid w:val="00FF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923A931"/>
  <w15:docId w15:val="{99067D05-3D74-4FBA-8ACB-C50F70F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535"/>
    <w:pPr>
      <w:overflowPunct w:val="0"/>
      <w:autoSpaceDE w:val="0"/>
      <w:autoSpaceDN w:val="0"/>
      <w:adjustRightInd w:val="0"/>
      <w:textAlignment w:val="baseline"/>
    </w:pPr>
    <w:rPr>
      <w:rFonts w:ascii="Arial" w:hAnsi="Arial"/>
      <w:color w:val="000000"/>
      <w:sz w:val="24"/>
      <w:lang w:val="en-US" w:eastAsia="en-US"/>
    </w:rPr>
  </w:style>
  <w:style w:type="paragraph" w:styleId="Kop1">
    <w:name w:val="heading 1"/>
    <w:basedOn w:val="Standaard"/>
    <w:next w:val="Standaard"/>
    <w:autoRedefine/>
    <w:qFormat/>
    <w:rsid w:val="00746162"/>
    <w:pPr>
      <w:keepNext/>
      <w:overflowPunct/>
      <w:autoSpaceDE/>
      <w:autoSpaceDN/>
      <w:adjustRightInd/>
      <w:ind w:hanging="1"/>
      <w:textAlignment w:val="auto"/>
      <w:outlineLvl w:val="0"/>
    </w:pPr>
    <w:rPr>
      <w:rFonts w:cs="Arial"/>
      <w:b/>
      <w:bCs/>
      <w:color w:val="auto"/>
      <w:sz w:val="32"/>
      <w:szCs w:val="32"/>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7B6D"/>
    <w:rPr>
      <w:sz w:val="16"/>
    </w:rPr>
  </w:style>
  <w:style w:type="paragraph" w:styleId="Voettekst">
    <w:name w:val="footer"/>
    <w:basedOn w:val="Standaard"/>
    <w:link w:val="VoettekstChar"/>
    <w:uiPriority w:val="99"/>
    <w:rsid w:val="006E7B6D"/>
    <w:rPr>
      <w:sz w:val="16"/>
    </w:rPr>
  </w:style>
  <w:style w:type="paragraph" w:customStyle="1" w:styleId="Sub3NumList">
    <w:name w:val="Sub3NumList"/>
    <w:basedOn w:val="Standaard"/>
    <w:rsid w:val="006E7B6D"/>
    <w:pPr>
      <w:tabs>
        <w:tab w:val="left" w:pos="1298"/>
        <w:tab w:val="left" w:pos="1530"/>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1530" w:hanging="396"/>
      <w:jc w:val="both"/>
    </w:pPr>
  </w:style>
  <w:style w:type="paragraph" w:customStyle="1" w:styleId="subnumlist3">
    <w:name w:val="subnumlist3"/>
    <w:basedOn w:val="Standaard"/>
    <w:rsid w:val="006E7B6D"/>
    <w:pPr>
      <w:tabs>
        <w:tab w:val="left" w:pos="396"/>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396" w:hanging="396"/>
      <w:jc w:val="both"/>
    </w:pPr>
  </w:style>
  <w:style w:type="paragraph" w:customStyle="1" w:styleId="DefaultText2">
    <w:name w:val="Default Text:2"/>
    <w:basedOn w:val="Standaard"/>
    <w:rsid w:val="006E7B6D"/>
    <w:pPr>
      <w:jc w:val="both"/>
    </w:pPr>
    <w:rPr>
      <w:sz w:val="28"/>
    </w:rPr>
  </w:style>
  <w:style w:type="paragraph" w:customStyle="1" w:styleId="TitleNoNum">
    <w:name w:val="Title_NoNum"/>
    <w:basedOn w:val="Standaard"/>
    <w:rsid w:val="006E7B6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226" w:after="396" w:line="283" w:lineRule="exact"/>
      <w:ind w:firstLine="283"/>
      <w:jc w:val="center"/>
    </w:pPr>
    <w:rPr>
      <w:b/>
    </w:rPr>
  </w:style>
  <w:style w:type="paragraph" w:customStyle="1" w:styleId="artikel">
    <w:name w:val="artikel"/>
    <w:basedOn w:val="Standaard"/>
    <w:rsid w:val="006E7B6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283" w:after="170" w:line="283" w:lineRule="exact"/>
      <w:jc w:val="center"/>
    </w:pPr>
    <w:rPr>
      <w:b/>
    </w:rPr>
  </w:style>
  <w:style w:type="paragraph" w:customStyle="1" w:styleId="Sub2NumList">
    <w:name w:val="Sub2NumList"/>
    <w:basedOn w:val="Standaard"/>
    <w:rsid w:val="006E7B6D"/>
    <w:pPr>
      <w:tabs>
        <w:tab w:val="left" w:pos="1189"/>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ind w:left="1189" w:hanging="396"/>
      <w:jc w:val="both"/>
    </w:pPr>
  </w:style>
  <w:style w:type="paragraph" w:customStyle="1" w:styleId="SubNumberList">
    <w:name w:val="SubNumberList"/>
    <w:basedOn w:val="Standaard"/>
    <w:rsid w:val="006E7B6D"/>
    <w:pPr>
      <w:tabs>
        <w:tab w:val="left" w:pos="792"/>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792" w:hanging="396"/>
      <w:jc w:val="both"/>
    </w:pPr>
  </w:style>
  <w:style w:type="paragraph" w:customStyle="1" w:styleId="Subnumlist2">
    <w:name w:val="Subnumlist2"/>
    <w:basedOn w:val="Standaard"/>
    <w:rsid w:val="006E7B6D"/>
    <w:pPr>
      <w:tabs>
        <w:tab w:val="left" w:pos="1298"/>
        <w:tab w:val="left" w:pos="1723"/>
        <w:tab w:val="left" w:pos="2268"/>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line="283" w:lineRule="exact"/>
      <w:ind w:left="2268" w:hanging="2268"/>
      <w:jc w:val="both"/>
    </w:pPr>
  </w:style>
  <w:style w:type="paragraph" w:customStyle="1" w:styleId="DefaultText1">
    <w:name w:val="Default Text:1"/>
    <w:basedOn w:val="Standaard"/>
    <w:rsid w:val="006E7B6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jc w:val="both"/>
    </w:pPr>
  </w:style>
  <w:style w:type="paragraph" w:customStyle="1" w:styleId="Kleintitel">
    <w:name w:val="Kleintitel"/>
    <w:basedOn w:val="Standaard"/>
    <w:rsid w:val="006E7B6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pacing w:before="56" w:after="56" w:line="283" w:lineRule="exact"/>
      <w:jc w:val="both"/>
    </w:pPr>
    <w:rPr>
      <w:b/>
    </w:rPr>
  </w:style>
  <w:style w:type="paragraph" w:customStyle="1" w:styleId="Contents5">
    <w:name w:val="Contents5"/>
    <w:basedOn w:val="Standaard"/>
    <w:rsid w:val="006E7B6D"/>
    <w:pPr>
      <w:keepNext/>
      <w:keepLines/>
      <w:spacing w:before="142" w:after="85"/>
    </w:pPr>
    <w:rPr>
      <w:b/>
    </w:rPr>
  </w:style>
  <w:style w:type="paragraph" w:customStyle="1" w:styleId="Indent">
    <w:name w:val="Indent"/>
    <w:basedOn w:val="Standaard"/>
    <w:rsid w:val="006E7B6D"/>
    <w:pPr>
      <w:ind w:left="1134" w:hanging="1134"/>
    </w:pPr>
  </w:style>
  <w:style w:type="paragraph" w:customStyle="1" w:styleId="Heading">
    <w:name w:val="Heading"/>
    <w:basedOn w:val="Standaard"/>
    <w:rsid w:val="006E7B6D"/>
    <w:pPr>
      <w:keepNext/>
      <w:keepLines/>
      <w:spacing w:before="142" w:after="85"/>
      <w:ind w:left="1134"/>
    </w:pPr>
    <w:rPr>
      <w:b/>
      <w:sz w:val="28"/>
    </w:rPr>
  </w:style>
  <w:style w:type="paragraph" w:customStyle="1" w:styleId="FooterTableText">
    <w:name w:val="FooterTableText"/>
    <w:basedOn w:val="Standaard"/>
    <w:rsid w:val="006E7B6D"/>
    <w:rPr>
      <w:sz w:val="16"/>
    </w:rPr>
  </w:style>
  <w:style w:type="paragraph" w:customStyle="1" w:styleId="Contents4">
    <w:name w:val="Contents4"/>
    <w:basedOn w:val="Standaard"/>
    <w:rsid w:val="006E7B6D"/>
    <w:pPr>
      <w:keepNext/>
      <w:keepLines/>
      <w:spacing w:before="142" w:after="85"/>
    </w:pPr>
    <w:rPr>
      <w:b/>
    </w:rPr>
  </w:style>
  <w:style w:type="paragraph" w:customStyle="1" w:styleId="Contents3">
    <w:name w:val="Contents3"/>
    <w:basedOn w:val="Standaard"/>
    <w:rsid w:val="006E7B6D"/>
    <w:pPr>
      <w:keepNext/>
      <w:keepLines/>
      <w:spacing w:before="142" w:after="85"/>
    </w:pPr>
    <w:rPr>
      <w:b/>
    </w:rPr>
  </w:style>
  <w:style w:type="paragraph" w:customStyle="1" w:styleId="Contents2">
    <w:name w:val="Contents2"/>
    <w:basedOn w:val="Standaard"/>
    <w:rsid w:val="006E7B6D"/>
    <w:pPr>
      <w:keepNext/>
      <w:keepLines/>
      <w:spacing w:before="142" w:after="85"/>
    </w:pPr>
    <w:rPr>
      <w:b/>
    </w:rPr>
  </w:style>
  <w:style w:type="paragraph" w:customStyle="1" w:styleId="Contents1">
    <w:name w:val="Contents1"/>
    <w:basedOn w:val="Standaard"/>
    <w:rsid w:val="006E7B6D"/>
    <w:pPr>
      <w:keepNext/>
      <w:keepLines/>
      <w:spacing w:before="142" w:after="85"/>
    </w:pPr>
    <w:rPr>
      <w:b/>
    </w:rPr>
  </w:style>
  <w:style w:type="paragraph" w:customStyle="1" w:styleId="ContentsText">
    <w:name w:val="Contents Text"/>
    <w:basedOn w:val="Standaard"/>
    <w:rsid w:val="006E7B6D"/>
    <w:pPr>
      <w:ind w:left="1134"/>
    </w:pPr>
  </w:style>
  <w:style w:type="paragraph" w:customStyle="1" w:styleId="Bullet">
    <w:name w:val="Bullet"/>
    <w:basedOn w:val="Standaard"/>
    <w:rsid w:val="006E7B6D"/>
  </w:style>
  <w:style w:type="paragraph" w:customStyle="1" w:styleId="BookmarkTable">
    <w:name w:val="BookmarkTable"/>
    <w:basedOn w:val="Standaard"/>
    <w:rsid w:val="006E7B6D"/>
  </w:style>
  <w:style w:type="paragraph" w:customStyle="1" w:styleId="BodyLine">
    <w:name w:val="Body Line"/>
    <w:basedOn w:val="Standaard"/>
    <w:rsid w:val="006E7B6D"/>
    <w:pPr>
      <w:pBdr>
        <w:bottom w:val="single" w:sz="4" w:space="0" w:color="000000"/>
      </w:pBdr>
      <w:spacing w:after="140"/>
    </w:pPr>
  </w:style>
  <w:style w:type="paragraph" w:customStyle="1" w:styleId="BridgeText">
    <w:name w:val="Bridge Text"/>
    <w:basedOn w:val="Standaard"/>
    <w:rsid w:val="006E7B6D"/>
  </w:style>
  <w:style w:type="paragraph" w:customStyle="1" w:styleId="TableText">
    <w:name w:val="Table Text"/>
    <w:basedOn w:val="Standaard"/>
    <w:rsid w:val="006E7B6D"/>
    <w:pPr>
      <w:jc w:val="right"/>
    </w:pPr>
  </w:style>
  <w:style w:type="paragraph" w:customStyle="1" w:styleId="NumberList">
    <w:name w:val="Number List"/>
    <w:basedOn w:val="Standaard"/>
    <w:rsid w:val="006E7B6D"/>
  </w:style>
  <w:style w:type="paragraph" w:customStyle="1" w:styleId="Bullet2">
    <w:name w:val="Bullet2"/>
    <w:basedOn w:val="Standaard"/>
    <w:rsid w:val="006E7B6D"/>
  </w:style>
  <w:style w:type="paragraph" w:customStyle="1" w:styleId="Bullet1">
    <w:name w:val="Bullet1"/>
    <w:basedOn w:val="Standaard"/>
    <w:rsid w:val="006E7B6D"/>
  </w:style>
  <w:style w:type="paragraph" w:customStyle="1" w:styleId="DefaultText">
    <w:name w:val="Default Text"/>
    <w:basedOn w:val="Standaard"/>
    <w:link w:val="DefaultTextChar"/>
    <w:rsid w:val="006E7B6D"/>
  </w:style>
  <w:style w:type="paragraph" w:customStyle="1" w:styleId="Bijlage">
    <w:name w:val="Bijlage"/>
    <w:basedOn w:val="Standaard"/>
    <w:rsid w:val="006E7B6D"/>
    <w:pPr>
      <w:pBdr>
        <w:bottom w:val="single" w:sz="6" w:space="14" w:color="auto"/>
      </w:pBd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spacing w:after="283" w:line="283" w:lineRule="atLeast"/>
      <w:jc w:val="both"/>
      <w:textAlignment w:val="auto"/>
    </w:pPr>
    <w:rPr>
      <w:rFonts w:cs="Arial"/>
      <w:b/>
      <w:bCs/>
      <w:color w:val="auto"/>
      <w:szCs w:val="24"/>
    </w:rPr>
  </w:style>
  <w:style w:type="paragraph" w:styleId="Plattetekstinspringen">
    <w:name w:val="Body Text Indent"/>
    <w:basedOn w:val="Standaard"/>
    <w:rsid w:val="006E7B6D"/>
    <w:pPr>
      <w:overflowPunct/>
      <w:spacing w:line="240" w:lineRule="atLeast"/>
      <w:ind w:left="360"/>
      <w:textAlignment w:val="auto"/>
    </w:pPr>
    <w:rPr>
      <w:rFonts w:cs="Arial"/>
      <w:szCs w:val="24"/>
      <w:lang w:val="nb-NO"/>
    </w:rPr>
  </w:style>
  <w:style w:type="paragraph" w:styleId="Plattetekstinspringen2">
    <w:name w:val="Body Text Indent 2"/>
    <w:basedOn w:val="Standaard"/>
    <w:rsid w:val="006E7B6D"/>
    <w:pPr>
      <w:tabs>
        <w:tab w:val="left" w:pos="0"/>
        <w:tab w:val="left" w:pos="720"/>
        <w:tab w:val="left" w:pos="1560"/>
        <w:tab w:val="left" w:pos="1938"/>
        <w:tab w:val="left" w:pos="2160"/>
        <w:tab w:val="left" w:pos="2591"/>
        <w:tab w:val="left" w:pos="2880"/>
        <w:tab w:val="left" w:pos="3600"/>
        <w:tab w:val="left" w:pos="3883"/>
        <w:tab w:val="left" w:pos="5040"/>
        <w:tab w:val="left" w:pos="5182"/>
        <w:tab w:val="left" w:pos="5760"/>
        <w:tab w:val="left" w:pos="6480"/>
        <w:tab w:val="left" w:pos="7773"/>
        <w:tab w:val="left" w:pos="9072"/>
        <w:tab w:val="left" w:pos="10364"/>
        <w:tab w:val="left" w:pos="11663"/>
        <w:tab w:val="left" w:pos="12961"/>
      </w:tabs>
      <w:overflowPunct/>
      <w:spacing w:line="240" w:lineRule="atLeast"/>
      <w:ind w:left="1560" w:hanging="284"/>
      <w:jc w:val="both"/>
      <w:textAlignment w:val="auto"/>
    </w:pPr>
    <w:rPr>
      <w:rFonts w:cs="Arial"/>
      <w:szCs w:val="24"/>
      <w:lang w:val="nb-NO"/>
    </w:rPr>
  </w:style>
  <w:style w:type="paragraph" w:styleId="Plattetekstinspringen3">
    <w:name w:val="Body Text Indent 3"/>
    <w:basedOn w:val="Standaard"/>
    <w:rsid w:val="006E7B6D"/>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overflowPunct/>
      <w:spacing w:line="240" w:lineRule="atLeast"/>
      <w:ind w:left="1276" w:hanging="720"/>
      <w:textAlignment w:val="auto"/>
    </w:pPr>
    <w:rPr>
      <w:rFonts w:cs="Arial"/>
      <w:szCs w:val="24"/>
      <w:lang w:val="nb-NO"/>
    </w:rPr>
  </w:style>
  <w:style w:type="paragraph" w:styleId="Ballontekst">
    <w:name w:val="Balloon Text"/>
    <w:basedOn w:val="Standaard"/>
    <w:semiHidden/>
    <w:rsid w:val="006E7B6D"/>
    <w:rPr>
      <w:rFonts w:ascii="Tahoma" w:hAnsi="Tahoma" w:cs="Tahoma"/>
      <w:sz w:val="16"/>
      <w:szCs w:val="16"/>
    </w:rPr>
  </w:style>
  <w:style w:type="paragraph" w:customStyle="1" w:styleId="YaraContentsText">
    <w:name w:val="Yara Contents Text"/>
    <w:rsid w:val="006E7B6D"/>
    <w:pPr>
      <w:tabs>
        <w:tab w:val="left" w:pos="1134"/>
        <w:tab w:val="left" w:pos="2268"/>
        <w:tab w:val="left" w:pos="3402"/>
        <w:tab w:val="left" w:pos="4536"/>
        <w:tab w:val="left" w:pos="6237"/>
        <w:tab w:val="left" w:pos="7371"/>
        <w:tab w:val="left" w:pos="8789"/>
        <w:tab w:val="left" w:pos="10206"/>
      </w:tabs>
      <w:ind w:left="1134"/>
    </w:pPr>
    <w:rPr>
      <w:sz w:val="24"/>
      <w:lang w:val="en-GB" w:eastAsia="en-US"/>
    </w:rPr>
  </w:style>
  <w:style w:type="paragraph" w:customStyle="1" w:styleId="Default">
    <w:name w:val="Default"/>
    <w:rsid w:val="0067260C"/>
    <w:pPr>
      <w:autoSpaceDE w:val="0"/>
      <w:autoSpaceDN w:val="0"/>
      <w:adjustRightInd w:val="0"/>
    </w:pPr>
    <w:rPr>
      <w:rFonts w:ascii="Arial" w:eastAsia="Calibri" w:hAnsi="Arial" w:cs="Arial"/>
      <w:color w:val="000000"/>
      <w:sz w:val="24"/>
      <w:szCs w:val="24"/>
      <w:lang w:eastAsia="en-US"/>
    </w:rPr>
  </w:style>
  <w:style w:type="character" w:styleId="Paginanummer">
    <w:name w:val="page number"/>
    <w:basedOn w:val="Standaardalinea-lettertype"/>
    <w:rsid w:val="006E7B6D"/>
  </w:style>
  <w:style w:type="paragraph" w:styleId="Documentstructuur">
    <w:name w:val="Document Map"/>
    <w:basedOn w:val="Standaard"/>
    <w:semiHidden/>
    <w:rsid w:val="006E7B6D"/>
    <w:pPr>
      <w:shd w:val="clear" w:color="auto" w:fill="000080"/>
    </w:pPr>
    <w:rPr>
      <w:rFonts w:ascii="Tahoma" w:hAnsi="Tahoma" w:cs="Tahoma"/>
    </w:rPr>
  </w:style>
  <w:style w:type="paragraph" w:styleId="Revisie">
    <w:name w:val="Revision"/>
    <w:hidden/>
    <w:uiPriority w:val="99"/>
    <w:semiHidden/>
    <w:rsid w:val="0094061B"/>
    <w:rPr>
      <w:color w:val="000000"/>
      <w:lang w:val="en-US" w:eastAsia="en-US"/>
    </w:rPr>
  </w:style>
  <w:style w:type="character" w:customStyle="1" w:styleId="VoettekstChar">
    <w:name w:val="Voettekst Char"/>
    <w:basedOn w:val="Standaardalinea-lettertype"/>
    <w:link w:val="Voettekst"/>
    <w:uiPriority w:val="99"/>
    <w:rsid w:val="00BA558E"/>
    <w:rPr>
      <w:rFonts w:ascii="Arial" w:hAnsi="Arial"/>
      <w:color w:val="000000"/>
      <w:sz w:val="16"/>
      <w:lang w:val="en-US" w:eastAsia="en-US"/>
    </w:rPr>
  </w:style>
  <w:style w:type="character" w:styleId="Verwijzingopmerking">
    <w:name w:val="annotation reference"/>
    <w:basedOn w:val="Standaardalinea-lettertype"/>
    <w:rsid w:val="009217E1"/>
    <w:rPr>
      <w:sz w:val="16"/>
      <w:szCs w:val="16"/>
    </w:rPr>
  </w:style>
  <w:style w:type="paragraph" w:styleId="Tekstopmerking">
    <w:name w:val="annotation text"/>
    <w:basedOn w:val="Standaard"/>
    <w:link w:val="TekstopmerkingChar"/>
    <w:rsid w:val="009217E1"/>
  </w:style>
  <w:style w:type="character" w:customStyle="1" w:styleId="TekstopmerkingChar">
    <w:name w:val="Tekst opmerking Char"/>
    <w:basedOn w:val="Standaardalinea-lettertype"/>
    <w:link w:val="Tekstopmerking"/>
    <w:rsid w:val="009217E1"/>
    <w:rPr>
      <w:color w:val="000000"/>
      <w:lang w:val="en-US" w:eastAsia="en-US"/>
    </w:rPr>
  </w:style>
  <w:style w:type="paragraph" w:styleId="Onderwerpvanopmerking">
    <w:name w:val="annotation subject"/>
    <w:basedOn w:val="Tekstopmerking"/>
    <w:next w:val="Tekstopmerking"/>
    <w:link w:val="OnderwerpvanopmerkingChar"/>
    <w:rsid w:val="009217E1"/>
    <w:rPr>
      <w:b/>
      <w:bCs/>
    </w:rPr>
  </w:style>
  <w:style w:type="character" w:customStyle="1" w:styleId="OnderwerpvanopmerkingChar">
    <w:name w:val="Onderwerp van opmerking Char"/>
    <w:basedOn w:val="TekstopmerkingChar"/>
    <w:link w:val="Onderwerpvanopmerking"/>
    <w:rsid w:val="009217E1"/>
    <w:rPr>
      <w:b/>
      <w:bCs/>
      <w:color w:val="000000"/>
      <w:lang w:val="en-US" w:eastAsia="en-US"/>
    </w:rPr>
  </w:style>
  <w:style w:type="paragraph" w:styleId="Lijstalinea">
    <w:name w:val="List Paragraph"/>
    <w:basedOn w:val="Standaard"/>
    <w:uiPriority w:val="34"/>
    <w:qFormat/>
    <w:rsid w:val="00FF4FE1"/>
    <w:pPr>
      <w:ind w:left="720"/>
      <w:contextualSpacing/>
    </w:pPr>
  </w:style>
  <w:style w:type="paragraph" w:styleId="Geenafstand">
    <w:name w:val="No Spacing"/>
    <w:link w:val="GeenafstandChar"/>
    <w:uiPriority w:val="1"/>
    <w:qFormat/>
    <w:rsid w:val="004D6ADB"/>
    <w:rPr>
      <w:rFonts w:asciiTheme="minorHAnsi" w:eastAsiaTheme="minorEastAsia" w:hAnsiTheme="minorHAnsi" w:cstheme="minorBidi"/>
      <w:sz w:val="22"/>
      <w:szCs w:val="22"/>
      <w:lang w:val="en-US" w:eastAsia="en-US"/>
    </w:rPr>
  </w:style>
  <w:style w:type="character" w:customStyle="1" w:styleId="GeenafstandChar">
    <w:name w:val="Geen afstand Char"/>
    <w:basedOn w:val="Standaardalinea-lettertype"/>
    <w:link w:val="Geenafstand"/>
    <w:uiPriority w:val="1"/>
    <w:rsid w:val="004D6ADB"/>
    <w:rPr>
      <w:rFonts w:asciiTheme="minorHAnsi" w:eastAsiaTheme="minorEastAsia" w:hAnsiTheme="minorHAnsi" w:cstheme="minorBidi"/>
      <w:sz w:val="22"/>
      <w:szCs w:val="22"/>
      <w:lang w:val="en-US" w:eastAsia="en-US"/>
    </w:rPr>
  </w:style>
  <w:style w:type="table" w:styleId="Tabelraster">
    <w:name w:val="Table Grid"/>
    <w:basedOn w:val="Standaardtabel"/>
    <w:rsid w:val="0082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B30B19"/>
    <w:pPr>
      <w:contextualSpacing/>
    </w:pPr>
    <w:rPr>
      <w:rFonts w:eastAsiaTheme="majorEastAsia" w:cstheme="majorBidi"/>
      <w:color w:val="auto"/>
      <w:spacing w:val="-10"/>
      <w:kern w:val="28"/>
      <w:szCs w:val="56"/>
    </w:rPr>
  </w:style>
  <w:style w:type="character" w:customStyle="1" w:styleId="TitelChar">
    <w:name w:val="Titel Char"/>
    <w:basedOn w:val="Standaardalinea-lettertype"/>
    <w:link w:val="Titel"/>
    <w:rsid w:val="00B30B19"/>
    <w:rPr>
      <w:rFonts w:ascii="Arial" w:eastAsiaTheme="majorEastAsia" w:hAnsi="Arial" w:cstheme="majorBidi"/>
      <w:spacing w:val="-10"/>
      <w:kern w:val="28"/>
      <w:sz w:val="24"/>
      <w:szCs w:val="56"/>
      <w:lang w:val="en-US" w:eastAsia="en-US"/>
    </w:rPr>
  </w:style>
  <w:style w:type="paragraph" w:customStyle="1" w:styleId="2dekop">
    <w:name w:val="2de kop"/>
    <w:basedOn w:val="DefaultText"/>
    <w:link w:val="2dekopChar"/>
    <w:qFormat/>
    <w:rsid w:val="00B30B19"/>
    <w:pPr>
      <w:tabs>
        <w:tab w:val="left" w:pos="1134"/>
      </w:tabs>
    </w:pPr>
    <w:rPr>
      <w:b/>
      <w:lang w:val="nb-NO"/>
    </w:rPr>
  </w:style>
  <w:style w:type="paragraph" w:customStyle="1" w:styleId="3dekop">
    <w:name w:val="3de kop"/>
    <w:basedOn w:val="2dekop"/>
    <w:link w:val="3dekopChar"/>
    <w:qFormat/>
    <w:rsid w:val="009B2F9F"/>
  </w:style>
  <w:style w:type="character" w:customStyle="1" w:styleId="DefaultTextChar">
    <w:name w:val="Default Text Char"/>
    <w:basedOn w:val="Standaardalinea-lettertype"/>
    <w:link w:val="DefaultText"/>
    <w:rsid w:val="00B30B19"/>
    <w:rPr>
      <w:rFonts w:ascii="Arial" w:hAnsi="Arial"/>
      <w:color w:val="000000"/>
      <w:sz w:val="24"/>
      <w:lang w:val="en-US" w:eastAsia="en-US"/>
    </w:rPr>
  </w:style>
  <w:style w:type="character" w:customStyle="1" w:styleId="2dekopChar">
    <w:name w:val="2de kop Char"/>
    <w:basedOn w:val="DefaultTextChar"/>
    <w:link w:val="2dekop"/>
    <w:rsid w:val="00B30B19"/>
    <w:rPr>
      <w:rFonts w:ascii="Arial" w:hAnsi="Arial"/>
      <w:b/>
      <w:color w:val="000000"/>
      <w:sz w:val="24"/>
      <w:lang w:val="nb-NO" w:eastAsia="en-US"/>
    </w:rPr>
  </w:style>
  <w:style w:type="paragraph" w:customStyle="1" w:styleId="4dekop">
    <w:name w:val="4de kop"/>
    <w:basedOn w:val="3dekop"/>
    <w:link w:val="4dekopChar"/>
    <w:autoRedefine/>
    <w:qFormat/>
    <w:rsid w:val="000E3ADD"/>
    <w:rPr>
      <w:rFonts w:cs="Arial"/>
      <w:szCs w:val="24"/>
    </w:rPr>
  </w:style>
  <w:style w:type="character" w:customStyle="1" w:styleId="3dekopChar">
    <w:name w:val="3de kop Char"/>
    <w:basedOn w:val="2dekopChar"/>
    <w:link w:val="3dekop"/>
    <w:rsid w:val="009B2F9F"/>
    <w:rPr>
      <w:rFonts w:ascii="Arial" w:hAnsi="Arial"/>
      <w:b/>
      <w:color w:val="000000"/>
      <w:sz w:val="24"/>
      <w:lang w:val="nb-NO" w:eastAsia="en-US"/>
    </w:rPr>
  </w:style>
  <w:style w:type="paragraph" w:styleId="Inhopg1">
    <w:name w:val="toc 1"/>
    <w:basedOn w:val="Standaard"/>
    <w:next w:val="Standaard"/>
    <w:autoRedefine/>
    <w:uiPriority w:val="39"/>
    <w:unhideWhenUsed/>
    <w:rsid w:val="003F5B38"/>
    <w:pPr>
      <w:tabs>
        <w:tab w:val="right" w:leader="dot" w:pos="9662"/>
      </w:tabs>
      <w:spacing w:before="120"/>
      <w:ind w:left="1985" w:hanging="1985"/>
    </w:pPr>
    <w:rPr>
      <w:bCs/>
      <w:szCs w:val="24"/>
    </w:rPr>
  </w:style>
  <w:style w:type="character" w:customStyle="1" w:styleId="4dekopChar">
    <w:name w:val="4de kop Char"/>
    <w:basedOn w:val="3dekopChar"/>
    <w:link w:val="4dekop"/>
    <w:rsid w:val="000E3ADD"/>
    <w:rPr>
      <w:rFonts w:ascii="Arial" w:hAnsi="Arial" w:cs="Arial"/>
      <w:b/>
      <w:color w:val="000000"/>
      <w:sz w:val="24"/>
      <w:szCs w:val="24"/>
      <w:lang w:val="nb-NO" w:eastAsia="en-US"/>
    </w:rPr>
  </w:style>
  <w:style w:type="paragraph" w:styleId="Inhopg2">
    <w:name w:val="toc 2"/>
    <w:basedOn w:val="Standaard"/>
    <w:next w:val="Standaard"/>
    <w:autoRedefine/>
    <w:uiPriority w:val="39"/>
    <w:unhideWhenUsed/>
    <w:rsid w:val="00630519"/>
    <w:pPr>
      <w:tabs>
        <w:tab w:val="left" w:pos="2552"/>
        <w:tab w:val="right" w:leader="dot" w:pos="9662"/>
      </w:tabs>
      <w:spacing w:before="120"/>
      <w:ind w:left="2552" w:hanging="567"/>
    </w:pPr>
    <w:rPr>
      <w:bCs/>
      <w:noProof/>
      <w:spacing w:val="-6"/>
    </w:rPr>
  </w:style>
  <w:style w:type="paragraph" w:styleId="Inhopg3">
    <w:name w:val="toc 3"/>
    <w:basedOn w:val="Standaard"/>
    <w:next w:val="Standaard"/>
    <w:autoRedefine/>
    <w:unhideWhenUsed/>
    <w:rsid w:val="00BD4BAC"/>
    <w:pPr>
      <w:ind w:left="200"/>
    </w:pPr>
    <w:rPr>
      <w:rFonts w:asciiTheme="minorHAnsi" w:hAnsiTheme="minorHAnsi"/>
    </w:rPr>
  </w:style>
  <w:style w:type="paragraph" w:styleId="Inhopg4">
    <w:name w:val="toc 4"/>
    <w:basedOn w:val="Standaard"/>
    <w:next w:val="Standaard"/>
    <w:autoRedefine/>
    <w:unhideWhenUsed/>
    <w:rsid w:val="00BD4BAC"/>
    <w:pPr>
      <w:ind w:left="400"/>
    </w:pPr>
    <w:rPr>
      <w:rFonts w:asciiTheme="minorHAnsi" w:hAnsiTheme="minorHAnsi"/>
    </w:rPr>
  </w:style>
  <w:style w:type="paragraph" w:styleId="Inhopg5">
    <w:name w:val="toc 5"/>
    <w:basedOn w:val="Standaard"/>
    <w:next w:val="Standaard"/>
    <w:autoRedefine/>
    <w:unhideWhenUsed/>
    <w:rsid w:val="00BD4BAC"/>
    <w:pPr>
      <w:ind w:left="600"/>
    </w:pPr>
    <w:rPr>
      <w:rFonts w:asciiTheme="minorHAnsi" w:hAnsiTheme="minorHAnsi"/>
    </w:rPr>
  </w:style>
  <w:style w:type="paragraph" w:styleId="Inhopg6">
    <w:name w:val="toc 6"/>
    <w:basedOn w:val="Standaard"/>
    <w:next w:val="Standaard"/>
    <w:autoRedefine/>
    <w:unhideWhenUsed/>
    <w:rsid w:val="00BD4BAC"/>
    <w:pPr>
      <w:ind w:left="800"/>
    </w:pPr>
    <w:rPr>
      <w:rFonts w:asciiTheme="minorHAnsi" w:hAnsiTheme="minorHAnsi"/>
    </w:rPr>
  </w:style>
  <w:style w:type="paragraph" w:styleId="Inhopg7">
    <w:name w:val="toc 7"/>
    <w:basedOn w:val="Standaard"/>
    <w:next w:val="Standaard"/>
    <w:autoRedefine/>
    <w:unhideWhenUsed/>
    <w:rsid w:val="00BD4BAC"/>
    <w:pPr>
      <w:ind w:left="1000"/>
    </w:pPr>
    <w:rPr>
      <w:rFonts w:asciiTheme="minorHAnsi" w:hAnsiTheme="minorHAnsi"/>
    </w:rPr>
  </w:style>
  <w:style w:type="paragraph" w:styleId="Inhopg8">
    <w:name w:val="toc 8"/>
    <w:basedOn w:val="Standaard"/>
    <w:next w:val="Standaard"/>
    <w:autoRedefine/>
    <w:unhideWhenUsed/>
    <w:rsid w:val="00BD4BAC"/>
    <w:pPr>
      <w:ind w:left="1200"/>
    </w:pPr>
    <w:rPr>
      <w:rFonts w:asciiTheme="minorHAnsi" w:hAnsiTheme="minorHAnsi"/>
    </w:rPr>
  </w:style>
  <w:style w:type="paragraph" w:styleId="Inhopg9">
    <w:name w:val="toc 9"/>
    <w:basedOn w:val="Standaard"/>
    <w:next w:val="Standaard"/>
    <w:autoRedefine/>
    <w:unhideWhenUsed/>
    <w:rsid w:val="00BD4BAC"/>
    <w:pPr>
      <w:ind w:left="1400"/>
    </w:pPr>
    <w:rPr>
      <w:rFonts w:asciiTheme="minorHAnsi" w:hAnsiTheme="minorHAnsi"/>
    </w:rPr>
  </w:style>
  <w:style w:type="character" w:styleId="Hyperlink">
    <w:name w:val="Hyperlink"/>
    <w:basedOn w:val="Standaardalinea-lettertype"/>
    <w:uiPriority w:val="99"/>
    <w:unhideWhenUsed/>
    <w:rsid w:val="00BD4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378">
      <w:bodyDiv w:val="1"/>
      <w:marLeft w:val="0"/>
      <w:marRight w:val="0"/>
      <w:marTop w:val="0"/>
      <w:marBottom w:val="0"/>
      <w:divBdr>
        <w:top w:val="none" w:sz="0" w:space="0" w:color="auto"/>
        <w:left w:val="none" w:sz="0" w:space="0" w:color="auto"/>
        <w:bottom w:val="none" w:sz="0" w:space="0" w:color="auto"/>
        <w:right w:val="none" w:sz="0" w:space="0" w:color="auto"/>
      </w:divBdr>
    </w:div>
    <w:div w:id="417219348">
      <w:bodyDiv w:val="1"/>
      <w:marLeft w:val="0"/>
      <w:marRight w:val="0"/>
      <w:marTop w:val="0"/>
      <w:marBottom w:val="0"/>
      <w:divBdr>
        <w:top w:val="none" w:sz="0" w:space="0" w:color="auto"/>
        <w:left w:val="none" w:sz="0" w:space="0" w:color="auto"/>
        <w:bottom w:val="none" w:sz="0" w:space="0" w:color="auto"/>
        <w:right w:val="none" w:sz="0" w:space="0" w:color="auto"/>
      </w:divBdr>
    </w:div>
    <w:div w:id="817889632">
      <w:bodyDiv w:val="1"/>
      <w:marLeft w:val="0"/>
      <w:marRight w:val="0"/>
      <w:marTop w:val="0"/>
      <w:marBottom w:val="0"/>
      <w:divBdr>
        <w:top w:val="none" w:sz="0" w:space="0" w:color="auto"/>
        <w:left w:val="none" w:sz="0" w:space="0" w:color="auto"/>
        <w:bottom w:val="none" w:sz="0" w:space="0" w:color="auto"/>
        <w:right w:val="none" w:sz="0" w:space="0" w:color="auto"/>
      </w:divBdr>
    </w:div>
    <w:div w:id="1087267738">
      <w:bodyDiv w:val="1"/>
      <w:marLeft w:val="0"/>
      <w:marRight w:val="0"/>
      <w:marTop w:val="0"/>
      <w:marBottom w:val="0"/>
      <w:divBdr>
        <w:top w:val="none" w:sz="0" w:space="0" w:color="auto"/>
        <w:left w:val="none" w:sz="0" w:space="0" w:color="auto"/>
        <w:bottom w:val="none" w:sz="0" w:space="0" w:color="auto"/>
        <w:right w:val="none" w:sz="0" w:space="0" w:color="auto"/>
      </w:divBdr>
    </w:div>
    <w:div w:id="1240209989">
      <w:bodyDiv w:val="1"/>
      <w:marLeft w:val="0"/>
      <w:marRight w:val="0"/>
      <w:marTop w:val="0"/>
      <w:marBottom w:val="0"/>
      <w:divBdr>
        <w:top w:val="none" w:sz="0" w:space="0" w:color="auto"/>
        <w:left w:val="none" w:sz="0" w:space="0" w:color="auto"/>
        <w:bottom w:val="none" w:sz="0" w:space="0" w:color="auto"/>
        <w:right w:val="none" w:sz="0" w:space="0" w:color="auto"/>
      </w:divBdr>
    </w:div>
    <w:div w:id="1323771942">
      <w:bodyDiv w:val="1"/>
      <w:marLeft w:val="0"/>
      <w:marRight w:val="0"/>
      <w:marTop w:val="0"/>
      <w:marBottom w:val="0"/>
      <w:divBdr>
        <w:top w:val="none" w:sz="0" w:space="0" w:color="auto"/>
        <w:left w:val="none" w:sz="0" w:space="0" w:color="auto"/>
        <w:bottom w:val="none" w:sz="0" w:space="0" w:color="auto"/>
        <w:right w:val="none" w:sz="0" w:space="0" w:color="auto"/>
      </w:divBdr>
    </w:div>
    <w:div w:id="1565749603">
      <w:bodyDiv w:val="1"/>
      <w:marLeft w:val="0"/>
      <w:marRight w:val="0"/>
      <w:marTop w:val="0"/>
      <w:marBottom w:val="0"/>
      <w:divBdr>
        <w:top w:val="none" w:sz="0" w:space="0" w:color="auto"/>
        <w:left w:val="none" w:sz="0" w:space="0" w:color="auto"/>
        <w:bottom w:val="none" w:sz="0" w:space="0" w:color="auto"/>
        <w:right w:val="none" w:sz="0" w:space="0" w:color="auto"/>
      </w:divBdr>
    </w:div>
    <w:div w:id="1678074007">
      <w:bodyDiv w:val="1"/>
      <w:marLeft w:val="0"/>
      <w:marRight w:val="0"/>
      <w:marTop w:val="0"/>
      <w:marBottom w:val="0"/>
      <w:divBdr>
        <w:top w:val="none" w:sz="0" w:space="0" w:color="auto"/>
        <w:left w:val="none" w:sz="0" w:space="0" w:color="auto"/>
        <w:bottom w:val="none" w:sz="0" w:space="0" w:color="auto"/>
        <w:right w:val="none" w:sz="0" w:space="0" w:color="auto"/>
      </w:divBdr>
    </w:div>
    <w:div w:id="1727994927">
      <w:bodyDiv w:val="1"/>
      <w:marLeft w:val="0"/>
      <w:marRight w:val="0"/>
      <w:marTop w:val="0"/>
      <w:marBottom w:val="0"/>
      <w:divBdr>
        <w:top w:val="none" w:sz="0" w:space="0" w:color="auto"/>
        <w:left w:val="none" w:sz="0" w:space="0" w:color="auto"/>
        <w:bottom w:val="none" w:sz="0" w:space="0" w:color="auto"/>
        <w:right w:val="none" w:sz="0" w:space="0" w:color="auto"/>
      </w:divBdr>
    </w:div>
    <w:div w:id="1728718987">
      <w:bodyDiv w:val="1"/>
      <w:marLeft w:val="0"/>
      <w:marRight w:val="0"/>
      <w:marTop w:val="0"/>
      <w:marBottom w:val="0"/>
      <w:divBdr>
        <w:top w:val="none" w:sz="0" w:space="0" w:color="auto"/>
        <w:left w:val="none" w:sz="0" w:space="0" w:color="auto"/>
        <w:bottom w:val="none" w:sz="0" w:space="0" w:color="auto"/>
        <w:right w:val="none" w:sz="0" w:space="0" w:color="auto"/>
      </w:divBdr>
    </w:div>
    <w:div w:id="1961956637">
      <w:bodyDiv w:val="1"/>
      <w:marLeft w:val="0"/>
      <w:marRight w:val="0"/>
      <w:marTop w:val="0"/>
      <w:marBottom w:val="0"/>
      <w:divBdr>
        <w:top w:val="none" w:sz="0" w:space="0" w:color="auto"/>
        <w:left w:val="none" w:sz="0" w:space="0" w:color="auto"/>
        <w:bottom w:val="none" w:sz="0" w:space="0" w:color="auto"/>
        <w:right w:val="none" w:sz="0" w:space="0" w:color="auto"/>
      </w:divBdr>
    </w:div>
    <w:div w:id="20609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302</Value>
      <Value>393</Value>
    </TaxCatchAll>
    <_dlc_DocId xmlns="f58b66f5-1d3d-4d84-99dd-5eb3360cefca">R000-1027167009-403</_dlc_DocId>
    <_dlc_DocIdUrl xmlns="f58b66f5-1d3d-4d84-99dd-5eb3360cefca">
      <Url>https://awvncrm.sharepoint.com/sites/relaties/10650/_layouts/15/DocIdRedir.aspx?ID=R000-1027167009-403</Url>
      <Description>R000-1027167009-403</Description>
    </_dlc_DocIdUrl>
    <_dlc_DocIdPersistId xmlns="f58b66f5-1d3d-4d84-99dd-5eb3360cefca" xsi:nil="true"/>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Yara Sluiskil B.V.</TermName>
          <TermId xmlns="http://schemas.microsoft.com/office/infopath/2007/PartnerControls">7d746c0f-d515-4b92-b1f2-2a4358b695d6</TermId>
        </TermInfo>
      </Terms>
    </o17dd0c0b4e34f358a7d02542c1c34d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4C200A29EBF40892E7AA101FB99E4" ma:contentTypeVersion="6" ma:contentTypeDescription="Een nieuw document maken." ma:contentTypeScope="" ma:versionID="38388b8b77d2ba35a336ed866685610f">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8e483a2edab51d45e76986e7f5421c68"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302;#Yara Sluiskil B.V.|7d746c0f-d515-4b92-b1f2-2a4358b695d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7D0F-D6FD-4249-A27E-D349EE79B41E}">
  <ds:schemaRefs>
    <ds:schemaRef ds:uri="http://schemas.microsoft.com/sharepoint/events"/>
  </ds:schemaRefs>
</ds:datastoreItem>
</file>

<file path=customXml/itemProps2.xml><?xml version="1.0" encoding="utf-8"?>
<ds:datastoreItem xmlns:ds="http://schemas.openxmlformats.org/officeDocument/2006/customXml" ds:itemID="{B6552B7D-1E1C-4845-88CF-E0289CAE4B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0258e7b-703f-4e35-9311-87c4af9a2fa7"/>
    <ds:schemaRef ds:uri="f58b66f5-1d3d-4d84-99dd-5eb3360cefca"/>
    <ds:schemaRef ds:uri="http://www.w3.org/XML/1998/namespace"/>
    <ds:schemaRef ds:uri="http://purl.org/dc/dcmitype/"/>
  </ds:schemaRefs>
</ds:datastoreItem>
</file>

<file path=customXml/itemProps3.xml><?xml version="1.0" encoding="utf-8"?>
<ds:datastoreItem xmlns:ds="http://schemas.openxmlformats.org/officeDocument/2006/customXml" ds:itemID="{D044C66F-2754-4363-B709-AD2E1E05418C}">
  <ds:schemaRefs>
    <ds:schemaRef ds:uri="http://schemas.microsoft.com/sharepoint/v3/contenttype/forms"/>
  </ds:schemaRefs>
</ds:datastoreItem>
</file>

<file path=customXml/itemProps4.xml><?xml version="1.0" encoding="utf-8"?>
<ds:datastoreItem xmlns:ds="http://schemas.openxmlformats.org/officeDocument/2006/customXml" ds:itemID="{D7FE099C-2E46-41A9-9895-C8B02E9C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22F886-B696-4D43-A86A-5074A916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19486</Words>
  <Characters>107175</Characters>
  <Application>Microsoft Office Word</Application>
  <DocSecurity>0</DocSecurity>
  <Lines>893</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Yara NvW tbv cao 2016-2018 v6 (versie 14 07 2016,na meeting, incl. nieuw functieraster)</vt:lpstr>
      <vt:lpstr>Nvw tbv cao yara 2016-2018 v4</vt:lpstr>
    </vt:vector>
  </TitlesOfParts>
  <Company>Norsk Hydro ASA</Company>
  <LinksUpToDate>false</LinksUpToDate>
  <CharactersWithSpaces>126409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Yara cao 2016-2018 def</dc:title>
  <dc:creator>BECKERB</dc:creator>
  <cp:lastModifiedBy>Koenn, S.</cp:lastModifiedBy>
  <cp:revision>2</cp:revision>
  <cp:lastPrinted>2016-06-22T09:23:00Z</cp:lastPrinted>
  <dcterms:created xsi:type="dcterms:W3CDTF">2016-08-18T10:02:00Z</dcterms:created>
  <dcterms:modified xsi:type="dcterms:W3CDTF">2016-08-18T10:02:00Z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0x01010072E4C200A29EBF40892E7AA101FB99E4</vt:lpwstr>
  </property>
  <property fmtid="{D5CDD505-2E9C-101B-9397-08002B2CF9AE}" pid="3" name="_dlc_DocIdItemGuid">
    <vt:lpwstr>61c6efa8-9621-4659-a85a-527f1d65b6e1</vt:lpwstr>
  </property>
  <property fmtid="{D5CDD505-2E9C-101B-9397-08002B2CF9AE}" pid="4" name="AWVNAfdeling">
    <vt:lpwstr>18;#Arbeidsvoorwaardenadvies|12714876-69c9-459e-9da7-6eccb20d147a</vt:lpwstr>
  </property>
  <property fmtid="{D5CDD505-2E9C-101B-9397-08002B2CF9AE}" pid="5" name="Documentsoort">
    <vt:lpwstr>393;#CAO-tekst|6ba089a1-2e0c-43c3-b843-160bf4e353aa</vt:lpwstr>
  </property>
  <property fmtid="{D5CDD505-2E9C-101B-9397-08002B2CF9AE}" pid="6" name="SPPCopyMoveEvent">
    <vt:lpwstr>1</vt:lpwstr>
  </property>
  <property fmtid="{D5CDD505-2E9C-101B-9397-08002B2CF9AE}" pid="7" name="AWVN_Relatienummer">
    <vt:lpwstr>10650</vt:lpwstr>
  </property>
  <property fmtid="{D5CDD505-2E9C-101B-9397-08002B2CF9AE}" pid="8" name="cba6d41f6bce4cde959f652ccd036939">
    <vt:lpwstr>CAO-tekst|6ba089a1-2e0c-43c3-b843-160bf4e353aa</vt:lpwstr>
  </property>
  <property fmtid="{D5CDD505-2E9C-101B-9397-08002B2CF9AE}" pid="9" name="Relatie AWVN">
    <vt:lpwstr>302;#Yara Sluiskil B.V.|7d746c0f-d515-4b92-b1f2-2a4358b695d6</vt:lpwstr>
  </property>
  <property fmtid="{D5CDD505-2E9C-101B-9397-08002B2CF9AE}" pid="10" name="oc012d9a303a4a6f92ae7f7f15c7361a">
    <vt:lpwstr/>
  </property>
  <property fmtid="{D5CDD505-2E9C-101B-9397-08002B2CF9AE}" pid="11" name="Product">
    <vt:lpwstr/>
  </property>
  <property fmtid="{D5CDD505-2E9C-101B-9397-08002B2CF9AE}" pid="12" name="_docset_NoMedatataSyncRequired">
    <vt:lpwstr>False</vt:lpwstr>
  </property>
  <property fmtid="{D5CDD505-2E9C-101B-9397-08002B2CF9AE}" pid="13" name="pda35500017e44d18705d26494d64e84">
    <vt:lpwstr/>
  </property>
  <property fmtid="{D5CDD505-2E9C-101B-9397-08002B2CF9AE}" pid="14" name="Vrij trefwoord">
    <vt:lpwstr/>
  </property>
  <property fmtid="{D5CDD505-2E9C-101B-9397-08002B2CF9AE}" pid="15" name="dd66522fce524e1599b23113123faa19">
    <vt:lpwstr/>
  </property>
  <property fmtid="{D5CDD505-2E9C-101B-9397-08002B2CF9AE}" pid="16" name="Afdeling AWVN">
    <vt:lpwstr/>
  </property>
  <property fmtid="{D5CDD505-2E9C-101B-9397-08002B2CF9AE}" pid="17" name="Document-id 2010">
    <vt:lpwstr>R000-1027167009-357</vt:lpwstr>
  </property>
</Properties>
</file>