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1CA2A" w14:textId="77777777" w:rsidR="00F82ADB" w:rsidRDefault="00F82ADB">
      <w:pPr>
        <w:rPr>
          <w:rFonts w:ascii="Arial" w:hAnsi="Arial" w:cs="Arial"/>
        </w:rPr>
      </w:pPr>
    </w:p>
    <w:p w14:paraId="28654FCD" w14:textId="77777777" w:rsidR="00F82ADB" w:rsidRDefault="00F82ADB">
      <w:pPr>
        <w:rPr>
          <w:rFonts w:ascii="Arial" w:hAnsi="Arial" w:cs="Arial"/>
        </w:rPr>
      </w:pPr>
    </w:p>
    <w:p w14:paraId="51B33B32" w14:textId="77777777" w:rsidR="00F82ADB" w:rsidRDefault="00F82ADB" w:rsidP="00F82ADB">
      <w:pPr>
        <w:tabs>
          <w:tab w:val="left" w:pos="3491"/>
        </w:tabs>
        <w:jc w:val="center"/>
        <w:rPr>
          <w:rFonts w:ascii="Arial" w:hAnsi="Arial" w:cs="Arial"/>
          <w:b/>
          <w:color w:val="1F3864" w:themeColor="accent5" w:themeShade="80"/>
          <w:sz w:val="40"/>
          <w:szCs w:val="40"/>
        </w:rPr>
      </w:pPr>
      <w:r w:rsidRPr="00526428">
        <w:rPr>
          <w:rFonts w:ascii="Arial" w:hAnsi="Arial" w:cs="Arial"/>
          <w:b/>
          <w:color w:val="1F3864" w:themeColor="accent5" w:themeShade="80"/>
          <w:sz w:val="40"/>
          <w:szCs w:val="40"/>
        </w:rPr>
        <w:t>C</w:t>
      </w:r>
      <w:r>
        <w:rPr>
          <w:rFonts w:ascii="Arial" w:hAnsi="Arial" w:cs="Arial"/>
          <w:b/>
          <w:color w:val="1F3864" w:themeColor="accent5" w:themeShade="80"/>
          <w:sz w:val="40"/>
          <w:szCs w:val="40"/>
        </w:rPr>
        <w:t>OLLECTIEVE ARBEIDSOVEREENKOMST</w:t>
      </w:r>
    </w:p>
    <w:p w14:paraId="63F2DCB1" w14:textId="77777777" w:rsidR="00F82ADB" w:rsidRDefault="00261379" w:rsidP="00F82ADB">
      <w:pPr>
        <w:tabs>
          <w:tab w:val="left" w:pos="3491"/>
        </w:tabs>
        <w:jc w:val="center"/>
        <w:rPr>
          <w:rFonts w:ascii="Arial" w:hAnsi="Arial" w:cs="Arial"/>
          <w:color w:val="1F3864" w:themeColor="accent5" w:themeShade="80"/>
          <w:sz w:val="28"/>
          <w:szCs w:val="28"/>
        </w:rPr>
      </w:pPr>
      <w:r>
        <w:rPr>
          <w:rFonts w:ascii="Arial" w:hAnsi="Arial" w:cs="Arial"/>
          <w:color w:val="1F3864" w:themeColor="accent5" w:themeShade="80"/>
          <w:sz w:val="28"/>
          <w:szCs w:val="28"/>
        </w:rPr>
        <w:t>1 j</w:t>
      </w:r>
      <w:r w:rsidR="00F82ADB" w:rsidRPr="00526428">
        <w:rPr>
          <w:rFonts w:ascii="Arial" w:hAnsi="Arial" w:cs="Arial"/>
          <w:color w:val="1F3864" w:themeColor="accent5" w:themeShade="80"/>
          <w:sz w:val="28"/>
          <w:szCs w:val="28"/>
        </w:rPr>
        <w:t xml:space="preserve">uli 2015 </w:t>
      </w:r>
      <w:r w:rsidR="00F82ADB">
        <w:rPr>
          <w:rFonts w:ascii="Arial" w:hAnsi="Arial" w:cs="Arial"/>
          <w:color w:val="1F3864" w:themeColor="accent5" w:themeShade="80"/>
          <w:sz w:val="28"/>
          <w:szCs w:val="28"/>
        </w:rPr>
        <w:t>–</w:t>
      </w:r>
      <w:r>
        <w:rPr>
          <w:rFonts w:ascii="Arial" w:hAnsi="Arial" w:cs="Arial"/>
          <w:color w:val="1F3864" w:themeColor="accent5" w:themeShade="80"/>
          <w:sz w:val="28"/>
          <w:szCs w:val="28"/>
        </w:rPr>
        <w:t xml:space="preserve"> 30 juni 2016</w:t>
      </w:r>
    </w:p>
    <w:p w14:paraId="77096DA1" w14:textId="77777777" w:rsidR="00F82ADB" w:rsidRDefault="00F82ADB">
      <w:pPr>
        <w:rPr>
          <w:rFonts w:ascii="Arial" w:hAnsi="Arial" w:cs="Arial"/>
        </w:rPr>
      </w:pPr>
    </w:p>
    <w:p w14:paraId="3FBFB8F1" w14:textId="77777777" w:rsidR="00001BF6" w:rsidRDefault="00001BF6">
      <w:pPr>
        <w:rPr>
          <w:rFonts w:ascii="Arial" w:hAnsi="Arial" w:cs="Arial"/>
        </w:rPr>
      </w:pPr>
    </w:p>
    <w:p w14:paraId="3926CE57" w14:textId="77777777" w:rsidR="00001BF6" w:rsidRPr="00001BF6" w:rsidRDefault="00001BF6" w:rsidP="00001BF6">
      <w:pPr>
        <w:tabs>
          <w:tab w:val="left" w:pos="3491"/>
        </w:tabs>
        <w:rPr>
          <w:rFonts w:ascii="Arial" w:hAnsi="Arial" w:cs="Arial"/>
        </w:rPr>
      </w:pPr>
      <w:r>
        <w:rPr>
          <w:rFonts w:ascii="Arial" w:hAnsi="Arial" w:cs="Arial"/>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086"/>
      </w:tblGrid>
      <w:tr w:rsidR="00001BF6" w14:paraId="042C6BED" w14:textId="77777777" w:rsidTr="004C51DD">
        <w:tc>
          <w:tcPr>
            <w:tcW w:w="9062" w:type="dxa"/>
            <w:gridSpan w:val="2"/>
          </w:tcPr>
          <w:p w14:paraId="20C6C2D0" w14:textId="77777777" w:rsidR="00001BF6" w:rsidRDefault="00001BF6" w:rsidP="00001BF6">
            <w:pPr>
              <w:tabs>
                <w:tab w:val="left" w:pos="3491"/>
              </w:tabs>
              <w:jc w:val="center"/>
              <w:rPr>
                <w:rFonts w:ascii="Arial" w:hAnsi="Arial" w:cs="Arial"/>
              </w:rPr>
            </w:pPr>
            <w:r w:rsidRPr="00001BF6">
              <w:rPr>
                <w:rFonts w:ascii="Times New Roman" w:eastAsia="Times" w:hAnsi="Times New Roman" w:cs="Times New Roman"/>
                <w:noProof/>
                <w:lang w:eastAsia="nl-NL"/>
              </w:rPr>
              <w:drawing>
                <wp:inline distT="0" distB="0" distL="0" distR="0" wp14:anchorId="6B4E97AB" wp14:editId="411D6AD7">
                  <wp:extent cx="2977515" cy="1148715"/>
                  <wp:effectExtent l="0" t="0" r="0" b="0"/>
                  <wp:docPr id="2" name="Afbeelding 2" descr="nieuw huntsman_col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uw huntsman_col_scre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7515" cy="1148715"/>
                          </a:xfrm>
                          <a:prstGeom prst="rect">
                            <a:avLst/>
                          </a:prstGeom>
                          <a:noFill/>
                          <a:ln>
                            <a:noFill/>
                          </a:ln>
                        </pic:spPr>
                      </pic:pic>
                    </a:graphicData>
                  </a:graphic>
                </wp:inline>
              </w:drawing>
            </w:r>
          </w:p>
        </w:tc>
      </w:tr>
      <w:tr w:rsidR="00001BF6" w14:paraId="1F4397B0" w14:textId="77777777" w:rsidTr="004C51DD">
        <w:trPr>
          <w:trHeight w:val="3790"/>
        </w:trPr>
        <w:tc>
          <w:tcPr>
            <w:tcW w:w="4531" w:type="dxa"/>
          </w:tcPr>
          <w:p w14:paraId="373505B7" w14:textId="77777777" w:rsidR="004C51DD" w:rsidRDefault="004C51DD" w:rsidP="004C51DD">
            <w:pPr>
              <w:tabs>
                <w:tab w:val="left" w:pos="3491"/>
              </w:tabs>
              <w:jc w:val="center"/>
              <w:rPr>
                <w:rFonts w:ascii="Arial" w:hAnsi="Arial" w:cs="Arial"/>
                <w:noProof/>
                <w:lang w:eastAsia="nl-NL"/>
              </w:rPr>
            </w:pPr>
          </w:p>
          <w:p w14:paraId="0829142D" w14:textId="77777777" w:rsidR="004C51DD" w:rsidRDefault="004C51DD" w:rsidP="004C51DD">
            <w:pPr>
              <w:tabs>
                <w:tab w:val="left" w:pos="3491"/>
              </w:tabs>
              <w:jc w:val="center"/>
              <w:rPr>
                <w:rFonts w:ascii="Arial" w:hAnsi="Arial" w:cs="Arial"/>
                <w:noProof/>
                <w:lang w:eastAsia="nl-NL"/>
              </w:rPr>
            </w:pPr>
          </w:p>
          <w:p w14:paraId="2AF7BBE5" w14:textId="77777777" w:rsidR="00001BF6" w:rsidRDefault="008D02DD" w:rsidP="004C51DD">
            <w:pPr>
              <w:tabs>
                <w:tab w:val="left" w:pos="3491"/>
              </w:tabs>
              <w:jc w:val="center"/>
              <w:rPr>
                <w:rFonts w:ascii="Arial" w:hAnsi="Arial" w:cs="Arial"/>
              </w:rPr>
            </w:pPr>
            <w:r>
              <w:rPr>
                <w:rFonts w:ascii="Arial" w:hAnsi="Arial" w:cs="Arial"/>
              </w:rPr>
              <w:t xml:space="preserve"> </w:t>
            </w:r>
            <w:r w:rsidRPr="008D02DD">
              <w:rPr>
                <w:rFonts w:ascii="Arial" w:hAnsi="Arial" w:cs="Arial"/>
                <w:noProof/>
                <w:lang w:eastAsia="nl-NL"/>
              </w:rPr>
              <w:drawing>
                <wp:inline distT="0" distB="0" distL="0" distR="0" wp14:anchorId="20988D5A" wp14:editId="177387F8">
                  <wp:extent cx="3027047" cy="766119"/>
                  <wp:effectExtent l="0" t="0" r="190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1931" cy="780010"/>
                          </a:xfrm>
                          <a:prstGeom prst="rect">
                            <a:avLst/>
                          </a:prstGeom>
                          <a:noFill/>
                          <a:ln>
                            <a:noFill/>
                          </a:ln>
                        </pic:spPr>
                      </pic:pic>
                    </a:graphicData>
                  </a:graphic>
                </wp:inline>
              </w:drawing>
            </w:r>
          </w:p>
        </w:tc>
        <w:tc>
          <w:tcPr>
            <w:tcW w:w="4531" w:type="dxa"/>
          </w:tcPr>
          <w:p w14:paraId="7CF006D8" w14:textId="77777777" w:rsidR="00001BF6" w:rsidRDefault="004C51DD" w:rsidP="00001BF6">
            <w:pPr>
              <w:tabs>
                <w:tab w:val="left" w:pos="3491"/>
              </w:tabs>
              <w:rPr>
                <w:rFonts w:ascii="Arial" w:hAnsi="Arial" w:cs="Arial"/>
              </w:rPr>
            </w:pPr>
            <w:bookmarkStart w:id="0" w:name="_GoBack"/>
            <w:bookmarkEnd w:id="0"/>
            <w:r w:rsidRPr="004C51DD">
              <w:rPr>
                <w:rFonts w:ascii="Arial" w:hAnsi="Arial" w:cs="Arial"/>
                <w:noProof/>
                <w:lang w:eastAsia="nl-NL"/>
              </w:rPr>
              <w:drawing>
                <wp:anchor distT="0" distB="0" distL="114300" distR="114300" simplePos="0" relativeHeight="251659264" behindDoc="0" locked="0" layoutInCell="1" allowOverlap="1" wp14:anchorId="4633F981" wp14:editId="52F79D7C">
                  <wp:simplePos x="0" y="0"/>
                  <wp:positionH relativeFrom="column">
                    <wp:posOffset>-41655</wp:posOffset>
                  </wp:positionH>
                  <wp:positionV relativeFrom="paragraph">
                    <wp:posOffset>354382</wp:posOffset>
                  </wp:positionV>
                  <wp:extent cx="2449800" cy="855878"/>
                  <wp:effectExtent l="0" t="0" r="8255" b="190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5617" cy="87887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F1F014B" w14:textId="77777777" w:rsidR="00001BF6" w:rsidRDefault="00001BF6" w:rsidP="00001BF6">
      <w:pPr>
        <w:tabs>
          <w:tab w:val="left" w:pos="3491"/>
        </w:tabs>
        <w:rPr>
          <w:rFonts w:ascii="Arial" w:hAnsi="Arial" w:cs="Arial"/>
        </w:rPr>
      </w:pPr>
    </w:p>
    <w:p w14:paraId="63818996" w14:textId="77777777" w:rsidR="00526428" w:rsidRDefault="00526428" w:rsidP="004C51DD">
      <w:pPr>
        <w:tabs>
          <w:tab w:val="left" w:pos="3491"/>
        </w:tabs>
        <w:jc w:val="center"/>
        <w:rPr>
          <w:rFonts w:ascii="Arial" w:hAnsi="Arial" w:cs="Arial"/>
          <w:color w:val="1F3864" w:themeColor="accent5" w:themeShade="80"/>
          <w:sz w:val="28"/>
          <w:szCs w:val="28"/>
        </w:rPr>
      </w:pPr>
    </w:p>
    <w:p w14:paraId="7B883CB2" w14:textId="77777777" w:rsidR="00526428" w:rsidRDefault="00526428" w:rsidP="004C51DD">
      <w:pPr>
        <w:tabs>
          <w:tab w:val="left" w:pos="3491"/>
        </w:tabs>
        <w:jc w:val="center"/>
        <w:rPr>
          <w:rFonts w:ascii="Arial" w:hAnsi="Arial" w:cs="Arial"/>
          <w:color w:val="1F3864" w:themeColor="accent5" w:themeShade="80"/>
          <w:sz w:val="28"/>
          <w:szCs w:val="28"/>
        </w:rPr>
      </w:pPr>
    </w:p>
    <w:p w14:paraId="348D6683" w14:textId="77777777" w:rsidR="00526428" w:rsidRDefault="00526428" w:rsidP="004C51DD">
      <w:pPr>
        <w:tabs>
          <w:tab w:val="left" w:pos="3491"/>
        </w:tabs>
        <w:jc w:val="center"/>
        <w:rPr>
          <w:rFonts w:ascii="Arial" w:hAnsi="Arial" w:cs="Arial"/>
          <w:color w:val="1F3864" w:themeColor="accent5" w:themeShade="80"/>
          <w:sz w:val="28"/>
          <w:szCs w:val="28"/>
        </w:rPr>
      </w:pPr>
    </w:p>
    <w:p w14:paraId="2FA26E28" w14:textId="77777777" w:rsidR="00526428" w:rsidRDefault="00526428" w:rsidP="004C51DD">
      <w:pPr>
        <w:tabs>
          <w:tab w:val="left" w:pos="3491"/>
        </w:tabs>
        <w:jc w:val="center"/>
        <w:rPr>
          <w:rFonts w:ascii="Arial" w:hAnsi="Arial" w:cs="Arial"/>
          <w:color w:val="1F3864" w:themeColor="accent5" w:themeShade="80"/>
          <w:sz w:val="28"/>
          <w:szCs w:val="28"/>
        </w:rPr>
      </w:pPr>
    </w:p>
    <w:p w14:paraId="0568C1B6" w14:textId="77777777" w:rsidR="00526428" w:rsidRDefault="00526428" w:rsidP="004C51DD">
      <w:pPr>
        <w:tabs>
          <w:tab w:val="left" w:pos="3491"/>
        </w:tabs>
        <w:jc w:val="center"/>
        <w:rPr>
          <w:rFonts w:ascii="Arial" w:hAnsi="Arial" w:cs="Arial"/>
          <w:color w:val="1F3864" w:themeColor="accent5" w:themeShade="80"/>
          <w:sz w:val="28"/>
          <w:szCs w:val="28"/>
        </w:rPr>
      </w:pPr>
    </w:p>
    <w:p w14:paraId="1EDC1A0B" w14:textId="77777777" w:rsidR="00526428" w:rsidRDefault="00526428" w:rsidP="004C51DD">
      <w:pPr>
        <w:tabs>
          <w:tab w:val="left" w:pos="3491"/>
        </w:tabs>
        <w:jc w:val="center"/>
        <w:rPr>
          <w:rFonts w:ascii="Arial" w:hAnsi="Arial" w:cs="Arial"/>
          <w:color w:val="1F3864" w:themeColor="accent5" w:themeShade="80"/>
          <w:sz w:val="28"/>
          <w:szCs w:val="28"/>
        </w:rPr>
      </w:pPr>
    </w:p>
    <w:p w14:paraId="7CDFD0F0" w14:textId="77777777" w:rsidR="00526428" w:rsidRDefault="00526428" w:rsidP="004C51DD">
      <w:pPr>
        <w:tabs>
          <w:tab w:val="left" w:pos="3491"/>
        </w:tabs>
        <w:jc w:val="center"/>
        <w:rPr>
          <w:rFonts w:ascii="Arial" w:hAnsi="Arial" w:cs="Arial"/>
          <w:color w:val="1F3864" w:themeColor="accent5" w:themeShade="80"/>
          <w:sz w:val="28"/>
          <w:szCs w:val="28"/>
        </w:rPr>
      </w:pPr>
    </w:p>
    <w:p w14:paraId="315F8930" w14:textId="77777777" w:rsidR="00526428" w:rsidRDefault="00526428" w:rsidP="004C51DD">
      <w:pPr>
        <w:tabs>
          <w:tab w:val="left" w:pos="3491"/>
        </w:tabs>
        <w:jc w:val="center"/>
        <w:rPr>
          <w:rFonts w:ascii="Arial" w:hAnsi="Arial" w:cs="Arial"/>
          <w:color w:val="1F3864" w:themeColor="accent5" w:themeShade="80"/>
          <w:sz w:val="28"/>
          <w:szCs w:val="28"/>
        </w:rPr>
      </w:pPr>
    </w:p>
    <w:p w14:paraId="391ED5F9" w14:textId="77777777" w:rsidR="00526428" w:rsidRDefault="00526428" w:rsidP="00526428">
      <w:pPr>
        <w:tabs>
          <w:tab w:val="left" w:pos="3491"/>
        </w:tabs>
        <w:rPr>
          <w:rFonts w:ascii="Arial" w:hAnsi="Arial" w:cs="Arial"/>
          <w:b/>
          <w:color w:val="1F3864" w:themeColor="accent5" w:themeShade="80"/>
        </w:rPr>
      </w:pPr>
    </w:p>
    <w:sdt>
      <w:sdtPr>
        <w:rPr>
          <w:rFonts w:asciiTheme="minorHAnsi" w:eastAsiaTheme="minorHAnsi" w:hAnsiTheme="minorHAnsi" w:cstheme="minorBidi"/>
          <w:color w:val="auto"/>
          <w:sz w:val="22"/>
          <w:szCs w:val="22"/>
          <w:lang w:eastAsia="en-US"/>
        </w:rPr>
        <w:id w:val="-1803066565"/>
        <w:docPartObj>
          <w:docPartGallery w:val="Table of Contents"/>
          <w:docPartUnique/>
        </w:docPartObj>
      </w:sdtPr>
      <w:sdtEndPr>
        <w:rPr>
          <w:rFonts w:ascii="Arial" w:hAnsi="Arial" w:cs="Arial"/>
          <w:b/>
          <w:color w:val="1F3864" w:themeColor="accent5" w:themeShade="80"/>
        </w:rPr>
      </w:sdtEndPr>
      <w:sdtContent>
        <w:p w14:paraId="6F037BA2" w14:textId="77777777" w:rsidR="000D0A9B" w:rsidRPr="000D0A9B" w:rsidRDefault="000D0A9B">
          <w:pPr>
            <w:pStyle w:val="Kopvaninhoudsopgave"/>
            <w:rPr>
              <w:rFonts w:ascii="Arial" w:hAnsi="Arial" w:cs="Arial"/>
              <w:b/>
              <w:color w:val="002060"/>
              <w:sz w:val="22"/>
              <w:szCs w:val="22"/>
            </w:rPr>
          </w:pPr>
          <w:r w:rsidRPr="000D0A9B">
            <w:rPr>
              <w:rFonts w:ascii="Arial" w:hAnsi="Arial" w:cs="Arial"/>
              <w:b/>
              <w:color w:val="002060"/>
              <w:sz w:val="22"/>
              <w:szCs w:val="22"/>
            </w:rPr>
            <w:t>Inhoud</w:t>
          </w:r>
        </w:p>
        <w:p w14:paraId="2D61A988" w14:textId="77777777" w:rsidR="00EF52BF" w:rsidRDefault="000D0A9B">
          <w:pPr>
            <w:pStyle w:val="Inhopg1"/>
            <w:tabs>
              <w:tab w:val="left" w:pos="1540"/>
              <w:tab w:val="right" w:leader="dot" w:pos="9062"/>
            </w:tabs>
            <w:rPr>
              <w:rFonts w:eastAsiaTheme="minorEastAsia"/>
              <w:noProof/>
              <w:lang w:eastAsia="nl-NL"/>
            </w:rPr>
          </w:pPr>
          <w:r>
            <w:fldChar w:fldCharType="begin"/>
          </w:r>
          <w:r>
            <w:instrText xml:space="preserve"> TOC \o "1-3" \h \z \u </w:instrText>
          </w:r>
          <w:r>
            <w:fldChar w:fldCharType="separate"/>
          </w:r>
          <w:hyperlink w:anchor="_Toc439672167" w:history="1">
            <w:r w:rsidR="00EF52BF" w:rsidRPr="009016F6">
              <w:rPr>
                <w:rStyle w:val="Hyperlink"/>
                <w:rFonts w:ascii="Arial" w:hAnsi="Arial" w:cs="Arial"/>
                <w:b/>
                <w:i/>
                <w:noProof/>
              </w:rPr>
              <w:t>Hoofdstuk I:</w:t>
            </w:r>
            <w:r w:rsidR="00EF52BF">
              <w:rPr>
                <w:rFonts w:eastAsiaTheme="minorEastAsia"/>
                <w:noProof/>
                <w:lang w:eastAsia="nl-NL"/>
              </w:rPr>
              <w:tab/>
            </w:r>
            <w:r w:rsidR="00EF52BF" w:rsidRPr="009016F6">
              <w:rPr>
                <w:rStyle w:val="Hyperlink"/>
                <w:rFonts w:ascii="Arial" w:hAnsi="Arial" w:cs="Arial"/>
                <w:b/>
                <w:i/>
                <w:noProof/>
              </w:rPr>
              <w:t>Algemene bepalingen, werkgelegenheid en inzetbaarheid</w:t>
            </w:r>
            <w:r w:rsidR="00EF52BF">
              <w:rPr>
                <w:noProof/>
                <w:webHidden/>
              </w:rPr>
              <w:tab/>
            </w:r>
            <w:r w:rsidR="00EF52BF">
              <w:rPr>
                <w:noProof/>
                <w:webHidden/>
              </w:rPr>
              <w:fldChar w:fldCharType="begin"/>
            </w:r>
            <w:r w:rsidR="00EF52BF">
              <w:rPr>
                <w:noProof/>
                <w:webHidden/>
              </w:rPr>
              <w:instrText xml:space="preserve"> PAGEREF _Toc439672167 \h </w:instrText>
            </w:r>
            <w:r w:rsidR="00EF52BF">
              <w:rPr>
                <w:noProof/>
                <w:webHidden/>
              </w:rPr>
            </w:r>
            <w:r w:rsidR="00EF52BF">
              <w:rPr>
                <w:noProof/>
                <w:webHidden/>
              </w:rPr>
              <w:fldChar w:fldCharType="separate"/>
            </w:r>
            <w:r w:rsidR="006E0A8B">
              <w:rPr>
                <w:noProof/>
                <w:webHidden/>
              </w:rPr>
              <w:t>5</w:t>
            </w:r>
            <w:r w:rsidR="00EF52BF">
              <w:rPr>
                <w:noProof/>
                <w:webHidden/>
              </w:rPr>
              <w:fldChar w:fldCharType="end"/>
            </w:r>
          </w:hyperlink>
        </w:p>
        <w:p w14:paraId="16B1A3D8" w14:textId="77777777" w:rsidR="00EF52BF" w:rsidRDefault="003E7D6E">
          <w:pPr>
            <w:pStyle w:val="Inhopg2"/>
            <w:rPr>
              <w:rFonts w:eastAsiaTheme="minorEastAsia"/>
              <w:noProof/>
              <w:lang w:eastAsia="nl-NL"/>
            </w:rPr>
          </w:pPr>
          <w:hyperlink w:anchor="_Toc439672168" w:history="1">
            <w:r w:rsidR="00EF52BF" w:rsidRPr="009016F6">
              <w:rPr>
                <w:rStyle w:val="Hyperlink"/>
                <w:rFonts w:ascii="Arial" w:hAnsi="Arial" w:cs="Arial"/>
                <w:b/>
                <w:noProof/>
              </w:rPr>
              <w:t>Artikel 1:</w:t>
            </w:r>
            <w:r w:rsidR="00EF52BF">
              <w:rPr>
                <w:rFonts w:eastAsiaTheme="minorEastAsia"/>
                <w:noProof/>
                <w:lang w:eastAsia="nl-NL"/>
              </w:rPr>
              <w:tab/>
            </w:r>
            <w:r w:rsidR="00EF52BF" w:rsidRPr="009016F6">
              <w:rPr>
                <w:rStyle w:val="Hyperlink"/>
                <w:rFonts w:ascii="Arial" w:hAnsi="Arial" w:cs="Arial"/>
                <w:b/>
                <w:noProof/>
              </w:rPr>
              <w:t>Definities</w:t>
            </w:r>
            <w:r w:rsidR="00EF52BF">
              <w:rPr>
                <w:noProof/>
                <w:webHidden/>
              </w:rPr>
              <w:tab/>
            </w:r>
            <w:r w:rsidR="00EF52BF">
              <w:rPr>
                <w:noProof/>
                <w:webHidden/>
              </w:rPr>
              <w:fldChar w:fldCharType="begin"/>
            </w:r>
            <w:r w:rsidR="00EF52BF">
              <w:rPr>
                <w:noProof/>
                <w:webHidden/>
              </w:rPr>
              <w:instrText xml:space="preserve"> PAGEREF _Toc439672168 \h </w:instrText>
            </w:r>
            <w:r w:rsidR="00EF52BF">
              <w:rPr>
                <w:noProof/>
                <w:webHidden/>
              </w:rPr>
            </w:r>
            <w:r w:rsidR="00EF52BF">
              <w:rPr>
                <w:noProof/>
                <w:webHidden/>
              </w:rPr>
              <w:fldChar w:fldCharType="separate"/>
            </w:r>
            <w:r w:rsidR="006E0A8B">
              <w:rPr>
                <w:noProof/>
                <w:webHidden/>
              </w:rPr>
              <w:t>5</w:t>
            </w:r>
            <w:r w:rsidR="00EF52BF">
              <w:rPr>
                <w:noProof/>
                <w:webHidden/>
              </w:rPr>
              <w:fldChar w:fldCharType="end"/>
            </w:r>
          </w:hyperlink>
        </w:p>
        <w:p w14:paraId="37E75C5A" w14:textId="77777777" w:rsidR="00EF52BF" w:rsidRDefault="003E7D6E">
          <w:pPr>
            <w:pStyle w:val="Inhopg2"/>
            <w:rPr>
              <w:rFonts w:eastAsiaTheme="minorEastAsia"/>
              <w:noProof/>
              <w:lang w:eastAsia="nl-NL"/>
            </w:rPr>
          </w:pPr>
          <w:hyperlink w:anchor="_Toc439672169" w:history="1">
            <w:r w:rsidR="00EF52BF" w:rsidRPr="009016F6">
              <w:rPr>
                <w:rStyle w:val="Hyperlink"/>
                <w:rFonts w:ascii="Arial" w:hAnsi="Arial" w:cs="Arial"/>
                <w:b/>
                <w:noProof/>
              </w:rPr>
              <w:t>Artikel 2: Deeltijdarbeid</w:t>
            </w:r>
            <w:r w:rsidR="00EF52BF">
              <w:rPr>
                <w:noProof/>
                <w:webHidden/>
              </w:rPr>
              <w:tab/>
            </w:r>
            <w:r w:rsidR="00EF52BF">
              <w:rPr>
                <w:noProof/>
                <w:webHidden/>
              </w:rPr>
              <w:fldChar w:fldCharType="begin"/>
            </w:r>
            <w:r w:rsidR="00EF52BF">
              <w:rPr>
                <w:noProof/>
                <w:webHidden/>
              </w:rPr>
              <w:instrText xml:space="preserve"> PAGEREF _Toc439672169 \h </w:instrText>
            </w:r>
            <w:r w:rsidR="00EF52BF">
              <w:rPr>
                <w:noProof/>
                <w:webHidden/>
              </w:rPr>
            </w:r>
            <w:r w:rsidR="00EF52BF">
              <w:rPr>
                <w:noProof/>
                <w:webHidden/>
              </w:rPr>
              <w:fldChar w:fldCharType="separate"/>
            </w:r>
            <w:r w:rsidR="006E0A8B">
              <w:rPr>
                <w:noProof/>
                <w:webHidden/>
              </w:rPr>
              <w:t>7</w:t>
            </w:r>
            <w:r w:rsidR="00EF52BF">
              <w:rPr>
                <w:noProof/>
                <w:webHidden/>
              </w:rPr>
              <w:fldChar w:fldCharType="end"/>
            </w:r>
          </w:hyperlink>
        </w:p>
        <w:p w14:paraId="41CEBC17" w14:textId="77777777" w:rsidR="00EF52BF" w:rsidRDefault="003E7D6E">
          <w:pPr>
            <w:pStyle w:val="Inhopg2"/>
            <w:rPr>
              <w:rFonts w:eastAsiaTheme="minorEastAsia"/>
              <w:noProof/>
              <w:lang w:eastAsia="nl-NL"/>
            </w:rPr>
          </w:pPr>
          <w:hyperlink w:anchor="_Toc439672170" w:history="1">
            <w:r w:rsidR="00EF52BF" w:rsidRPr="009016F6">
              <w:rPr>
                <w:rStyle w:val="Hyperlink"/>
                <w:rFonts w:ascii="Arial" w:hAnsi="Arial" w:cs="Arial"/>
                <w:b/>
                <w:noProof/>
              </w:rPr>
              <w:t>Artikel 3: Algemene verplichtingen van partijen</w:t>
            </w:r>
            <w:r w:rsidR="00EF52BF">
              <w:rPr>
                <w:noProof/>
                <w:webHidden/>
              </w:rPr>
              <w:tab/>
            </w:r>
            <w:r w:rsidR="00EF52BF">
              <w:rPr>
                <w:noProof/>
                <w:webHidden/>
              </w:rPr>
              <w:fldChar w:fldCharType="begin"/>
            </w:r>
            <w:r w:rsidR="00EF52BF">
              <w:rPr>
                <w:noProof/>
                <w:webHidden/>
              </w:rPr>
              <w:instrText xml:space="preserve"> PAGEREF _Toc439672170 \h </w:instrText>
            </w:r>
            <w:r w:rsidR="00EF52BF">
              <w:rPr>
                <w:noProof/>
                <w:webHidden/>
              </w:rPr>
            </w:r>
            <w:r w:rsidR="00EF52BF">
              <w:rPr>
                <w:noProof/>
                <w:webHidden/>
              </w:rPr>
              <w:fldChar w:fldCharType="separate"/>
            </w:r>
            <w:r w:rsidR="006E0A8B">
              <w:rPr>
                <w:noProof/>
                <w:webHidden/>
              </w:rPr>
              <w:t>7</w:t>
            </w:r>
            <w:r w:rsidR="00EF52BF">
              <w:rPr>
                <w:noProof/>
                <w:webHidden/>
              </w:rPr>
              <w:fldChar w:fldCharType="end"/>
            </w:r>
          </w:hyperlink>
        </w:p>
        <w:p w14:paraId="33129E91" w14:textId="77777777" w:rsidR="00EF52BF" w:rsidRDefault="003E7D6E">
          <w:pPr>
            <w:pStyle w:val="Inhopg2"/>
            <w:rPr>
              <w:rFonts w:eastAsiaTheme="minorEastAsia"/>
              <w:noProof/>
              <w:lang w:eastAsia="nl-NL"/>
            </w:rPr>
          </w:pPr>
          <w:hyperlink w:anchor="_Toc439672171" w:history="1">
            <w:r w:rsidR="00EF52BF" w:rsidRPr="009016F6">
              <w:rPr>
                <w:rStyle w:val="Hyperlink"/>
                <w:rFonts w:ascii="Arial" w:eastAsia="Times New Roman" w:hAnsi="Arial" w:cs="Arial"/>
                <w:b/>
                <w:noProof/>
              </w:rPr>
              <w:t>Artikel 4: Vakbondswerk binnen de onderneming van werkgever.</w:t>
            </w:r>
            <w:r w:rsidR="00EF52BF">
              <w:rPr>
                <w:noProof/>
                <w:webHidden/>
              </w:rPr>
              <w:tab/>
            </w:r>
            <w:r w:rsidR="00EF52BF">
              <w:rPr>
                <w:noProof/>
                <w:webHidden/>
              </w:rPr>
              <w:fldChar w:fldCharType="begin"/>
            </w:r>
            <w:r w:rsidR="00EF52BF">
              <w:rPr>
                <w:noProof/>
                <w:webHidden/>
              </w:rPr>
              <w:instrText xml:space="preserve"> PAGEREF _Toc439672171 \h </w:instrText>
            </w:r>
            <w:r w:rsidR="00EF52BF">
              <w:rPr>
                <w:noProof/>
                <w:webHidden/>
              </w:rPr>
            </w:r>
            <w:r w:rsidR="00EF52BF">
              <w:rPr>
                <w:noProof/>
                <w:webHidden/>
              </w:rPr>
              <w:fldChar w:fldCharType="separate"/>
            </w:r>
            <w:r w:rsidR="006E0A8B">
              <w:rPr>
                <w:noProof/>
                <w:webHidden/>
              </w:rPr>
              <w:t>7</w:t>
            </w:r>
            <w:r w:rsidR="00EF52BF">
              <w:rPr>
                <w:noProof/>
                <w:webHidden/>
              </w:rPr>
              <w:fldChar w:fldCharType="end"/>
            </w:r>
          </w:hyperlink>
        </w:p>
        <w:p w14:paraId="6C59DCD7" w14:textId="77777777" w:rsidR="00EF52BF" w:rsidRDefault="003E7D6E">
          <w:pPr>
            <w:pStyle w:val="Inhopg2"/>
            <w:rPr>
              <w:rFonts w:eastAsiaTheme="minorEastAsia"/>
              <w:noProof/>
              <w:lang w:eastAsia="nl-NL"/>
            </w:rPr>
          </w:pPr>
          <w:hyperlink w:anchor="_Toc439672172" w:history="1">
            <w:r w:rsidR="00EF52BF" w:rsidRPr="009016F6">
              <w:rPr>
                <w:rStyle w:val="Hyperlink"/>
                <w:rFonts w:ascii="Arial" w:hAnsi="Arial" w:cs="Arial"/>
                <w:b/>
                <w:noProof/>
              </w:rPr>
              <w:t>Artikel 5: Algemene verplichtingen van de werkgever</w:t>
            </w:r>
            <w:r w:rsidR="00EF52BF">
              <w:rPr>
                <w:noProof/>
                <w:webHidden/>
              </w:rPr>
              <w:tab/>
            </w:r>
            <w:r w:rsidR="00EF52BF">
              <w:rPr>
                <w:noProof/>
                <w:webHidden/>
              </w:rPr>
              <w:fldChar w:fldCharType="begin"/>
            </w:r>
            <w:r w:rsidR="00EF52BF">
              <w:rPr>
                <w:noProof/>
                <w:webHidden/>
              </w:rPr>
              <w:instrText xml:space="preserve"> PAGEREF _Toc439672172 \h </w:instrText>
            </w:r>
            <w:r w:rsidR="00EF52BF">
              <w:rPr>
                <w:noProof/>
                <w:webHidden/>
              </w:rPr>
            </w:r>
            <w:r w:rsidR="00EF52BF">
              <w:rPr>
                <w:noProof/>
                <w:webHidden/>
              </w:rPr>
              <w:fldChar w:fldCharType="separate"/>
            </w:r>
            <w:r w:rsidR="006E0A8B">
              <w:rPr>
                <w:noProof/>
                <w:webHidden/>
              </w:rPr>
              <w:t>8</w:t>
            </w:r>
            <w:r w:rsidR="00EF52BF">
              <w:rPr>
                <w:noProof/>
                <w:webHidden/>
              </w:rPr>
              <w:fldChar w:fldCharType="end"/>
            </w:r>
          </w:hyperlink>
        </w:p>
        <w:p w14:paraId="4E7A1ED6" w14:textId="77777777" w:rsidR="00EF52BF" w:rsidRDefault="003E7D6E">
          <w:pPr>
            <w:pStyle w:val="Inhopg2"/>
            <w:rPr>
              <w:rFonts w:eastAsiaTheme="minorEastAsia"/>
              <w:noProof/>
              <w:lang w:eastAsia="nl-NL"/>
            </w:rPr>
          </w:pPr>
          <w:hyperlink w:anchor="_Toc439672173" w:history="1">
            <w:r w:rsidR="00EF52BF" w:rsidRPr="009016F6">
              <w:rPr>
                <w:rStyle w:val="Hyperlink"/>
                <w:rFonts w:ascii="Arial" w:hAnsi="Arial" w:cs="Arial"/>
                <w:b/>
                <w:noProof/>
              </w:rPr>
              <w:t>Artikel 6: Algemene verplichtingen werknemer</w:t>
            </w:r>
            <w:r w:rsidR="00EF52BF">
              <w:rPr>
                <w:noProof/>
                <w:webHidden/>
              </w:rPr>
              <w:tab/>
            </w:r>
            <w:r w:rsidR="00EF52BF">
              <w:rPr>
                <w:noProof/>
                <w:webHidden/>
              </w:rPr>
              <w:fldChar w:fldCharType="begin"/>
            </w:r>
            <w:r w:rsidR="00EF52BF">
              <w:rPr>
                <w:noProof/>
                <w:webHidden/>
              </w:rPr>
              <w:instrText xml:space="preserve"> PAGEREF _Toc439672173 \h </w:instrText>
            </w:r>
            <w:r w:rsidR="00EF52BF">
              <w:rPr>
                <w:noProof/>
                <w:webHidden/>
              </w:rPr>
            </w:r>
            <w:r w:rsidR="00EF52BF">
              <w:rPr>
                <w:noProof/>
                <w:webHidden/>
              </w:rPr>
              <w:fldChar w:fldCharType="separate"/>
            </w:r>
            <w:r w:rsidR="006E0A8B">
              <w:rPr>
                <w:noProof/>
                <w:webHidden/>
              </w:rPr>
              <w:t>9</w:t>
            </w:r>
            <w:r w:rsidR="00EF52BF">
              <w:rPr>
                <w:noProof/>
                <w:webHidden/>
              </w:rPr>
              <w:fldChar w:fldCharType="end"/>
            </w:r>
          </w:hyperlink>
        </w:p>
        <w:p w14:paraId="3DFDE5F6" w14:textId="77777777" w:rsidR="00EF52BF" w:rsidRDefault="003E7D6E">
          <w:pPr>
            <w:pStyle w:val="Inhopg2"/>
            <w:rPr>
              <w:rFonts w:eastAsiaTheme="minorEastAsia"/>
              <w:noProof/>
              <w:lang w:eastAsia="nl-NL"/>
            </w:rPr>
          </w:pPr>
          <w:hyperlink w:anchor="_Toc439672174" w:history="1">
            <w:r w:rsidR="00EF52BF" w:rsidRPr="009016F6">
              <w:rPr>
                <w:rStyle w:val="Hyperlink"/>
                <w:rFonts w:ascii="Arial" w:hAnsi="Arial" w:cs="Arial"/>
                <w:b/>
                <w:noProof/>
              </w:rPr>
              <w:t>Artikel 7: Inzetbaarheid en ontwikkeling van werknemers</w:t>
            </w:r>
            <w:r w:rsidR="00EF52BF">
              <w:rPr>
                <w:noProof/>
                <w:webHidden/>
              </w:rPr>
              <w:tab/>
            </w:r>
            <w:r w:rsidR="00EF52BF">
              <w:rPr>
                <w:noProof/>
                <w:webHidden/>
              </w:rPr>
              <w:fldChar w:fldCharType="begin"/>
            </w:r>
            <w:r w:rsidR="00EF52BF">
              <w:rPr>
                <w:noProof/>
                <w:webHidden/>
              </w:rPr>
              <w:instrText xml:space="preserve"> PAGEREF _Toc439672174 \h </w:instrText>
            </w:r>
            <w:r w:rsidR="00EF52BF">
              <w:rPr>
                <w:noProof/>
                <w:webHidden/>
              </w:rPr>
            </w:r>
            <w:r w:rsidR="00EF52BF">
              <w:rPr>
                <w:noProof/>
                <w:webHidden/>
              </w:rPr>
              <w:fldChar w:fldCharType="separate"/>
            </w:r>
            <w:r w:rsidR="006E0A8B">
              <w:rPr>
                <w:noProof/>
                <w:webHidden/>
              </w:rPr>
              <w:t>10</w:t>
            </w:r>
            <w:r w:rsidR="00EF52BF">
              <w:rPr>
                <w:noProof/>
                <w:webHidden/>
              </w:rPr>
              <w:fldChar w:fldCharType="end"/>
            </w:r>
          </w:hyperlink>
        </w:p>
        <w:p w14:paraId="506BEFA0" w14:textId="6E25C589" w:rsidR="00EF52BF" w:rsidRDefault="003E7D6E">
          <w:pPr>
            <w:pStyle w:val="Inhopg2"/>
            <w:rPr>
              <w:rFonts w:eastAsiaTheme="minorEastAsia"/>
              <w:noProof/>
              <w:lang w:eastAsia="nl-NL"/>
            </w:rPr>
          </w:pPr>
          <w:hyperlink w:anchor="_Toc439672175" w:history="1">
            <w:r w:rsidR="00EF52BF" w:rsidRPr="009016F6">
              <w:rPr>
                <w:rStyle w:val="Hyperlink"/>
                <w:rFonts w:ascii="Arial" w:hAnsi="Arial" w:cs="Arial"/>
                <w:b/>
                <w:noProof/>
              </w:rPr>
              <w:t>Artikel 8: Werkgelegenheid en belangrijke bedrijfsorganisatorische ontwikkelingen</w:t>
            </w:r>
            <w:r w:rsidR="00EF52BF">
              <w:rPr>
                <w:noProof/>
                <w:webHidden/>
              </w:rPr>
              <w:tab/>
            </w:r>
            <w:r w:rsidR="00EF52BF">
              <w:rPr>
                <w:noProof/>
                <w:webHidden/>
              </w:rPr>
              <w:tab/>
            </w:r>
            <w:r w:rsidR="00EF52BF">
              <w:rPr>
                <w:noProof/>
                <w:webHidden/>
              </w:rPr>
              <w:tab/>
            </w:r>
            <w:r w:rsidR="00EF52BF">
              <w:rPr>
                <w:noProof/>
                <w:webHidden/>
              </w:rPr>
              <w:fldChar w:fldCharType="begin"/>
            </w:r>
            <w:r w:rsidR="00EF52BF">
              <w:rPr>
                <w:noProof/>
                <w:webHidden/>
              </w:rPr>
              <w:instrText xml:space="preserve"> PAGEREF _Toc439672175 \h </w:instrText>
            </w:r>
            <w:r w:rsidR="00EF52BF">
              <w:rPr>
                <w:noProof/>
                <w:webHidden/>
              </w:rPr>
            </w:r>
            <w:r w:rsidR="00EF52BF">
              <w:rPr>
                <w:noProof/>
                <w:webHidden/>
              </w:rPr>
              <w:fldChar w:fldCharType="separate"/>
            </w:r>
            <w:r w:rsidR="006E0A8B">
              <w:rPr>
                <w:noProof/>
                <w:webHidden/>
              </w:rPr>
              <w:t>10</w:t>
            </w:r>
            <w:r w:rsidR="00EF52BF">
              <w:rPr>
                <w:noProof/>
                <w:webHidden/>
              </w:rPr>
              <w:fldChar w:fldCharType="end"/>
            </w:r>
          </w:hyperlink>
        </w:p>
        <w:p w14:paraId="57D49E1F" w14:textId="77777777" w:rsidR="00EF52BF" w:rsidRDefault="003E7D6E">
          <w:pPr>
            <w:pStyle w:val="Inhopg1"/>
            <w:tabs>
              <w:tab w:val="left" w:pos="1760"/>
              <w:tab w:val="right" w:leader="dot" w:pos="9062"/>
            </w:tabs>
            <w:rPr>
              <w:rFonts w:eastAsiaTheme="minorEastAsia"/>
              <w:noProof/>
              <w:lang w:eastAsia="nl-NL"/>
            </w:rPr>
          </w:pPr>
          <w:hyperlink w:anchor="_Toc439672176" w:history="1">
            <w:r w:rsidR="00EF52BF" w:rsidRPr="009016F6">
              <w:rPr>
                <w:rStyle w:val="Hyperlink"/>
                <w:rFonts w:ascii="Arial" w:hAnsi="Arial" w:cs="Arial"/>
                <w:b/>
                <w:i/>
                <w:noProof/>
              </w:rPr>
              <w:t>Hoofdstuk II:</w:t>
            </w:r>
            <w:r w:rsidR="00EF52BF">
              <w:rPr>
                <w:rFonts w:eastAsiaTheme="minorEastAsia"/>
                <w:noProof/>
                <w:lang w:eastAsia="nl-NL"/>
              </w:rPr>
              <w:tab/>
            </w:r>
            <w:r w:rsidR="00EF52BF" w:rsidRPr="009016F6">
              <w:rPr>
                <w:rStyle w:val="Hyperlink"/>
                <w:rFonts w:ascii="Arial" w:hAnsi="Arial" w:cs="Arial"/>
                <w:b/>
                <w:i/>
                <w:noProof/>
              </w:rPr>
              <w:t>Indiensttreding en beëindiging arbeidsovereenkomst</w:t>
            </w:r>
            <w:r w:rsidR="00EF52BF">
              <w:rPr>
                <w:noProof/>
                <w:webHidden/>
              </w:rPr>
              <w:tab/>
            </w:r>
            <w:r w:rsidR="00EF52BF">
              <w:rPr>
                <w:noProof/>
                <w:webHidden/>
              </w:rPr>
              <w:fldChar w:fldCharType="begin"/>
            </w:r>
            <w:r w:rsidR="00EF52BF">
              <w:rPr>
                <w:noProof/>
                <w:webHidden/>
              </w:rPr>
              <w:instrText xml:space="preserve"> PAGEREF _Toc439672176 \h </w:instrText>
            </w:r>
            <w:r w:rsidR="00EF52BF">
              <w:rPr>
                <w:noProof/>
                <w:webHidden/>
              </w:rPr>
            </w:r>
            <w:r w:rsidR="00EF52BF">
              <w:rPr>
                <w:noProof/>
                <w:webHidden/>
              </w:rPr>
              <w:fldChar w:fldCharType="separate"/>
            </w:r>
            <w:r w:rsidR="006E0A8B">
              <w:rPr>
                <w:noProof/>
                <w:webHidden/>
              </w:rPr>
              <w:t>12</w:t>
            </w:r>
            <w:r w:rsidR="00EF52BF">
              <w:rPr>
                <w:noProof/>
                <w:webHidden/>
              </w:rPr>
              <w:fldChar w:fldCharType="end"/>
            </w:r>
          </w:hyperlink>
        </w:p>
        <w:p w14:paraId="12C2F2AA" w14:textId="77777777" w:rsidR="00EF52BF" w:rsidRDefault="003E7D6E">
          <w:pPr>
            <w:pStyle w:val="Inhopg2"/>
            <w:rPr>
              <w:rFonts w:eastAsiaTheme="minorEastAsia"/>
              <w:noProof/>
              <w:lang w:eastAsia="nl-NL"/>
            </w:rPr>
          </w:pPr>
          <w:hyperlink w:anchor="_Toc439672177" w:history="1">
            <w:r w:rsidR="00EF52BF" w:rsidRPr="009016F6">
              <w:rPr>
                <w:rStyle w:val="Hyperlink"/>
                <w:rFonts w:ascii="Arial" w:hAnsi="Arial" w:cs="Arial"/>
                <w:b/>
                <w:noProof/>
              </w:rPr>
              <w:t>Artikel 9: Indiensttreding.</w:t>
            </w:r>
            <w:r w:rsidR="00EF52BF">
              <w:rPr>
                <w:noProof/>
                <w:webHidden/>
              </w:rPr>
              <w:tab/>
            </w:r>
            <w:r w:rsidR="00EF52BF">
              <w:rPr>
                <w:noProof/>
                <w:webHidden/>
              </w:rPr>
              <w:fldChar w:fldCharType="begin"/>
            </w:r>
            <w:r w:rsidR="00EF52BF">
              <w:rPr>
                <w:noProof/>
                <w:webHidden/>
              </w:rPr>
              <w:instrText xml:space="preserve"> PAGEREF _Toc439672177 \h </w:instrText>
            </w:r>
            <w:r w:rsidR="00EF52BF">
              <w:rPr>
                <w:noProof/>
                <w:webHidden/>
              </w:rPr>
            </w:r>
            <w:r w:rsidR="00EF52BF">
              <w:rPr>
                <w:noProof/>
                <w:webHidden/>
              </w:rPr>
              <w:fldChar w:fldCharType="separate"/>
            </w:r>
            <w:r w:rsidR="006E0A8B">
              <w:rPr>
                <w:noProof/>
                <w:webHidden/>
              </w:rPr>
              <w:t>12</w:t>
            </w:r>
            <w:r w:rsidR="00EF52BF">
              <w:rPr>
                <w:noProof/>
                <w:webHidden/>
              </w:rPr>
              <w:fldChar w:fldCharType="end"/>
            </w:r>
          </w:hyperlink>
        </w:p>
        <w:p w14:paraId="5BE430B5" w14:textId="77777777" w:rsidR="00EF52BF" w:rsidRDefault="003E7D6E">
          <w:pPr>
            <w:pStyle w:val="Inhopg2"/>
            <w:rPr>
              <w:rFonts w:eastAsiaTheme="minorEastAsia"/>
              <w:noProof/>
              <w:lang w:eastAsia="nl-NL"/>
            </w:rPr>
          </w:pPr>
          <w:hyperlink w:anchor="_Toc439672178" w:history="1">
            <w:r w:rsidR="00EF52BF" w:rsidRPr="009016F6">
              <w:rPr>
                <w:rStyle w:val="Hyperlink"/>
                <w:rFonts w:ascii="Arial" w:hAnsi="Arial" w:cs="Arial"/>
                <w:b/>
                <w:noProof/>
              </w:rPr>
              <w:t>Artikel 10: Beëindiging van de arbeidsovereenkomst.</w:t>
            </w:r>
            <w:r w:rsidR="00EF52BF">
              <w:rPr>
                <w:noProof/>
                <w:webHidden/>
              </w:rPr>
              <w:tab/>
            </w:r>
            <w:r w:rsidR="00EF52BF">
              <w:rPr>
                <w:noProof/>
                <w:webHidden/>
              </w:rPr>
              <w:fldChar w:fldCharType="begin"/>
            </w:r>
            <w:r w:rsidR="00EF52BF">
              <w:rPr>
                <w:noProof/>
                <w:webHidden/>
              </w:rPr>
              <w:instrText xml:space="preserve"> PAGEREF _Toc439672178 \h </w:instrText>
            </w:r>
            <w:r w:rsidR="00EF52BF">
              <w:rPr>
                <w:noProof/>
                <w:webHidden/>
              </w:rPr>
            </w:r>
            <w:r w:rsidR="00EF52BF">
              <w:rPr>
                <w:noProof/>
                <w:webHidden/>
              </w:rPr>
              <w:fldChar w:fldCharType="separate"/>
            </w:r>
            <w:r w:rsidR="006E0A8B">
              <w:rPr>
                <w:noProof/>
                <w:webHidden/>
              </w:rPr>
              <w:t>12</w:t>
            </w:r>
            <w:r w:rsidR="00EF52BF">
              <w:rPr>
                <w:noProof/>
                <w:webHidden/>
              </w:rPr>
              <w:fldChar w:fldCharType="end"/>
            </w:r>
          </w:hyperlink>
        </w:p>
        <w:p w14:paraId="5C2D7E7F" w14:textId="77777777" w:rsidR="00EF52BF" w:rsidRDefault="003E7D6E">
          <w:pPr>
            <w:pStyle w:val="Inhopg1"/>
            <w:tabs>
              <w:tab w:val="left" w:pos="1760"/>
              <w:tab w:val="right" w:leader="dot" w:pos="9062"/>
            </w:tabs>
            <w:rPr>
              <w:rFonts w:eastAsiaTheme="minorEastAsia"/>
              <w:noProof/>
              <w:lang w:eastAsia="nl-NL"/>
            </w:rPr>
          </w:pPr>
          <w:hyperlink w:anchor="_Toc439672179" w:history="1">
            <w:r w:rsidR="00EF52BF" w:rsidRPr="009016F6">
              <w:rPr>
                <w:rStyle w:val="Hyperlink"/>
                <w:rFonts w:ascii="Arial" w:hAnsi="Arial" w:cs="Arial"/>
                <w:b/>
                <w:i/>
                <w:noProof/>
              </w:rPr>
              <w:t>Hoofdstuk III:</w:t>
            </w:r>
            <w:r w:rsidR="00EF52BF">
              <w:rPr>
                <w:rFonts w:eastAsiaTheme="minorEastAsia"/>
                <w:noProof/>
                <w:lang w:eastAsia="nl-NL"/>
              </w:rPr>
              <w:tab/>
            </w:r>
            <w:r w:rsidR="00EF52BF" w:rsidRPr="009016F6">
              <w:rPr>
                <w:rStyle w:val="Hyperlink"/>
                <w:rFonts w:ascii="Arial" w:hAnsi="Arial" w:cs="Arial"/>
                <w:b/>
                <w:i/>
                <w:noProof/>
              </w:rPr>
              <w:t xml:space="preserve"> Arbeidsduur, dienstrooster, werktijd en Arbeidsduurverkorting .</w:t>
            </w:r>
            <w:r w:rsidR="00EF52BF">
              <w:rPr>
                <w:noProof/>
                <w:webHidden/>
              </w:rPr>
              <w:tab/>
            </w:r>
            <w:r w:rsidR="00EF52BF">
              <w:rPr>
                <w:noProof/>
                <w:webHidden/>
              </w:rPr>
              <w:fldChar w:fldCharType="begin"/>
            </w:r>
            <w:r w:rsidR="00EF52BF">
              <w:rPr>
                <w:noProof/>
                <w:webHidden/>
              </w:rPr>
              <w:instrText xml:space="preserve"> PAGEREF _Toc439672179 \h </w:instrText>
            </w:r>
            <w:r w:rsidR="00EF52BF">
              <w:rPr>
                <w:noProof/>
                <w:webHidden/>
              </w:rPr>
            </w:r>
            <w:r w:rsidR="00EF52BF">
              <w:rPr>
                <w:noProof/>
                <w:webHidden/>
              </w:rPr>
              <w:fldChar w:fldCharType="separate"/>
            </w:r>
            <w:r w:rsidR="006E0A8B">
              <w:rPr>
                <w:noProof/>
                <w:webHidden/>
              </w:rPr>
              <w:t>13</w:t>
            </w:r>
            <w:r w:rsidR="00EF52BF">
              <w:rPr>
                <w:noProof/>
                <w:webHidden/>
              </w:rPr>
              <w:fldChar w:fldCharType="end"/>
            </w:r>
          </w:hyperlink>
        </w:p>
        <w:p w14:paraId="585AB9CF" w14:textId="77777777" w:rsidR="00EF52BF" w:rsidRDefault="003E7D6E">
          <w:pPr>
            <w:pStyle w:val="Inhopg2"/>
            <w:rPr>
              <w:rFonts w:eastAsiaTheme="minorEastAsia"/>
              <w:noProof/>
              <w:lang w:eastAsia="nl-NL"/>
            </w:rPr>
          </w:pPr>
          <w:hyperlink w:anchor="_Toc439672180" w:history="1">
            <w:r w:rsidR="00EF52BF" w:rsidRPr="009016F6">
              <w:rPr>
                <w:rStyle w:val="Hyperlink"/>
                <w:rFonts w:ascii="Arial" w:hAnsi="Arial" w:cs="Arial"/>
                <w:b/>
                <w:noProof/>
              </w:rPr>
              <w:t>Artikel 11: Arbeidsduur, dienstrooster en gemiddelde werktijd:</w:t>
            </w:r>
            <w:r w:rsidR="00EF52BF">
              <w:rPr>
                <w:noProof/>
                <w:webHidden/>
              </w:rPr>
              <w:tab/>
            </w:r>
            <w:r w:rsidR="00EF52BF">
              <w:rPr>
                <w:noProof/>
                <w:webHidden/>
              </w:rPr>
              <w:fldChar w:fldCharType="begin"/>
            </w:r>
            <w:r w:rsidR="00EF52BF">
              <w:rPr>
                <w:noProof/>
                <w:webHidden/>
              </w:rPr>
              <w:instrText xml:space="preserve"> PAGEREF _Toc439672180 \h </w:instrText>
            </w:r>
            <w:r w:rsidR="00EF52BF">
              <w:rPr>
                <w:noProof/>
                <w:webHidden/>
              </w:rPr>
            </w:r>
            <w:r w:rsidR="00EF52BF">
              <w:rPr>
                <w:noProof/>
                <w:webHidden/>
              </w:rPr>
              <w:fldChar w:fldCharType="separate"/>
            </w:r>
            <w:r w:rsidR="006E0A8B">
              <w:rPr>
                <w:noProof/>
                <w:webHidden/>
              </w:rPr>
              <w:t>13</w:t>
            </w:r>
            <w:r w:rsidR="00EF52BF">
              <w:rPr>
                <w:noProof/>
                <w:webHidden/>
              </w:rPr>
              <w:fldChar w:fldCharType="end"/>
            </w:r>
          </w:hyperlink>
        </w:p>
        <w:p w14:paraId="2B9714B7" w14:textId="77777777" w:rsidR="00EF52BF" w:rsidRDefault="003E7D6E">
          <w:pPr>
            <w:pStyle w:val="Inhopg2"/>
            <w:rPr>
              <w:rFonts w:eastAsiaTheme="minorEastAsia"/>
              <w:noProof/>
              <w:lang w:eastAsia="nl-NL"/>
            </w:rPr>
          </w:pPr>
          <w:hyperlink w:anchor="_Toc439672181" w:history="1">
            <w:r w:rsidR="00EF52BF" w:rsidRPr="009016F6">
              <w:rPr>
                <w:rStyle w:val="Hyperlink"/>
                <w:rFonts w:ascii="Arial" w:hAnsi="Arial" w:cs="Arial"/>
                <w:b/>
                <w:noProof/>
              </w:rPr>
              <w:t>Artikel 12: Arbeidsduurverkorting (ADV)</w:t>
            </w:r>
            <w:r w:rsidR="00EF52BF">
              <w:rPr>
                <w:noProof/>
                <w:webHidden/>
              </w:rPr>
              <w:tab/>
            </w:r>
            <w:r w:rsidR="00EF52BF">
              <w:rPr>
                <w:noProof/>
                <w:webHidden/>
              </w:rPr>
              <w:fldChar w:fldCharType="begin"/>
            </w:r>
            <w:r w:rsidR="00EF52BF">
              <w:rPr>
                <w:noProof/>
                <w:webHidden/>
              </w:rPr>
              <w:instrText xml:space="preserve"> PAGEREF _Toc439672181 \h </w:instrText>
            </w:r>
            <w:r w:rsidR="00EF52BF">
              <w:rPr>
                <w:noProof/>
                <w:webHidden/>
              </w:rPr>
            </w:r>
            <w:r w:rsidR="00EF52BF">
              <w:rPr>
                <w:noProof/>
                <w:webHidden/>
              </w:rPr>
              <w:fldChar w:fldCharType="separate"/>
            </w:r>
            <w:r w:rsidR="006E0A8B">
              <w:rPr>
                <w:noProof/>
                <w:webHidden/>
              </w:rPr>
              <w:t>14</w:t>
            </w:r>
            <w:r w:rsidR="00EF52BF">
              <w:rPr>
                <w:noProof/>
                <w:webHidden/>
              </w:rPr>
              <w:fldChar w:fldCharType="end"/>
            </w:r>
          </w:hyperlink>
        </w:p>
        <w:p w14:paraId="5E027424" w14:textId="77777777" w:rsidR="00EF52BF" w:rsidRDefault="003E7D6E">
          <w:pPr>
            <w:pStyle w:val="Inhopg1"/>
            <w:tabs>
              <w:tab w:val="right" w:leader="dot" w:pos="9062"/>
            </w:tabs>
            <w:rPr>
              <w:rFonts w:eastAsiaTheme="minorEastAsia"/>
              <w:noProof/>
              <w:lang w:eastAsia="nl-NL"/>
            </w:rPr>
          </w:pPr>
          <w:hyperlink w:anchor="_Toc439672182" w:history="1">
            <w:r w:rsidR="00EF52BF" w:rsidRPr="009016F6">
              <w:rPr>
                <w:rStyle w:val="Hyperlink"/>
                <w:rFonts w:ascii="Arial" w:hAnsi="Arial" w:cs="Arial"/>
                <w:b/>
                <w:i/>
                <w:noProof/>
              </w:rPr>
              <w:t>Hoofdstuk IV: Functiegroepen en beloning</w:t>
            </w:r>
            <w:r w:rsidR="00EF52BF">
              <w:rPr>
                <w:noProof/>
                <w:webHidden/>
              </w:rPr>
              <w:tab/>
            </w:r>
            <w:r w:rsidR="00EF52BF">
              <w:rPr>
                <w:noProof/>
                <w:webHidden/>
              </w:rPr>
              <w:fldChar w:fldCharType="begin"/>
            </w:r>
            <w:r w:rsidR="00EF52BF">
              <w:rPr>
                <w:noProof/>
                <w:webHidden/>
              </w:rPr>
              <w:instrText xml:space="preserve"> PAGEREF _Toc439672182 \h </w:instrText>
            </w:r>
            <w:r w:rsidR="00EF52BF">
              <w:rPr>
                <w:noProof/>
                <w:webHidden/>
              </w:rPr>
            </w:r>
            <w:r w:rsidR="00EF52BF">
              <w:rPr>
                <w:noProof/>
                <w:webHidden/>
              </w:rPr>
              <w:fldChar w:fldCharType="separate"/>
            </w:r>
            <w:r w:rsidR="006E0A8B">
              <w:rPr>
                <w:noProof/>
                <w:webHidden/>
              </w:rPr>
              <w:t>16</w:t>
            </w:r>
            <w:r w:rsidR="00EF52BF">
              <w:rPr>
                <w:noProof/>
                <w:webHidden/>
              </w:rPr>
              <w:fldChar w:fldCharType="end"/>
            </w:r>
          </w:hyperlink>
        </w:p>
        <w:p w14:paraId="1F2E63BE" w14:textId="77777777" w:rsidR="00EF52BF" w:rsidRDefault="003E7D6E">
          <w:pPr>
            <w:pStyle w:val="Inhopg2"/>
            <w:rPr>
              <w:rFonts w:eastAsiaTheme="minorEastAsia"/>
              <w:noProof/>
              <w:lang w:eastAsia="nl-NL"/>
            </w:rPr>
          </w:pPr>
          <w:hyperlink w:anchor="_Toc439672183" w:history="1">
            <w:r w:rsidR="00EF52BF" w:rsidRPr="009016F6">
              <w:rPr>
                <w:rStyle w:val="Hyperlink"/>
                <w:rFonts w:ascii="Arial" w:hAnsi="Arial" w:cs="Arial"/>
                <w:b/>
                <w:noProof/>
              </w:rPr>
              <w:t>Artikel 14: Vaststellen en (jaarlijkse) herziening van functiesalaris</w:t>
            </w:r>
            <w:r w:rsidR="00EF52BF">
              <w:rPr>
                <w:noProof/>
                <w:webHidden/>
              </w:rPr>
              <w:tab/>
            </w:r>
            <w:r w:rsidR="00EF52BF">
              <w:rPr>
                <w:noProof/>
                <w:webHidden/>
              </w:rPr>
              <w:fldChar w:fldCharType="begin"/>
            </w:r>
            <w:r w:rsidR="00EF52BF">
              <w:rPr>
                <w:noProof/>
                <w:webHidden/>
              </w:rPr>
              <w:instrText xml:space="preserve"> PAGEREF _Toc439672183 \h </w:instrText>
            </w:r>
            <w:r w:rsidR="00EF52BF">
              <w:rPr>
                <w:noProof/>
                <w:webHidden/>
              </w:rPr>
            </w:r>
            <w:r w:rsidR="00EF52BF">
              <w:rPr>
                <w:noProof/>
                <w:webHidden/>
              </w:rPr>
              <w:fldChar w:fldCharType="separate"/>
            </w:r>
            <w:r w:rsidR="006E0A8B">
              <w:rPr>
                <w:noProof/>
                <w:webHidden/>
              </w:rPr>
              <w:t>16</w:t>
            </w:r>
            <w:r w:rsidR="00EF52BF">
              <w:rPr>
                <w:noProof/>
                <w:webHidden/>
              </w:rPr>
              <w:fldChar w:fldCharType="end"/>
            </w:r>
          </w:hyperlink>
        </w:p>
        <w:p w14:paraId="51B5419F" w14:textId="77777777" w:rsidR="00EF52BF" w:rsidRDefault="003E7D6E">
          <w:pPr>
            <w:pStyle w:val="Inhopg2"/>
            <w:rPr>
              <w:rFonts w:eastAsiaTheme="minorEastAsia"/>
              <w:noProof/>
              <w:lang w:eastAsia="nl-NL"/>
            </w:rPr>
          </w:pPr>
          <w:hyperlink w:anchor="_Toc439672184" w:history="1">
            <w:r w:rsidR="00EF52BF" w:rsidRPr="009016F6">
              <w:rPr>
                <w:rStyle w:val="Hyperlink"/>
                <w:rFonts w:ascii="Arial" w:hAnsi="Arial" w:cs="Arial"/>
                <w:b/>
                <w:noProof/>
              </w:rPr>
              <w:t>Artikel 15: Waarneming en/of tijdelijke plaatsing in een hoger ingedeelde functie</w:t>
            </w:r>
            <w:r w:rsidR="00EF52BF">
              <w:rPr>
                <w:noProof/>
                <w:webHidden/>
              </w:rPr>
              <w:tab/>
            </w:r>
            <w:r w:rsidR="00EF52BF">
              <w:rPr>
                <w:noProof/>
                <w:webHidden/>
              </w:rPr>
              <w:fldChar w:fldCharType="begin"/>
            </w:r>
            <w:r w:rsidR="00EF52BF">
              <w:rPr>
                <w:noProof/>
                <w:webHidden/>
              </w:rPr>
              <w:instrText xml:space="preserve"> PAGEREF _Toc439672184 \h </w:instrText>
            </w:r>
            <w:r w:rsidR="00EF52BF">
              <w:rPr>
                <w:noProof/>
                <w:webHidden/>
              </w:rPr>
            </w:r>
            <w:r w:rsidR="00EF52BF">
              <w:rPr>
                <w:noProof/>
                <w:webHidden/>
              </w:rPr>
              <w:fldChar w:fldCharType="separate"/>
            </w:r>
            <w:r w:rsidR="006E0A8B">
              <w:rPr>
                <w:noProof/>
                <w:webHidden/>
              </w:rPr>
              <w:t>17</w:t>
            </w:r>
            <w:r w:rsidR="00EF52BF">
              <w:rPr>
                <w:noProof/>
                <w:webHidden/>
              </w:rPr>
              <w:fldChar w:fldCharType="end"/>
            </w:r>
          </w:hyperlink>
        </w:p>
        <w:p w14:paraId="31A3432F" w14:textId="77777777" w:rsidR="00EF52BF" w:rsidRDefault="003E7D6E">
          <w:pPr>
            <w:pStyle w:val="Inhopg2"/>
            <w:rPr>
              <w:rFonts w:eastAsiaTheme="minorEastAsia"/>
              <w:noProof/>
              <w:lang w:eastAsia="nl-NL"/>
            </w:rPr>
          </w:pPr>
          <w:hyperlink w:anchor="_Toc439672185" w:history="1">
            <w:r w:rsidR="00EF52BF" w:rsidRPr="009016F6">
              <w:rPr>
                <w:rStyle w:val="Hyperlink"/>
                <w:rFonts w:ascii="Arial" w:hAnsi="Arial" w:cs="Arial"/>
                <w:b/>
                <w:noProof/>
              </w:rPr>
              <w:t>Artikel 16: Promotie naar een hoger ingedeelde functie.</w:t>
            </w:r>
            <w:r w:rsidR="00EF52BF">
              <w:rPr>
                <w:noProof/>
                <w:webHidden/>
              </w:rPr>
              <w:tab/>
            </w:r>
            <w:r w:rsidR="00EF52BF">
              <w:rPr>
                <w:noProof/>
                <w:webHidden/>
              </w:rPr>
              <w:fldChar w:fldCharType="begin"/>
            </w:r>
            <w:r w:rsidR="00EF52BF">
              <w:rPr>
                <w:noProof/>
                <w:webHidden/>
              </w:rPr>
              <w:instrText xml:space="preserve"> PAGEREF _Toc439672185 \h </w:instrText>
            </w:r>
            <w:r w:rsidR="00EF52BF">
              <w:rPr>
                <w:noProof/>
                <w:webHidden/>
              </w:rPr>
            </w:r>
            <w:r w:rsidR="00EF52BF">
              <w:rPr>
                <w:noProof/>
                <w:webHidden/>
              </w:rPr>
              <w:fldChar w:fldCharType="separate"/>
            </w:r>
            <w:r w:rsidR="006E0A8B">
              <w:rPr>
                <w:noProof/>
                <w:webHidden/>
              </w:rPr>
              <w:t>18</w:t>
            </w:r>
            <w:r w:rsidR="00EF52BF">
              <w:rPr>
                <w:noProof/>
                <w:webHidden/>
              </w:rPr>
              <w:fldChar w:fldCharType="end"/>
            </w:r>
          </w:hyperlink>
        </w:p>
        <w:p w14:paraId="5F55346B" w14:textId="77777777" w:rsidR="00EF52BF" w:rsidRDefault="003E7D6E">
          <w:pPr>
            <w:pStyle w:val="Inhopg2"/>
            <w:rPr>
              <w:rFonts w:eastAsiaTheme="minorEastAsia"/>
              <w:noProof/>
              <w:lang w:eastAsia="nl-NL"/>
            </w:rPr>
          </w:pPr>
          <w:hyperlink w:anchor="_Toc439672186" w:history="1">
            <w:r w:rsidR="00EF52BF" w:rsidRPr="009016F6">
              <w:rPr>
                <w:rStyle w:val="Hyperlink"/>
                <w:rFonts w:ascii="Arial" w:hAnsi="Arial" w:cs="Arial"/>
                <w:b/>
                <w:noProof/>
              </w:rPr>
              <w:t>Artikel 17: Indeling in een lager ingedeelde functie</w:t>
            </w:r>
            <w:r w:rsidR="00EF52BF">
              <w:rPr>
                <w:noProof/>
                <w:webHidden/>
              </w:rPr>
              <w:tab/>
            </w:r>
            <w:r w:rsidR="00EF52BF">
              <w:rPr>
                <w:noProof/>
                <w:webHidden/>
              </w:rPr>
              <w:fldChar w:fldCharType="begin"/>
            </w:r>
            <w:r w:rsidR="00EF52BF">
              <w:rPr>
                <w:noProof/>
                <w:webHidden/>
              </w:rPr>
              <w:instrText xml:space="preserve"> PAGEREF _Toc439672186 \h </w:instrText>
            </w:r>
            <w:r w:rsidR="00EF52BF">
              <w:rPr>
                <w:noProof/>
                <w:webHidden/>
              </w:rPr>
            </w:r>
            <w:r w:rsidR="00EF52BF">
              <w:rPr>
                <w:noProof/>
                <w:webHidden/>
              </w:rPr>
              <w:fldChar w:fldCharType="separate"/>
            </w:r>
            <w:r w:rsidR="006E0A8B">
              <w:rPr>
                <w:noProof/>
                <w:webHidden/>
              </w:rPr>
              <w:t>18</w:t>
            </w:r>
            <w:r w:rsidR="00EF52BF">
              <w:rPr>
                <w:noProof/>
                <w:webHidden/>
              </w:rPr>
              <w:fldChar w:fldCharType="end"/>
            </w:r>
          </w:hyperlink>
        </w:p>
        <w:p w14:paraId="62C8DE9C" w14:textId="77777777" w:rsidR="00EF52BF" w:rsidRDefault="003E7D6E">
          <w:pPr>
            <w:pStyle w:val="Inhopg1"/>
            <w:tabs>
              <w:tab w:val="right" w:leader="dot" w:pos="9062"/>
            </w:tabs>
            <w:rPr>
              <w:rFonts w:eastAsiaTheme="minorEastAsia"/>
              <w:noProof/>
              <w:lang w:eastAsia="nl-NL"/>
            </w:rPr>
          </w:pPr>
          <w:hyperlink w:anchor="_Toc439672187" w:history="1">
            <w:r w:rsidR="00EF52BF" w:rsidRPr="009016F6">
              <w:rPr>
                <w:rStyle w:val="Hyperlink"/>
                <w:rFonts w:ascii="Arial" w:hAnsi="Arial" w:cs="Arial"/>
                <w:b/>
                <w:i/>
                <w:noProof/>
              </w:rPr>
              <w:t>Hoofdstuk V: Bijzondere beloning en werken op feestdagen</w:t>
            </w:r>
            <w:r w:rsidR="00EF52BF">
              <w:rPr>
                <w:noProof/>
                <w:webHidden/>
              </w:rPr>
              <w:tab/>
            </w:r>
            <w:r w:rsidR="00EF52BF">
              <w:rPr>
                <w:noProof/>
                <w:webHidden/>
              </w:rPr>
              <w:fldChar w:fldCharType="begin"/>
            </w:r>
            <w:r w:rsidR="00EF52BF">
              <w:rPr>
                <w:noProof/>
                <w:webHidden/>
              </w:rPr>
              <w:instrText xml:space="preserve"> PAGEREF _Toc439672187 \h </w:instrText>
            </w:r>
            <w:r w:rsidR="00EF52BF">
              <w:rPr>
                <w:noProof/>
                <w:webHidden/>
              </w:rPr>
            </w:r>
            <w:r w:rsidR="00EF52BF">
              <w:rPr>
                <w:noProof/>
                <w:webHidden/>
              </w:rPr>
              <w:fldChar w:fldCharType="separate"/>
            </w:r>
            <w:r w:rsidR="006E0A8B">
              <w:rPr>
                <w:noProof/>
                <w:webHidden/>
              </w:rPr>
              <w:t>20</w:t>
            </w:r>
            <w:r w:rsidR="00EF52BF">
              <w:rPr>
                <w:noProof/>
                <w:webHidden/>
              </w:rPr>
              <w:fldChar w:fldCharType="end"/>
            </w:r>
          </w:hyperlink>
        </w:p>
        <w:p w14:paraId="4F10FC89" w14:textId="77777777" w:rsidR="00EF52BF" w:rsidRDefault="003E7D6E">
          <w:pPr>
            <w:pStyle w:val="Inhopg2"/>
            <w:rPr>
              <w:rFonts w:eastAsiaTheme="minorEastAsia"/>
              <w:noProof/>
              <w:lang w:eastAsia="nl-NL"/>
            </w:rPr>
          </w:pPr>
          <w:hyperlink w:anchor="_Toc439672188" w:history="1">
            <w:r w:rsidR="00EF52BF" w:rsidRPr="009016F6">
              <w:rPr>
                <w:rStyle w:val="Hyperlink"/>
                <w:rFonts w:ascii="Arial" w:hAnsi="Arial" w:cs="Arial"/>
                <w:b/>
                <w:noProof/>
              </w:rPr>
              <w:t>Artikel 18: Algemeen</w:t>
            </w:r>
            <w:r w:rsidR="00EF52BF">
              <w:rPr>
                <w:noProof/>
                <w:webHidden/>
              </w:rPr>
              <w:tab/>
            </w:r>
            <w:r w:rsidR="00EF52BF">
              <w:rPr>
                <w:noProof/>
                <w:webHidden/>
              </w:rPr>
              <w:fldChar w:fldCharType="begin"/>
            </w:r>
            <w:r w:rsidR="00EF52BF">
              <w:rPr>
                <w:noProof/>
                <w:webHidden/>
              </w:rPr>
              <w:instrText xml:space="preserve"> PAGEREF _Toc439672188 \h </w:instrText>
            </w:r>
            <w:r w:rsidR="00EF52BF">
              <w:rPr>
                <w:noProof/>
                <w:webHidden/>
              </w:rPr>
            </w:r>
            <w:r w:rsidR="00EF52BF">
              <w:rPr>
                <w:noProof/>
                <w:webHidden/>
              </w:rPr>
              <w:fldChar w:fldCharType="separate"/>
            </w:r>
            <w:r w:rsidR="006E0A8B">
              <w:rPr>
                <w:noProof/>
                <w:webHidden/>
              </w:rPr>
              <w:t>20</w:t>
            </w:r>
            <w:r w:rsidR="00EF52BF">
              <w:rPr>
                <w:noProof/>
                <w:webHidden/>
              </w:rPr>
              <w:fldChar w:fldCharType="end"/>
            </w:r>
          </w:hyperlink>
        </w:p>
        <w:p w14:paraId="59B4E2E4" w14:textId="77777777" w:rsidR="00EF52BF" w:rsidRDefault="003E7D6E">
          <w:pPr>
            <w:pStyle w:val="Inhopg2"/>
            <w:rPr>
              <w:rFonts w:eastAsiaTheme="minorEastAsia"/>
              <w:noProof/>
              <w:lang w:eastAsia="nl-NL"/>
            </w:rPr>
          </w:pPr>
          <w:hyperlink w:anchor="_Toc439672189" w:history="1">
            <w:r w:rsidR="00EF52BF" w:rsidRPr="009016F6">
              <w:rPr>
                <w:rStyle w:val="Hyperlink"/>
                <w:rFonts w:ascii="Arial" w:hAnsi="Arial" w:cs="Arial"/>
                <w:b/>
                <w:noProof/>
                <w:snapToGrid w:val="0"/>
                <w:lang w:eastAsia="nl-NL"/>
              </w:rPr>
              <w:t>Artikel 19: Ploegentoeslag</w:t>
            </w:r>
            <w:r w:rsidR="00EF52BF">
              <w:rPr>
                <w:noProof/>
                <w:webHidden/>
              </w:rPr>
              <w:tab/>
            </w:r>
            <w:r w:rsidR="00EF52BF">
              <w:rPr>
                <w:noProof/>
                <w:webHidden/>
              </w:rPr>
              <w:fldChar w:fldCharType="begin"/>
            </w:r>
            <w:r w:rsidR="00EF52BF">
              <w:rPr>
                <w:noProof/>
                <w:webHidden/>
              </w:rPr>
              <w:instrText xml:space="preserve"> PAGEREF _Toc439672189 \h </w:instrText>
            </w:r>
            <w:r w:rsidR="00EF52BF">
              <w:rPr>
                <w:noProof/>
                <w:webHidden/>
              </w:rPr>
            </w:r>
            <w:r w:rsidR="00EF52BF">
              <w:rPr>
                <w:noProof/>
                <w:webHidden/>
              </w:rPr>
              <w:fldChar w:fldCharType="separate"/>
            </w:r>
            <w:r w:rsidR="006E0A8B">
              <w:rPr>
                <w:noProof/>
                <w:webHidden/>
              </w:rPr>
              <w:t>20</w:t>
            </w:r>
            <w:r w:rsidR="00EF52BF">
              <w:rPr>
                <w:noProof/>
                <w:webHidden/>
              </w:rPr>
              <w:fldChar w:fldCharType="end"/>
            </w:r>
          </w:hyperlink>
        </w:p>
        <w:p w14:paraId="0B713DD7" w14:textId="77777777" w:rsidR="00EF52BF" w:rsidRDefault="003E7D6E">
          <w:pPr>
            <w:pStyle w:val="Inhopg2"/>
            <w:rPr>
              <w:rFonts w:eastAsiaTheme="minorEastAsia"/>
              <w:noProof/>
              <w:lang w:eastAsia="nl-NL"/>
            </w:rPr>
          </w:pPr>
          <w:hyperlink w:anchor="_Toc439672190" w:history="1">
            <w:r w:rsidR="00EF52BF" w:rsidRPr="009016F6">
              <w:rPr>
                <w:rStyle w:val="Hyperlink"/>
                <w:rFonts w:ascii="Arial" w:hAnsi="Arial" w:cs="Arial"/>
                <w:b/>
                <w:noProof/>
              </w:rPr>
              <w:t>Artikel 20: Tegemoetkoming verlies ploegentoeslag</w:t>
            </w:r>
            <w:r w:rsidR="00EF52BF">
              <w:rPr>
                <w:noProof/>
                <w:webHidden/>
              </w:rPr>
              <w:tab/>
            </w:r>
            <w:r w:rsidR="00EF52BF">
              <w:rPr>
                <w:noProof/>
                <w:webHidden/>
              </w:rPr>
              <w:fldChar w:fldCharType="begin"/>
            </w:r>
            <w:r w:rsidR="00EF52BF">
              <w:rPr>
                <w:noProof/>
                <w:webHidden/>
              </w:rPr>
              <w:instrText xml:space="preserve"> PAGEREF _Toc439672190 \h </w:instrText>
            </w:r>
            <w:r w:rsidR="00EF52BF">
              <w:rPr>
                <w:noProof/>
                <w:webHidden/>
              </w:rPr>
            </w:r>
            <w:r w:rsidR="00EF52BF">
              <w:rPr>
                <w:noProof/>
                <w:webHidden/>
              </w:rPr>
              <w:fldChar w:fldCharType="separate"/>
            </w:r>
            <w:r w:rsidR="006E0A8B">
              <w:rPr>
                <w:noProof/>
                <w:webHidden/>
              </w:rPr>
              <w:t>21</w:t>
            </w:r>
            <w:r w:rsidR="00EF52BF">
              <w:rPr>
                <w:noProof/>
                <w:webHidden/>
              </w:rPr>
              <w:fldChar w:fldCharType="end"/>
            </w:r>
          </w:hyperlink>
        </w:p>
        <w:p w14:paraId="125E21FF" w14:textId="77777777" w:rsidR="00EF52BF" w:rsidRDefault="003E7D6E">
          <w:pPr>
            <w:pStyle w:val="Inhopg2"/>
            <w:rPr>
              <w:rFonts w:eastAsiaTheme="minorEastAsia"/>
              <w:noProof/>
              <w:lang w:eastAsia="nl-NL"/>
            </w:rPr>
          </w:pPr>
          <w:hyperlink w:anchor="_Toc439672191" w:history="1">
            <w:r w:rsidR="00EF52BF" w:rsidRPr="009016F6">
              <w:rPr>
                <w:rStyle w:val="Hyperlink"/>
                <w:rFonts w:ascii="Arial" w:hAnsi="Arial" w:cs="Arial"/>
                <w:b/>
                <w:noProof/>
              </w:rPr>
              <w:t>Artikel 21: consignatie en extra opkomst</w:t>
            </w:r>
            <w:r w:rsidR="00EF52BF">
              <w:rPr>
                <w:noProof/>
                <w:webHidden/>
              </w:rPr>
              <w:tab/>
            </w:r>
            <w:r w:rsidR="00EF52BF">
              <w:rPr>
                <w:noProof/>
                <w:webHidden/>
              </w:rPr>
              <w:fldChar w:fldCharType="begin"/>
            </w:r>
            <w:r w:rsidR="00EF52BF">
              <w:rPr>
                <w:noProof/>
                <w:webHidden/>
              </w:rPr>
              <w:instrText xml:space="preserve"> PAGEREF _Toc439672191 \h </w:instrText>
            </w:r>
            <w:r w:rsidR="00EF52BF">
              <w:rPr>
                <w:noProof/>
                <w:webHidden/>
              </w:rPr>
            </w:r>
            <w:r w:rsidR="00EF52BF">
              <w:rPr>
                <w:noProof/>
                <w:webHidden/>
              </w:rPr>
              <w:fldChar w:fldCharType="separate"/>
            </w:r>
            <w:r w:rsidR="006E0A8B">
              <w:rPr>
                <w:noProof/>
                <w:webHidden/>
              </w:rPr>
              <w:t>22</w:t>
            </w:r>
            <w:r w:rsidR="00EF52BF">
              <w:rPr>
                <w:noProof/>
                <w:webHidden/>
              </w:rPr>
              <w:fldChar w:fldCharType="end"/>
            </w:r>
          </w:hyperlink>
        </w:p>
        <w:p w14:paraId="404AF2A7" w14:textId="77777777" w:rsidR="00EF52BF" w:rsidRDefault="003E7D6E">
          <w:pPr>
            <w:pStyle w:val="Inhopg2"/>
            <w:rPr>
              <w:rFonts w:eastAsiaTheme="minorEastAsia"/>
              <w:noProof/>
              <w:lang w:eastAsia="nl-NL"/>
            </w:rPr>
          </w:pPr>
          <w:hyperlink w:anchor="_Toc439672192" w:history="1">
            <w:r w:rsidR="00EF52BF" w:rsidRPr="009016F6">
              <w:rPr>
                <w:rStyle w:val="Hyperlink"/>
                <w:rFonts w:ascii="Arial" w:hAnsi="Arial" w:cs="Arial"/>
                <w:b/>
                <w:noProof/>
              </w:rPr>
              <w:t>Artikel 22: Overwerk</w:t>
            </w:r>
            <w:r w:rsidR="00EF52BF">
              <w:rPr>
                <w:noProof/>
                <w:webHidden/>
              </w:rPr>
              <w:tab/>
            </w:r>
            <w:r w:rsidR="00EF52BF">
              <w:rPr>
                <w:noProof/>
                <w:webHidden/>
              </w:rPr>
              <w:fldChar w:fldCharType="begin"/>
            </w:r>
            <w:r w:rsidR="00EF52BF">
              <w:rPr>
                <w:noProof/>
                <w:webHidden/>
              </w:rPr>
              <w:instrText xml:space="preserve"> PAGEREF _Toc439672192 \h </w:instrText>
            </w:r>
            <w:r w:rsidR="00EF52BF">
              <w:rPr>
                <w:noProof/>
                <w:webHidden/>
              </w:rPr>
            </w:r>
            <w:r w:rsidR="00EF52BF">
              <w:rPr>
                <w:noProof/>
                <w:webHidden/>
              </w:rPr>
              <w:fldChar w:fldCharType="separate"/>
            </w:r>
            <w:r w:rsidR="006E0A8B">
              <w:rPr>
                <w:noProof/>
                <w:webHidden/>
              </w:rPr>
              <w:t>22</w:t>
            </w:r>
            <w:r w:rsidR="00EF52BF">
              <w:rPr>
                <w:noProof/>
                <w:webHidden/>
              </w:rPr>
              <w:fldChar w:fldCharType="end"/>
            </w:r>
          </w:hyperlink>
        </w:p>
        <w:p w14:paraId="164BC14B" w14:textId="77777777" w:rsidR="00EF52BF" w:rsidRDefault="003E7D6E">
          <w:pPr>
            <w:pStyle w:val="Inhopg2"/>
            <w:rPr>
              <w:rFonts w:eastAsiaTheme="minorEastAsia"/>
              <w:noProof/>
              <w:lang w:eastAsia="nl-NL"/>
            </w:rPr>
          </w:pPr>
          <w:hyperlink w:anchor="_Toc439672193" w:history="1">
            <w:r w:rsidR="00EF52BF" w:rsidRPr="009016F6">
              <w:rPr>
                <w:rStyle w:val="Hyperlink"/>
                <w:rFonts w:ascii="Arial" w:hAnsi="Arial" w:cs="Arial"/>
                <w:b/>
                <w:noProof/>
              </w:rPr>
              <w:t>Artikel 23: Meeruren deeltijdwerknemer</w:t>
            </w:r>
            <w:r w:rsidR="00EF52BF">
              <w:rPr>
                <w:noProof/>
                <w:webHidden/>
              </w:rPr>
              <w:tab/>
            </w:r>
            <w:r w:rsidR="00EF52BF">
              <w:rPr>
                <w:noProof/>
                <w:webHidden/>
              </w:rPr>
              <w:fldChar w:fldCharType="begin"/>
            </w:r>
            <w:r w:rsidR="00EF52BF">
              <w:rPr>
                <w:noProof/>
                <w:webHidden/>
              </w:rPr>
              <w:instrText xml:space="preserve"> PAGEREF _Toc439672193 \h </w:instrText>
            </w:r>
            <w:r w:rsidR="00EF52BF">
              <w:rPr>
                <w:noProof/>
                <w:webHidden/>
              </w:rPr>
            </w:r>
            <w:r w:rsidR="00EF52BF">
              <w:rPr>
                <w:noProof/>
                <w:webHidden/>
              </w:rPr>
              <w:fldChar w:fldCharType="separate"/>
            </w:r>
            <w:r w:rsidR="006E0A8B">
              <w:rPr>
                <w:noProof/>
                <w:webHidden/>
              </w:rPr>
              <w:t>23</w:t>
            </w:r>
            <w:r w:rsidR="00EF52BF">
              <w:rPr>
                <w:noProof/>
                <w:webHidden/>
              </w:rPr>
              <w:fldChar w:fldCharType="end"/>
            </w:r>
          </w:hyperlink>
        </w:p>
        <w:p w14:paraId="73431ECD" w14:textId="77777777" w:rsidR="00EF52BF" w:rsidRDefault="003E7D6E">
          <w:pPr>
            <w:pStyle w:val="Inhopg2"/>
            <w:rPr>
              <w:rFonts w:eastAsiaTheme="minorEastAsia"/>
              <w:noProof/>
              <w:lang w:eastAsia="nl-NL"/>
            </w:rPr>
          </w:pPr>
          <w:hyperlink w:anchor="_Toc439672194" w:history="1">
            <w:r w:rsidR="00EF52BF" w:rsidRPr="009016F6">
              <w:rPr>
                <w:rStyle w:val="Hyperlink"/>
                <w:rFonts w:ascii="Arial" w:hAnsi="Arial" w:cs="Arial"/>
                <w:b/>
                <w:noProof/>
              </w:rPr>
              <w:t>Artikel 24: Werken op zon- en feestdagen</w:t>
            </w:r>
            <w:r w:rsidR="00EF52BF">
              <w:rPr>
                <w:noProof/>
                <w:webHidden/>
              </w:rPr>
              <w:tab/>
            </w:r>
            <w:r w:rsidR="00EF52BF">
              <w:rPr>
                <w:noProof/>
                <w:webHidden/>
              </w:rPr>
              <w:fldChar w:fldCharType="begin"/>
            </w:r>
            <w:r w:rsidR="00EF52BF">
              <w:rPr>
                <w:noProof/>
                <w:webHidden/>
              </w:rPr>
              <w:instrText xml:space="preserve"> PAGEREF _Toc439672194 \h </w:instrText>
            </w:r>
            <w:r w:rsidR="00EF52BF">
              <w:rPr>
                <w:noProof/>
                <w:webHidden/>
              </w:rPr>
            </w:r>
            <w:r w:rsidR="00EF52BF">
              <w:rPr>
                <w:noProof/>
                <w:webHidden/>
              </w:rPr>
              <w:fldChar w:fldCharType="separate"/>
            </w:r>
            <w:r w:rsidR="006E0A8B">
              <w:rPr>
                <w:noProof/>
                <w:webHidden/>
              </w:rPr>
              <w:t>24</w:t>
            </w:r>
            <w:r w:rsidR="00EF52BF">
              <w:rPr>
                <w:noProof/>
                <w:webHidden/>
              </w:rPr>
              <w:fldChar w:fldCharType="end"/>
            </w:r>
          </w:hyperlink>
        </w:p>
        <w:p w14:paraId="7101A664" w14:textId="77777777" w:rsidR="00EF52BF" w:rsidRDefault="003E7D6E">
          <w:pPr>
            <w:pStyle w:val="Inhopg2"/>
            <w:rPr>
              <w:rFonts w:eastAsiaTheme="minorEastAsia"/>
              <w:noProof/>
              <w:lang w:eastAsia="nl-NL"/>
            </w:rPr>
          </w:pPr>
          <w:hyperlink w:anchor="_Toc439672195" w:history="1">
            <w:r w:rsidR="00EF52BF" w:rsidRPr="009016F6">
              <w:rPr>
                <w:rStyle w:val="Hyperlink"/>
                <w:rFonts w:ascii="Arial" w:hAnsi="Arial" w:cs="Arial"/>
                <w:b/>
                <w:noProof/>
              </w:rPr>
              <w:t>Artikel 25: Verschoven uren</w:t>
            </w:r>
            <w:r w:rsidR="00EF52BF">
              <w:rPr>
                <w:noProof/>
                <w:webHidden/>
              </w:rPr>
              <w:tab/>
            </w:r>
            <w:r w:rsidR="00EF52BF">
              <w:rPr>
                <w:noProof/>
                <w:webHidden/>
              </w:rPr>
              <w:fldChar w:fldCharType="begin"/>
            </w:r>
            <w:r w:rsidR="00EF52BF">
              <w:rPr>
                <w:noProof/>
                <w:webHidden/>
              </w:rPr>
              <w:instrText xml:space="preserve"> PAGEREF _Toc439672195 \h </w:instrText>
            </w:r>
            <w:r w:rsidR="00EF52BF">
              <w:rPr>
                <w:noProof/>
                <w:webHidden/>
              </w:rPr>
            </w:r>
            <w:r w:rsidR="00EF52BF">
              <w:rPr>
                <w:noProof/>
                <w:webHidden/>
              </w:rPr>
              <w:fldChar w:fldCharType="separate"/>
            </w:r>
            <w:r w:rsidR="006E0A8B">
              <w:rPr>
                <w:noProof/>
                <w:webHidden/>
              </w:rPr>
              <w:t>24</w:t>
            </w:r>
            <w:r w:rsidR="00EF52BF">
              <w:rPr>
                <w:noProof/>
                <w:webHidden/>
              </w:rPr>
              <w:fldChar w:fldCharType="end"/>
            </w:r>
          </w:hyperlink>
        </w:p>
        <w:p w14:paraId="67593759" w14:textId="77777777" w:rsidR="00EF52BF" w:rsidRDefault="003E7D6E">
          <w:pPr>
            <w:pStyle w:val="Inhopg2"/>
            <w:rPr>
              <w:rFonts w:eastAsiaTheme="minorEastAsia"/>
              <w:noProof/>
              <w:lang w:eastAsia="nl-NL"/>
            </w:rPr>
          </w:pPr>
          <w:hyperlink w:anchor="_Toc439672196" w:history="1">
            <w:r w:rsidR="00EF52BF" w:rsidRPr="009016F6">
              <w:rPr>
                <w:rStyle w:val="Hyperlink"/>
                <w:rFonts w:ascii="Arial" w:hAnsi="Arial" w:cs="Arial"/>
                <w:b/>
                <w:noProof/>
              </w:rPr>
              <w:t>Artikel 26: Sprongtoeslag</w:t>
            </w:r>
            <w:r w:rsidR="00EF52BF">
              <w:rPr>
                <w:noProof/>
                <w:webHidden/>
              </w:rPr>
              <w:tab/>
            </w:r>
            <w:r w:rsidR="00EF52BF">
              <w:rPr>
                <w:noProof/>
                <w:webHidden/>
              </w:rPr>
              <w:fldChar w:fldCharType="begin"/>
            </w:r>
            <w:r w:rsidR="00EF52BF">
              <w:rPr>
                <w:noProof/>
                <w:webHidden/>
              </w:rPr>
              <w:instrText xml:space="preserve"> PAGEREF _Toc439672196 \h </w:instrText>
            </w:r>
            <w:r w:rsidR="00EF52BF">
              <w:rPr>
                <w:noProof/>
                <w:webHidden/>
              </w:rPr>
            </w:r>
            <w:r w:rsidR="00EF52BF">
              <w:rPr>
                <w:noProof/>
                <w:webHidden/>
              </w:rPr>
              <w:fldChar w:fldCharType="separate"/>
            </w:r>
            <w:r w:rsidR="006E0A8B">
              <w:rPr>
                <w:noProof/>
                <w:webHidden/>
              </w:rPr>
              <w:t>24</w:t>
            </w:r>
            <w:r w:rsidR="00EF52BF">
              <w:rPr>
                <w:noProof/>
                <w:webHidden/>
              </w:rPr>
              <w:fldChar w:fldCharType="end"/>
            </w:r>
          </w:hyperlink>
        </w:p>
        <w:p w14:paraId="64AD3642" w14:textId="482CC985" w:rsidR="00EF52BF" w:rsidRDefault="003E7D6E">
          <w:pPr>
            <w:pStyle w:val="Inhopg2"/>
            <w:rPr>
              <w:rFonts w:eastAsiaTheme="minorEastAsia"/>
              <w:noProof/>
              <w:lang w:eastAsia="nl-NL"/>
            </w:rPr>
          </w:pPr>
          <w:hyperlink w:anchor="_Toc439672197" w:history="1">
            <w:r w:rsidR="00EF52BF" w:rsidRPr="009016F6">
              <w:rPr>
                <w:rStyle w:val="Hyperlink"/>
                <w:rFonts w:ascii="Arial" w:hAnsi="Arial" w:cs="Arial"/>
                <w:b/>
                <w:noProof/>
              </w:rPr>
              <w:t>Artikel 27: Verzuimuren (slaapuren) ten behoeve van narust bij overwerk in de nacht</w:t>
            </w:r>
            <w:r w:rsidR="00EF52BF">
              <w:rPr>
                <w:noProof/>
                <w:webHidden/>
              </w:rPr>
              <w:tab/>
            </w:r>
            <w:r w:rsidR="00EF52BF">
              <w:rPr>
                <w:noProof/>
                <w:webHidden/>
              </w:rPr>
              <w:tab/>
            </w:r>
            <w:r w:rsidR="00EF52BF">
              <w:rPr>
                <w:noProof/>
                <w:webHidden/>
              </w:rPr>
              <w:tab/>
            </w:r>
            <w:r w:rsidR="00EF52BF">
              <w:rPr>
                <w:noProof/>
                <w:webHidden/>
              </w:rPr>
              <w:fldChar w:fldCharType="begin"/>
            </w:r>
            <w:r w:rsidR="00EF52BF">
              <w:rPr>
                <w:noProof/>
                <w:webHidden/>
              </w:rPr>
              <w:instrText xml:space="preserve"> PAGEREF _Toc439672197 \h </w:instrText>
            </w:r>
            <w:r w:rsidR="00EF52BF">
              <w:rPr>
                <w:noProof/>
                <w:webHidden/>
              </w:rPr>
            </w:r>
            <w:r w:rsidR="00EF52BF">
              <w:rPr>
                <w:noProof/>
                <w:webHidden/>
              </w:rPr>
              <w:fldChar w:fldCharType="separate"/>
            </w:r>
            <w:r w:rsidR="006E0A8B">
              <w:rPr>
                <w:noProof/>
                <w:webHidden/>
              </w:rPr>
              <w:t>25</w:t>
            </w:r>
            <w:r w:rsidR="00EF52BF">
              <w:rPr>
                <w:noProof/>
                <w:webHidden/>
              </w:rPr>
              <w:fldChar w:fldCharType="end"/>
            </w:r>
          </w:hyperlink>
        </w:p>
        <w:p w14:paraId="64077584" w14:textId="77777777" w:rsidR="00EF52BF" w:rsidRDefault="003E7D6E">
          <w:pPr>
            <w:pStyle w:val="Inhopg1"/>
            <w:tabs>
              <w:tab w:val="right" w:leader="dot" w:pos="9062"/>
            </w:tabs>
            <w:rPr>
              <w:rFonts w:eastAsiaTheme="minorEastAsia"/>
              <w:noProof/>
              <w:lang w:eastAsia="nl-NL"/>
            </w:rPr>
          </w:pPr>
          <w:hyperlink w:anchor="_Toc439672198" w:history="1">
            <w:r w:rsidR="00EF52BF" w:rsidRPr="009016F6">
              <w:rPr>
                <w:rStyle w:val="Hyperlink"/>
                <w:rFonts w:ascii="Arial" w:hAnsi="Arial" w:cs="Arial"/>
                <w:b/>
                <w:i/>
                <w:noProof/>
              </w:rPr>
              <w:t>Hoofdstuk VI: Vakantietoeslag en 13</w:t>
            </w:r>
            <w:r w:rsidR="00EF52BF" w:rsidRPr="009016F6">
              <w:rPr>
                <w:rStyle w:val="Hyperlink"/>
                <w:rFonts w:ascii="Arial" w:hAnsi="Arial" w:cs="Arial"/>
                <w:b/>
                <w:i/>
                <w:noProof/>
                <w:vertAlign w:val="superscript"/>
              </w:rPr>
              <w:t>e</w:t>
            </w:r>
            <w:r w:rsidR="00EF52BF" w:rsidRPr="009016F6">
              <w:rPr>
                <w:rStyle w:val="Hyperlink"/>
                <w:rFonts w:ascii="Arial" w:hAnsi="Arial" w:cs="Arial"/>
                <w:b/>
                <w:i/>
                <w:noProof/>
              </w:rPr>
              <w:t xml:space="preserve"> maanduitkering</w:t>
            </w:r>
            <w:r w:rsidR="00EF52BF">
              <w:rPr>
                <w:noProof/>
                <w:webHidden/>
              </w:rPr>
              <w:tab/>
            </w:r>
            <w:r w:rsidR="00EF52BF">
              <w:rPr>
                <w:noProof/>
                <w:webHidden/>
              </w:rPr>
              <w:fldChar w:fldCharType="begin"/>
            </w:r>
            <w:r w:rsidR="00EF52BF">
              <w:rPr>
                <w:noProof/>
                <w:webHidden/>
              </w:rPr>
              <w:instrText xml:space="preserve"> PAGEREF _Toc439672198 \h </w:instrText>
            </w:r>
            <w:r w:rsidR="00EF52BF">
              <w:rPr>
                <w:noProof/>
                <w:webHidden/>
              </w:rPr>
            </w:r>
            <w:r w:rsidR="00EF52BF">
              <w:rPr>
                <w:noProof/>
                <w:webHidden/>
              </w:rPr>
              <w:fldChar w:fldCharType="separate"/>
            </w:r>
            <w:r w:rsidR="006E0A8B">
              <w:rPr>
                <w:noProof/>
                <w:webHidden/>
              </w:rPr>
              <w:t>26</w:t>
            </w:r>
            <w:r w:rsidR="00EF52BF">
              <w:rPr>
                <w:noProof/>
                <w:webHidden/>
              </w:rPr>
              <w:fldChar w:fldCharType="end"/>
            </w:r>
          </w:hyperlink>
        </w:p>
        <w:p w14:paraId="0D34263E" w14:textId="77777777" w:rsidR="00EF52BF" w:rsidRDefault="003E7D6E">
          <w:pPr>
            <w:pStyle w:val="Inhopg2"/>
            <w:rPr>
              <w:rFonts w:eastAsiaTheme="minorEastAsia"/>
              <w:noProof/>
              <w:lang w:eastAsia="nl-NL"/>
            </w:rPr>
          </w:pPr>
          <w:hyperlink w:anchor="_Toc439672199" w:history="1">
            <w:r w:rsidR="00EF52BF" w:rsidRPr="009016F6">
              <w:rPr>
                <w:rStyle w:val="Hyperlink"/>
                <w:rFonts w:ascii="Arial" w:hAnsi="Arial" w:cs="Arial"/>
                <w:b/>
                <w:noProof/>
              </w:rPr>
              <w:t>Artikel 28: Vakantietoeslag en 13</w:t>
            </w:r>
            <w:r w:rsidR="00EF52BF" w:rsidRPr="009016F6">
              <w:rPr>
                <w:rStyle w:val="Hyperlink"/>
                <w:rFonts w:ascii="Arial" w:hAnsi="Arial" w:cs="Arial"/>
                <w:b/>
                <w:noProof/>
                <w:vertAlign w:val="superscript"/>
              </w:rPr>
              <w:t>e</w:t>
            </w:r>
            <w:r w:rsidR="00EF52BF" w:rsidRPr="009016F6">
              <w:rPr>
                <w:rStyle w:val="Hyperlink"/>
                <w:rFonts w:ascii="Arial" w:hAnsi="Arial" w:cs="Arial"/>
                <w:b/>
                <w:noProof/>
              </w:rPr>
              <w:t xml:space="preserve"> maanduitkering</w:t>
            </w:r>
            <w:r w:rsidR="00EF52BF">
              <w:rPr>
                <w:noProof/>
                <w:webHidden/>
              </w:rPr>
              <w:tab/>
            </w:r>
            <w:r w:rsidR="00EF52BF">
              <w:rPr>
                <w:noProof/>
                <w:webHidden/>
              </w:rPr>
              <w:fldChar w:fldCharType="begin"/>
            </w:r>
            <w:r w:rsidR="00EF52BF">
              <w:rPr>
                <w:noProof/>
                <w:webHidden/>
              </w:rPr>
              <w:instrText xml:space="preserve"> PAGEREF _Toc439672199 \h </w:instrText>
            </w:r>
            <w:r w:rsidR="00EF52BF">
              <w:rPr>
                <w:noProof/>
                <w:webHidden/>
              </w:rPr>
            </w:r>
            <w:r w:rsidR="00EF52BF">
              <w:rPr>
                <w:noProof/>
                <w:webHidden/>
              </w:rPr>
              <w:fldChar w:fldCharType="separate"/>
            </w:r>
            <w:r w:rsidR="006E0A8B">
              <w:rPr>
                <w:noProof/>
                <w:webHidden/>
              </w:rPr>
              <w:t>26</w:t>
            </w:r>
            <w:r w:rsidR="00EF52BF">
              <w:rPr>
                <w:noProof/>
                <w:webHidden/>
              </w:rPr>
              <w:fldChar w:fldCharType="end"/>
            </w:r>
          </w:hyperlink>
        </w:p>
        <w:p w14:paraId="24ABD179" w14:textId="77777777" w:rsidR="00EF52BF" w:rsidRDefault="003E7D6E">
          <w:pPr>
            <w:pStyle w:val="Inhopg1"/>
            <w:tabs>
              <w:tab w:val="right" w:leader="dot" w:pos="9062"/>
            </w:tabs>
            <w:rPr>
              <w:rFonts w:eastAsiaTheme="minorEastAsia"/>
              <w:noProof/>
              <w:lang w:eastAsia="nl-NL"/>
            </w:rPr>
          </w:pPr>
          <w:hyperlink w:anchor="_Toc439672200" w:history="1">
            <w:r w:rsidR="00EF52BF" w:rsidRPr="009016F6">
              <w:rPr>
                <w:rStyle w:val="Hyperlink"/>
                <w:rFonts w:ascii="Arial" w:hAnsi="Arial" w:cs="Arial"/>
                <w:b/>
                <w:i/>
                <w:noProof/>
              </w:rPr>
              <w:t>Hoofdstuk VII: Geoorloofd verzuim en vakantiedagen</w:t>
            </w:r>
            <w:r w:rsidR="00EF52BF">
              <w:rPr>
                <w:noProof/>
                <w:webHidden/>
              </w:rPr>
              <w:tab/>
            </w:r>
            <w:r w:rsidR="00EF52BF">
              <w:rPr>
                <w:noProof/>
                <w:webHidden/>
              </w:rPr>
              <w:fldChar w:fldCharType="begin"/>
            </w:r>
            <w:r w:rsidR="00EF52BF">
              <w:rPr>
                <w:noProof/>
                <w:webHidden/>
              </w:rPr>
              <w:instrText xml:space="preserve"> PAGEREF _Toc439672200 \h </w:instrText>
            </w:r>
            <w:r w:rsidR="00EF52BF">
              <w:rPr>
                <w:noProof/>
                <w:webHidden/>
              </w:rPr>
            </w:r>
            <w:r w:rsidR="00EF52BF">
              <w:rPr>
                <w:noProof/>
                <w:webHidden/>
              </w:rPr>
              <w:fldChar w:fldCharType="separate"/>
            </w:r>
            <w:r w:rsidR="006E0A8B">
              <w:rPr>
                <w:noProof/>
                <w:webHidden/>
              </w:rPr>
              <w:t>27</w:t>
            </w:r>
            <w:r w:rsidR="00EF52BF">
              <w:rPr>
                <w:noProof/>
                <w:webHidden/>
              </w:rPr>
              <w:fldChar w:fldCharType="end"/>
            </w:r>
          </w:hyperlink>
        </w:p>
        <w:p w14:paraId="6E8FC43B" w14:textId="77777777" w:rsidR="00EF52BF" w:rsidRDefault="003E7D6E">
          <w:pPr>
            <w:pStyle w:val="Inhopg2"/>
            <w:rPr>
              <w:rFonts w:eastAsiaTheme="minorEastAsia"/>
              <w:noProof/>
              <w:lang w:eastAsia="nl-NL"/>
            </w:rPr>
          </w:pPr>
          <w:hyperlink w:anchor="_Toc439672201" w:history="1">
            <w:r w:rsidR="00EF52BF" w:rsidRPr="009016F6">
              <w:rPr>
                <w:rStyle w:val="Hyperlink"/>
                <w:rFonts w:ascii="Arial" w:hAnsi="Arial" w:cs="Arial"/>
                <w:b/>
                <w:noProof/>
              </w:rPr>
              <w:t>Artikel 29: Geoorloofd verzuim</w:t>
            </w:r>
            <w:r w:rsidR="00EF52BF">
              <w:rPr>
                <w:noProof/>
                <w:webHidden/>
              </w:rPr>
              <w:tab/>
            </w:r>
            <w:r w:rsidR="00EF52BF">
              <w:rPr>
                <w:noProof/>
                <w:webHidden/>
              </w:rPr>
              <w:fldChar w:fldCharType="begin"/>
            </w:r>
            <w:r w:rsidR="00EF52BF">
              <w:rPr>
                <w:noProof/>
                <w:webHidden/>
              </w:rPr>
              <w:instrText xml:space="preserve"> PAGEREF _Toc439672201 \h </w:instrText>
            </w:r>
            <w:r w:rsidR="00EF52BF">
              <w:rPr>
                <w:noProof/>
                <w:webHidden/>
              </w:rPr>
            </w:r>
            <w:r w:rsidR="00EF52BF">
              <w:rPr>
                <w:noProof/>
                <w:webHidden/>
              </w:rPr>
              <w:fldChar w:fldCharType="separate"/>
            </w:r>
            <w:r w:rsidR="006E0A8B">
              <w:rPr>
                <w:noProof/>
                <w:webHidden/>
              </w:rPr>
              <w:t>27</w:t>
            </w:r>
            <w:r w:rsidR="00EF52BF">
              <w:rPr>
                <w:noProof/>
                <w:webHidden/>
              </w:rPr>
              <w:fldChar w:fldCharType="end"/>
            </w:r>
          </w:hyperlink>
        </w:p>
        <w:p w14:paraId="1C67EAE5" w14:textId="77777777" w:rsidR="00EF52BF" w:rsidRDefault="003E7D6E">
          <w:pPr>
            <w:pStyle w:val="Inhopg1"/>
            <w:tabs>
              <w:tab w:val="right" w:leader="dot" w:pos="9062"/>
            </w:tabs>
            <w:rPr>
              <w:rFonts w:eastAsiaTheme="minorEastAsia"/>
              <w:noProof/>
              <w:lang w:eastAsia="nl-NL"/>
            </w:rPr>
          </w:pPr>
          <w:hyperlink w:anchor="_Toc439672202" w:history="1">
            <w:r w:rsidR="00EF52BF" w:rsidRPr="009016F6">
              <w:rPr>
                <w:rStyle w:val="Hyperlink"/>
                <w:rFonts w:ascii="Arial" w:hAnsi="Arial" w:cs="Arial"/>
                <w:b/>
                <w:i/>
                <w:noProof/>
              </w:rPr>
              <w:t>Hoofdstuk VIII: Arbeidsongeschiktheid</w:t>
            </w:r>
            <w:r w:rsidR="00EF52BF">
              <w:rPr>
                <w:noProof/>
                <w:webHidden/>
              </w:rPr>
              <w:tab/>
            </w:r>
            <w:r w:rsidR="00EF52BF">
              <w:rPr>
                <w:noProof/>
                <w:webHidden/>
              </w:rPr>
              <w:fldChar w:fldCharType="begin"/>
            </w:r>
            <w:r w:rsidR="00EF52BF">
              <w:rPr>
                <w:noProof/>
                <w:webHidden/>
              </w:rPr>
              <w:instrText xml:space="preserve"> PAGEREF _Toc439672202 \h </w:instrText>
            </w:r>
            <w:r w:rsidR="00EF52BF">
              <w:rPr>
                <w:noProof/>
                <w:webHidden/>
              </w:rPr>
            </w:r>
            <w:r w:rsidR="00EF52BF">
              <w:rPr>
                <w:noProof/>
                <w:webHidden/>
              </w:rPr>
              <w:fldChar w:fldCharType="separate"/>
            </w:r>
            <w:r w:rsidR="006E0A8B">
              <w:rPr>
                <w:noProof/>
                <w:webHidden/>
              </w:rPr>
              <w:t>32</w:t>
            </w:r>
            <w:r w:rsidR="00EF52BF">
              <w:rPr>
                <w:noProof/>
                <w:webHidden/>
              </w:rPr>
              <w:fldChar w:fldCharType="end"/>
            </w:r>
          </w:hyperlink>
        </w:p>
        <w:p w14:paraId="59AB168D" w14:textId="77777777" w:rsidR="00EF52BF" w:rsidRDefault="003E7D6E">
          <w:pPr>
            <w:pStyle w:val="Inhopg2"/>
            <w:rPr>
              <w:rFonts w:eastAsiaTheme="minorEastAsia"/>
              <w:noProof/>
              <w:lang w:eastAsia="nl-NL"/>
            </w:rPr>
          </w:pPr>
          <w:hyperlink w:anchor="_Toc439672203" w:history="1">
            <w:r w:rsidR="00EF52BF" w:rsidRPr="009016F6">
              <w:rPr>
                <w:rStyle w:val="Hyperlink"/>
                <w:rFonts w:ascii="Arial" w:hAnsi="Arial" w:cs="Arial"/>
                <w:b/>
                <w:noProof/>
              </w:rPr>
              <w:t xml:space="preserve">Artikel 31: </w:t>
            </w:r>
            <w:r w:rsidR="00EF52BF">
              <w:rPr>
                <w:rFonts w:eastAsiaTheme="minorEastAsia"/>
                <w:noProof/>
                <w:lang w:eastAsia="nl-NL"/>
              </w:rPr>
              <w:tab/>
            </w:r>
            <w:r w:rsidR="00EF52BF" w:rsidRPr="009016F6">
              <w:rPr>
                <w:rStyle w:val="Hyperlink"/>
                <w:rFonts w:ascii="Arial" w:hAnsi="Arial" w:cs="Arial"/>
                <w:b/>
                <w:noProof/>
              </w:rPr>
              <w:t>Loondoorbetaling en aanvulling tijdens de eerste 104 weken arbeidsongeschiktheid</w:t>
            </w:r>
            <w:r w:rsidR="00EF52BF">
              <w:rPr>
                <w:noProof/>
                <w:webHidden/>
              </w:rPr>
              <w:tab/>
            </w:r>
            <w:r w:rsidR="00EF52BF">
              <w:rPr>
                <w:noProof/>
                <w:webHidden/>
              </w:rPr>
              <w:fldChar w:fldCharType="begin"/>
            </w:r>
            <w:r w:rsidR="00EF52BF">
              <w:rPr>
                <w:noProof/>
                <w:webHidden/>
              </w:rPr>
              <w:instrText xml:space="preserve"> PAGEREF _Toc439672203 \h </w:instrText>
            </w:r>
            <w:r w:rsidR="00EF52BF">
              <w:rPr>
                <w:noProof/>
                <w:webHidden/>
              </w:rPr>
            </w:r>
            <w:r w:rsidR="00EF52BF">
              <w:rPr>
                <w:noProof/>
                <w:webHidden/>
              </w:rPr>
              <w:fldChar w:fldCharType="separate"/>
            </w:r>
            <w:r w:rsidR="006E0A8B">
              <w:rPr>
                <w:noProof/>
                <w:webHidden/>
              </w:rPr>
              <w:t>32</w:t>
            </w:r>
            <w:r w:rsidR="00EF52BF">
              <w:rPr>
                <w:noProof/>
                <w:webHidden/>
              </w:rPr>
              <w:fldChar w:fldCharType="end"/>
            </w:r>
          </w:hyperlink>
        </w:p>
        <w:p w14:paraId="138D0461" w14:textId="77777777" w:rsidR="00EF52BF" w:rsidRDefault="003E7D6E">
          <w:pPr>
            <w:pStyle w:val="Inhopg2"/>
            <w:rPr>
              <w:rFonts w:eastAsiaTheme="minorEastAsia"/>
              <w:noProof/>
              <w:lang w:eastAsia="nl-NL"/>
            </w:rPr>
          </w:pPr>
          <w:hyperlink w:anchor="_Toc439672204" w:history="1">
            <w:r w:rsidR="00EF52BF" w:rsidRPr="009016F6">
              <w:rPr>
                <w:rStyle w:val="Hyperlink"/>
                <w:rFonts w:ascii="Arial" w:hAnsi="Arial" w:cs="Arial"/>
                <w:b/>
                <w:i/>
                <w:noProof/>
              </w:rPr>
              <w:t>Artikel 32: Weigeren loondoorbetaling en/of aanvullingen</w:t>
            </w:r>
            <w:r w:rsidR="00EF52BF">
              <w:rPr>
                <w:noProof/>
                <w:webHidden/>
              </w:rPr>
              <w:tab/>
            </w:r>
            <w:r w:rsidR="00EF52BF">
              <w:rPr>
                <w:noProof/>
                <w:webHidden/>
              </w:rPr>
              <w:fldChar w:fldCharType="begin"/>
            </w:r>
            <w:r w:rsidR="00EF52BF">
              <w:rPr>
                <w:noProof/>
                <w:webHidden/>
              </w:rPr>
              <w:instrText xml:space="preserve"> PAGEREF _Toc439672204 \h </w:instrText>
            </w:r>
            <w:r w:rsidR="00EF52BF">
              <w:rPr>
                <w:noProof/>
                <w:webHidden/>
              </w:rPr>
            </w:r>
            <w:r w:rsidR="00EF52BF">
              <w:rPr>
                <w:noProof/>
                <w:webHidden/>
              </w:rPr>
              <w:fldChar w:fldCharType="separate"/>
            </w:r>
            <w:r w:rsidR="006E0A8B">
              <w:rPr>
                <w:noProof/>
                <w:webHidden/>
              </w:rPr>
              <w:t>32</w:t>
            </w:r>
            <w:r w:rsidR="00EF52BF">
              <w:rPr>
                <w:noProof/>
                <w:webHidden/>
              </w:rPr>
              <w:fldChar w:fldCharType="end"/>
            </w:r>
          </w:hyperlink>
        </w:p>
        <w:p w14:paraId="23EDB8F5" w14:textId="77777777" w:rsidR="00EF52BF" w:rsidRDefault="003E7D6E">
          <w:pPr>
            <w:pStyle w:val="Inhopg2"/>
            <w:rPr>
              <w:rFonts w:eastAsiaTheme="minorEastAsia"/>
              <w:noProof/>
              <w:lang w:eastAsia="nl-NL"/>
            </w:rPr>
          </w:pPr>
          <w:hyperlink w:anchor="_Toc439672205" w:history="1">
            <w:r w:rsidR="00EF52BF" w:rsidRPr="009016F6">
              <w:rPr>
                <w:rStyle w:val="Hyperlink"/>
                <w:rFonts w:ascii="Arial" w:hAnsi="Arial" w:cs="Arial"/>
                <w:b/>
                <w:noProof/>
              </w:rPr>
              <w:t>Artikel 33: Regres</w:t>
            </w:r>
            <w:r w:rsidR="00EF52BF">
              <w:rPr>
                <w:noProof/>
                <w:webHidden/>
              </w:rPr>
              <w:tab/>
            </w:r>
            <w:r w:rsidR="00EF52BF">
              <w:rPr>
                <w:noProof/>
                <w:webHidden/>
              </w:rPr>
              <w:fldChar w:fldCharType="begin"/>
            </w:r>
            <w:r w:rsidR="00EF52BF">
              <w:rPr>
                <w:noProof/>
                <w:webHidden/>
              </w:rPr>
              <w:instrText xml:space="preserve"> PAGEREF _Toc439672205 \h </w:instrText>
            </w:r>
            <w:r w:rsidR="00EF52BF">
              <w:rPr>
                <w:noProof/>
                <w:webHidden/>
              </w:rPr>
            </w:r>
            <w:r w:rsidR="00EF52BF">
              <w:rPr>
                <w:noProof/>
                <w:webHidden/>
              </w:rPr>
              <w:fldChar w:fldCharType="separate"/>
            </w:r>
            <w:r w:rsidR="006E0A8B">
              <w:rPr>
                <w:noProof/>
                <w:webHidden/>
              </w:rPr>
              <w:t>33</w:t>
            </w:r>
            <w:r w:rsidR="00EF52BF">
              <w:rPr>
                <w:noProof/>
                <w:webHidden/>
              </w:rPr>
              <w:fldChar w:fldCharType="end"/>
            </w:r>
          </w:hyperlink>
        </w:p>
        <w:p w14:paraId="71DD5FEC" w14:textId="77777777" w:rsidR="00EF52BF" w:rsidRDefault="003E7D6E">
          <w:pPr>
            <w:pStyle w:val="Inhopg2"/>
            <w:rPr>
              <w:rFonts w:eastAsiaTheme="minorEastAsia"/>
              <w:noProof/>
              <w:lang w:eastAsia="nl-NL"/>
            </w:rPr>
          </w:pPr>
          <w:hyperlink w:anchor="_Toc439672206" w:history="1">
            <w:r w:rsidR="00EF52BF" w:rsidRPr="009016F6">
              <w:rPr>
                <w:rStyle w:val="Hyperlink"/>
                <w:rFonts w:ascii="Arial" w:hAnsi="Arial" w:cs="Arial"/>
                <w:b/>
                <w:noProof/>
              </w:rPr>
              <w:t>Artikel 34: Beleidsintenties bij langdurige arbeidsongeschiktheid</w:t>
            </w:r>
            <w:r w:rsidR="00EF52BF">
              <w:rPr>
                <w:noProof/>
                <w:webHidden/>
              </w:rPr>
              <w:tab/>
            </w:r>
            <w:r w:rsidR="00EF52BF">
              <w:rPr>
                <w:noProof/>
                <w:webHidden/>
              </w:rPr>
              <w:fldChar w:fldCharType="begin"/>
            </w:r>
            <w:r w:rsidR="00EF52BF">
              <w:rPr>
                <w:noProof/>
                <w:webHidden/>
              </w:rPr>
              <w:instrText xml:space="preserve"> PAGEREF _Toc439672206 \h </w:instrText>
            </w:r>
            <w:r w:rsidR="00EF52BF">
              <w:rPr>
                <w:noProof/>
                <w:webHidden/>
              </w:rPr>
            </w:r>
            <w:r w:rsidR="00EF52BF">
              <w:rPr>
                <w:noProof/>
                <w:webHidden/>
              </w:rPr>
              <w:fldChar w:fldCharType="separate"/>
            </w:r>
            <w:r w:rsidR="006E0A8B">
              <w:rPr>
                <w:noProof/>
                <w:webHidden/>
              </w:rPr>
              <w:t>33</w:t>
            </w:r>
            <w:r w:rsidR="00EF52BF">
              <w:rPr>
                <w:noProof/>
                <w:webHidden/>
              </w:rPr>
              <w:fldChar w:fldCharType="end"/>
            </w:r>
          </w:hyperlink>
        </w:p>
        <w:p w14:paraId="54B5E788" w14:textId="77777777" w:rsidR="00EF52BF" w:rsidRDefault="003E7D6E">
          <w:pPr>
            <w:pStyle w:val="Inhopg1"/>
            <w:tabs>
              <w:tab w:val="right" w:leader="dot" w:pos="9062"/>
            </w:tabs>
            <w:rPr>
              <w:rFonts w:eastAsiaTheme="minorEastAsia"/>
              <w:noProof/>
              <w:lang w:eastAsia="nl-NL"/>
            </w:rPr>
          </w:pPr>
          <w:hyperlink w:anchor="_Toc439672207" w:history="1">
            <w:r w:rsidR="00EF52BF" w:rsidRPr="009016F6">
              <w:rPr>
                <w:rStyle w:val="Hyperlink"/>
                <w:rFonts w:ascii="Arial" w:hAnsi="Arial" w:cs="Arial"/>
                <w:b/>
                <w:i/>
                <w:noProof/>
              </w:rPr>
              <w:t>Hoofdstuk IX: Diversen en slotbepaling</w:t>
            </w:r>
            <w:r w:rsidR="00EF52BF">
              <w:rPr>
                <w:noProof/>
                <w:webHidden/>
              </w:rPr>
              <w:tab/>
            </w:r>
            <w:r w:rsidR="00EF52BF">
              <w:rPr>
                <w:noProof/>
                <w:webHidden/>
              </w:rPr>
              <w:fldChar w:fldCharType="begin"/>
            </w:r>
            <w:r w:rsidR="00EF52BF">
              <w:rPr>
                <w:noProof/>
                <w:webHidden/>
              </w:rPr>
              <w:instrText xml:space="preserve"> PAGEREF _Toc439672207 \h </w:instrText>
            </w:r>
            <w:r w:rsidR="00EF52BF">
              <w:rPr>
                <w:noProof/>
                <w:webHidden/>
              </w:rPr>
            </w:r>
            <w:r w:rsidR="00EF52BF">
              <w:rPr>
                <w:noProof/>
                <w:webHidden/>
              </w:rPr>
              <w:fldChar w:fldCharType="separate"/>
            </w:r>
            <w:r w:rsidR="006E0A8B">
              <w:rPr>
                <w:noProof/>
                <w:webHidden/>
              </w:rPr>
              <w:t>34</w:t>
            </w:r>
            <w:r w:rsidR="00EF52BF">
              <w:rPr>
                <w:noProof/>
                <w:webHidden/>
              </w:rPr>
              <w:fldChar w:fldCharType="end"/>
            </w:r>
          </w:hyperlink>
        </w:p>
        <w:p w14:paraId="61801D8D" w14:textId="77777777" w:rsidR="00EF52BF" w:rsidRDefault="003E7D6E">
          <w:pPr>
            <w:pStyle w:val="Inhopg2"/>
            <w:rPr>
              <w:rFonts w:eastAsiaTheme="minorEastAsia"/>
              <w:noProof/>
              <w:lang w:eastAsia="nl-NL"/>
            </w:rPr>
          </w:pPr>
          <w:hyperlink w:anchor="_Toc439672208" w:history="1">
            <w:r w:rsidR="00EF52BF" w:rsidRPr="009016F6">
              <w:rPr>
                <w:rStyle w:val="Hyperlink"/>
                <w:rFonts w:ascii="Arial" w:hAnsi="Arial" w:cs="Arial"/>
                <w:b/>
                <w:noProof/>
              </w:rPr>
              <w:t>Artikel 35: pensioen</w:t>
            </w:r>
            <w:r w:rsidR="00EF52BF">
              <w:rPr>
                <w:noProof/>
                <w:webHidden/>
              </w:rPr>
              <w:tab/>
            </w:r>
            <w:r w:rsidR="00EF52BF">
              <w:rPr>
                <w:noProof/>
                <w:webHidden/>
              </w:rPr>
              <w:fldChar w:fldCharType="begin"/>
            </w:r>
            <w:r w:rsidR="00EF52BF">
              <w:rPr>
                <w:noProof/>
                <w:webHidden/>
              </w:rPr>
              <w:instrText xml:space="preserve"> PAGEREF _Toc439672208 \h </w:instrText>
            </w:r>
            <w:r w:rsidR="00EF52BF">
              <w:rPr>
                <w:noProof/>
                <w:webHidden/>
              </w:rPr>
            </w:r>
            <w:r w:rsidR="00EF52BF">
              <w:rPr>
                <w:noProof/>
                <w:webHidden/>
              </w:rPr>
              <w:fldChar w:fldCharType="separate"/>
            </w:r>
            <w:r w:rsidR="006E0A8B">
              <w:rPr>
                <w:noProof/>
                <w:webHidden/>
              </w:rPr>
              <w:t>34</w:t>
            </w:r>
            <w:r w:rsidR="00EF52BF">
              <w:rPr>
                <w:noProof/>
                <w:webHidden/>
              </w:rPr>
              <w:fldChar w:fldCharType="end"/>
            </w:r>
          </w:hyperlink>
        </w:p>
        <w:p w14:paraId="0AFA9F90" w14:textId="793BC463" w:rsidR="00EF52BF" w:rsidRDefault="003E7D6E">
          <w:pPr>
            <w:pStyle w:val="Inhopg2"/>
            <w:rPr>
              <w:rFonts w:eastAsiaTheme="minorEastAsia"/>
              <w:noProof/>
              <w:lang w:eastAsia="nl-NL"/>
            </w:rPr>
          </w:pPr>
          <w:hyperlink w:anchor="_Toc439672209" w:history="1">
            <w:r w:rsidR="00EF52BF" w:rsidRPr="009016F6">
              <w:rPr>
                <w:rStyle w:val="Hyperlink"/>
                <w:rFonts w:ascii="Arial" w:hAnsi="Arial" w:cs="Arial"/>
                <w:b/>
                <w:noProof/>
              </w:rPr>
              <w:t>Artikel 36: Duur en (tussentijdse) wijziging van de cao en de oplossing van geschillen</w:t>
            </w:r>
            <w:r w:rsidR="00EF52BF">
              <w:rPr>
                <w:rStyle w:val="Hyperlink"/>
                <w:rFonts w:ascii="Arial" w:hAnsi="Arial" w:cs="Arial"/>
                <w:b/>
                <w:noProof/>
              </w:rPr>
              <w:tab/>
            </w:r>
            <w:r w:rsidR="00EF52BF">
              <w:rPr>
                <w:noProof/>
                <w:webHidden/>
              </w:rPr>
              <w:tab/>
            </w:r>
            <w:r w:rsidR="00EF52BF">
              <w:rPr>
                <w:noProof/>
                <w:webHidden/>
              </w:rPr>
              <w:fldChar w:fldCharType="begin"/>
            </w:r>
            <w:r w:rsidR="00EF52BF">
              <w:rPr>
                <w:noProof/>
                <w:webHidden/>
              </w:rPr>
              <w:instrText xml:space="preserve"> PAGEREF _Toc439672209 \h </w:instrText>
            </w:r>
            <w:r w:rsidR="00EF52BF">
              <w:rPr>
                <w:noProof/>
                <w:webHidden/>
              </w:rPr>
            </w:r>
            <w:r w:rsidR="00EF52BF">
              <w:rPr>
                <w:noProof/>
                <w:webHidden/>
              </w:rPr>
              <w:fldChar w:fldCharType="separate"/>
            </w:r>
            <w:r w:rsidR="006E0A8B">
              <w:rPr>
                <w:noProof/>
                <w:webHidden/>
              </w:rPr>
              <w:t>34</w:t>
            </w:r>
            <w:r w:rsidR="00EF52BF">
              <w:rPr>
                <w:noProof/>
                <w:webHidden/>
              </w:rPr>
              <w:fldChar w:fldCharType="end"/>
            </w:r>
          </w:hyperlink>
        </w:p>
        <w:p w14:paraId="4BC81C05" w14:textId="77777777" w:rsidR="00EF52BF" w:rsidRDefault="003E7D6E">
          <w:pPr>
            <w:pStyle w:val="Inhopg1"/>
            <w:tabs>
              <w:tab w:val="left" w:pos="1540"/>
              <w:tab w:val="right" w:leader="dot" w:pos="9062"/>
            </w:tabs>
            <w:rPr>
              <w:rFonts w:eastAsiaTheme="minorEastAsia"/>
              <w:noProof/>
              <w:lang w:eastAsia="nl-NL"/>
            </w:rPr>
          </w:pPr>
          <w:hyperlink w:anchor="_Toc439672210" w:history="1">
            <w:r w:rsidR="00EF52BF" w:rsidRPr="009016F6">
              <w:rPr>
                <w:rStyle w:val="Hyperlink"/>
                <w:rFonts w:ascii="Arial" w:hAnsi="Arial" w:cs="Arial"/>
                <w:b/>
                <w:i/>
                <w:noProof/>
              </w:rPr>
              <w:t>BIJLAGE I:</w:t>
            </w:r>
            <w:r w:rsidR="00EF52BF">
              <w:rPr>
                <w:rFonts w:eastAsiaTheme="minorEastAsia"/>
                <w:noProof/>
                <w:lang w:eastAsia="nl-NL"/>
              </w:rPr>
              <w:tab/>
            </w:r>
            <w:r w:rsidR="00EF52BF" w:rsidRPr="009016F6">
              <w:rPr>
                <w:rStyle w:val="Hyperlink"/>
                <w:rFonts w:ascii="Arial" w:hAnsi="Arial" w:cs="Arial"/>
                <w:b/>
                <w:i/>
                <w:noProof/>
              </w:rPr>
              <w:t>Functiegroepen en Beroepsprocedure Functiewaardering.</w:t>
            </w:r>
            <w:r w:rsidR="00EF52BF">
              <w:rPr>
                <w:noProof/>
                <w:webHidden/>
              </w:rPr>
              <w:tab/>
            </w:r>
            <w:r w:rsidR="00EF52BF">
              <w:rPr>
                <w:noProof/>
                <w:webHidden/>
              </w:rPr>
              <w:fldChar w:fldCharType="begin"/>
            </w:r>
            <w:r w:rsidR="00EF52BF">
              <w:rPr>
                <w:noProof/>
                <w:webHidden/>
              </w:rPr>
              <w:instrText xml:space="preserve"> PAGEREF _Toc439672210 \h </w:instrText>
            </w:r>
            <w:r w:rsidR="00EF52BF">
              <w:rPr>
                <w:noProof/>
                <w:webHidden/>
              </w:rPr>
            </w:r>
            <w:r w:rsidR="00EF52BF">
              <w:rPr>
                <w:noProof/>
                <w:webHidden/>
              </w:rPr>
              <w:fldChar w:fldCharType="separate"/>
            </w:r>
            <w:r w:rsidR="006E0A8B">
              <w:rPr>
                <w:noProof/>
                <w:webHidden/>
              </w:rPr>
              <w:t>35</w:t>
            </w:r>
            <w:r w:rsidR="00EF52BF">
              <w:rPr>
                <w:noProof/>
                <w:webHidden/>
              </w:rPr>
              <w:fldChar w:fldCharType="end"/>
            </w:r>
          </w:hyperlink>
        </w:p>
        <w:p w14:paraId="56E7DB4F" w14:textId="77777777" w:rsidR="00EF52BF" w:rsidRDefault="003E7D6E">
          <w:pPr>
            <w:pStyle w:val="Inhopg1"/>
            <w:tabs>
              <w:tab w:val="left" w:pos="1540"/>
              <w:tab w:val="right" w:leader="dot" w:pos="9062"/>
            </w:tabs>
            <w:rPr>
              <w:rFonts w:eastAsiaTheme="minorEastAsia"/>
              <w:noProof/>
              <w:lang w:eastAsia="nl-NL"/>
            </w:rPr>
          </w:pPr>
          <w:hyperlink w:anchor="_Toc439672211" w:history="1">
            <w:r w:rsidR="00EF52BF" w:rsidRPr="009016F6">
              <w:rPr>
                <w:rStyle w:val="Hyperlink"/>
                <w:rFonts w:ascii="Arial" w:hAnsi="Arial" w:cs="Arial"/>
                <w:b/>
                <w:i/>
                <w:noProof/>
              </w:rPr>
              <w:t>BIJLAGE II:</w:t>
            </w:r>
            <w:r w:rsidR="00EF52BF">
              <w:rPr>
                <w:rFonts w:eastAsiaTheme="minorEastAsia"/>
                <w:noProof/>
                <w:lang w:eastAsia="nl-NL"/>
              </w:rPr>
              <w:tab/>
            </w:r>
            <w:r w:rsidR="00EF52BF" w:rsidRPr="009016F6">
              <w:rPr>
                <w:rStyle w:val="Hyperlink"/>
                <w:rFonts w:ascii="Arial" w:hAnsi="Arial" w:cs="Arial"/>
                <w:b/>
                <w:i/>
                <w:noProof/>
              </w:rPr>
              <w:t>Functiesalarisschalen</w:t>
            </w:r>
            <w:r w:rsidR="00EF52BF">
              <w:rPr>
                <w:noProof/>
                <w:webHidden/>
              </w:rPr>
              <w:tab/>
            </w:r>
            <w:r w:rsidR="00EF52BF">
              <w:rPr>
                <w:noProof/>
                <w:webHidden/>
              </w:rPr>
              <w:fldChar w:fldCharType="begin"/>
            </w:r>
            <w:r w:rsidR="00EF52BF">
              <w:rPr>
                <w:noProof/>
                <w:webHidden/>
              </w:rPr>
              <w:instrText xml:space="preserve"> PAGEREF _Toc439672211 \h </w:instrText>
            </w:r>
            <w:r w:rsidR="00EF52BF">
              <w:rPr>
                <w:noProof/>
                <w:webHidden/>
              </w:rPr>
            </w:r>
            <w:r w:rsidR="00EF52BF">
              <w:rPr>
                <w:noProof/>
                <w:webHidden/>
              </w:rPr>
              <w:fldChar w:fldCharType="separate"/>
            </w:r>
            <w:r w:rsidR="006E0A8B">
              <w:rPr>
                <w:noProof/>
                <w:webHidden/>
              </w:rPr>
              <w:t>38</w:t>
            </w:r>
            <w:r w:rsidR="00EF52BF">
              <w:rPr>
                <w:noProof/>
                <w:webHidden/>
              </w:rPr>
              <w:fldChar w:fldCharType="end"/>
            </w:r>
          </w:hyperlink>
        </w:p>
        <w:p w14:paraId="17D54A55" w14:textId="77777777" w:rsidR="00EF52BF" w:rsidRDefault="003E7D6E">
          <w:pPr>
            <w:pStyle w:val="Inhopg1"/>
            <w:tabs>
              <w:tab w:val="left" w:pos="1540"/>
              <w:tab w:val="right" w:leader="dot" w:pos="9062"/>
            </w:tabs>
            <w:rPr>
              <w:rFonts w:eastAsiaTheme="minorEastAsia"/>
              <w:noProof/>
              <w:lang w:eastAsia="nl-NL"/>
            </w:rPr>
          </w:pPr>
          <w:hyperlink w:anchor="_Toc439672212" w:history="1">
            <w:r w:rsidR="00EF52BF" w:rsidRPr="009016F6">
              <w:rPr>
                <w:rStyle w:val="Hyperlink"/>
                <w:rFonts w:ascii="Arial" w:hAnsi="Arial" w:cs="Arial"/>
                <w:b/>
                <w:i/>
                <w:noProof/>
              </w:rPr>
              <w:t>BIJLAGE III:</w:t>
            </w:r>
            <w:r w:rsidR="00EF52BF">
              <w:rPr>
                <w:rFonts w:eastAsiaTheme="minorEastAsia"/>
                <w:noProof/>
                <w:lang w:eastAsia="nl-NL"/>
              </w:rPr>
              <w:tab/>
            </w:r>
            <w:r w:rsidR="00EF52BF" w:rsidRPr="009016F6">
              <w:rPr>
                <w:rStyle w:val="Hyperlink"/>
                <w:rFonts w:ascii="Arial" w:hAnsi="Arial" w:cs="Arial"/>
                <w:b/>
                <w:i/>
                <w:noProof/>
              </w:rPr>
              <w:t>Afwijkende bepalingen voor oudere werknemers</w:t>
            </w:r>
            <w:r w:rsidR="00EF52BF">
              <w:rPr>
                <w:noProof/>
                <w:webHidden/>
              </w:rPr>
              <w:tab/>
            </w:r>
            <w:r w:rsidR="00EF52BF">
              <w:rPr>
                <w:noProof/>
                <w:webHidden/>
              </w:rPr>
              <w:fldChar w:fldCharType="begin"/>
            </w:r>
            <w:r w:rsidR="00EF52BF">
              <w:rPr>
                <w:noProof/>
                <w:webHidden/>
              </w:rPr>
              <w:instrText xml:space="preserve"> PAGEREF _Toc439672212 \h </w:instrText>
            </w:r>
            <w:r w:rsidR="00EF52BF">
              <w:rPr>
                <w:noProof/>
                <w:webHidden/>
              </w:rPr>
            </w:r>
            <w:r w:rsidR="00EF52BF">
              <w:rPr>
                <w:noProof/>
                <w:webHidden/>
              </w:rPr>
              <w:fldChar w:fldCharType="separate"/>
            </w:r>
            <w:r w:rsidR="006E0A8B">
              <w:rPr>
                <w:noProof/>
                <w:webHidden/>
              </w:rPr>
              <w:t>40</w:t>
            </w:r>
            <w:r w:rsidR="00EF52BF">
              <w:rPr>
                <w:noProof/>
                <w:webHidden/>
              </w:rPr>
              <w:fldChar w:fldCharType="end"/>
            </w:r>
          </w:hyperlink>
        </w:p>
        <w:p w14:paraId="6495B850" w14:textId="77777777" w:rsidR="000D0A9B" w:rsidRDefault="000D0A9B">
          <w:r>
            <w:rPr>
              <w:b/>
              <w:bCs/>
            </w:rPr>
            <w:fldChar w:fldCharType="end"/>
          </w:r>
        </w:p>
        <w:p w14:paraId="5ECCD1BE" w14:textId="77777777" w:rsidR="00526428" w:rsidRDefault="003E7D6E" w:rsidP="00526428">
          <w:pPr>
            <w:tabs>
              <w:tab w:val="left" w:pos="3491"/>
            </w:tabs>
            <w:rPr>
              <w:rFonts w:ascii="Arial" w:hAnsi="Arial" w:cs="Arial"/>
              <w:b/>
              <w:color w:val="1F3864" w:themeColor="accent5" w:themeShade="80"/>
            </w:rPr>
          </w:pPr>
        </w:p>
      </w:sdtContent>
    </w:sdt>
    <w:p w14:paraId="72974973" w14:textId="77777777" w:rsidR="00526428" w:rsidRDefault="00526428" w:rsidP="00526428">
      <w:pPr>
        <w:tabs>
          <w:tab w:val="left" w:pos="3491"/>
        </w:tabs>
        <w:rPr>
          <w:rFonts w:ascii="Arial" w:hAnsi="Arial" w:cs="Arial"/>
          <w:b/>
          <w:color w:val="1F3864" w:themeColor="accent5" w:themeShade="80"/>
        </w:rPr>
      </w:pPr>
    </w:p>
    <w:p w14:paraId="30E9C268" w14:textId="77777777" w:rsidR="00526428" w:rsidRDefault="00526428" w:rsidP="00526428">
      <w:pPr>
        <w:tabs>
          <w:tab w:val="left" w:pos="3491"/>
        </w:tabs>
        <w:rPr>
          <w:rFonts w:ascii="Arial" w:hAnsi="Arial" w:cs="Arial"/>
          <w:b/>
          <w:color w:val="1F3864" w:themeColor="accent5" w:themeShade="80"/>
        </w:rPr>
      </w:pPr>
    </w:p>
    <w:p w14:paraId="12D3CC8D" w14:textId="77777777" w:rsidR="00526428" w:rsidRDefault="00526428" w:rsidP="00526428">
      <w:pPr>
        <w:tabs>
          <w:tab w:val="left" w:pos="3491"/>
        </w:tabs>
        <w:rPr>
          <w:rFonts w:ascii="Arial" w:hAnsi="Arial" w:cs="Arial"/>
          <w:b/>
          <w:color w:val="1F3864" w:themeColor="accent5" w:themeShade="80"/>
        </w:rPr>
      </w:pPr>
    </w:p>
    <w:p w14:paraId="625AFC9C" w14:textId="77777777" w:rsidR="00526428" w:rsidRDefault="00526428" w:rsidP="00526428">
      <w:pPr>
        <w:tabs>
          <w:tab w:val="left" w:pos="3491"/>
        </w:tabs>
        <w:rPr>
          <w:rFonts w:ascii="Arial" w:hAnsi="Arial" w:cs="Arial"/>
          <w:b/>
          <w:color w:val="1F3864" w:themeColor="accent5" w:themeShade="80"/>
        </w:rPr>
      </w:pPr>
    </w:p>
    <w:p w14:paraId="5799E023" w14:textId="77777777" w:rsidR="00526428" w:rsidRDefault="00526428" w:rsidP="00526428">
      <w:pPr>
        <w:tabs>
          <w:tab w:val="left" w:pos="3491"/>
        </w:tabs>
        <w:rPr>
          <w:rFonts w:ascii="Arial" w:hAnsi="Arial" w:cs="Arial"/>
          <w:b/>
          <w:color w:val="1F3864" w:themeColor="accent5" w:themeShade="80"/>
        </w:rPr>
      </w:pPr>
    </w:p>
    <w:p w14:paraId="45387508" w14:textId="77777777" w:rsidR="00526428" w:rsidRDefault="00526428" w:rsidP="00526428">
      <w:pPr>
        <w:tabs>
          <w:tab w:val="left" w:pos="3491"/>
        </w:tabs>
        <w:rPr>
          <w:rFonts w:ascii="Arial" w:hAnsi="Arial" w:cs="Arial"/>
          <w:b/>
          <w:color w:val="1F3864" w:themeColor="accent5" w:themeShade="80"/>
        </w:rPr>
      </w:pPr>
    </w:p>
    <w:p w14:paraId="21EE9757" w14:textId="77777777" w:rsidR="00526428" w:rsidRDefault="00526428" w:rsidP="00526428">
      <w:pPr>
        <w:tabs>
          <w:tab w:val="left" w:pos="3491"/>
        </w:tabs>
        <w:rPr>
          <w:rFonts w:ascii="Arial" w:hAnsi="Arial" w:cs="Arial"/>
          <w:b/>
          <w:color w:val="1F3864" w:themeColor="accent5" w:themeShade="80"/>
        </w:rPr>
      </w:pPr>
    </w:p>
    <w:p w14:paraId="59309981" w14:textId="77777777" w:rsidR="00526428" w:rsidRDefault="00526428" w:rsidP="00526428">
      <w:pPr>
        <w:tabs>
          <w:tab w:val="left" w:pos="3491"/>
        </w:tabs>
        <w:rPr>
          <w:rFonts w:ascii="Arial" w:hAnsi="Arial" w:cs="Arial"/>
          <w:b/>
          <w:color w:val="1F3864" w:themeColor="accent5" w:themeShade="80"/>
        </w:rPr>
      </w:pPr>
    </w:p>
    <w:p w14:paraId="387DCCD8" w14:textId="77777777" w:rsidR="00526428" w:rsidRDefault="00526428" w:rsidP="00526428">
      <w:pPr>
        <w:tabs>
          <w:tab w:val="left" w:pos="3491"/>
        </w:tabs>
        <w:rPr>
          <w:rFonts w:ascii="Arial" w:hAnsi="Arial" w:cs="Arial"/>
          <w:b/>
          <w:color w:val="1F3864" w:themeColor="accent5" w:themeShade="80"/>
        </w:rPr>
      </w:pPr>
    </w:p>
    <w:p w14:paraId="4D285249" w14:textId="77777777" w:rsidR="00526428" w:rsidRDefault="00526428" w:rsidP="00526428">
      <w:pPr>
        <w:tabs>
          <w:tab w:val="left" w:pos="3491"/>
        </w:tabs>
        <w:rPr>
          <w:rFonts w:ascii="Arial" w:hAnsi="Arial" w:cs="Arial"/>
          <w:b/>
          <w:color w:val="1F3864" w:themeColor="accent5" w:themeShade="80"/>
        </w:rPr>
      </w:pPr>
    </w:p>
    <w:p w14:paraId="1EE98FDD" w14:textId="77777777" w:rsidR="00526428" w:rsidRDefault="00526428" w:rsidP="00526428">
      <w:pPr>
        <w:tabs>
          <w:tab w:val="left" w:pos="3491"/>
        </w:tabs>
        <w:rPr>
          <w:rFonts w:ascii="Arial" w:hAnsi="Arial" w:cs="Arial"/>
          <w:b/>
          <w:color w:val="1F3864" w:themeColor="accent5" w:themeShade="80"/>
        </w:rPr>
      </w:pPr>
    </w:p>
    <w:p w14:paraId="0140E6DB" w14:textId="77777777" w:rsidR="00526428" w:rsidRDefault="00526428" w:rsidP="00526428">
      <w:pPr>
        <w:tabs>
          <w:tab w:val="left" w:pos="3491"/>
        </w:tabs>
        <w:rPr>
          <w:rFonts w:ascii="Arial" w:hAnsi="Arial" w:cs="Arial"/>
          <w:b/>
          <w:color w:val="1F3864" w:themeColor="accent5" w:themeShade="80"/>
        </w:rPr>
      </w:pPr>
    </w:p>
    <w:p w14:paraId="31E523AB" w14:textId="77777777" w:rsidR="00526428" w:rsidRDefault="00526428" w:rsidP="00526428">
      <w:pPr>
        <w:tabs>
          <w:tab w:val="left" w:pos="3491"/>
        </w:tabs>
        <w:rPr>
          <w:rFonts w:ascii="Arial" w:hAnsi="Arial" w:cs="Arial"/>
          <w:b/>
          <w:color w:val="1F3864" w:themeColor="accent5" w:themeShade="80"/>
        </w:rPr>
      </w:pPr>
    </w:p>
    <w:p w14:paraId="3E96353C" w14:textId="77777777" w:rsidR="00526428" w:rsidRDefault="00526428" w:rsidP="00526428">
      <w:pPr>
        <w:tabs>
          <w:tab w:val="left" w:pos="3491"/>
        </w:tabs>
        <w:rPr>
          <w:rFonts w:ascii="Arial" w:hAnsi="Arial" w:cs="Arial"/>
          <w:b/>
          <w:color w:val="1F3864" w:themeColor="accent5" w:themeShade="80"/>
        </w:rPr>
      </w:pPr>
    </w:p>
    <w:p w14:paraId="2385032C" w14:textId="77777777" w:rsidR="00526428" w:rsidRDefault="00526428" w:rsidP="00526428">
      <w:pPr>
        <w:tabs>
          <w:tab w:val="left" w:pos="3491"/>
        </w:tabs>
        <w:rPr>
          <w:rFonts w:ascii="Arial" w:hAnsi="Arial" w:cs="Arial"/>
          <w:b/>
          <w:color w:val="1F3864" w:themeColor="accent5" w:themeShade="80"/>
        </w:rPr>
      </w:pPr>
    </w:p>
    <w:p w14:paraId="40D76BFA" w14:textId="77777777" w:rsidR="00526428" w:rsidRDefault="00526428" w:rsidP="00526428">
      <w:pPr>
        <w:tabs>
          <w:tab w:val="left" w:pos="3491"/>
        </w:tabs>
        <w:rPr>
          <w:rFonts w:ascii="Arial" w:hAnsi="Arial" w:cs="Arial"/>
          <w:b/>
          <w:color w:val="1F3864" w:themeColor="accent5" w:themeShade="80"/>
        </w:rPr>
      </w:pPr>
    </w:p>
    <w:p w14:paraId="23562A1E" w14:textId="77777777" w:rsidR="00526428" w:rsidRDefault="00526428" w:rsidP="00526428">
      <w:pPr>
        <w:tabs>
          <w:tab w:val="left" w:pos="3491"/>
        </w:tabs>
        <w:rPr>
          <w:rFonts w:ascii="Arial" w:hAnsi="Arial" w:cs="Arial"/>
          <w:b/>
          <w:color w:val="1F3864" w:themeColor="accent5" w:themeShade="80"/>
        </w:rPr>
      </w:pPr>
    </w:p>
    <w:p w14:paraId="3B9A81A3" w14:textId="77777777" w:rsidR="00526428" w:rsidRDefault="00526428" w:rsidP="00526428">
      <w:pPr>
        <w:tabs>
          <w:tab w:val="left" w:pos="3491"/>
        </w:tabs>
        <w:rPr>
          <w:rFonts w:ascii="Arial" w:hAnsi="Arial" w:cs="Arial"/>
          <w:b/>
          <w:color w:val="1F3864" w:themeColor="accent5" w:themeShade="80"/>
        </w:rPr>
      </w:pPr>
    </w:p>
    <w:p w14:paraId="316C21A8" w14:textId="77777777" w:rsidR="00526428" w:rsidRPr="00EC6FD3" w:rsidRDefault="00526428" w:rsidP="00526428">
      <w:pPr>
        <w:tabs>
          <w:tab w:val="left" w:pos="3491"/>
        </w:tabs>
        <w:rPr>
          <w:rFonts w:ascii="Arial" w:hAnsi="Arial" w:cs="Arial"/>
          <w:b/>
          <w:color w:val="1F3864" w:themeColor="accent5" w:themeShade="80"/>
          <w:sz w:val="28"/>
          <w:szCs w:val="28"/>
        </w:rPr>
      </w:pPr>
    </w:p>
    <w:p w14:paraId="1C5402E6" w14:textId="77777777" w:rsidR="00526428" w:rsidRPr="00EC6FD3" w:rsidRDefault="00EC6FD3" w:rsidP="00EC6FD3">
      <w:pPr>
        <w:tabs>
          <w:tab w:val="left" w:pos="3491"/>
        </w:tabs>
        <w:jc w:val="center"/>
        <w:rPr>
          <w:rFonts w:ascii="Arial" w:hAnsi="Arial" w:cs="Arial"/>
          <w:b/>
          <w:color w:val="1F3864" w:themeColor="accent5" w:themeShade="80"/>
          <w:sz w:val="28"/>
          <w:szCs w:val="28"/>
        </w:rPr>
      </w:pPr>
      <w:r w:rsidRPr="00EC6FD3">
        <w:rPr>
          <w:rFonts w:ascii="Arial" w:hAnsi="Arial" w:cs="Arial"/>
          <w:b/>
          <w:color w:val="1F3864" w:themeColor="accent5" w:themeShade="80"/>
          <w:sz w:val="28"/>
          <w:szCs w:val="28"/>
        </w:rPr>
        <w:lastRenderedPageBreak/>
        <w:t>Collectieve arbeidsovereenkomst</w:t>
      </w:r>
    </w:p>
    <w:p w14:paraId="5DFFF55D" w14:textId="77777777" w:rsidR="00EC6FD3" w:rsidRPr="009E761A" w:rsidRDefault="00EC6FD3" w:rsidP="00EC6FD3">
      <w:pPr>
        <w:rPr>
          <w:rFonts w:ascii="Arial" w:hAnsi="Arial" w:cs="Arial"/>
        </w:rPr>
      </w:pPr>
    </w:p>
    <w:p w14:paraId="3F74D963" w14:textId="77777777" w:rsidR="00EC6FD3" w:rsidRPr="009E761A" w:rsidRDefault="00EC6FD3" w:rsidP="00EC6FD3">
      <w:pPr>
        <w:rPr>
          <w:rFonts w:ascii="Arial" w:hAnsi="Arial" w:cs="Arial"/>
        </w:rPr>
      </w:pPr>
      <w:r w:rsidRPr="009E761A">
        <w:rPr>
          <w:rFonts w:ascii="Arial" w:hAnsi="Arial" w:cs="Arial"/>
        </w:rPr>
        <w:t>Tussen de ondergetekenden:</w:t>
      </w:r>
    </w:p>
    <w:p w14:paraId="00C47453" w14:textId="77777777" w:rsidR="00EC6FD3" w:rsidRPr="002D6380" w:rsidRDefault="00EC6FD3" w:rsidP="00EC6FD3">
      <w:pPr>
        <w:rPr>
          <w:rFonts w:ascii="Arial" w:hAnsi="Arial" w:cs="Arial"/>
          <w:i/>
        </w:rPr>
      </w:pPr>
      <w:r>
        <w:rPr>
          <w:rFonts w:ascii="Arial" w:hAnsi="Arial" w:cs="Arial"/>
          <w:b/>
        </w:rPr>
        <w:t>Huntsman Holland BV te Rotterdam</w:t>
      </w:r>
      <w:r>
        <w:rPr>
          <w:rFonts w:ascii="Arial" w:hAnsi="Arial" w:cs="Arial"/>
          <w:b/>
        </w:rPr>
        <w:br/>
      </w:r>
      <w:r w:rsidRPr="002D6380">
        <w:rPr>
          <w:rFonts w:ascii="Arial" w:hAnsi="Arial" w:cs="Arial"/>
          <w:i/>
        </w:rPr>
        <w:t>als partij aan werkgeverszijde</w:t>
      </w:r>
    </w:p>
    <w:p w14:paraId="0BAF40F7" w14:textId="77777777" w:rsidR="00A76A42" w:rsidRPr="00A76A42" w:rsidRDefault="00EC6FD3" w:rsidP="00905366">
      <w:pPr>
        <w:rPr>
          <w:rFonts w:ascii="Calibri" w:eastAsia="Calibri" w:hAnsi="Calibri" w:cs="Times New Roman"/>
        </w:rPr>
      </w:pPr>
      <w:r w:rsidRPr="009E761A">
        <w:rPr>
          <w:rFonts w:ascii="Arial" w:hAnsi="Arial" w:cs="Arial"/>
        </w:rPr>
        <w:t xml:space="preserve">en </w:t>
      </w:r>
    </w:p>
    <w:p w14:paraId="5D5BE8AB" w14:textId="77777777" w:rsidR="00EC6FD3" w:rsidRPr="002D6380" w:rsidRDefault="00043E4E" w:rsidP="00EC6FD3">
      <w:pPr>
        <w:rPr>
          <w:rFonts w:ascii="Arial" w:hAnsi="Arial" w:cs="Arial"/>
          <w:i/>
        </w:rPr>
      </w:pPr>
      <w:r>
        <w:rPr>
          <w:rFonts w:ascii="Arial" w:hAnsi="Arial" w:cs="Arial"/>
          <w:b/>
        </w:rPr>
        <w:t>Federatie</w:t>
      </w:r>
      <w:r w:rsidR="00A76A42">
        <w:rPr>
          <w:rFonts w:ascii="Arial" w:hAnsi="Arial" w:cs="Arial"/>
          <w:b/>
        </w:rPr>
        <w:t xml:space="preserve"> Nederlandse Vakbeweging te Amsterdam</w:t>
      </w:r>
      <w:r w:rsidR="00EC6FD3" w:rsidRPr="009E761A">
        <w:rPr>
          <w:rFonts w:ascii="Arial" w:hAnsi="Arial" w:cs="Arial"/>
          <w:b/>
        </w:rPr>
        <w:t>,</w:t>
      </w:r>
      <w:r w:rsidR="00EC6FD3">
        <w:rPr>
          <w:rFonts w:ascii="Arial" w:hAnsi="Arial" w:cs="Arial"/>
          <w:b/>
        </w:rPr>
        <w:br/>
      </w:r>
      <w:r w:rsidR="00EC6FD3" w:rsidRPr="009E761A">
        <w:rPr>
          <w:rFonts w:ascii="Arial" w:hAnsi="Arial" w:cs="Arial"/>
          <w:b/>
        </w:rPr>
        <w:t>CNV Vakmensen te Utrecht,</w:t>
      </w:r>
      <w:r w:rsidR="00EC6FD3">
        <w:rPr>
          <w:rFonts w:ascii="Arial" w:hAnsi="Arial" w:cs="Arial"/>
          <w:b/>
        </w:rPr>
        <w:br/>
      </w:r>
      <w:r w:rsidR="00EC6FD3" w:rsidRPr="002D6380">
        <w:rPr>
          <w:rFonts w:ascii="Arial" w:hAnsi="Arial" w:cs="Arial"/>
          <w:i/>
        </w:rPr>
        <w:t>elk afzonderlijk en tezamen als partij aan werknemerszijde,</w:t>
      </w:r>
    </w:p>
    <w:p w14:paraId="29F9E285" w14:textId="77777777" w:rsidR="00EC6FD3" w:rsidRPr="009E761A" w:rsidRDefault="00EC6FD3" w:rsidP="00EC6FD3">
      <w:pPr>
        <w:rPr>
          <w:rFonts w:ascii="Arial" w:hAnsi="Arial" w:cs="Arial"/>
        </w:rPr>
      </w:pPr>
      <w:r w:rsidRPr="009E761A">
        <w:rPr>
          <w:rFonts w:ascii="Arial" w:hAnsi="Arial" w:cs="Arial"/>
        </w:rPr>
        <w:t>is de volgende collectieve arbeidsovereenkomst gesloten.</w:t>
      </w:r>
    </w:p>
    <w:p w14:paraId="7273C3CF" w14:textId="77777777" w:rsidR="00526428" w:rsidRDefault="00526428" w:rsidP="00526428">
      <w:pPr>
        <w:tabs>
          <w:tab w:val="left" w:pos="3491"/>
        </w:tabs>
        <w:rPr>
          <w:rFonts w:ascii="Arial" w:hAnsi="Arial" w:cs="Arial"/>
          <w:b/>
          <w:color w:val="1F3864" w:themeColor="accent5" w:themeShade="80"/>
        </w:rPr>
      </w:pPr>
    </w:p>
    <w:p w14:paraId="5E2BBE94" w14:textId="77777777" w:rsidR="00CE4132" w:rsidRDefault="00CE4132" w:rsidP="00526428">
      <w:pPr>
        <w:tabs>
          <w:tab w:val="left" w:pos="3491"/>
        </w:tabs>
        <w:rPr>
          <w:rFonts w:ascii="Arial" w:hAnsi="Arial" w:cs="Arial"/>
          <w:b/>
          <w:color w:val="1F3864" w:themeColor="accent5" w:themeShade="80"/>
        </w:rPr>
      </w:pPr>
    </w:p>
    <w:p w14:paraId="4F3B20A3" w14:textId="77777777" w:rsidR="00CE4132" w:rsidRDefault="00CE4132" w:rsidP="00526428">
      <w:pPr>
        <w:tabs>
          <w:tab w:val="left" w:pos="3491"/>
        </w:tabs>
        <w:rPr>
          <w:rFonts w:ascii="Arial" w:hAnsi="Arial" w:cs="Arial"/>
          <w:b/>
          <w:color w:val="1F3864" w:themeColor="accent5" w:themeShade="80"/>
        </w:rPr>
      </w:pPr>
    </w:p>
    <w:p w14:paraId="2A5FE422" w14:textId="77777777" w:rsidR="00CE4132" w:rsidRDefault="00CE4132" w:rsidP="00526428">
      <w:pPr>
        <w:tabs>
          <w:tab w:val="left" w:pos="3491"/>
        </w:tabs>
        <w:rPr>
          <w:rFonts w:ascii="Arial" w:hAnsi="Arial" w:cs="Arial"/>
          <w:b/>
          <w:color w:val="1F3864" w:themeColor="accent5" w:themeShade="80"/>
        </w:rPr>
      </w:pPr>
    </w:p>
    <w:p w14:paraId="3BBFBACD" w14:textId="77777777" w:rsidR="00CE4132" w:rsidRDefault="00CE4132" w:rsidP="00526428">
      <w:pPr>
        <w:tabs>
          <w:tab w:val="left" w:pos="3491"/>
        </w:tabs>
        <w:rPr>
          <w:rFonts w:ascii="Arial" w:hAnsi="Arial" w:cs="Arial"/>
          <w:b/>
          <w:color w:val="1F3864" w:themeColor="accent5" w:themeShade="80"/>
        </w:rPr>
      </w:pPr>
    </w:p>
    <w:p w14:paraId="456E2B21" w14:textId="77777777" w:rsidR="00CE4132" w:rsidRDefault="00CE4132" w:rsidP="00526428">
      <w:pPr>
        <w:tabs>
          <w:tab w:val="left" w:pos="3491"/>
        </w:tabs>
        <w:rPr>
          <w:rFonts w:ascii="Arial" w:hAnsi="Arial" w:cs="Arial"/>
          <w:b/>
          <w:color w:val="1F3864" w:themeColor="accent5" w:themeShade="80"/>
        </w:rPr>
      </w:pPr>
    </w:p>
    <w:p w14:paraId="2E7976F8" w14:textId="77777777" w:rsidR="00B77033" w:rsidRDefault="00B77033" w:rsidP="00CE4132">
      <w:pPr>
        <w:rPr>
          <w:rFonts w:ascii="Arial" w:hAnsi="Arial" w:cs="Arial"/>
          <w:b/>
          <w:sz w:val="18"/>
          <w:szCs w:val="18"/>
        </w:rPr>
      </w:pPr>
    </w:p>
    <w:p w14:paraId="04D5C3BE" w14:textId="77777777" w:rsidR="00B77033" w:rsidRDefault="00B77033" w:rsidP="00CE4132">
      <w:pPr>
        <w:rPr>
          <w:rFonts w:ascii="Arial" w:hAnsi="Arial" w:cs="Arial"/>
          <w:b/>
          <w:sz w:val="18"/>
          <w:szCs w:val="18"/>
        </w:rPr>
      </w:pPr>
    </w:p>
    <w:p w14:paraId="17C2F39E" w14:textId="77777777" w:rsidR="00B77033" w:rsidRDefault="00B77033" w:rsidP="00CE4132">
      <w:pPr>
        <w:rPr>
          <w:rFonts w:ascii="Arial" w:hAnsi="Arial" w:cs="Arial"/>
          <w:b/>
          <w:sz w:val="18"/>
          <w:szCs w:val="18"/>
        </w:rPr>
      </w:pPr>
    </w:p>
    <w:p w14:paraId="2D08B297" w14:textId="77777777" w:rsidR="00B77033" w:rsidRDefault="00B77033" w:rsidP="00CE4132">
      <w:pPr>
        <w:rPr>
          <w:rFonts w:ascii="Arial" w:hAnsi="Arial" w:cs="Arial"/>
          <w:b/>
          <w:sz w:val="18"/>
          <w:szCs w:val="18"/>
        </w:rPr>
      </w:pPr>
    </w:p>
    <w:p w14:paraId="41B81B8E" w14:textId="77777777" w:rsidR="00B77033" w:rsidRDefault="00B77033" w:rsidP="00CE4132">
      <w:pPr>
        <w:rPr>
          <w:rFonts w:ascii="Arial" w:hAnsi="Arial" w:cs="Arial"/>
          <w:b/>
          <w:sz w:val="18"/>
          <w:szCs w:val="18"/>
        </w:rPr>
      </w:pPr>
    </w:p>
    <w:p w14:paraId="4F05E21D" w14:textId="77777777" w:rsidR="00B77033" w:rsidRDefault="00B77033" w:rsidP="00CE4132">
      <w:pPr>
        <w:rPr>
          <w:rFonts w:ascii="Arial" w:hAnsi="Arial" w:cs="Arial"/>
          <w:b/>
          <w:sz w:val="18"/>
          <w:szCs w:val="18"/>
        </w:rPr>
      </w:pPr>
    </w:p>
    <w:p w14:paraId="2FC04FF9" w14:textId="77777777" w:rsidR="00B77033" w:rsidRDefault="00B77033" w:rsidP="00CE4132">
      <w:pPr>
        <w:rPr>
          <w:rFonts w:ascii="Arial" w:hAnsi="Arial" w:cs="Arial"/>
          <w:b/>
          <w:sz w:val="18"/>
          <w:szCs w:val="18"/>
        </w:rPr>
      </w:pPr>
    </w:p>
    <w:p w14:paraId="7FC8CA56" w14:textId="77777777" w:rsidR="00B77033" w:rsidRDefault="00B77033" w:rsidP="00CE4132">
      <w:pPr>
        <w:rPr>
          <w:rFonts w:ascii="Arial" w:hAnsi="Arial" w:cs="Arial"/>
          <w:b/>
          <w:sz w:val="18"/>
          <w:szCs w:val="18"/>
        </w:rPr>
      </w:pPr>
    </w:p>
    <w:p w14:paraId="55073F00" w14:textId="77777777" w:rsidR="00B77033" w:rsidRDefault="00B77033" w:rsidP="00CE4132">
      <w:pPr>
        <w:rPr>
          <w:rFonts w:ascii="Arial" w:hAnsi="Arial" w:cs="Arial"/>
          <w:b/>
          <w:sz w:val="18"/>
          <w:szCs w:val="18"/>
        </w:rPr>
      </w:pPr>
    </w:p>
    <w:p w14:paraId="1208C349" w14:textId="77777777" w:rsidR="00B77033" w:rsidRDefault="00B77033" w:rsidP="00CE4132">
      <w:pPr>
        <w:rPr>
          <w:rFonts w:ascii="Arial" w:hAnsi="Arial" w:cs="Arial"/>
          <w:b/>
          <w:sz w:val="18"/>
          <w:szCs w:val="18"/>
        </w:rPr>
      </w:pPr>
    </w:p>
    <w:p w14:paraId="75388AA7" w14:textId="77777777" w:rsidR="00B77033" w:rsidRDefault="00B77033" w:rsidP="00CE4132">
      <w:pPr>
        <w:rPr>
          <w:rFonts w:ascii="Arial" w:hAnsi="Arial" w:cs="Arial"/>
          <w:b/>
          <w:sz w:val="18"/>
          <w:szCs w:val="18"/>
        </w:rPr>
      </w:pPr>
    </w:p>
    <w:p w14:paraId="152C1F48" w14:textId="77777777" w:rsidR="00B77033" w:rsidRDefault="00B77033" w:rsidP="00CE4132">
      <w:pPr>
        <w:rPr>
          <w:rFonts w:ascii="Arial" w:hAnsi="Arial" w:cs="Arial"/>
          <w:b/>
          <w:sz w:val="18"/>
          <w:szCs w:val="18"/>
        </w:rPr>
      </w:pPr>
    </w:p>
    <w:p w14:paraId="58B8D550" w14:textId="77777777" w:rsidR="00CE4132" w:rsidRPr="00842550" w:rsidRDefault="00CE4132" w:rsidP="00CE4132">
      <w:pPr>
        <w:rPr>
          <w:rFonts w:ascii="Arial" w:hAnsi="Arial" w:cs="Arial"/>
          <w:b/>
          <w:sz w:val="18"/>
          <w:szCs w:val="18"/>
        </w:rPr>
      </w:pPr>
      <w:r w:rsidRPr="00842550">
        <w:rPr>
          <w:rFonts w:ascii="Arial" w:hAnsi="Arial" w:cs="Arial"/>
          <w:b/>
          <w:sz w:val="18"/>
          <w:szCs w:val="18"/>
        </w:rPr>
        <w:t>© 2015 CAO-partijen en AWVN</w:t>
      </w:r>
    </w:p>
    <w:p w14:paraId="45DC34D4" w14:textId="77777777" w:rsidR="00CE4132" w:rsidRDefault="00CE4132" w:rsidP="00CE4132">
      <w:pPr>
        <w:rPr>
          <w:rFonts w:ascii="Arial" w:hAnsi="Arial" w:cs="Arial"/>
          <w:i/>
          <w:sz w:val="18"/>
          <w:szCs w:val="18"/>
        </w:rPr>
      </w:pPr>
      <w:r w:rsidRPr="00842550">
        <w:rPr>
          <w:rFonts w:ascii="Arial" w:hAnsi="Arial" w:cs="Arial"/>
          <w:i/>
          <w:sz w:val="18"/>
          <w:szCs w:val="18"/>
        </w:rPr>
        <w:t>Niets uit deze uitgave mag worden verveelvoudigd en/of openbaar gemaakt door middel van druk, fotokopie, microfilm of op welke andere wijze dan ook en evenmin worden opgeslagen in een geautomatiseerd gegevensbestand met als doel een terugzoekmogelijkheid te verschaffen aan derden, zonder de voorafgaande schriftelijke toestemming van partijen bij deze cao alsmede van AWVN te Den Haag.</w:t>
      </w:r>
    </w:p>
    <w:p w14:paraId="2BE38FE5" w14:textId="77777777" w:rsidR="00903841" w:rsidRPr="00842550" w:rsidRDefault="00903841" w:rsidP="00CE4132">
      <w:pPr>
        <w:rPr>
          <w:rFonts w:ascii="Arial" w:hAnsi="Arial" w:cs="Arial"/>
          <w:i/>
          <w:sz w:val="18"/>
          <w:szCs w:val="18"/>
        </w:rPr>
      </w:pPr>
    </w:p>
    <w:p w14:paraId="541406BA" w14:textId="77777777" w:rsidR="00CE4132" w:rsidRPr="00A7614F" w:rsidRDefault="00CE4132" w:rsidP="000D0A9B">
      <w:pPr>
        <w:pStyle w:val="Kop1"/>
        <w:rPr>
          <w:rFonts w:ascii="Arial" w:hAnsi="Arial" w:cs="Arial"/>
          <w:b/>
          <w:i/>
          <w:color w:val="002060"/>
          <w:sz w:val="22"/>
          <w:szCs w:val="22"/>
        </w:rPr>
      </w:pPr>
      <w:bookmarkStart w:id="1" w:name="_Toc439672167"/>
      <w:r w:rsidRPr="00A7614F">
        <w:rPr>
          <w:rFonts w:ascii="Arial" w:hAnsi="Arial" w:cs="Arial"/>
          <w:b/>
          <w:i/>
          <w:color w:val="002060"/>
          <w:sz w:val="22"/>
          <w:szCs w:val="22"/>
        </w:rPr>
        <w:t>Hoofdstuk I:</w:t>
      </w:r>
      <w:r w:rsidRPr="00A7614F">
        <w:rPr>
          <w:rFonts w:ascii="Arial" w:hAnsi="Arial" w:cs="Arial"/>
          <w:b/>
          <w:i/>
          <w:color w:val="002060"/>
          <w:sz w:val="22"/>
          <w:szCs w:val="22"/>
        </w:rPr>
        <w:tab/>
        <w:t>Algemene bepalingen, werkgelegenheid en inzetbaarheid</w:t>
      </w:r>
      <w:bookmarkEnd w:id="1"/>
    </w:p>
    <w:p w14:paraId="1F52F2CD" w14:textId="77777777" w:rsidR="00CE4132" w:rsidRDefault="00CE4132" w:rsidP="00CE4132"/>
    <w:p w14:paraId="4C396529" w14:textId="77777777" w:rsidR="00CE4132" w:rsidRPr="00132C2B" w:rsidRDefault="00CE4132" w:rsidP="00132C2B">
      <w:pPr>
        <w:pStyle w:val="Kop2"/>
        <w:tabs>
          <w:tab w:val="left" w:pos="567"/>
        </w:tabs>
        <w:rPr>
          <w:rFonts w:ascii="Arial" w:hAnsi="Arial" w:cs="Arial"/>
          <w:b/>
          <w:color w:val="auto"/>
          <w:sz w:val="22"/>
          <w:szCs w:val="22"/>
        </w:rPr>
      </w:pPr>
      <w:bookmarkStart w:id="2" w:name="_Toc439672168"/>
      <w:r w:rsidRPr="00132C2B">
        <w:rPr>
          <w:rFonts w:ascii="Arial" w:hAnsi="Arial" w:cs="Arial"/>
          <w:b/>
          <w:color w:val="auto"/>
          <w:sz w:val="22"/>
          <w:szCs w:val="22"/>
        </w:rPr>
        <w:t>Artikel 1:</w:t>
      </w:r>
      <w:r w:rsidRPr="00132C2B">
        <w:rPr>
          <w:rFonts w:ascii="Arial" w:hAnsi="Arial" w:cs="Arial"/>
          <w:b/>
          <w:color w:val="auto"/>
          <w:sz w:val="22"/>
          <w:szCs w:val="22"/>
        </w:rPr>
        <w:tab/>
      </w:r>
      <w:r w:rsidR="006E10EF" w:rsidRPr="00132C2B">
        <w:rPr>
          <w:rFonts w:ascii="Arial" w:hAnsi="Arial" w:cs="Arial"/>
          <w:b/>
          <w:color w:val="auto"/>
          <w:sz w:val="22"/>
          <w:szCs w:val="22"/>
        </w:rPr>
        <w:t>Definities</w:t>
      </w:r>
      <w:bookmarkEnd w:id="2"/>
      <w:r w:rsidR="00132C2B">
        <w:rPr>
          <w:rFonts w:ascii="Arial" w:hAnsi="Arial" w:cs="Arial"/>
          <w:b/>
          <w:color w:val="auto"/>
          <w:sz w:val="22"/>
          <w:szCs w:val="22"/>
        </w:rPr>
        <w:br/>
      </w:r>
    </w:p>
    <w:p w14:paraId="50EAA2B2" w14:textId="77777777" w:rsidR="006E10EF" w:rsidRDefault="00003340" w:rsidP="00003340">
      <w:pPr>
        <w:rPr>
          <w:rFonts w:ascii="Arial" w:hAnsi="Arial" w:cs="Arial"/>
        </w:rPr>
      </w:pPr>
      <w:r w:rsidRPr="007F6DB8">
        <w:rPr>
          <w:rFonts w:ascii="Arial" w:hAnsi="Arial" w:cs="Arial"/>
        </w:rPr>
        <w:t>In</w:t>
      </w:r>
      <w:r>
        <w:rPr>
          <w:rFonts w:ascii="Arial" w:hAnsi="Arial" w:cs="Arial"/>
        </w:rPr>
        <w:t xml:space="preserve"> deze collectieve arbeidsovereenkomst, verder te noemen cao</w:t>
      </w:r>
      <w:r w:rsidR="004D25C0">
        <w:rPr>
          <w:rFonts w:ascii="Arial" w:hAnsi="Arial" w:cs="Arial"/>
        </w:rPr>
        <w:t>,</w:t>
      </w:r>
      <w:r>
        <w:rPr>
          <w:rFonts w:ascii="Arial" w:hAnsi="Arial" w:cs="Arial"/>
        </w:rPr>
        <w:t xml:space="preserve"> wordt verstaan onder:</w:t>
      </w:r>
    </w:p>
    <w:tbl>
      <w:tblPr>
        <w:tblStyle w:val="Tabelraster"/>
        <w:tblW w:w="9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236"/>
        <w:gridCol w:w="6586"/>
      </w:tblGrid>
      <w:tr w:rsidR="006E10EF" w:rsidRPr="00003340" w14:paraId="10D00921" w14:textId="77777777" w:rsidTr="007250CF">
        <w:tc>
          <w:tcPr>
            <w:tcW w:w="2830" w:type="dxa"/>
          </w:tcPr>
          <w:p w14:paraId="54706778" w14:textId="77777777" w:rsidR="006E10EF" w:rsidRPr="00003340" w:rsidRDefault="00E91451" w:rsidP="00003340">
            <w:pPr>
              <w:pStyle w:val="Lijstalinea"/>
              <w:numPr>
                <w:ilvl w:val="0"/>
                <w:numId w:val="1"/>
              </w:numPr>
              <w:tabs>
                <w:tab w:val="left" w:pos="993"/>
              </w:tabs>
              <w:rPr>
                <w:rFonts w:ascii="Arial" w:hAnsi="Arial" w:cs="Arial"/>
                <w:i/>
                <w:sz w:val="20"/>
                <w:szCs w:val="20"/>
              </w:rPr>
            </w:pPr>
            <w:r>
              <w:rPr>
                <w:rFonts w:ascii="Arial" w:hAnsi="Arial" w:cs="Arial"/>
                <w:i/>
                <w:sz w:val="20"/>
                <w:szCs w:val="20"/>
              </w:rPr>
              <w:t>W</w:t>
            </w:r>
            <w:r w:rsidR="00003340" w:rsidRPr="00003340">
              <w:rPr>
                <w:rFonts w:ascii="Arial" w:hAnsi="Arial" w:cs="Arial"/>
                <w:i/>
                <w:sz w:val="20"/>
                <w:szCs w:val="20"/>
              </w:rPr>
              <w:t>erkgever</w:t>
            </w:r>
          </w:p>
        </w:tc>
        <w:tc>
          <w:tcPr>
            <w:tcW w:w="236" w:type="dxa"/>
          </w:tcPr>
          <w:p w14:paraId="773E5A81" w14:textId="77777777" w:rsidR="006E10EF" w:rsidRPr="00003340" w:rsidRDefault="00003340" w:rsidP="00CE4132">
            <w:pPr>
              <w:tabs>
                <w:tab w:val="left" w:pos="993"/>
              </w:tabs>
              <w:rPr>
                <w:rFonts w:ascii="Arial" w:hAnsi="Arial" w:cs="Arial"/>
                <w:sz w:val="20"/>
                <w:szCs w:val="20"/>
              </w:rPr>
            </w:pPr>
            <w:r w:rsidRPr="00003340">
              <w:rPr>
                <w:rFonts w:ascii="Arial" w:hAnsi="Arial" w:cs="Arial"/>
                <w:sz w:val="20"/>
                <w:szCs w:val="20"/>
              </w:rPr>
              <w:t>:</w:t>
            </w:r>
          </w:p>
        </w:tc>
        <w:tc>
          <w:tcPr>
            <w:tcW w:w="6586" w:type="dxa"/>
          </w:tcPr>
          <w:p w14:paraId="2E2306FE" w14:textId="77777777" w:rsidR="006E10EF" w:rsidRPr="00003340" w:rsidRDefault="00003340" w:rsidP="00CE4132">
            <w:pPr>
              <w:tabs>
                <w:tab w:val="left" w:pos="993"/>
              </w:tabs>
              <w:rPr>
                <w:rFonts w:ascii="Arial" w:hAnsi="Arial" w:cs="Arial"/>
                <w:sz w:val="20"/>
                <w:szCs w:val="20"/>
              </w:rPr>
            </w:pPr>
            <w:r>
              <w:rPr>
                <w:rFonts w:ascii="Arial" w:hAnsi="Arial" w:cs="Arial"/>
                <w:sz w:val="20"/>
                <w:szCs w:val="20"/>
              </w:rPr>
              <w:t>Huntsman Holland</w:t>
            </w:r>
            <w:r w:rsidR="009B7EE1">
              <w:rPr>
                <w:rFonts w:ascii="Arial" w:hAnsi="Arial" w:cs="Arial"/>
                <w:sz w:val="20"/>
                <w:szCs w:val="20"/>
              </w:rPr>
              <w:t xml:space="preserve"> BV</w:t>
            </w:r>
            <w:r>
              <w:rPr>
                <w:rFonts w:ascii="Arial" w:hAnsi="Arial" w:cs="Arial"/>
                <w:sz w:val="20"/>
                <w:szCs w:val="20"/>
              </w:rPr>
              <w:t xml:space="preserve"> te Rotterdam</w:t>
            </w:r>
            <w:r>
              <w:rPr>
                <w:rFonts w:ascii="Arial" w:hAnsi="Arial" w:cs="Arial"/>
                <w:sz w:val="20"/>
                <w:szCs w:val="20"/>
              </w:rPr>
              <w:br/>
            </w:r>
            <w:r w:rsidR="008C5810">
              <w:rPr>
                <w:rFonts w:ascii="Arial" w:hAnsi="Arial" w:cs="Arial"/>
                <w:sz w:val="20"/>
                <w:szCs w:val="20"/>
              </w:rPr>
              <w:t>als partij aan werkgeverzijde</w:t>
            </w:r>
            <w:r w:rsidR="003C6149">
              <w:rPr>
                <w:rFonts w:ascii="Arial" w:hAnsi="Arial" w:cs="Arial"/>
                <w:sz w:val="20"/>
                <w:szCs w:val="20"/>
              </w:rPr>
              <w:t>.</w:t>
            </w:r>
            <w:r>
              <w:rPr>
                <w:rFonts w:ascii="Arial" w:hAnsi="Arial" w:cs="Arial"/>
                <w:sz w:val="20"/>
                <w:szCs w:val="20"/>
              </w:rPr>
              <w:br/>
            </w:r>
          </w:p>
        </w:tc>
      </w:tr>
      <w:tr w:rsidR="006E10EF" w:rsidRPr="00003340" w14:paraId="01B4023E" w14:textId="77777777" w:rsidTr="007250CF">
        <w:tc>
          <w:tcPr>
            <w:tcW w:w="2830" w:type="dxa"/>
          </w:tcPr>
          <w:p w14:paraId="17FAFC13" w14:textId="77777777" w:rsidR="006E10EF" w:rsidRPr="00003340" w:rsidRDefault="00003340" w:rsidP="00003340">
            <w:pPr>
              <w:pStyle w:val="Lijstalinea"/>
              <w:numPr>
                <w:ilvl w:val="0"/>
                <w:numId w:val="1"/>
              </w:numPr>
              <w:tabs>
                <w:tab w:val="left" w:pos="993"/>
              </w:tabs>
              <w:rPr>
                <w:rFonts w:ascii="Arial" w:hAnsi="Arial" w:cs="Arial"/>
                <w:i/>
                <w:sz w:val="20"/>
                <w:szCs w:val="20"/>
              </w:rPr>
            </w:pPr>
            <w:r>
              <w:rPr>
                <w:rFonts w:ascii="Arial" w:hAnsi="Arial" w:cs="Arial"/>
                <w:i/>
                <w:sz w:val="20"/>
                <w:szCs w:val="20"/>
              </w:rPr>
              <w:t>Vakbond</w:t>
            </w:r>
            <w:r w:rsidR="00934903">
              <w:rPr>
                <w:rFonts w:ascii="Arial" w:hAnsi="Arial" w:cs="Arial"/>
                <w:i/>
                <w:sz w:val="20"/>
                <w:szCs w:val="20"/>
              </w:rPr>
              <w:t>en</w:t>
            </w:r>
          </w:p>
        </w:tc>
        <w:tc>
          <w:tcPr>
            <w:tcW w:w="236" w:type="dxa"/>
          </w:tcPr>
          <w:p w14:paraId="12A52A84" w14:textId="77777777" w:rsidR="006E10EF" w:rsidRPr="00003340" w:rsidRDefault="00003340" w:rsidP="00CE4132">
            <w:pPr>
              <w:tabs>
                <w:tab w:val="left" w:pos="993"/>
              </w:tabs>
              <w:rPr>
                <w:rFonts w:ascii="Arial" w:hAnsi="Arial" w:cs="Arial"/>
                <w:sz w:val="20"/>
                <w:szCs w:val="20"/>
              </w:rPr>
            </w:pPr>
            <w:r w:rsidRPr="00003340">
              <w:rPr>
                <w:rFonts w:ascii="Arial" w:hAnsi="Arial" w:cs="Arial"/>
                <w:sz w:val="20"/>
                <w:szCs w:val="20"/>
              </w:rPr>
              <w:t>:</w:t>
            </w:r>
          </w:p>
        </w:tc>
        <w:tc>
          <w:tcPr>
            <w:tcW w:w="6586" w:type="dxa"/>
          </w:tcPr>
          <w:p w14:paraId="655CB39C" w14:textId="77777777" w:rsidR="008C5810" w:rsidRDefault="00634F16" w:rsidP="008C5810">
            <w:pPr>
              <w:pStyle w:val="Lijstalinea"/>
              <w:numPr>
                <w:ilvl w:val="0"/>
                <w:numId w:val="2"/>
              </w:numPr>
              <w:tabs>
                <w:tab w:val="left" w:pos="993"/>
              </w:tabs>
              <w:rPr>
                <w:rFonts w:ascii="Arial" w:hAnsi="Arial" w:cs="Arial"/>
                <w:sz w:val="20"/>
                <w:szCs w:val="20"/>
              </w:rPr>
            </w:pPr>
            <w:r>
              <w:rPr>
                <w:rFonts w:ascii="Arial" w:hAnsi="Arial" w:cs="Arial"/>
                <w:sz w:val="20"/>
                <w:szCs w:val="20"/>
              </w:rPr>
              <w:t>Federatieve Nederlandse Vakbeweging te Amsterdam</w:t>
            </w:r>
            <w:r w:rsidR="008C5810" w:rsidRPr="008C5810">
              <w:rPr>
                <w:rFonts w:ascii="Arial" w:hAnsi="Arial" w:cs="Arial"/>
                <w:sz w:val="20"/>
                <w:szCs w:val="20"/>
              </w:rPr>
              <w:t>,</w:t>
            </w:r>
          </w:p>
          <w:p w14:paraId="30636793" w14:textId="77777777" w:rsidR="006E10EF" w:rsidRPr="008C5810" w:rsidRDefault="008C5810" w:rsidP="008C5810">
            <w:pPr>
              <w:pStyle w:val="Lijstalinea"/>
              <w:numPr>
                <w:ilvl w:val="0"/>
                <w:numId w:val="2"/>
              </w:numPr>
              <w:tabs>
                <w:tab w:val="left" w:pos="993"/>
              </w:tabs>
              <w:rPr>
                <w:rFonts w:ascii="Arial" w:hAnsi="Arial" w:cs="Arial"/>
                <w:sz w:val="20"/>
                <w:szCs w:val="20"/>
              </w:rPr>
            </w:pPr>
            <w:r w:rsidRPr="008C5810">
              <w:rPr>
                <w:rFonts w:ascii="Arial" w:hAnsi="Arial" w:cs="Arial"/>
                <w:sz w:val="20"/>
                <w:szCs w:val="20"/>
              </w:rPr>
              <w:t>CNV Vakmensen te Utrecht,</w:t>
            </w:r>
          </w:p>
          <w:p w14:paraId="70894E90" w14:textId="77777777" w:rsidR="008C5810" w:rsidRDefault="008C5810" w:rsidP="00CE4132">
            <w:pPr>
              <w:tabs>
                <w:tab w:val="left" w:pos="993"/>
              </w:tabs>
              <w:rPr>
                <w:rFonts w:ascii="Arial" w:hAnsi="Arial" w:cs="Arial"/>
                <w:sz w:val="20"/>
                <w:szCs w:val="20"/>
              </w:rPr>
            </w:pPr>
            <w:r w:rsidRPr="008C5810">
              <w:rPr>
                <w:rFonts w:ascii="Arial" w:hAnsi="Arial" w:cs="Arial"/>
                <w:sz w:val="20"/>
                <w:szCs w:val="20"/>
              </w:rPr>
              <w:t>elk afzonderlijk en tezamen als partij aan werknemerszijde</w:t>
            </w:r>
            <w:r w:rsidR="003C6149">
              <w:rPr>
                <w:rFonts w:ascii="Arial" w:hAnsi="Arial" w:cs="Arial"/>
                <w:sz w:val="20"/>
                <w:szCs w:val="20"/>
              </w:rPr>
              <w:t>.</w:t>
            </w:r>
          </w:p>
          <w:p w14:paraId="5E97D42F" w14:textId="77777777" w:rsidR="008C5810" w:rsidRPr="008C5810" w:rsidRDefault="008C5810" w:rsidP="00CE4132">
            <w:pPr>
              <w:tabs>
                <w:tab w:val="left" w:pos="993"/>
              </w:tabs>
              <w:rPr>
                <w:rFonts w:ascii="Arial" w:hAnsi="Arial" w:cs="Arial"/>
                <w:sz w:val="20"/>
                <w:szCs w:val="20"/>
              </w:rPr>
            </w:pPr>
          </w:p>
        </w:tc>
      </w:tr>
      <w:tr w:rsidR="006E10EF" w:rsidRPr="00003340" w14:paraId="1FFA2AE7" w14:textId="77777777" w:rsidTr="007250CF">
        <w:tc>
          <w:tcPr>
            <w:tcW w:w="2830" w:type="dxa"/>
          </w:tcPr>
          <w:p w14:paraId="71C6BEF7" w14:textId="77777777" w:rsidR="006E10EF" w:rsidRPr="0010444E" w:rsidRDefault="008C5810" w:rsidP="0010444E">
            <w:pPr>
              <w:pStyle w:val="Lijstalinea"/>
              <w:numPr>
                <w:ilvl w:val="0"/>
                <w:numId w:val="2"/>
              </w:numPr>
              <w:tabs>
                <w:tab w:val="left" w:pos="313"/>
                <w:tab w:val="left" w:pos="454"/>
                <w:tab w:val="left" w:pos="993"/>
              </w:tabs>
              <w:rPr>
                <w:rFonts w:ascii="Arial" w:hAnsi="Arial" w:cs="Arial"/>
                <w:i/>
                <w:sz w:val="20"/>
                <w:szCs w:val="20"/>
              </w:rPr>
            </w:pPr>
            <w:r w:rsidRPr="0010444E">
              <w:rPr>
                <w:rFonts w:ascii="Arial" w:hAnsi="Arial" w:cs="Arial"/>
                <w:i/>
                <w:sz w:val="20"/>
                <w:szCs w:val="20"/>
              </w:rPr>
              <w:lastRenderedPageBreak/>
              <w:t>Werknemer</w:t>
            </w:r>
          </w:p>
        </w:tc>
        <w:tc>
          <w:tcPr>
            <w:tcW w:w="236" w:type="dxa"/>
          </w:tcPr>
          <w:p w14:paraId="7098FDA5" w14:textId="77777777" w:rsidR="006E10EF" w:rsidRPr="00003340" w:rsidRDefault="00003340" w:rsidP="00CE4132">
            <w:pPr>
              <w:tabs>
                <w:tab w:val="left" w:pos="993"/>
              </w:tabs>
              <w:rPr>
                <w:rFonts w:ascii="Arial" w:hAnsi="Arial" w:cs="Arial"/>
                <w:sz w:val="20"/>
                <w:szCs w:val="20"/>
              </w:rPr>
            </w:pPr>
            <w:r w:rsidRPr="00003340">
              <w:rPr>
                <w:rFonts w:ascii="Arial" w:hAnsi="Arial" w:cs="Arial"/>
                <w:sz w:val="20"/>
                <w:szCs w:val="20"/>
              </w:rPr>
              <w:t>:</w:t>
            </w:r>
          </w:p>
        </w:tc>
        <w:tc>
          <w:tcPr>
            <w:tcW w:w="6586" w:type="dxa"/>
          </w:tcPr>
          <w:p w14:paraId="384793B6" w14:textId="77777777" w:rsidR="004F0349" w:rsidRDefault="008C5810" w:rsidP="008C5810">
            <w:pPr>
              <w:tabs>
                <w:tab w:val="left" w:pos="993"/>
              </w:tabs>
              <w:rPr>
                <w:rFonts w:ascii="Arial" w:hAnsi="Arial" w:cs="Arial"/>
                <w:i/>
                <w:color w:val="2E74B5" w:themeColor="accent1" w:themeShade="BF"/>
                <w:sz w:val="20"/>
                <w:szCs w:val="20"/>
              </w:rPr>
            </w:pPr>
            <w:r w:rsidRPr="00E318EE">
              <w:rPr>
                <w:rFonts w:ascii="Arial" w:hAnsi="Arial" w:cs="Arial"/>
                <w:sz w:val="20"/>
                <w:szCs w:val="20"/>
              </w:rPr>
              <w:t xml:space="preserve">de persoon (m/v) die krachtens een arbeidsovereenkomst in dienst van de werkgever </w:t>
            </w:r>
            <w:r w:rsidRPr="00E23A53">
              <w:rPr>
                <w:rFonts w:ascii="Arial" w:hAnsi="Arial" w:cs="Arial"/>
                <w:sz w:val="20"/>
                <w:szCs w:val="20"/>
              </w:rPr>
              <w:t xml:space="preserve">is en </w:t>
            </w:r>
            <w:r w:rsidRPr="006C7262">
              <w:rPr>
                <w:rFonts w:ascii="Arial" w:hAnsi="Arial" w:cs="Arial"/>
                <w:sz w:val="20"/>
                <w:szCs w:val="20"/>
              </w:rPr>
              <w:t xml:space="preserve">van wie de functie is ingedeeld in een functiegroep in de functielijst conform </w:t>
            </w:r>
            <w:r w:rsidR="00651690">
              <w:rPr>
                <w:rFonts w:ascii="Arial" w:hAnsi="Arial" w:cs="Arial"/>
                <w:i/>
                <w:color w:val="1F3864" w:themeColor="accent5" w:themeShade="80"/>
                <w:sz w:val="20"/>
                <w:szCs w:val="20"/>
              </w:rPr>
              <w:t xml:space="preserve">artikel 13 </w:t>
            </w:r>
          </w:p>
          <w:p w14:paraId="2CFA6ED5" w14:textId="77777777" w:rsidR="004F0349" w:rsidRDefault="004F0349" w:rsidP="008C5810">
            <w:pPr>
              <w:tabs>
                <w:tab w:val="left" w:pos="993"/>
              </w:tabs>
              <w:rPr>
                <w:rFonts w:ascii="Arial" w:hAnsi="Arial" w:cs="Arial"/>
                <w:i/>
                <w:color w:val="2E74B5" w:themeColor="accent1" w:themeShade="BF"/>
                <w:sz w:val="20"/>
                <w:szCs w:val="20"/>
              </w:rPr>
            </w:pPr>
          </w:p>
          <w:p w14:paraId="1E7AA052" w14:textId="77777777" w:rsidR="007705B9" w:rsidRDefault="004F0349" w:rsidP="008C5810">
            <w:pPr>
              <w:tabs>
                <w:tab w:val="left" w:pos="993"/>
              </w:tabs>
              <w:rPr>
                <w:rFonts w:ascii="Arial" w:hAnsi="Arial" w:cs="Arial"/>
                <w:i/>
                <w:sz w:val="20"/>
                <w:szCs w:val="20"/>
              </w:rPr>
            </w:pPr>
            <w:r w:rsidRPr="004F0349">
              <w:rPr>
                <w:rFonts w:ascii="Arial" w:hAnsi="Arial" w:cs="Arial"/>
                <w:i/>
                <w:sz w:val="20"/>
                <w:szCs w:val="20"/>
              </w:rPr>
              <w:t>Als werknemer in de zin van deze cao wordt niet beschouwd de stagiair of de persoon die op grond van een leer/werkovereenkomst respectievelijk werkervaringsplaats binnen de onderneming van werkgever is geplaatst.</w:t>
            </w:r>
          </w:p>
          <w:p w14:paraId="61653371" w14:textId="77777777" w:rsidR="007705B9" w:rsidRDefault="007705B9" w:rsidP="008C5810">
            <w:pPr>
              <w:tabs>
                <w:tab w:val="left" w:pos="993"/>
              </w:tabs>
              <w:rPr>
                <w:rFonts w:ascii="Arial" w:hAnsi="Arial" w:cs="Arial"/>
                <w:i/>
                <w:sz w:val="20"/>
                <w:szCs w:val="20"/>
              </w:rPr>
            </w:pPr>
          </w:p>
          <w:p w14:paraId="02736519" w14:textId="77777777" w:rsidR="006E10EF" w:rsidRPr="007705B9" w:rsidRDefault="007705B9" w:rsidP="008C5810">
            <w:pPr>
              <w:tabs>
                <w:tab w:val="left" w:pos="993"/>
              </w:tabs>
              <w:rPr>
                <w:rFonts w:ascii="Arial" w:hAnsi="Arial" w:cs="Arial"/>
                <w:sz w:val="20"/>
                <w:szCs w:val="20"/>
              </w:rPr>
            </w:pPr>
            <w:r w:rsidRPr="007705B9">
              <w:rPr>
                <w:rFonts w:ascii="Arial" w:hAnsi="Arial" w:cs="Arial"/>
                <w:i/>
                <w:sz w:val="20"/>
              </w:rPr>
              <w:t xml:space="preserve">Daar waar in deze </w:t>
            </w:r>
            <w:r w:rsidR="00E024C7">
              <w:rPr>
                <w:rFonts w:ascii="Arial" w:hAnsi="Arial" w:cs="Arial"/>
                <w:i/>
                <w:sz w:val="20"/>
              </w:rPr>
              <w:t xml:space="preserve">cao </w:t>
            </w:r>
            <w:r w:rsidRPr="007705B9">
              <w:rPr>
                <w:rFonts w:ascii="Arial" w:hAnsi="Arial" w:cs="Arial"/>
                <w:i/>
                <w:sz w:val="20"/>
              </w:rPr>
              <w:t>sprake is van “hij” of “hem” wordt daarmee tevens bedoeld “zij” of “haar”.</w:t>
            </w:r>
            <w:r w:rsidR="008C5810" w:rsidRPr="007705B9">
              <w:rPr>
                <w:rFonts w:ascii="Arial" w:hAnsi="Arial" w:cs="Arial"/>
                <w:i/>
                <w:color w:val="2E74B5" w:themeColor="accent1" w:themeShade="BF"/>
                <w:sz w:val="20"/>
                <w:szCs w:val="20"/>
              </w:rPr>
              <w:br/>
            </w:r>
          </w:p>
        </w:tc>
      </w:tr>
      <w:tr w:rsidR="006E10EF" w:rsidRPr="00003340" w14:paraId="6790A7E0" w14:textId="77777777" w:rsidTr="007250CF">
        <w:tc>
          <w:tcPr>
            <w:tcW w:w="2830" w:type="dxa"/>
          </w:tcPr>
          <w:p w14:paraId="5B4CA9F3" w14:textId="77777777" w:rsidR="00132C2B" w:rsidRDefault="004F0349" w:rsidP="00A96583">
            <w:pPr>
              <w:pStyle w:val="Lijstalinea"/>
              <w:numPr>
                <w:ilvl w:val="0"/>
                <w:numId w:val="2"/>
              </w:numPr>
              <w:tabs>
                <w:tab w:val="left" w:pos="424"/>
              </w:tabs>
              <w:rPr>
                <w:rFonts w:ascii="Arial" w:hAnsi="Arial" w:cs="Arial"/>
                <w:i/>
                <w:sz w:val="20"/>
                <w:szCs w:val="20"/>
              </w:rPr>
            </w:pPr>
            <w:r w:rsidRPr="00E91451">
              <w:rPr>
                <w:rFonts w:ascii="Arial" w:hAnsi="Arial" w:cs="Arial"/>
                <w:i/>
                <w:sz w:val="20"/>
                <w:szCs w:val="20"/>
              </w:rPr>
              <w:t>Arbeidsgehandicapte</w:t>
            </w:r>
          </w:p>
          <w:p w14:paraId="2720AB71" w14:textId="77777777" w:rsidR="004F0349" w:rsidRPr="00E91451" w:rsidRDefault="004F0349" w:rsidP="00132C2B">
            <w:pPr>
              <w:pStyle w:val="Lijstalinea"/>
              <w:tabs>
                <w:tab w:val="left" w:pos="424"/>
              </w:tabs>
              <w:ind w:left="176"/>
              <w:rPr>
                <w:rFonts w:ascii="Arial" w:hAnsi="Arial" w:cs="Arial"/>
                <w:i/>
                <w:sz w:val="20"/>
                <w:szCs w:val="20"/>
              </w:rPr>
            </w:pPr>
            <w:r w:rsidRPr="00E91451">
              <w:rPr>
                <w:rFonts w:ascii="Arial" w:hAnsi="Arial" w:cs="Arial"/>
                <w:i/>
                <w:sz w:val="20"/>
                <w:szCs w:val="20"/>
              </w:rPr>
              <w:t xml:space="preserve"> </w:t>
            </w:r>
            <w:r w:rsidR="00132C2B">
              <w:rPr>
                <w:rFonts w:ascii="Arial" w:hAnsi="Arial" w:cs="Arial"/>
                <w:i/>
                <w:sz w:val="20"/>
                <w:szCs w:val="20"/>
              </w:rPr>
              <w:t xml:space="preserve">   </w:t>
            </w:r>
            <w:r w:rsidRPr="00E91451">
              <w:rPr>
                <w:rFonts w:ascii="Arial" w:hAnsi="Arial" w:cs="Arial"/>
                <w:i/>
                <w:sz w:val="20"/>
                <w:szCs w:val="20"/>
              </w:rPr>
              <w:t>werknemer</w:t>
            </w:r>
          </w:p>
          <w:p w14:paraId="2B5DD190" w14:textId="77777777" w:rsidR="006E10EF" w:rsidRPr="00003340" w:rsidRDefault="004F0349" w:rsidP="004F0349">
            <w:pPr>
              <w:tabs>
                <w:tab w:val="left" w:pos="993"/>
              </w:tabs>
              <w:rPr>
                <w:rFonts w:ascii="Arial" w:hAnsi="Arial" w:cs="Arial"/>
                <w:i/>
                <w:sz w:val="20"/>
                <w:szCs w:val="20"/>
              </w:rPr>
            </w:pPr>
            <w:r w:rsidRPr="004F0349">
              <w:rPr>
                <w:rFonts w:ascii="Arial" w:hAnsi="Arial" w:cs="Arial"/>
                <w:i/>
                <w:sz w:val="20"/>
                <w:szCs w:val="20"/>
              </w:rPr>
              <w:tab/>
            </w:r>
          </w:p>
        </w:tc>
        <w:tc>
          <w:tcPr>
            <w:tcW w:w="236" w:type="dxa"/>
          </w:tcPr>
          <w:p w14:paraId="493D4E0A" w14:textId="77777777" w:rsidR="006E10EF" w:rsidRPr="00003340" w:rsidRDefault="00F04FA4" w:rsidP="00CE4132">
            <w:pPr>
              <w:tabs>
                <w:tab w:val="left" w:pos="993"/>
              </w:tabs>
              <w:rPr>
                <w:rFonts w:ascii="Arial" w:hAnsi="Arial" w:cs="Arial"/>
                <w:sz w:val="20"/>
                <w:szCs w:val="20"/>
              </w:rPr>
            </w:pPr>
            <w:r>
              <w:rPr>
                <w:rFonts w:ascii="Arial" w:hAnsi="Arial" w:cs="Arial"/>
                <w:sz w:val="20"/>
                <w:szCs w:val="20"/>
              </w:rPr>
              <w:t xml:space="preserve"> </w:t>
            </w:r>
          </w:p>
        </w:tc>
        <w:tc>
          <w:tcPr>
            <w:tcW w:w="6586" w:type="dxa"/>
          </w:tcPr>
          <w:p w14:paraId="4FE7AF79" w14:textId="77777777" w:rsidR="004F0349" w:rsidRPr="004F0349" w:rsidRDefault="004F0349" w:rsidP="004F0349">
            <w:pPr>
              <w:tabs>
                <w:tab w:val="left" w:pos="993"/>
              </w:tabs>
              <w:rPr>
                <w:rFonts w:ascii="Arial" w:hAnsi="Arial" w:cs="Arial"/>
                <w:sz w:val="20"/>
                <w:szCs w:val="20"/>
              </w:rPr>
            </w:pPr>
            <w:r w:rsidRPr="004F0349">
              <w:rPr>
                <w:rFonts w:ascii="Arial" w:hAnsi="Arial" w:cs="Arial"/>
                <w:sz w:val="20"/>
                <w:szCs w:val="20"/>
              </w:rPr>
              <w:t>de werknemer die een recht heeft op een arbeidsongeschiktheidsuitkering op grond van de ZW, WAO, WIA of van wie op grond van een medisch-arbeidskundige beoordeling is vastgesteld dat hij in verband met ziekte of gebrek een belemmering heeft bij het verkrijgen of verrichten van arbeid.</w:t>
            </w:r>
          </w:p>
          <w:p w14:paraId="064386A2" w14:textId="77777777" w:rsidR="006E10EF" w:rsidRPr="00003340" w:rsidRDefault="006E10EF" w:rsidP="00CE4132">
            <w:pPr>
              <w:tabs>
                <w:tab w:val="left" w:pos="993"/>
              </w:tabs>
              <w:rPr>
                <w:rFonts w:ascii="Arial" w:hAnsi="Arial" w:cs="Arial"/>
                <w:sz w:val="20"/>
                <w:szCs w:val="20"/>
              </w:rPr>
            </w:pPr>
          </w:p>
        </w:tc>
      </w:tr>
      <w:tr w:rsidR="006E10EF" w:rsidRPr="00003340" w14:paraId="0497E969" w14:textId="77777777" w:rsidTr="007250CF">
        <w:tc>
          <w:tcPr>
            <w:tcW w:w="2830" w:type="dxa"/>
          </w:tcPr>
          <w:p w14:paraId="338530F7" w14:textId="77777777" w:rsidR="006E10EF" w:rsidRPr="00E91451" w:rsidRDefault="003C6149" w:rsidP="00A96583">
            <w:pPr>
              <w:pStyle w:val="Lijstalinea"/>
              <w:numPr>
                <w:ilvl w:val="0"/>
                <w:numId w:val="2"/>
              </w:numPr>
              <w:tabs>
                <w:tab w:val="left" w:pos="993"/>
              </w:tabs>
              <w:rPr>
                <w:rFonts w:ascii="Arial" w:hAnsi="Arial" w:cs="Arial"/>
                <w:i/>
                <w:sz w:val="20"/>
                <w:szCs w:val="20"/>
              </w:rPr>
            </w:pPr>
            <w:r w:rsidRPr="00E91451">
              <w:rPr>
                <w:rFonts w:ascii="Arial" w:hAnsi="Arial" w:cs="Arial"/>
                <w:i/>
                <w:sz w:val="20"/>
                <w:szCs w:val="20"/>
              </w:rPr>
              <w:t>Ondernemingsraad (OR)</w:t>
            </w:r>
          </w:p>
        </w:tc>
        <w:tc>
          <w:tcPr>
            <w:tcW w:w="236" w:type="dxa"/>
          </w:tcPr>
          <w:p w14:paraId="17B43F7C" w14:textId="77777777" w:rsidR="006E10EF" w:rsidRPr="00003340" w:rsidRDefault="00F04FA4" w:rsidP="00CE4132">
            <w:pPr>
              <w:tabs>
                <w:tab w:val="left" w:pos="993"/>
              </w:tabs>
              <w:rPr>
                <w:rFonts w:ascii="Arial" w:hAnsi="Arial" w:cs="Arial"/>
                <w:sz w:val="20"/>
                <w:szCs w:val="20"/>
              </w:rPr>
            </w:pPr>
            <w:r>
              <w:rPr>
                <w:rFonts w:ascii="Arial" w:hAnsi="Arial" w:cs="Arial"/>
                <w:sz w:val="20"/>
                <w:szCs w:val="20"/>
              </w:rPr>
              <w:t xml:space="preserve"> </w:t>
            </w:r>
          </w:p>
        </w:tc>
        <w:tc>
          <w:tcPr>
            <w:tcW w:w="6586" w:type="dxa"/>
          </w:tcPr>
          <w:p w14:paraId="78F44405" w14:textId="77777777" w:rsidR="006E10EF" w:rsidRDefault="003C6149" w:rsidP="00CE4132">
            <w:pPr>
              <w:tabs>
                <w:tab w:val="left" w:pos="993"/>
              </w:tabs>
              <w:rPr>
                <w:rFonts w:ascii="Arial" w:hAnsi="Arial" w:cs="Arial"/>
                <w:sz w:val="20"/>
                <w:szCs w:val="20"/>
              </w:rPr>
            </w:pPr>
            <w:r>
              <w:rPr>
                <w:rFonts w:ascii="Arial" w:hAnsi="Arial" w:cs="Arial"/>
                <w:sz w:val="20"/>
                <w:szCs w:val="20"/>
              </w:rPr>
              <w:t>de ondernemingsraad, als bedoeld in de wet op de Ondernemingsraden (WOR).</w:t>
            </w:r>
          </w:p>
          <w:p w14:paraId="4DE27B10" w14:textId="77777777" w:rsidR="003C6149" w:rsidRPr="00003340" w:rsidRDefault="003C6149" w:rsidP="00CE4132">
            <w:pPr>
              <w:tabs>
                <w:tab w:val="left" w:pos="993"/>
              </w:tabs>
              <w:rPr>
                <w:rFonts w:ascii="Arial" w:hAnsi="Arial" w:cs="Arial"/>
                <w:sz w:val="20"/>
                <w:szCs w:val="20"/>
              </w:rPr>
            </w:pPr>
          </w:p>
        </w:tc>
      </w:tr>
      <w:tr w:rsidR="006E10EF" w:rsidRPr="00003340" w14:paraId="01C87236" w14:textId="77777777" w:rsidTr="007250CF">
        <w:tc>
          <w:tcPr>
            <w:tcW w:w="2830" w:type="dxa"/>
          </w:tcPr>
          <w:p w14:paraId="52E21764" w14:textId="77777777" w:rsidR="006E10EF" w:rsidRPr="00E91451" w:rsidRDefault="003C6149" w:rsidP="00A96583">
            <w:pPr>
              <w:pStyle w:val="Lijstalinea"/>
              <w:numPr>
                <w:ilvl w:val="0"/>
                <w:numId w:val="2"/>
              </w:numPr>
              <w:rPr>
                <w:rFonts w:ascii="Arial" w:hAnsi="Arial" w:cs="Arial"/>
                <w:i/>
                <w:sz w:val="20"/>
                <w:szCs w:val="20"/>
              </w:rPr>
            </w:pPr>
            <w:r w:rsidRPr="00E91451">
              <w:rPr>
                <w:rFonts w:ascii="Arial" w:hAnsi="Arial" w:cs="Arial"/>
                <w:i/>
                <w:sz w:val="20"/>
                <w:szCs w:val="20"/>
              </w:rPr>
              <w:t>Maand</w:t>
            </w:r>
          </w:p>
        </w:tc>
        <w:tc>
          <w:tcPr>
            <w:tcW w:w="236" w:type="dxa"/>
          </w:tcPr>
          <w:p w14:paraId="46A844A6" w14:textId="77777777" w:rsidR="006E10EF" w:rsidRPr="00003340" w:rsidRDefault="00003340" w:rsidP="00CE4132">
            <w:pPr>
              <w:tabs>
                <w:tab w:val="left" w:pos="993"/>
              </w:tabs>
              <w:rPr>
                <w:rFonts w:ascii="Arial" w:hAnsi="Arial" w:cs="Arial"/>
                <w:sz w:val="20"/>
                <w:szCs w:val="20"/>
              </w:rPr>
            </w:pPr>
            <w:r w:rsidRPr="00003340">
              <w:rPr>
                <w:rFonts w:ascii="Arial" w:hAnsi="Arial" w:cs="Arial"/>
                <w:sz w:val="20"/>
                <w:szCs w:val="20"/>
              </w:rPr>
              <w:t>:</w:t>
            </w:r>
          </w:p>
        </w:tc>
        <w:tc>
          <w:tcPr>
            <w:tcW w:w="6586" w:type="dxa"/>
          </w:tcPr>
          <w:p w14:paraId="405E6EAB" w14:textId="77777777" w:rsidR="006E10EF" w:rsidRPr="00003340" w:rsidRDefault="003C6149" w:rsidP="00CE4132">
            <w:pPr>
              <w:tabs>
                <w:tab w:val="left" w:pos="993"/>
              </w:tabs>
              <w:rPr>
                <w:rFonts w:ascii="Arial" w:hAnsi="Arial" w:cs="Arial"/>
                <w:sz w:val="20"/>
                <w:szCs w:val="20"/>
              </w:rPr>
            </w:pPr>
            <w:r>
              <w:rPr>
                <w:rFonts w:ascii="Arial" w:hAnsi="Arial" w:cs="Arial"/>
                <w:sz w:val="20"/>
                <w:szCs w:val="20"/>
              </w:rPr>
              <w:t>een volledige kalendermaand.</w:t>
            </w:r>
            <w:r>
              <w:rPr>
                <w:rFonts w:ascii="Arial" w:hAnsi="Arial" w:cs="Arial"/>
                <w:sz w:val="20"/>
                <w:szCs w:val="20"/>
              </w:rPr>
              <w:br/>
            </w:r>
          </w:p>
        </w:tc>
      </w:tr>
      <w:tr w:rsidR="006E10EF" w:rsidRPr="00003340" w14:paraId="78E306A6" w14:textId="77777777" w:rsidTr="007250CF">
        <w:tc>
          <w:tcPr>
            <w:tcW w:w="2830" w:type="dxa"/>
          </w:tcPr>
          <w:p w14:paraId="01D23E2A" w14:textId="77777777" w:rsidR="006E10EF" w:rsidRPr="003C6149" w:rsidRDefault="003C6149" w:rsidP="00A96583">
            <w:pPr>
              <w:pStyle w:val="Lijstalinea"/>
              <w:numPr>
                <w:ilvl w:val="0"/>
                <w:numId w:val="2"/>
              </w:numPr>
              <w:tabs>
                <w:tab w:val="left" w:pos="993"/>
              </w:tabs>
              <w:rPr>
                <w:rFonts w:ascii="Arial" w:hAnsi="Arial" w:cs="Arial"/>
                <w:i/>
                <w:sz w:val="20"/>
                <w:szCs w:val="20"/>
              </w:rPr>
            </w:pPr>
            <w:r>
              <w:rPr>
                <w:rFonts w:ascii="Arial" w:hAnsi="Arial" w:cs="Arial"/>
                <w:i/>
                <w:sz w:val="20"/>
                <w:szCs w:val="20"/>
              </w:rPr>
              <w:t>Week</w:t>
            </w:r>
          </w:p>
        </w:tc>
        <w:tc>
          <w:tcPr>
            <w:tcW w:w="236" w:type="dxa"/>
          </w:tcPr>
          <w:p w14:paraId="79A77BBE" w14:textId="77777777" w:rsidR="006E10EF" w:rsidRPr="00003340" w:rsidRDefault="00003340" w:rsidP="00CE4132">
            <w:pPr>
              <w:tabs>
                <w:tab w:val="left" w:pos="993"/>
              </w:tabs>
              <w:rPr>
                <w:rFonts w:ascii="Arial" w:hAnsi="Arial" w:cs="Arial"/>
                <w:sz w:val="20"/>
                <w:szCs w:val="20"/>
              </w:rPr>
            </w:pPr>
            <w:r w:rsidRPr="00003340">
              <w:rPr>
                <w:rFonts w:ascii="Arial" w:hAnsi="Arial" w:cs="Arial"/>
                <w:sz w:val="20"/>
                <w:szCs w:val="20"/>
              </w:rPr>
              <w:t>:</w:t>
            </w:r>
          </w:p>
        </w:tc>
        <w:tc>
          <w:tcPr>
            <w:tcW w:w="6586" w:type="dxa"/>
          </w:tcPr>
          <w:p w14:paraId="2943187D" w14:textId="77777777" w:rsidR="003C6149" w:rsidRDefault="003C6149" w:rsidP="003C6149">
            <w:pPr>
              <w:rPr>
                <w:rFonts w:ascii="Arial" w:hAnsi="Arial" w:cs="Arial"/>
                <w:sz w:val="20"/>
                <w:szCs w:val="20"/>
              </w:rPr>
            </w:pPr>
            <w:r>
              <w:rPr>
                <w:rFonts w:ascii="Arial" w:hAnsi="Arial" w:cs="Arial"/>
                <w:sz w:val="20"/>
                <w:szCs w:val="20"/>
              </w:rPr>
              <w:t>een volle kalenderweek, die in beginsel begint op maandag 00.00 uur. Daar waar in ploegendienst wordt gewerkt, begint de week aan het begin van de eerste op maandag eindigende dienst;</w:t>
            </w:r>
          </w:p>
          <w:p w14:paraId="0E0F37F9" w14:textId="77777777" w:rsidR="006E10EF" w:rsidRPr="00003340" w:rsidRDefault="006E10EF" w:rsidP="00CE4132">
            <w:pPr>
              <w:tabs>
                <w:tab w:val="left" w:pos="993"/>
              </w:tabs>
              <w:rPr>
                <w:rFonts w:ascii="Arial" w:hAnsi="Arial" w:cs="Arial"/>
                <w:sz w:val="20"/>
                <w:szCs w:val="20"/>
              </w:rPr>
            </w:pPr>
          </w:p>
        </w:tc>
      </w:tr>
      <w:tr w:rsidR="006E10EF" w:rsidRPr="00003340" w14:paraId="7C95A9B6" w14:textId="77777777" w:rsidTr="007250CF">
        <w:tc>
          <w:tcPr>
            <w:tcW w:w="2830" w:type="dxa"/>
          </w:tcPr>
          <w:p w14:paraId="3882FB2D" w14:textId="77777777" w:rsidR="006E10EF" w:rsidRPr="003C6149" w:rsidRDefault="003C6149" w:rsidP="00A96583">
            <w:pPr>
              <w:pStyle w:val="Lijstalinea"/>
              <w:numPr>
                <w:ilvl w:val="0"/>
                <w:numId w:val="2"/>
              </w:numPr>
              <w:tabs>
                <w:tab w:val="left" w:pos="993"/>
              </w:tabs>
              <w:rPr>
                <w:rFonts w:ascii="Arial" w:hAnsi="Arial" w:cs="Arial"/>
                <w:i/>
                <w:sz w:val="20"/>
                <w:szCs w:val="20"/>
              </w:rPr>
            </w:pPr>
            <w:r>
              <w:rPr>
                <w:rFonts w:ascii="Arial" w:hAnsi="Arial" w:cs="Arial"/>
                <w:i/>
                <w:sz w:val="20"/>
                <w:szCs w:val="20"/>
              </w:rPr>
              <w:t>Dag</w:t>
            </w:r>
          </w:p>
        </w:tc>
        <w:tc>
          <w:tcPr>
            <w:tcW w:w="236" w:type="dxa"/>
          </w:tcPr>
          <w:p w14:paraId="13EAC458" w14:textId="77777777" w:rsidR="006E10EF" w:rsidRPr="00003340" w:rsidRDefault="00003340" w:rsidP="00CE4132">
            <w:pPr>
              <w:tabs>
                <w:tab w:val="left" w:pos="993"/>
              </w:tabs>
              <w:rPr>
                <w:rFonts w:ascii="Arial" w:hAnsi="Arial" w:cs="Arial"/>
                <w:sz w:val="20"/>
                <w:szCs w:val="20"/>
              </w:rPr>
            </w:pPr>
            <w:r w:rsidRPr="00003340">
              <w:rPr>
                <w:rFonts w:ascii="Arial" w:hAnsi="Arial" w:cs="Arial"/>
                <w:sz w:val="20"/>
                <w:szCs w:val="20"/>
              </w:rPr>
              <w:t>:</w:t>
            </w:r>
          </w:p>
        </w:tc>
        <w:tc>
          <w:tcPr>
            <w:tcW w:w="6586" w:type="dxa"/>
          </w:tcPr>
          <w:p w14:paraId="307B1306" w14:textId="77777777" w:rsidR="006E10EF" w:rsidRPr="0016299C" w:rsidRDefault="00C92806" w:rsidP="00C75DD4">
            <w:pPr>
              <w:tabs>
                <w:tab w:val="left" w:pos="993"/>
              </w:tabs>
              <w:rPr>
                <w:rFonts w:ascii="Arial" w:hAnsi="Arial" w:cs="Arial"/>
                <w:sz w:val="20"/>
                <w:szCs w:val="20"/>
              </w:rPr>
            </w:pPr>
            <w:r w:rsidRPr="00C92806">
              <w:rPr>
                <w:rFonts w:ascii="Arial" w:hAnsi="Arial" w:cs="Arial"/>
                <w:sz w:val="20"/>
                <w:szCs w:val="20"/>
              </w:rPr>
              <w:t>een aaneengesloten tijdvak van 24 uur, dat begint om 00</w:t>
            </w:r>
            <w:r w:rsidR="00780E33">
              <w:rPr>
                <w:rFonts w:ascii="Arial" w:hAnsi="Arial" w:cs="Arial"/>
                <w:sz w:val="20"/>
                <w:szCs w:val="20"/>
              </w:rPr>
              <w:t>.</w:t>
            </w:r>
            <w:r w:rsidRPr="00C92806">
              <w:rPr>
                <w:rFonts w:ascii="Arial" w:hAnsi="Arial" w:cs="Arial"/>
                <w:sz w:val="20"/>
                <w:szCs w:val="20"/>
              </w:rPr>
              <w:t>00 uur. Daar waar in ploegendienst wordt gewerkt, begint de dag aan het begin van de eerste op die dag eindigende dienst</w:t>
            </w:r>
            <w:r w:rsidR="00C75DD4">
              <w:rPr>
                <w:rFonts w:ascii="Arial" w:hAnsi="Arial" w:cs="Arial"/>
                <w:sz w:val="20"/>
                <w:szCs w:val="20"/>
              </w:rPr>
              <w:t>.</w:t>
            </w:r>
            <w:r w:rsidR="00357A05">
              <w:rPr>
                <w:rFonts w:ascii="Arial" w:hAnsi="Arial" w:cs="Arial"/>
                <w:sz w:val="20"/>
                <w:szCs w:val="20"/>
              </w:rPr>
              <w:t xml:space="preserve"> </w:t>
            </w:r>
            <w:r w:rsidR="005C417B">
              <w:rPr>
                <w:rFonts w:ascii="Arial" w:hAnsi="Arial" w:cs="Arial"/>
                <w:sz w:val="20"/>
                <w:szCs w:val="20"/>
              </w:rPr>
              <w:br/>
              <w:t>Bij de toepassing van toeslagen en</w:t>
            </w:r>
            <w:r w:rsidR="000D338F">
              <w:rPr>
                <w:rFonts w:ascii="Arial" w:hAnsi="Arial" w:cs="Arial"/>
                <w:sz w:val="20"/>
                <w:szCs w:val="20"/>
              </w:rPr>
              <w:t>/</w:t>
            </w:r>
            <w:r w:rsidR="005C417B">
              <w:rPr>
                <w:rFonts w:ascii="Arial" w:hAnsi="Arial" w:cs="Arial"/>
                <w:sz w:val="20"/>
                <w:szCs w:val="20"/>
              </w:rPr>
              <w:t xml:space="preserve">of vergoedingen geldt voor de werknemer werkzaam in </w:t>
            </w:r>
            <w:r w:rsidR="005C417B" w:rsidRPr="005C417B">
              <w:rPr>
                <w:rFonts w:ascii="Arial" w:hAnsi="Arial" w:cs="Arial"/>
                <w:sz w:val="20"/>
                <w:szCs w:val="20"/>
              </w:rPr>
              <w:t xml:space="preserve">ploegendienst </w:t>
            </w:r>
            <w:r w:rsidR="005C417B">
              <w:rPr>
                <w:rFonts w:ascii="Arial" w:hAnsi="Arial" w:cs="Arial"/>
                <w:sz w:val="20"/>
                <w:szCs w:val="20"/>
              </w:rPr>
              <w:t xml:space="preserve">als dag, </w:t>
            </w:r>
            <w:r w:rsidR="005C417B" w:rsidRPr="005C417B">
              <w:rPr>
                <w:rFonts w:ascii="Arial" w:hAnsi="Arial" w:cs="Arial"/>
                <w:sz w:val="20"/>
                <w:szCs w:val="20"/>
              </w:rPr>
              <w:t xml:space="preserve"> de dienst waarvan de meeste uren vallen op de betreffende </w:t>
            </w:r>
            <w:r w:rsidR="005C417B">
              <w:rPr>
                <w:rFonts w:ascii="Arial" w:hAnsi="Arial" w:cs="Arial"/>
                <w:sz w:val="20"/>
                <w:szCs w:val="20"/>
              </w:rPr>
              <w:t>kalender</w:t>
            </w:r>
            <w:r w:rsidR="005C417B" w:rsidRPr="005C417B">
              <w:rPr>
                <w:rFonts w:ascii="Arial" w:hAnsi="Arial" w:cs="Arial"/>
                <w:sz w:val="20"/>
                <w:szCs w:val="20"/>
              </w:rPr>
              <w:t>dag;</w:t>
            </w:r>
            <w:r>
              <w:rPr>
                <w:rFonts w:ascii="Arial" w:hAnsi="Arial" w:cs="Arial"/>
                <w:sz w:val="20"/>
                <w:szCs w:val="20"/>
              </w:rPr>
              <w:br/>
            </w:r>
          </w:p>
        </w:tc>
      </w:tr>
      <w:tr w:rsidR="006E10EF" w:rsidRPr="00003340" w14:paraId="19EF49AC" w14:textId="77777777" w:rsidTr="007250CF">
        <w:tc>
          <w:tcPr>
            <w:tcW w:w="2830" w:type="dxa"/>
          </w:tcPr>
          <w:p w14:paraId="149CB7D6" w14:textId="77777777" w:rsidR="006E10EF" w:rsidRPr="00DB3128" w:rsidRDefault="00DB3128" w:rsidP="00A96583">
            <w:pPr>
              <w:pStyle w:val="Lijstalinea"/>
              <w:numPr>
                <w:ilvl w:val="0"/>
                <w:numId w:val="2"/>
              </w:numPr>
              <w:tabs>
                <w:tab w:val="left" w:pos="993"/>
              </w:tabs>
              <w:rPr>
                <w:rFonts w:ascii="Arial" w:hAnsi="Arial" w:cs="Arial"/>
                <w:i/>
                <w:sz w:val="20"/>
                <w:szCs w:val="20"/>
              </w:rPr>
            </w:pPr>
            <w:r>
              <w:rPr>
                <w:rFonts w:ascii="Arial" w:hAnsi="Arial" w:cs="Arial"/>
                <w:i/>
                <w:sz w:val="20"/>
                <w:szCs w:val="20"/>
              </w:rPr>
              <w:t>Dienstrooster</w:t>
            </w:r>
          </w:p>
        </w:tc>
        <w:tc>
          <w:tcPr>
            <w:tcW w:w="236" w:type="dxa"/>
          </w:tcPr>
          <w:p w14:paraId="5B454503" w14:textId="77777777" w:rsidR="006E10EF" w:rsidRPr="00003340" w:rsidRDefault="00003340" w:rsidP="00CE4132">
            <w:pPr>
              <w:tabs>
                <w:tab w:val="left" w:pos="993"/>
              </w:tabs>
              <w:rPr>
                <w:rFonts w:ascii="Arial" w:hAnsi="Arial" w:cs="Arial"/>
                <w:sz w:val="20"/>
                <w:szCs w:val="20"/>
              </w:rPr>
            </w:pPr>
            <w:r w:rsidRPr="00003340">
              <w:rPr>
                <w:rFonts w:ascii="Arial" w:hAnsi="Arial" w:cs="Arial"/>
                <w:sz w:val="20"/>
                <w:szCs w:val="20"/>
              </w:rPr>
              <w:t>:</w:t>
            </w:r>
          </w:p>
        </w:tc>
        <w:tc>
          <w:tcPr>
            <w:tcW w:w="6586" w:type="dxa"/>
          </w:tcPr>
          <w:p w14:paraId="0B756DBE" w14:textId="77777777" w:rsidR="006E10EF" w:rsidRDefault="00DB3128" w:rsidP="00CE4132">
            <w:pPr>
              <w:tabs>
                <w:tab w:val="left" w:pos="993"/>
              </w:tabs>
              <w:rPr>
                <w:rFonts w:ascii="Arial" w:hAnsi="Arial" w:cs="Arial"/>
                <w:sz w:val="20"/>
                <w:szCs w:val="20"/>
              </w:rPr>
            </w:pPr>
            <w:r w:rsidRPr="00821273">
              <w:rPr>
                <w:rFonts w:ascii="Arial" w:hAnsi="Arial" w:cs="Arial"/>
                <w:sz w:val="20"/>
                <w:szCs w:val="20"/>
              </w:rPr>
              <w:t>een arbeidstijdregeling die aangeeft op welke tijdstippen de werknemer in beginsel zijn werkzaamheden begint, onderbreekt en beëindigt</w:t>
            </w:r>
            <w:r>
              <w:rPr>
                <w:rFonts w:ascii="Arial" w:hAnsi="Arial" w:cs="Arial"/>
                <w:sz w:val="20"/>
                <w:szCs w:val="20"/>
              </w:rPr>
              <w:t>.</w:t>
            </w:r>
          </w:p>
          <w:p w14:paraId="32FFC9D9" w14:textId="77777777" w:rsidR="00DB3128" w:rsidRPr="00003340" w:rsidRDefault="00DB3128" w:rsidP="00CE4132">
            <w:pPr>
              <w:tabs>
                <w:tab w:val="left" w:pos="993"/>
              </w:tabs>
              <w:rPr>
                <w:rFonts w:ascii="Arial" w:hAnsi="Arial" w:cs="Arial"/>
                <w:sz w:val="20"/>
                <w:szCs w:val="20"/>
              </w:rPr>
            </w:pPr>
          </w:p>
        </w:tc>
      </w:tr>
      <w:tr w:rsidR="006E10EF" w:rsidRPr="00003340" w14:paraId="7578DAB3" w14:textId="77777777" w:rsidTr="007250CF">
        <w:tc>
          <w:tcPr>
            <w:tcW w:w="2830" w:type="dxa"/>
          </w:tcPr>
          <w:p w14:paraId="0BEA1C09" w14:textId="77777777" w:rsidR="006E10EF" w:rsidRPr="00E61473" w:rsidRDefault="00E61473" w:rsidP="00A96583">
            <w:pPr>
              <w:pStyle w:val="Lijstalinea"/>
              <w:numPr>
                <w:ilvl w:val="0"/>
                <w:numId w:val="2"/>
              </w:numPr>
              <w:tabs>
                <w:tab w:val="left" w:pos="993"/>
              </w:tabs>
              <w:rPr>
                <w:rFonts w:ascii="Arial" w:hAnsi="Arial" w:cs="Arial"/>
                <w:i/>
                <w:sz w:val="20"/>
                <w:szCs w:val="20"/>
              </w:rPr>
            </w:pPr>
            <w:r>
              <w:rPr>
                <w:rFonts w:ascii="Arial" w:hAnsi="Arial" w:cs="Arial"/>
                <w:i/>
                <w:sz w:val="20"/>
                <w:szCs w:val="20"/>
              </w:rPr>
              <w:t>Dienst</w:t>
            </w:r>
          </w:p>
        </w:tc>
        <w:tc>
          <w:tcPr>
            <w:tcW w:w="236" w:type="dxa"/>
          </w:tcPr>
          <w:p w14:paraId="2F4242DD" w14:textId="77777777" w:rsidR="006E10EF" w:rsidRPr="00003340" w:rsidRDefault="00003340" w:rsidP="00CE4132">
            <w:pPr>
              <w:tabs>
                <w:tab w:val="left" w:pos="993"/>
              </w:tabs>
              <w:rPr>
                <w:rFonts w:ascii="Arial" w:hAnsi="Arial" w:cs="Arial"/>
                <w:sz w:val="20"/>
                <w:szCs w:val="20"/>
              </w:rPr>
            </w:pPr>
            <w:r w:rsidRPr="00003340">
              <w:rPr>
                <w:rFonts w:ascii="Arial" w:hAnsi="Arial" w:cs="Arial"/>
                <w:sz w:val="20"/>
                <w:szCs w:val="20"/>
              </w:rPr>
              <w:t>:</w:t>
            </w:r>
          </w:p>
        </w:tc>
        <w:tc>
          <w:tcPr>
            <w:tcW w:w="6586" w:type="dxa"/>
          </w:tcPr>
          <w:p w14:paraId="1C0BD79A" w14:textId="77777777" w:rsidR="006E10EF" w:rsidRDefault="009B15B5" w:rsidP="00CE4132">
            <w:pPr>
              <w:tabs>
                <w:tab w:val="left" w:pos="993"/>
              </w:tabs>
              <w:rPr>
                <w:rFonts w:ascii="Arial" w:hAnsi="Arial" w:cs="Arial"/>
                <w:sz w:val="20"/>
                <w:szCs w:val="20"/>
              </w:rPr>
            </w:pPr>
            <w:r>
              <w:rPr>
                <w:rFonts w:ascii="Arial" w:hAnsi="Arial" w:cs="Arial"/>
                <w:sz w:val="20"/>
                <w:szCs w:val="20"/>
              </w:rPr>
              <w:t>de dagelijkse werktijd waarop</w:t>
            </w:r>
            <w:r w:rsidR="00E61473" w:rsidRPr="00E61473">
              <w:rPr>
                <w:rFonts w:ascii="Arial" w:hAnsi="Arial" w:cs="Arial"/>
                <w:sz w:val="20"/>
                <w:szCs w:val="20"/>
              </w:rPr>
              <w:t xml:space="preserve"> volgens het dienstrooster wordt gewerkt. Een dienst wordt geacht te vallen op de dag waarop de meeste uren wordt gewerkt.</w:t>
            </w:r>
            <w:r w:rsidR="00E61473" w:rsidRPr="00E61473">
              <w:rPr>
                <w:rFonts w:ascii="Arial" w:hAnsi="Arial" w:cs="Arial"/>
                <w:sz w:val="20"/>
                <w:szCs w:val="20"/>
                <w:highlight w:val="yellow"/>
              </w:rPr>
              <w:br/>
            </w:r>
            <w:r>
              <w:rPr>
                <w:rFonts w:ascii="Arial" w:hAnsi="Arial" w:cs="Arial"/>
                <w:sz w:val="20"/>
                <w:szCs w:val="20"/>
              </w:rPr>
              <w:t xml:space="preserve">Incidentele afwijkingen, </w:t>
            </w:r>
            <w:r w:rsidR="00E61473" w:rsidRPr="005827A8">
              <w:rPr>
                <w:rFonts w:ascii="Arial" w:hAnsi="Arial" w:cs="Arial"/>
                <w:sz w:val="20"/>
                <w:szCs w:val="20"/>
              </w:rPr>
              <w:t>en</w:t>
            </w:r>
            <w:r w:rsidR="000D338F">
              <w:rPr>
                <w:rFonts w:ascii="Arial" w:hAnsi="Arial" w:cs="Arial"/>
                <w:sz w:val="20"/>
                <w:szCs w:val="20"/>
              </w:rPr>
              <w:t>/</w:t>
            </w:r>
            <w:r w:rsidR="00E61473" w:rsidRPr="005827A8">
              <w:rPr>
                <w:rFonts w:ascii="Arial" w:hAnsi="Arial" w:cs="Arial"/>
                <w:sz w:val="20"/>
                <w:szCs w:val="20"/>
              </w:rPr>
              <w:t>of afwijkingen in verband met de reguliere overdracht van werkzaamheden van een half uur of minder, worden geacht deel uit te maken van de normale werktijd.</w:t>
            </w:r>
          </w:p>
          <w:p w14:paraId="0D5AF515" w14:textId="77777777" w:rsidR="00E61473" w:rsidRPr="00003340" w:rsidRDefault="00E61473" w:rsidP="00CE4132">
            <w:pPr>
              <w:tabs>
                <w:tab w:val="left" w:pos="993"/>
              </w:tabs>
              <w:rPr>
                <w:rFonts w:ascii="Arial" w:hAnsi="Arial" w:cs="Arial"/>
                <w:sz w:val="20"/>
                <w:szCs w:val="20"/>
              </w:rPr>
            </w:pPr>
          </w:p>
        </w:tc>
      </w:tr>
      <w:tr w:rsidR="006E10EF" w:rsidRPr="00003340" w14:paraId="1232CAA1" w14:textId="77777777" w:rsidTr="007250CF">
        <w:tc>
          <w:tcPr>
            <w:tcW w:w="2830" w:type="dxa"/>
          </w:tcPr>
          <w:p w14:paraId="386B0E72" w14:textId="77777777" w:rsidR="006E10EF" w:rsidRPr="00E61473" w:rsidRDefault="00E61473" w:rsidP="00A96583">
            <w:pPr>
              <w:pStyle w:val="Lijstalinea"/>
              <w:numPr>
                <w:ilvl w:val="0"/>
                <w:numId w:val="2"/>
              </w:numPr>
              <w:tabs>
                <w:tab w:val="left" w:pos="993"/>
              </w:tabs>
              <w:rPr>
                <w:rFonts w:ascii="Arial" w:hAnsi="Arial" w:cs="Arial"/>
                <w:i/>
                <w:sz w:val="20"/>
                <w:szCs w:val="20"/>
              </w:rPr>
            </w:pPr>
            <w:r>
              <w:rPr>
                <w:rFonts w:ascii="Arial" w:hAnsi="Arial" w:cs="Arial"/>
                <w:i/>
                <w:sz w:val="20"/>
                <w:szCs w:val="20"/>
              </w:rPr>
              <w:lastRenderedPageBreak/>
              <w:t>Roostervrije dag</w:t>
            </w:r>
          </w:p>
        </w:tc>
        <w:tc>
          <w:tcPr>
            <w:tcW w:w="236" w:type="dxa"/>
          </w:tcPr>
          <w:p w14:paraId="7E160A58" w14:textId="77777777" w:rsidR="006E10EF" w:rsidRPr="00003340" w:rsidRDefault="00003340" w:rsidP="00CE4132">
            <w:pPr>
              <w:tabs>
                <w:tab w:val="left" w:pos="993"/>
              </w:tabs>
              <w:rPr>
                <w:rFonts w:ascii="Arial" w:hAnsi="Arial" w:cs="Arial"/>
                <w:sz w:val="20"/>
                <w:szCs w:val="20"/>
              </w:rPr>
            </w:pPr>
            <w:r w:rsidRPr="00003340">
              <w:rPr>
                <w:rFonts w:ascii="Arial" w:hAnsi="Arial" w:cs="Arial"/>
                <w:sz w:val="20"/>
                <w:szCs w:val="20"/>
              </w:rPr>
              <w:t>:</w:t>
            </w:r>
          </w:p>
        </w:tc>
        <w:tc>
          <w:tcPr>
            <w:tcW w:w="6586" w:type="dxa"/>
          </w:tcPr>
          <w:p w14:paraId="2E97D77E" w14:textId="77777777" w:rsidR="006E10EF" w:rsidRPr="00003340" w:rsidRDefault="00E61473" w:rsidP="00CE4132">
            <w:pPr>
              <w:tabs>
                <w:tab w:val="left" w:pos="993"/>
              </w:tabs>
              <w:rPr>
                <w:rFonts w:ascii="Arial" w:hAnsi="Arial" w:cs="Arial"/>
                <w:sz w:val="20"/>
                <w:szCs w:val="20"/>
              </w:rPr>
            </w:pPr>
            <w:r w:rsidRPr="00EE4E88">
              <w:rPr>
                <w:rFonts w:ascii="Arial" w:hAnsi="Arial" w:cs="Arial"/>
                <w:sz w:val="20"/>
                <w:szCs w:val="20"/>
              </w:rPr>
              <w:t>een dag waarop de werknemer werkzaam in een volcontinu-</w:t>
            </w:r>
            <w:r w:rsidR="00A3020B">
              <w:rPr>
                <w:rFonts w:ascii="Arial" w:hAnsi="Arial" w:cs="Arial"/>
                <w:sz w:val="20"/>
                <w:szCs w:val="20"/>
              </w:rPr>
              <w:t>vijfploegen</w:t>
            </w:r>
            <w:r w:rsidR="00D603D8">
              <w:rPr>
                <w:rFonts w:ascii="Arial" w:hAnsi="Arial" w:cs="Arial"/>
                <w:sz w:val="20"/>
                <w:szCs w:val="20"/>
              </w:rPr>
              <w:t>dienst</w:t>
            </w:r>
            <w:r w:rsidRPr="00EE4E88">
              <w:rPr>
                <w:rFonts w:ascii="Arial" w:hAnsi="Arial" w:cs="Arial"/>
                <w:sz w:val="20"/>
                <w:szCs w:val="20"/>
              </w:rPr>
              <w:t>rooster, volgens zijn rooster vrij van dienst is</w:t>
            </w:r>
            <w:r>
              <w:rPr>
                <w:rFonts w:ascii="Arial" w:hAnsi="Arial" w:cs="Arial"/>
                <w:sz w:val="20"/>
                <w:szCs w:val="20"/>
              </w:rPr>
              <w:t>.</w:t>
            </w:r>
            <w:r>
              <w:rPr>
                <w:rFonts w:ascii="Arial" w:hAnsi="Arial" w:cs="Arial"/>
                <w:sz w:val="20"/>
                <w:szCs w:val="20"/>
              </w:rPr>
              <w:br/>
            </w:r>
          </w:p>
        </w:tc>
      </w:tr>
      <w:tr w:rsidR="006E10EF" w:rsidRPr="00003340" w14:paraId="07D41F53" w14:textId="77777777" w:rsidTr="007250CF">
        <w:tc>
          <w:tcPr>
            <w:tcW w:w="2830" w:type="dxa"/>
          </w:tcPr>
          <w:p w14:paraId="41942B66" w14:textId="77777777" w:rsidR="006E10EF" w:rsidRPr="00E61473" w:rsidRDefault="0051537C" w:rsidP="00A96583">
            <w:pPr>
              <w:pStyle w:val="Lijstalinea"/>
              <w:numPr>
                <w:ilvl w:val="0"/>
                <w:numId w:val="2"/>
              </w:numPr>
              <w:tabs>
                <w:tab w:val="left" w:pos="993"/>
              </w:tabs>
              <w:rPr>
                <w:rFonts w:ascii="Arial" w:hAnsi="Arial" w:cs="Arial"/>
                <w:i/>
                <w:sz w:val="20"/>
                <w:szCs w:val="20"/>
              </w:rPr>
            </w:pPr>
            <w:r>
              <w:rPr>
                <w:rFonts w:ascii="Arial" w:hAnsi="Arial" w:cs="Arial"/>
                <w:i/>
                <w:sz w:val="20"/>
                <w:szCs w:val="20"/>
              </w:rPr>
              <w:t>ADV-dag</w:t>
            </w:r>
          </w:p>
        </w:tc>
        <w:tc>
          <w:tcPr>
            <w:tcW w:w="236" w:type="dxa"/>
          </w:tcPr>
          <w:p w14:paraId="6C51C8A3" w14:textId="77777777" w:rsidR="006E10EF" w:rsidRPr="00003340" w:rsidRDefault="00003340" w:rsidP="00CE4132">
            <w:pPr>
              <w:tabs>
                <w:tab w:val="left" w:pos="993"/>
              </w:tabs>
              <w:rPr>
                <w:rFonts w:ascii="Arial" w:hAnsi="Arial" w:cs="Arial"/>
                <w:sz w:val="20"/>
                <w:szCs w:val="20"/>
              </w:rPr>
            </w:pPr>
            <w:r w:rsidRPr="00003340">
              <w:rPr>
                <w:rFonts w:ascii="Arial" w:hAnsi="Arial" w:cs="Arial"/>
                <w:sz w:val="20"/>
                <w:szCs w:val="20"/>
              </w:rPr>
              <w:t>:</w:t>
            </w:r>
          </w:p>
        </w:tc>
        <w:tc>
          <w:tcPr>
            <w:tcW w:w="6586" w:type="dxa"/>
          </w:tcPr>
          <w:p w14:paraId="188AF43A" w14:textId="77777777" w:rsidR="006E10EF" w:rsidRDefault="0051537C" w:rsidP="00CE4132">
            <w:pPr>
              <w:tabs>
                <w:tab w:val="left" w:pos="993"/>
              </w:tabs>
              <w:rPr>
                <w:rFonts w:ascii="Arial" w:hAnsi="Arial" w:cs="Arial"/>
                <w:i/>
                <w:color w:val="1F3864" w:themeColor="accent5" w:themeShade="80"/>
                <w:sz w:val="20"/>
                <w:szCs w:val="20"/>
              </w:rPr>
            </w:pPr>
            <w:r>
              <w:rPr>
                <w:rFonts w:ascii="Arial" w:hAnsi="Arial" w:cs="Arial"/>
                <w:sz w:val="20"/>
                <w:szCs w:val="20"/>
              </w:rPr>
              <w:t xml:space="preserve">Arbeidsduurverkortingsdag zoals bedoeld in </w:t>
            </w:r>
            <w:r w:rsidRPr="00651690">
              <w:rPr>
                <w:rFonts w:ascii="Arial" w:hAnsi="Arial" w:cs="Arial"/>
                <w:i/>
                <w:color w:val="1F3864" w:themeColor="accent5" w:themeShade="80"/>
                <w:sz w:val="20"/>
                <w:szCs w:val="20"/>
              </w:rPr>
              <w:t xml:space="preserve">artikel </w:t>
            </w:r>
            <w:r w:rsidR="00651690">
              <w:rPr>
                <w:rFonts w:ascii="Arial" w:hAnsi="Arial" w:cs="Arial"/>
                <w:i/>
                <w:color w:val="1F3864" w:themeColor="accent5" w:themeShade="80"/>
                <w:sz w:val="20"/>
                <w:szCs w:val="20"/>
              </w:rPr>
              <w:t>12.</w:t>
            </w:r>
          </w:p>
          <w:p w14:paraId="25C814D6" w14:textId="77777777" w:rsidR="00A07F83" w:rsidRPr="00003340" w:rsidRDefault="00A07F83" w:rsidP="00CE4132">
            <w:pPr>
              <w:tabs>
                <w:tab w:val="left" w:pos="993"/>
              </w:tabs>
              <w:rPr>
                <w:rFonts w:ascii="Arial" w:hAnsi="Arial" w:cs="Arial"/>
                <w:sz w:val="20"/>
                <w:szCs w:val="20"/>
              </w:rPr>
            </w:pPr>
          </w:p>
        </w:tc>
      </w:tr>
      <w:tr w:rsidR="006E10EF" w:rsidRPr="00003340" w14:paraId="3D54B740" w14:textId="77777777" w:rsidTr="007250CF">
        <w:tc>
          <w:tcPr>
            <w:tcW w:w="2830" w:type="dxa"/>
          </w:tcPr>
          <w:p w14:paraId="6FC274DD" w14:textId="77777777" w:rsidR="006E10EF" w:rsidRPr="0051537C" w:rsidRDefault="0051537C" w:rsidP="00A96583">
            <w:pPr>
              <w:pStyle w:val="Lijstalinea"/>
              <w:numPr>
                <w:ilvl w:val="0"/>
                <w:numId w:val="2"/>
              </w:numPr>
              <w:tabs>
                <w:tab w:val="left" w:pos="993"/>
              </w:tabs>
              <w:rPr>
                <w:rFonts w:ascii="Arial" w:hAnsi="Arial" w:cs="Arial"/>
                <w:i/>
                <w:sz w:val="20"/>
                <w:szCs w:val="20"/>
              </w:rPr>
            </w:pPr>
            <w:r>
              <w:rPr>
                <w:rFonts w:ascii="Arial" w:hAnsi="Arial" w:cs="Arial"/>
                <w:i/>
                <w:sz w:val="20"/>
                <w:szCs w:val="20"/>
              </w:rPr>
              <w:t>Functiesalaris</w:t>
            </w:r>
          </w:p>
        </w:tc>
        <w:tc>
          <w:tcPr>
            <w:tcW w:w="236" w:type="dxa"/>
          </w:tcPr>
          <w:p w14:paraId="120A2797" w14:textId="77777777" w:rsidR="006E10EF" w:rsidRPr="00003340" w:rsidRDefault="00003340" w:rsidP="00CE4132">
            <w:pPr>
              <w:tabs>
                <w:tab w:val="left" w:pos="993"/>
              </w:tabs>
              <w:rPr>
                <w:rFonts w:ascii="Arial" w:hAnsi="Arial" w:cs="Arial"/>
                <w:sz w:val="20"/>
                <w:szCs w:val="20"/>
              </w:rPr>
            </w:pPr>
            <w:r w:rsidRPr="00003340">
              <w:rPr>
                <w:rFonts w:ascii="Arial" w:hAnsi="Arial" w:cs="Arial"/>
                <w:sz w:val="20"/>
                <w:szCs w:val="20"/>
              </w:rPr>
              <w:t>:</w:t>
            </w:r>
          </w:p>
        </w:tc>
        <w:tc>
          <w:tcPr>
            <w:tcW w:w="6586" w:type="dxa"/>
          </w:tcPr>
          <w:p w14:paraId="2A9D9583" w14:textId="77777777" w:rsidR="006E10EF" w:rsidRDefault="0051537C" w:rsidP="00CE4132">
            <w:pPr>
              <w:tabs>
                <w:tab w:val="left" w:pos="993"/>
              </w:tabs>
              <w:rPr>
                <w:rFonts w:ascii="Arial" w:hAnsi="Arial" w:cs="Arial"/>
                <w:i/>
                <w:color w:val="2E74B5" w:themeColor="accent1" w:themeShade="BF"/>
                <w:sz w:val="20"/>
                <w:szCs w:val="20"/>
              </w:rPr>
            </w:pPr>
            <w:r>
              <w:rPr>
                <w:rFonts w:ascii="Arial" w:hAnsi="Arial" w:cs="Arial"/>
                <w:sz w:val="20"/>
                <w:szCs w:val="20"/>
              </w:rPr>
              <w:t>het voor de voltijd werknemer op grond van zijn func</w:t>
            </w:r>
            <w:r w:rsidR="009B15B5">
              <w:rPr>
                <w:rFonts w:ascii="Arial" w:hAnsi="Arial" w:cs="Arial"/>
                <w:sz w:val="20"/>
                <w:szCs w:val="20"/>
              </w:rPr>
              <w:t>tie-indeling</w:t>
            </w:r>
            <w:r>
              <w:rPr>
                <w:rFonts w:ascii="Arial" w:hAnsi="Arial" w:cs="Arial"/>
                <w:sz w:val="20"/>
                <w:szCs w:val="20"/>
              </w:rPr>
              <w:t xml:space="preserve"> geldende (basis)schaalsalaris per maand, zoals </w:t>
            </w:r>
            <w:r w:rsidR="009B15B5">
              <w:rPr>
                <w:rFonts w:ascii="Arial" w:hAnsi="Arial" w:cs="Arial"/>
                <w:sz w:val="20"/>
                <w:szCs w:val="20"/>
              </w:rPr>
              <w:t xml:space="preserve">bedoeld in </w:t>
            </w:r>
            <w:r w:rsidR="009B15B5" w:rsidRPr="00651690">
              <w:rPr>
                <w:rFonts w:ascii="Arial" w:hAnsi="Arial" w:cs="Arial"/>
                <w:i/>
                <w:color w:val="1F3864" w:themeColor="accent5" w:themeShade="80"/>
                <w:sz w:val="20"/>
                <w:szCs w:val="20"/>
              </w:rPr>
              <w:t xml:space="preserve">artikel </w:t>
            </w:r>
            <w:r w:rsidR="009B15B5">
              <w:rPr>
                <w:rFonts w:ascii="Arial" w:hAnsi="Arial" w:cs="Arial"/>
                <w:i/>
                <w:color w:val="1F3864" w:themeColor="accent5" w:themeShade="80"/>
                <w:sz w:val="20"/>
                <w:szCs w:val="20"/>
              </w:rPr>
              <w:t xml:space="preserve">13 </w:t>
            </w:r>
            <w:r w:rsidR="009B15B5" w:rsidRPr="009B15B5">
              <w:rPr>
                <w:rFonts w:ascii="Arial" w:hAnsi="Arial" w:cs="Arial"/>
                <w:sz w:val="20"/>
                <w:szCs w:val="20"/>
              </w:rPr>
              <w:t>en</w:t>
            </w:r>
            <w:r w:rsidR="009B15B5">
              <w:rPr>
                <w:rFonts w:ascii="Arial" w:hAnsi="Arial" w:cs="Arial"/>
                <w:i/>
                <w:color w:val="1F3864" w:themeColor="accent5" w:themeShade="80"/>
                <w:sz w:val="20"/>
                <w:szCs w:val="20"/>
              </w:rPr>
              <w:t xml:space="preserve"> </w:t>
            </w:r>
            <w:r>
              <w:rPr>
                <w:rFonts w:ascii="Arial" w:hAnsi="Arial" w:cs="Arial"/>
                <w:sz w:val="20"/>
                <w:szCs w:val="20"/>
              </w:rPr>
              <w:t xml:space="preserve">vastgesteld in </w:t>
            </w:r>
            <w:r w:rsidRPr="00291111">
              <w:rPr>
                <w:rFonts w:ascii="Arial" w:hAnsi="Arial" w:cs="Arial"/>
                <w:i/>
                <w:color w:val="1F3864" w:themeColor="accent5" w:themeShade="80"/>
                <w:sz w:val="20"/>
                <w:szCs w:val="20"/>
              </w:rPr>
              <w:t>bijlage II: schaalsalarissen.</w:t>
            </w:r>
          </w:p>
          <w:p w14:paraId="7A7D8B44" w14:textId="77777777" w:rsidR="0051537C" w:rsidRPr="00003340" w:rsidRDefault="0051537C" w:rsidP="00CE4132">
            <w:pPr>
              <w:tabs>
                <w:tab w:val="left" w:pos="993"/>
              </w:tabs>
              <w:rPr>
                <w:rFonts w:ascii="Arial" w:hAnsi="Arial" w:cs="Arial"/>
                <w:sz w:val="20"/>
                <w:szCs w:val="20"/>
              </w:rPr>
            </w:pPr>
          </w:p>
        </w:tc>
      </w:tr>
      <w:tr w:rsidR="006E10EF" w:rsidRPr="00003340" w14:paraId="0C0FA80F" w14:textId="77777777" w:rsidTr="007250CF">
        <w:tc>
          <w:tcPr>
            <w:tcW w:w="2830" w:type="dxa"/>
          </w:tcPr>
          <w:p w14:paraId="7606DC5A" w14:textId="77777777" w:rsidR="006E10EF" w:rsidRPr="0051537C" w:rsidRDefault="0051537C" w:rsidP="00A96583">
            <w:pPr>
              <w:pStyle w:val="Lijstalinea"/>
              <w:numPr>
                <w:ilvl w:val="0"/>
                <w:numId w:val="2"/>
              </w:numPr>
              <w:tabs>
                <w:tab w:val="left" w:pos="993"/>
              </w:tabs>
              <w:rPr>
                <w:rFonts w:ascii="Arial" w:hAnsi="Arial" w:cs="Arial"/>
                <w:i/>
                <w:sz w:val="20"/>
                <w:szCs w:val="20"/>
              </w:rPr>
            </w:pPr>
            <w:r>
              <w:rPr>
                <w:rFonts w:ascii="Arial" w:hAnsi="Arial" w:cs="Arial"/>
                <w:i/>
                <w:sz w:val="20"/>
                <w:szCs w:val="20"/>
              </w:rPr>
              <w:t>Maandinkomen</w:t>
            </w:r>
          </w:p>
        </w:tc>
        <w:tc>
          <w:tcPr>
            <w:tcW w:w="236" w:type="dxa"/>
          </w:tcPr>
          <w:p w14:paraId="00405B31" w14:textId="77777777" w:rsidR="006E10EF" w:rsidRPr="00003340" w:rsidRDefault="00003340" w:rsidP="00CE4132">
            <w:pPr>
              <w:tabs>
                <w:tab w:val="left" w:pos="993"/>
              </w:tabs>
              <w:rPr>
                <w:rFonts w:ascii="Arial" w:hAnsi="Arial" w:cs="Arial"/>
                <w:sz w:val="20"/>
                <w:szCs w:val="20"/>
              </w:rPr>
            </w:pPr>
            <w:r w:rsidRPr="00003340">
              <w:rPr>
                <w:rFonts w:ascii="Arial" w:hAnsi="Arial" w:cs="Arial"/>
                <w:sz w:val="20"/>
                <w:szCs w:val="20"/>
              </w:rPr>
              <w:t>:</w:t>
            </w:r>
          </w:p>
        </w:tc>
        <w:tc>
          <w:tcPr>
            <w:tcW w:w="6586" w:type="dxa"/>
          </w:tcPr>
          <w:p w14:paraId="3FF708E5" w14:textId="77777777" w:rsidR="00D10129" w:rsidRDefault="00643A52" w:rsidP="00D10129">
            <w:pPr>
              <w:tabs>
                <w:tab w:val="left" w:pos="993"/>
              </w:tabs>
              <w:rPr>
                <w:rFonts w:ascii="Arial" w:hAnsi="Arial" w:cs="Arial"/>
                <w:color w:val="1F3864" w:themeColor="accent5" w:themeShade="80"/>
                <w:sz w:val="20"/>
                <w:szCs w:val="20"/>
              </w:rPr>
            </w:pPr>
            <w:r>
              <w:rPr>
                <w:rFonts w:ascii="Arial" w:hAnsi="Arial" w:cs="Arial"/>
                <w:sz w:val="20"/>
                <w:szCs w:val="20"/>
              </w:rPr>
              <w:t>h</w:t>
            </w:r>
            <w:r w:rsidR="00D10129">
              <w:rPr>
                <w:rFonts w:ascii="Arial" w:hAnsi="Arial" w:cs="Arial"/>
                <w:sz w:val="20"/>
                <w:szCs w:val="20"/>
              </w:rPr>
              <w:t>et functiesalaris eventueel vermeerderd met:</w:t>
            </w:r>
            <w:r w:rsidR="00D10129">
              <w:rPr>
                <w:rFonts w:ascii="Arial" w:hAnsi="Arial" w:cs="Arial"/>
                <w:sz w:val="20"/>
                <w:szCs w:val="20"/>
              </w:rPr>
              <w:br/>
              <w:t>1</w:t>
            </w:r>
            <w:r w:rsidR="00E05861">
              <w:rPr>
                <w:rFonts w:ascii="Arial" w:hAnsi="Arial" w:cs="Arial"/>
                <w:sz w:val="20"/>
                <w:szCs w:val="20"/>
              </w:rPr>
              <w:t>.</w:t>
            </w:r>
            <w:r w:rsidR="0010444E">
              <w:rPr>
                <w:rFonts w:ascii="Arial" w:hAnsi="Arial" w:cs="Arial"/>
                <w:sz w:val="20"/>
                <w:szCs w:val="20"/>
              </w:rPr>
              <w:t xml:space="preserve"> Ploegentoeslag, zoals</w:t>
            </w:r>
            <w:r w:rsidR="00D10129">
              <w:rPr>
                <w:rFonts w:ascii="Arial" w:hAnsi="Arial" w:cs="Arial"/>
                <w:sz w:val="20"/>
                <w:szCs w:val="20"/>
              </w:rPr>
              <w:t xml:space="preserve"> bedoeld in </w:t>
            </w:r>
            <w:r w:rsidR="00651690">
              <w:rPr>
                <w:rFonts w:ascii="Arial" w:hAnsi="Arial" w:cs="Arial"/>
                <w:i/>
                <w:color w:val="1F3864" w:themeColor="accent5" w:themeShade="80"/>
                <w:sz w:val="20"/>
                <w:szCs w:val="20"/>
              </w:rPr>
              <w:t>artikel 19 lid 1</w:t>
            </w:r>
            <w:r w:rsidR="00E05861">
              <w:rPr>
                <w:rFonts w:ascii="Arial" w:hAnsi="Arial" w:cs="Arial"/>
                <w:i/>
                <w:color w:val="1F3864" w:themeColor="accent5" w:themeShade="80"/>
                <w:sz w:val="20"/>
                <w:szCs w:val="20"/>
              </w:rPr>
              <w:t>;</w:t>
            </w:r>
          </w:p>
          <w:p w14:paraId="031D0579" w14:textId="77777777" w:rsidR="00D10129" w:rsidRPr="00291111" w:rsidRDefault="00D10129" w:rsidP="00D10129">
            <w:pPr>
              <w:tabs>
                <w:tab w:val="left" w:pos="993"/>
              </w:tabs>
              <w:rPr>
                <w:rFonts w:ascii="Arial" w:hAnsi="Arial" w:cs="Arial"/>
                <w:sz w:val="20"/>
                <w:szCs w:val="20"/>
              </w:rPr>
            </w:pPr>
            <w:r w:rsidRPr="00291111">
              <w:rPr>
                <w:rFonts w:ascii="Arial" w:hAnsi="Arial" w:cs="Arial"/>
                <w:sz w:val="20"/>
                <w:szCs w:val="20"/>
              </w:rPr>
              <w:t>2</w:t>
            </w:r>
            <w:r w:rsidR="00E05861">
              <w:rPr>
                <w:rFonts w:ascii="Arial" w:hAnsi="Arial" w:cs="Arial"/>
                <w:sz w:val="20"/>
                <w:szCs w:val="20"/>
              </w:rPr>
              <w:t>.</w:t>
            </w:r>
            <w:r w:rsidRPr="00291111">
              <w:rPr>
                <w:rFonts w:ascii="Arial" w:hAnsi="Arial" w:cs="Arial"/>
                <w:sz w:val="20"/>
                <w:szCs w:val="20"/>
              </w:rPr>
              <w:t xml:space="preserve"> </w:t>
            </w:r>
            <w:r w:rsidR="00291111" w:rsidRPr="00291111">
              <w:rPr>
                <w:rFonts w:ascii="Arial" w:hAnsi="Arial" w:cs="Arial"/>
                <w:sz w:val="20"/>
                <w:szCs w:val="20"/>
              </w:rPr>
              <w:t>Persoonlijke Toeslag</w:t>
            </w:r>
            <w:r w:rsidR="0010444E">
              <w:rPr>
                <w:rFonts w:ascii="Arial" w:hAnsi="Arial" w:cs="Arial"/>
                <w:sz w:val="20"/>
                <w:szCs w:val="20"/>
              </w:rPr>
              <w:t xml:space="preserve">, </w:t>
            </w:r>
            <w:r w:rsidR="00291111" w:rsidRPr="00291111">
              <w:rPr>
                <w:rFonts w:ascii="Arial" w:hAnsi="Arial" w:cs="Arial"/>
                <w:sz w:val="20"/>
                <w:szCs w:val="20"/>
              </w:rPr>
              <w:t>zoals</w:t>
            </w:r>
            <w:r w:rsidR="00D06917">
              <w:rPr>
                <w:rFonts w:ascii="Arial" w:hAnsi="Arial" w:cs="Arial"/>
                <w:sz w:val="20"/>
                <w:szCs w:val="20"/>
              </w:rPr>
              <w:t xml:space="preserve"> </w:t>
            </w:r>
            <w:r w:rsidR="00291111" w:rsidRPr="00291111">
              <w:rPr>
                <w:rFonts w:ascii="Arial" w:hAnsi="Arial" w:cs="Arial"/>
                <w:sz w:val="20"/>
                <w:szCs w:val="20"/>
              </w:rPr>
              <w:t xml:space="preserve">bedoeld </w:t>
            </w:r>
            <w:r w:rsidR="00291111" w:rsidRPr="00651690">
              <w:rPr>
                <w:rFonts w:ascii="Arial" w:hAnsi="Arial" w:cs="Arial"/>
                <w:sz w:val="20"/>
                <w:szCs w:val="20"/>
              </w:rPr>
              <w:t xml:space="preserve">in </w:t>
            </w:r>
            <w:r w:rsidR="00291111" w:rsidRPr="00651690">
              <w:rPr>
                <w:rFonts w:ascii="Arial" w:hAnsi="Arial" w:cs="Arial"/>
                <w:i/>
                <w:color w:val="1F3864" w:themeColor="accent5" w:themeShade="80"/>
                <w:sz w:val="20"/>
                <w:szCs w:val="20"/>
              </w:rPr>
              <w:t>artikel</w:t>
            </w:r>
            <w:r w:rsidR="00651690">
              <w:rPr>
                <w:rFonts w:ascii="Arial" w:hAnsi="Arial" w:cs="Arial"/>
                <w:i/>
                <w:color w:val="1F3864" w:themeColor="accent5" w:themeShade="80"/>
                <w:sz w:val="20"/>
                <w:szCs w:val="20"/>
              </w:rPr>
              <w:t xml:space="preserve"> </w:t>
            </w:r>
            <w:r w:rsidR="005E3E7E">
              <w:rPr>
                <w:rFonts w:ascii="Arial" w:hAnsi="Arial" w:cs="Arial"/>
                <w:i/>
                <w:color w:val="1F3864" w:themeColor="accent5" w:themeShade="80"/>
                <w:sz w:val="20"/>
                <w:szCs w:val="20"/>
              </w:rPr>
              <w:t>17 lid 3;</w:t>
            </w:r>
          </w:p>
          <w:p w14:paraId="0B67B160" w14:textId="77777777" w:rsidR="00291111" w:rsidRDefault="00246CB8" w:rsidP="00D10129">
            <w:pPr>
              <w:tabs>
                <w:tab w:val="left" w:pos="993"/>
              </w:tabs>
              <w:rPr>
                <w:rFonts w:ascii="Arial" w:hAnsi="Arial" w:cs="Arial"/>
                <w:sz w:val="20"/>
                <w:szCs w:val="20"/>
              </w:rPr>
            </w:pPr>
            <w:r>
              <w:rPr>
                <w:rFonts w:ascii="Arial" w:hAnsi="Arial" w:cs="Arial"/>
                <w:sz w:val="20"/>
                <w:szCs w:val="20"/>
              </w:rPr>
              <w:t>3</w:t>
            </w:r>
            <w:r w:rsidR="00E05861">
              <w:rPr>
                <w:rFonts w:ascii="Arial" w:hAnsi="Arial" w:cs="Arial"/>
                <w:sz w:val="20"/>
                <w:szCs w:val="20"/>
              </w:rPr>
              <w:t xml:space="preserve">. </w:t>
            </w:r>
            <w:r w:rsidR="00291111" w:rsidRPr="00291111">
              <w:rPr>
                <w:rFonts w:ascii="Arial" w:hAnsi="Arial" w:cs="Arial"/>
                <w:sz w:val="20"/>
                <w:szCs w:val="20"/>
              </w:rPr>
              <w:t xml:space="preserve">Tegemoetkoming afbouw ploegentoeslag, </w:t>
            </w:r>
            <w:r w:rsidR="00E05861">
              <w:rPr>
                <w:rFonts w:ascii="Arial" w:hAnsi="Arial" w:cs="Arial"/>
                <w:sz w:val="20"/>
                <w:szCs w:val="20"/>
              </w:rPr>
              <w:t>zo</w:t>
            </w:r>
            <w:r w:rsidR="00291111" w:rsidRPr="00291111">
              <w:rPr>
                <w:rFonts w:ascii="Arial" w:hAnsi="Arial" w:cs="Arial"/>
                <w:sz w:val="20"/>
                <w:szCs w:val="20"/>
              </w:rPr>
              <w:t xml:space="preserve">als bedoeld in </w:t>
            </w:r>
            <w:r w:rsidR="00291111" w:rsidRPr="005E3E7E">
              <w:rPr>
                <w:rFonts w:ascii="Arial" w:hAnsi="Arial" w:cs="Arial"/>
                <w:i/>
                <w:color w:val="1F3864" w:themeColor="accent5" w:themeShade="80"/>
                <w:sz w:val="20"/>
                <w:szCs w:val="20"/>
              </w:rPr>
              <w:t xml:space="preserve">artikel </w:t>
            </w:r>
            <w:r w:rsidR="005E3E7E">
              <w:rPr>
                <w:rFonts w:ascii="Arial" w:hAnsi="Arial" w:cs="Arial"/>
                <w:i/>
                <w:color w:val="1F3864" w:themeColor="accent5" w:themeShade="80"/>
                <w:sz w:val="20"/>
                <w:szCs w:val="20"/>
              </w:rPr>
              <w:t>20.</w:t>
            </w:r>
          </w:p>
          <w:p w14:paraId="240C6F1E" w14:textId="77777777" w:rsidR="00291111" w:rsidRPr="00D10129" w:rsidRDefault="00291111" w:rsidP="00D10129">
            <w:pPr>
              <w:tabs>
                <w:tab w:val="left" w:pos="993"/>
              </w:tabs>
              <w:rPr>
                <w:rFonts w:ascii="Arial" w:hAnsi="Arial" w:cs="Arial"/>
                <w:color w:val="1F3864" w:themeColor="accent5" w:themeShade="80"/>
                <w:sz w:val="20"/>
                <w:szCs w:val="20"/>
              </w:rPr>
            </w:pPr>
          </w:p>
        </w:tc>
      </w:tr>
      <w:tr w:rsidR="006E10EF" w:rsidRPr="00003340" w14:paraId="54CA7810" w14:textId="77777777" w:rsidTr="007250CF">
        <w:tc>
          <w:tcPr>
            <w:tcW w:w="2830" w:type="dxa"/>
          </w:tcPr>
          <w:p w14:paraId="4FAF0DB2" w14:textId="77777777" w:rsidR="006E10EF" w:rsidRPr="00906879" w:rsidRDefault="00643A52" w:rsidP="00A96583">
            <w:pPr>
              <w:pStyle w:val="Lijstalinea"/>
              <w:numPr>
                <w:ilvl w:val="0"/>
                <w:numId w:val="2"/>
              </w:numPr>
              <w:tabs>
                <w:tab w:val="left" w:pos="993"/>
              </w:tabs>
              <w:rPr>
                <w:rFonts w:ascii="Arial" w:hAnsi="Arial" w:cs="Arial"/>
                <w:i/>
                <w:sz w:val="20"/>
                <w:szCs w:val="20"/>
              </w:rPr>
            </w:pPr>
            <w:r>
              <w:rPr>
                <w:rFonts w:ascii="Arial" w:hAnsi="Arial" w:cs="Arial"/>
                <w:i/>
                <w:sz w:val="20"/>
                <w:szCs w:val="20"/>
              </w:rPr>
              <w:t>Uur</w:t>
            </w:r>
            <w:r w:rsidR="001E5321">
              <w:rPr>
                <w:rFonts w:ascii="Arial" w:hAnsi="Arial" w:cs="Arial"/>
                <w:i/>
                <w:sz w:val="20"/>
                <w:szCs w:val="20"/>
              </w:rPr>
              <w:t>waarde</w:t>
            </w:r>
          </w:p>
        </w:tc>
        <w:tc>
          <w:tcPr>
            <w:tcW w:w="236" w:type="dxa"/>
          </w:tcPr>
          <w:p w14:paraId="09AD3761" w14:textId="77777777" w:rsidR="006E10EF" w:rsidRPr="00003340" w:rsidRDefault="00003340" w:rsidP="00CE4132">
            <w:pPr>
              <w:tabs>
                <w:tab w:val="left" w:pos="993"/>
              </w:tabs>
              <w:rPr>
                <w:rFonts w:ascii="Arial" w:hAnsi="Arial" w:cs="Arial"/>
                <w:sz w:val="20"/>
                <w:szCs w:val="20"/>
              </w:rPr>
            </w:pPr>
            <w:r w:rsidRPr="00003340">
              <w:rPr>
                <w:rFonts w:ascii="Arial" w:hAnsi="Arial" w:cs="Arial"/>
                <w:sz w:val="20"/>
                <w:szCs w:val="20"/>
              </w:rPr>
              <w:t>:</w:t>
            </w:r>
          </w:p>
        </w:tc>
        <w:tc>
          <w:tcPr>
            <w:tcW w:w="6586" w:type="dxa"/>
          </w:tcPr>
          <w:p w14:paraId="5532279A" w14:textId="77777777" w:rsidR="001E5321" w:rsidRDefault="00A63DCC" w:rsidP="001E5321">
            <w:pPr>
              <w:tabs>
                <w:tab w:val="left" w:pos="993"/>
              </w:tabs>
              <w:rPr>
                <w:rFonts w:ascii="Arial" w:hAnsi="Arial" w:cs="Arial"/>
                <w:sz w:val="20"/>
                <w:szCs w:val="20"/>
              </w:rPr>
            </w:pPr>
            <w:r>
              <w:rPr>
                <w:rFonts w:ascii="Arial" w:hAnsi="Arial" w:cs="Arial"/>
                <w:sz w:val="20"/>
                <w:szCs w:val="20"/>
              </w:rPr>
              <w:t xml:space="preserve">Bij de toepassing van de cao </w:t>
            </w:r>
            <w:r w:rsidR="001E5321">
              <w:rPr>
                <w:rFonts w:ascii="Arial" w:hAnsi="Arial" w:cs="Arial"/>
                <w:sz w:val="20"/>
                <w:szCs w:val="20"/>
              </w:rPr>
              <w:t xml:space="preserve">is de waarde van één (1) uur met 100% betaling vastgesteld als 0,58% van het functiesalaris. </w:t>
            </w:r>
          </w:p>
          <w:p w14:paraId="002634F6" w14:textId="77777777" w:rsidR="006E10EF" w:rsidRPr="00003340" w:rsidRDefault="006E10EF" w:rsidP="001E5321">
            <w:pPr>
              <w:tabs>
                <w:tab w:val="left" w:pos="993"/>
              </w:tabs>
              <w:rPr>
                <w:rFonts w:ascii="Arial" w:hAnsi="Arial" w:cs="Arial"/>
                <w:sz w:val="20"/>
                <w:szCs w:val="20"/>
              </w:rPr>
            </w:pPr>
          </w:p>
        </w:tc>
      </w:tr>
      <w:tr w:rsidR="006E10EF" w:rsidRPr="00003340" w14:paraId="6FD224E1" w14:textId="77777777" w:rsidTr="007250CF">
        <w:tc>
          <w:tcPr>
            <w:tcW w:w="2830" w:type="dxa"/>
          </w:tcPr>
          <w:p w14:paraId="766CEE94" w14:textId="77777777" w:rsidR="006E10EF" w:rsidRPr="00643A52" w:rsidRDefault="00643A52" w:rsidP="00A96583">
            <w:pPr>
              <w:pStyle w:val="Lijstalinea"/>
              <w:numPr>
                <w:ilvl w:val="0"/>
                <w:numId w:val="2"/>
              </w:numPr>
              <w:tabs>
                <w:tab w:val="left" w:pos="993"/>
              </w:tabs>
              <w:rPr>
                <w:rFonts w:ascii="Arial" w:hAnsi="Arial" w:cs="Arial"/>
                <w:i/>
                <w:sz w:val="20"/>
                <w:szCs w:val="20"/>
              </w:rPr>
            </w:pPr>
            <w:r>
              <w:rPr>
                <w:rFonts w:ascii="Arial" w:hAnsi="Arial" w:cs="Arial"/>
                <w:i/>
                <w:sz w:val="20"/>
                <w:szCs w:val="20"/>
              </w:rPr>
              <w:t>Feestdagen</w:t>
            </w:r>
          </w:p>
        </w:tc>
        <w:tc>
          <w:tcPr>
            <w:tcW w:w="236" w:type="dxa"/>
          </w:tcPr>
          <w:p w14:paraId="4C099A27" w14:textId="77777777" w:rsidR="006E10EF" w:rsidRPr="00003340" w:rsidRDefault="00003340" w:rsidP="00CE4132">
            <w:pPr>
              <w:tabs>
                <w:tab w:val="left" w:pos="993"/>
              </w:tabs>
              <w:rPr>
                <w:rFonts w:ascii="Arial" w:hAnsi="Arial" w:cs="Arial"/>
                <w:sz w:val="20"/>
                <w:szCs w:val="20"/>
              </w:rPr>
            </w:pPr>
            <w:r w:rsidRPr="00003340">
              <w:rPr>
                <w:rFonts w:ascii="Arial" w:hAnsi="Arial" w:cs="Arial"/>
                <w:sz w:val="20"/>
                <w:szCs w:val="20"/>
              </w:rPr>
              <w:t>:</w:t>
            </w:r>
          </w:p>
        </w:tc>
        <w:tc>
          <w:tcPr>
            <w:tcW w:w="6586" w:type="dxa"/>
          </w:tcPr>
          <w:p w14:paraId="276BA3B6" w14:textId="77777777" w:rsidR="008B2F6E" w:rsidRPr="001E5321" w:rsidRDefault="008B2F6E" w:rsidP="008B2F6E">
            <w:pPr>
              <w:rPr>
                <w:rFonts w:ascii="Arial" w:hAnsi="Arial" w:cs="Arial"/>
                <w:sz w:val="20"/>
                <w:szCs w:val="20"/>
              </w:rPr>
            </w:pPr>
            <w:r w:rsidRPr="001E5321">
              <w:rPr>
                <w:rFonts w:ascii="Arial" w:hAnsi="Arial" w:cs="Arial"/>
                <w:sz w:val="20"/>
                <w:szCs w:val="20"/>
              </w:rPr>
              <w:t xml:space="preserve">Nieuwjaarsdag, eerste en tweede </w:t>
            </w:r>
            <w:r w:rsidR="00105E0E" w:rsidRPr="001E5321">
              <w:rPr>
                <w:rFonts w:ascii="Arial" w:hAnsi="Arial" w:cs="Arial"/>
                <w:sz w:val="20"/>
                <w:szCs w:val="20"/>
              </w:rPr>
              <w:t>p</w:t>
            </w:r>
            <w:r w:rsidRPr="001E5321">
              <w:rPr>
                <w:rFonts w:ascii="Arial" w:hAnsi="Arial" w:cs="Arial"/>
                <w:sz w:val="20"/>
                <w:szCs w:val="20"/>
              </w:rPr>
              <w:t xml:space="preserve">aasdag, Hemelvaartsdag, eerste en tweede </w:t>
            </w:r>
            <w:r w:rsidR="00105E0E" w:rsidRPr="001E5321">
              <w:rPr>
                <w:rFonts w:ascii="Arial" w:hAnsi="Arial" w:cs="Arial"/>
                <w:sz w:val="20"/>
                <w:szCs w:val="20"/>
              </w:rPr>
              <w:t>p</w:t>
            </w:r>
            <w:r w:rsidRPr="001E5321">
              <w:rPr>
                <w:rFonts w:ascii="Arial" w:hAnsi="Arial" w:cs="Arial"/>
                <w:sz w:val="20"/>
                <w:szCs w:val="20"/>
              </w:rPr>
              <w:t xml:space="preserve">inksterdag, eerste en tweede </w:t>
            </w:r>
            <w:r w:rsidR="00A63DCC" w:rsidRPr="001E5321">
              <w:rPr>
                <w:rFonts w:ascii="Arial" w:hAnsi="Arial" w:cs="Arial"/>
                <w:sz w:val="20"/>
                <w:szCs w:val="20"/>
              </w:rPr>
              <w:t>k</w:t>
            </w:r>
            <w:r w:rsidRPr="001E5321">
              <w:rPr>
                <w:rFonts w:ascii="Arial" w:hAnsi="Arial" w:cs="Arial"/>
                <w:sz w:val="20"/>
                <w:szCs w:val="20"/>
              </w:rPr>
              <w:t>erstdag en de door de overheid aangewezen dag voor de viering van Koningsdag</w:t>
            </w:r>
            <w:r w:rsidR="00B748C5" w:rsidRPr="001E5321">
              <w:rPr>
                <w:rFonts w:ascii="Arial" w:hAnsi="Arial" w:cs="Arial"/>
                <w:sz w:val="20"/>
                <w:szCs w:val="20"/>
              </w:rPr>
              <w:t>.</w:t>
            </w:r>
            <w:r w:rsidRPr="001E5321">
              <w:rPr>
                <w:rFonts w:ascii="Arial" w:hAnsi="Arial" w:cs="Arial"/>
                <w:sz w:val="20"/>
                <w:szCs w:val="20"/>
              </w:rPr>
              <w:t xml:space="preserve">  </w:t>
            </w:r>
            <w:r w:rsidR="00B748C5" w:rsidRPr="001E5321">
              <w:rPr>
                <w:rFonts w:ascii="Arial" w:hAnsi="Arial" w:cs="Arial"/>
                <w:sz w:val="20"/>
                <w:szCs w:val="20"/>
              </w:rPr>
              <w:br/>
            </w:r>
            <w:r w:rsidR="00B748C5" w:rsidRPr="001E5321">
              <w:rPr>
                <w:rFonts w:ascii="Arial" w:hAnsi="Arial" w:cs="Arial"/>
                <w:sz w:val="20"/>
                <w:szCs w:val="20"/>
              </w:rPr>
              <w:br/>
              <w:t>E</w:t>
            </w:r>
            <w:r w:rsidR="00105E0E" w:rsidRPr="001E5321">
              <w:rPr>
                <w:rFonts w:ascii="Arial" w:hAnsi="Arial" w:cs="Arial"/>
                <w:sz w:val="20"/>
                <w:szCs w:val="20"/>
              </w:rPr>
              <w:t>e</w:t>
            </w:r>
            <w:r w:rsidR="00B748C5" w:rsidRPr="001E5321">
              <w:rPr>
                <w:rFonts w:ascii="Arial" w:hAnsi="Arial" w:cs="Arial"/>
                <w:sz w:val="20"/>
                <w:szCs w:val="20"/>
              </w:rPr>
              <w:t xml:space="preserve">n feestdag beslaat een aaneengesloten tijdvak van 24 uur, dat begint om </w:t>
            </w:r>
            <w:r w:rsidR="00780E33" w:rsidRPr="001E5321">
              <w:rPr>
                <w:rFonts w:ascii="Arial" w:hAnsi="Arial" w:cs="Arial"/>
                <w:sz w:val="20"/>
                <w:szCs w:val="20"/>
              </w:rPr>
              <w:t>00.00</w:t>
            </w:r>
            <w:r w:rsidR="00B748C5" w:rsidRPr="001E5321">
              <w:rPr>
                <w:rFonts w:ascii="Arial" w:hAnsi="Arial" w:cs="Arial"/>
                <w:sz w:val="20"/>
                <w:szCs w:val="20"/>
              </w:rPr>
              <w:t xml:space="preserve"> uur. Daar waar in ploegendienst wordt gewerkt, geldt als </w:t>
            </w:r>
            <w:r w:rsidR="00315A49" w:rsidRPr="001E5321">
              <w:rPr>
                <w:rFonts w:ascii="Arial" w:hAnsi="Arial" w:cs="Arial"/>
                <w:sz w:val="20"/>
                <w:szCs w:val="20"/>
              </w:rPr>
              <w:t>f</w:t>
            </w:r>
            <w:r w:rsidR="00B748C5" w:rsidRPr="001E5321">
              <w:rPr>
                <w:rFonts w:ascii="Arial" w:hAnsi="Arial" w:cs="Arial"/>
                <w:sz w:val="20"/>
                <w:szCs w:val="20"/>
              </w:rPr>
              <w:t>eestdag de dienst waarvan de meeste uren vallen op de betreffende dag</w:t>
            </w:r>
            <w:r w:rsidR="00105E0E" w:rsidRPr="001E5321">
              <w:rPr>
                <w:rFonts w:ascii="Arial" w:hAnsi="Arial" w:cs="Arial"/>
                <w:sz w:val="20"/>
                <w:szCs w:val="20"/>
              </w:rPr>
              <w:t>.</w:t>
            </w:r>
          </w:p>
          <w:p w14:paraId="677432EA" w14:textId="77777777" w:rsidR="006E10EF" w:rsidRPr="001E5321" w:rsidRDefault="006E10EF" w:rsidP="00CE4132">
            <w:pPr>
              <w:tabs>
                <w:tab w:val="left" w:pos="993"/>
              </w:tabs>
              <w:rPr>
                <w:rFonts w:ascii="Arial" w:hAnsi="Arial" w:cs="Arial"/>
                <w:sz w:val="20"/>
                <w:szCs w:val="20"/>
              </w:rPr>
            </w:pPr>
          </w:p>
        </w:tc>
      </w:tr>
      <w:tr w:rsidR="006E10EF" w:rsidRPr="00003340" w14:paraId="32856D82" w14:textId="77777777" w:rsidTr="007250CF">
        <w:tc>
          <w:tcPr>
            <w:tcW w:w="2830" w:type="dxa"/>
          </w:tcPr>
          <w:p w14:paraId="6BDDBED3" w14:textId="77777777" w:rsidR="006E10EF" w:rsidRPr="00B748C5" w:rsidRDefault="00B748C5" w:rsidP="00A96583">
            <w:pPr>
              <w:pStyle w:val="Lijstalinea"/>
              <w:numPr>
                <w:ilvl w:val="0"/>
                <w:numId w:val="2"/>
              </w:numPr>
              <w:tabs>
                <w:tab w:val="left" w:pos="993"/>
              </w:tabs>
              <w:rPr>
                <w:rFonts w:ascii="Arial" w:hAnsi="Arial" w:cs="Arial"/>
                <w:i/>
                <w:sz w:val="20"/>
                <w:szCs w:val="20"/>
              </w:rPr>
            </w:pPr>
            <w:r>
              <w:rPr>
                <w:rFonts w:ascii="Arial" w:hAnsi="Arial" w:cs="Arial"/>
                <w:i/>
                <w:sz w:val="20"/>
                <w:szCs w:val="20"/>
              </w:rPr>
              <w:t>Partner</w:t>
            </w:r>
          </w:p>
        </w:tc>
        <w:tc>
          <w:tcPr>
            <w:tcW w:w="236" w:type="dxa"/>
          </w:tcPr>
          <w:p w14:paraId="34EEA4DB" w14:textId="77777777" w:rsidR="006E10EF" w:rsidRPr="00003340" w:rsidRDefault="00003340" w:rsidP="00CE4132">
            <w:pPr>
              <w:tabs>
                <w:tab w:val="left" w:pos="993"/>
              </w:tabs>
              <w:rPr>
                <w:rFonts w:ascii="Arial" w:hAnsi="Arial" w:cs="Arial"/>
                <w:sz w:val="20"/>
                <w:szCs w:val="20"/>
              </w:rPr>
            </w:pPr>
            <w:r w:rsidRPr="00003340">
              <w:rPr>
                <w:rFonts w:ascii="Arial" w:hAnsi="Arial" w:cs="Arial"/>
                <w:sz w:val="20"/>
                <w:szCs w:val="20"/>
              </w:rPr>
              <w:t>:</w:t>
            </w:r>
          </w:p>
        </w:tc>
        <w:tc>
          <w:tcPr>
            <w:tcW w:w="6586" w:type="dxa"/>
          </w:tcPr>
          <w:p w14:paraId="4237374E" w14:textId="77777777" w:rsidR="007950F3" w:rsidRPr="001E5321" w:rsidRDefault="00F469C7" w:rsidP="007950F3">
            <w:pPr>
              <w:rPr>
                <w:rFonts w:ascii="Arial" w:hAnsi="Arial" w:cs="Arial"/>
                <w:sz w:val="20"/>
                <w:szCs w:val="20"/>
              </w:rPr>
            </w:pPr>
            <w:r w:rsidRPr="001E5321">
              <w:rPr>
                <w:rFonts w:ascii="Arial" w:hAnsi="Arial" w:cs="Arial"/>
                <w:sz w:val="20"/>
                <w:szCs w:val="20"/>
              </w:rPr>
              <w:t>On</w:t>
            </w:r>
            <w:r w:rsidR="007950F3" w:rsidRPr="001E5321">
              <w:rPr>
                <w:rFonts w:ascii="Arial" w:hAnsi="Arial" w:cs="Arial"/>
                <w:sz w:val="20"/>
                <w:szCs w:val="20"/>
              </w:rPr>
              <w:t>gehuwd in de zin van deze definitie voor partner is de man of de vrouw die niet gehuwd is en geen wettelijk geregistreerd partnerschap is aangegaan. Onder partner wordt in deze verstaan:</w:t>
            </w:r>
          </w:p>
          <w:p w14:paraId="5B518BB1" w14:textId="77777777" w:rsidR="007950F3" w:rsidRPr="001E5321" w:rsidRDefault="007950F3" w:rsidP="007950F3">
            <w:pPr>
              <w:rPr>
                <w:rFonts w:ascii="Arial" w:hAnsi="Arial" w:cs="Arial"/>
                <w:sz w:val="20"/>
                <w:szCs w:val="20"/>
              </w:rPr>
            </w:pPr>
          </w:p>
          <w:p w14:paraId="6268F5C4" w14:textId="77777777" w:rsidR="00BB2A14" w:rsidRPr="001E5321" w:rsidRDefault="007F6E8D" w:rsidP="00BB2A14">
            <w:pPr>
              <w:pStyle w:val="Lijstalinea"/>
              <w:numPr>
                <w:ilvl w:val="0"/>
                <w:numId w:val="43"/>
              </w:numPr>
              <w:rPr>
                <w:rFonts w:ascii="Arial" w:hAnsi="Arial" w:cs="Arial"/>
                <w:sz w:val="20"/>
                <w:szCs w:val="20"/>
              </w:rPr>
            </w:pPr>
            <w:r w:rsidRPr="001E5321">
              <w:rPr>
                <w:rFonts w:ascii="Arial" w:hAnsi="Arial" w:cs="Arial"/>
                <w:sz w:val="20"/>
                <w:szCs w:val="20"/>
              </w:rPr>
              <w:t>de echtgenoot/echtgenote van de werknemer;</w:t>
            </w:r>
            <w:r w:rsidR="00BA6380" w:rsidRPr="001E5321">
              <w:rPr>
                <w:rFonts w:ascii="Arial" w:hAnsi="Arial" w:cs="Arial"/>
                <w:sz w:val="20"/>
                <w:szCs w:val="20"/>
              </w:rPr>
              <w:t xml:space="preserve"> of</w:t>
            </w:r>
            <w:r w:rsidR="007950F3" w:rsidRPr="001E5321">
              <w:rPr>
                <w:rFonts w:ascii="Arial" w:hAnsi="Arial" w:cs="Arial"/>
                <w:sz w:val="20"/>
                <w:szCs w:val="20"/>
              </w:rPr>
              <w:t xml:space="preserve"> </w:t>
            </w:r>
            <w:r w:rsidR="00BB2A14" w:rsidRPr="001E5321">
              <w:rPr>
                <w:rFonts w:ascii="Arial" w:hAnsi="Arial" w:cs="Arial"/>
                <w:sz w:val="20"/>
                <w:szCs w:val="20"/>
              </w:rPr>
              <w:br/>
            </w:r>
          </w:p>
          <w:p w14:paraId="6FA952B1" w14:textId="77777777" w:rsidR="00F469C7" w:rsidRPr="001E5321" w:rsidRDefault="007F6E8D" w:rsidP="00BB2A14">
            <w:pPr>
              <w:pStyle w:val="Lijstalinea"/>
              <w:numPr>
                <w:ilvl w:val="0"/>
                <w:numId w:val="43"/>
              </w:numPr>
              <w:rPr>
                <w:rFonts w:ascii="Arial" w:hAnsi="Arial" w:cs="Arial"/>
                <w:sz w:val="20"/>
                <w:szCs w:val="20"/>
              </w:rPr>
            </w:pPr>
            <w:r w:rsidRPr="001E5321">
              <w:rPr>
                <w:rFonts w:ascii="Arial" w:hAnsi="Arial" w:cs="Arial"/>
                <w:sz w:val="20"/>
                <w:szCs w:val="20"/>
              </w:rPr>
              <w:t xml:space="preserve">de ongehuwde </w:t>
            </w:r>
            <w:r w:rsidR="00A6701B" w:rsidRPr="001E5321">
              <w:rPr>
                <w:rFonts w:ascii="Arial" w:hAnsi="Arial" w:cs="Arial"/>
                <w:sz w:val="20"/>
                <w:szCs w:val="20"/>
              </w:rPr>
              <w:t xml:space="preserve">persoon </w:t>
            </w:r>
            <w:r w:rsidRPr="001E5321">
              <w:rPr>
                <w:rFonts w:ascii="Arial" w:hAnsi="Arial" w:cs="Arial"/>
                <w:sz w:val="20"/>
                <w:szCs w:val="20"/>
              </w:rPr>
              <w:t xml:space="preserve">(m/v) met wie de ongehuwde werknemer een gezamenlijke huishouding voert, mits: </w:t>
            </w:r>
          </w:p>
          <w:p w14:paraId="4DD63F1F" w14:textId="77777777" w:rsidR="00F469C7" w:rsidRPr="001E5321" w:rsidRDefault="007F6E8D" w:rsidP="00A96583">
            <w:pPr>
              <w:pStyle w:val="Lijstalinea"/>
              <w:numPr>
                <w:ilvl w:val="1"/>
                <w:numId w:val="40"/>
              </w:numPr>
              <w:rPr>
                <w:rFonts w:ascii="Arial" w:hAnsi="Arial" w:cs="Arial"/>
                <w:sz w:val="20"/>
                <w:szCs w:val="20"/>
              </w:rPr>
            </w:pPr>
            <w:r w:rsidRPr="001E5321">
              <w:rPr>
                <w:rFonts w:ascii="Arial" w:hAnsi="Arial" w:cs="Arial"/>
                <w:sz w:val="20"/>
                <w:szCs w:val="20"/>
              </w:rPr>
              <w:t xml:space="preserve">de partner geen bloed- of aanverwant in de rechte lijn van de werknemer is; </w:t>
            </w:r>
          </w:p>
          <w:p w14:paraId="2F40549D" w14:textId="77777777" w:rsidR="00F469C7" w:rsidRPr="001E5321" w:rsidRDefault="007F6E8D" w:rsidP="00A96583">
            <w:pPr>
              <w:pStyle w:val="Lijstalinea"/>
              <w:numPr>
                <w:ilvl w:val="1"/>
                <w:numId w:val="40"/>
              </w:numPr>
              <w:rPr>
                <w:rFonts w:ascii="Arial" w:hAnsi="Arial" w:cs="Arial"/>
                <w:sz w:val="20"/>
                <w:szCs w:val="20"/>
              </w:rPr>
            </w:pPr>
            <w:r w:rsidRPr="001E5321">
              <w:rPr>
                <w:rFonts w:ascii="Arial" w:hAnsi="Arial" w:cs="Arial"/>
                <w:sz w:val="20"/>
                <w:szCs w:val="20"/>
              </w:rPr>
              <w:t xml:space="preserve">de gezamenlijke huishouding ten minste zes maanden wordt gevoerd; </w:t>
            </w:r>
          </w:p>
          <w:p w14:paraId="51FAE865" w14:textId="77777777" w:rsidR="00F469C7" w:rsidRPr="001E5321" w:rsidRDefault="007F6E8D" w:rsidP="00A96583">
            <w:pPr>
              <w:pStyle w:val="Lijstalinea"/>
              <w:numPr>
                <w:ilvl w:val="1"/>
                <w:numId w:val="40"/>
              </w:numPr>
              <w:rPr>
                <w:rFonts w:ascii="Arial" w:hAnsi="Arial" w:cs="Arial"/>
                <w:sz w:val="20"/>
                <w:szCs w:val="20"/>
              </w:rPr>
            </w:pPr>
            <w:r w:rsidRPr="001E5321">
              <w:rPr>
                <w:rFonts w:ascii="Arial" w:hAnsi="Arial" w:cs="Arial"/>
                <w:sz w:val="20"/>
                <w:szCs w:val="20"/>
              </w:rPr>
              <w:t xml:space="preserve">de gezamenlijke huishouding notarieel is vastgelegd in een samenlevingsovereenkomst waarin enige bepalingen van vermogensrechtelijke aard ter zake van de gezamenlijke huishouding </w:t>
            </w:r>
            <w:r w:rsidRPr="001E5321">
              <w:rPr>
                <w:rFonts w:ascii="Arial" w:hAnsi="Arial" w:cs="Arial"/>
                <w:sz w:val="20"/>
                <w:szCs w:val="20"/>
              </w:rPr>
              <w:lastRenderedPageBreak/>
              <w:t>zijn geregeld en waarin de werknemer diens partner dusdanig als rechthebbende heeft aange</w:t>
            </w:r>
            <w:r w:rsidR="00F469C7" w:rsidRPr="001E5321">
              <w:rPr>
                <w:rFonts w:ascii="Arial" w:hAnsi="Arial" w:cs="Arial"/>
                <w:sz w:val="20"/>
                <w:szCs w:val="20"/>
              </w:rPr>
              <w:t xml:space="preserve">wezen; </w:t>
            </w:r>
          </w:p>
          <w:p w14:paraId="21B250F8" w14:textId="77777777" w:rsidR="00BB2A14" w:rsidRPr="001E5321" w:rsidRDefault="007F6E8D" w:rsidP="007C41C5">
            <w:pPr>
              <w:pStyle w:val="Lijstalinea"/>
              <w:numPr>
                <w:ilvl w:val="1"/>
                <w:numId w:val="40"/>
              </w:numPr>
              <w:rPr>
                <w:rFonts w:ascii="Arial" w:hAnsi="Arial" w:cs="Arial"/>
                <w:sz w:val="20"/>
                <w:szCs w:val="20"/>
              </w:rPr>
            </w:pPr>
            <w:r w:rsidRPr="001E5321">
              <w:rPr>
                <w:rFonts w:ascii="Arial" w:hAnsi="Arial" w:cs="Arial"/>
                <w:sz w:val="20"/>
                <w:szCs w:val="20"/>
              </w:rPr>
              <w:t xml:space="preserve">uit een opgave uit </w:t>
            </w:r>
            <w:r w:rsidR="00314546" w:rsidRPr="001E5321">
              <w:rPr>
                <w:rFonts w:ascii="Arial" w:hAnsi="Arial" w:cs="Arial"/>
                <w:sz w:val="20"/>
                <w:szCs w:val="20"/>
              </w:rPr>
              <w:t xml:space="preserve"> Basisregistratie Personen (BRP)</w:t>
            </w:r>
            <w:r w:rsidRPr="001E5321">
              <w:rPr>
                <w:rFonts w:ascii="Arial" w:hAnsi="Arial" w:cs="Arial"/>
                <w:sz w:val="20"/>
                <w:szCs w:val="20"/>
              </w:rPr>
              <w:t>dient te blijken dat de werknemer en de partner op hetzelfde adres wonen</w:t>
            </w:r>
            <w:r w:rsidR="00BA6380" w:rsidRPr="001E5321">
              <w:rPr>
                <w:rFonts w:ascii="Arial" w:hAnsi="Arial" w:cs="Arial"/>
                <w:sz w:val="20"/>
                <w:szCs w:val="20"/>
              </w:rPr>
              <w:t>; of</w:t>
            </w:r>
            <w:r w:rsidR="00BB2A14" w:rsidRPr="001E5321">
              <w:rPr>
                <w:rFonts w:ascii="Arial" w:hAnsi="Arial" w:cs="Arial"/>
                <w:sz w:val="20"/>
                <w:szCs w:val="20"/>
              </w:rPr>
              <w:t xml:space="preserve"> </w:t>
            </w:r>
            <w:r w:rsidR="00BB2A14" w:rsidRPr="001E5321">
              <w:rPr>
                <w:rFonts w:ascii="Arial" w:hAnsi="Arial" w:cs="Arial"/>
                <w:sz w:val="20"/>
                <w:szCs w:val="20"/>
              </w:rPr>
              <w:br/>
            </w:r>
          </w:p>
          <w:p w14:paraId="50D9119C" w14:textId="77777777" w:rsidR="006E10EF" w:rsidRPr="001E5321" w:rsidRDefault="00BA6380" w:rsidP="00BB2A14">
            <w:pPr>
              <w:pStyle w:val="Lijstalinea"/>
              <w:numPr>
                <w:ilvl w:val="0"/>
                <w:numId w:val="43"/>
              </w:numPr>
              <w:rPr>
                <w:rFonts w:ascii="Arial" w:hAnsi="Arial" w:cs="Arial"/>
                <w:sz w:val="20"/>
                <w:szCs w:val="20"/>
              </w:rPr>
            </w:pPr>
            <w:r w:rsidRPr="001E5321">
              <w:rPr>
                <w:rFonts w:ascii="Arial" w:hAnsi="Arial" w:cs="Arial"/>
                <w:sz w:val="20"/>
                <w:szCs w:val="20"/>
              </w:rPr>
              <w:t>d</w:t>
            </w:r>
            <w:r w:rsidR="007F6E8D" w:rsidRPr="001E5321">
              <w:rPr>
                <w:rFonts w:ascii="Arial" w:hAnsi="Arial" w:cs="Arial"/>
                <w:sz w:val="20"/>
                <w:szCs w:val="20"/>
              </w:rPr>
              <w:t xml:space="preserve">e geregistreerde partner </w:t>
            </w:r>
            <w:r w:rsidR="00314546" w:rsidRPr="001E5321">
              <w:rPr>
                <w:rFonts w:ascii="Arial" w:hAnsi="Arial" w:cs="Arial"/>
                <w:sz w:val="20"/>
                <w:szCs w:val="20"/>
              </w:rPr>
              <w:t xml:space="preserve">(m/v) </w:t>
            </w:r>
            <w:r w:rsidR="007F6E8D" w:rsidRPr="001E5321">
              <w:rPr>
                <w:rFonts w:ascii="Arial" w:hAnsi="Arial" w:cs="Arial"/>
                <w:sz w:val="20"/>
                <w:szCs w:val="20"/>
              </w:rPr>
              <w:t>met wie de werknemer een geregistreerd partnerschap in de zin van boek 1 van het Burgerlijk Wetboek is aangegaan.</w:t>
            </w:r>
            <w:r w:rsidR="007F6E8D" w:rsidRPr="001E5321">
              <w:rPr>
                <w:rFonts w:ascii="Arial" w:hAnsi="Arial" w:cs="Arial"/>
                <w:sz w:val="20"/>
                <w:szCs w:val="20"/>
              </w:rPr>
              <w:br/>
            </w:r>
            <w:r w:rsidR="00C83D9A" w:rsidRPr="001E5321">
              <w:rPr>
                <w:rFonts w:ascii="Arial" w:hAnsi="Arial" w:cs="Arial"/>
                <w:sz w:val="20"/>
                <w:szCs w:val="20"/>
              </w:rPr>
              <w:br/>
              <w:t>De werknemer zal werkgever schriftelijk in kennisstellen van een eventuele partner, zoals hier bedoeld en van wijzigingen betrekking hebbend op deze definitie. Werkgever kan de werknemer verzoeken om aanvullende schriftelijke informatie, waaruit onomstotelijk blijkt dat sprake is van een partner, zoals in deze definitie wordt bedoeld.</w:t>
            </w:r>
            <w:r w:rsidR="00C83D9A" w:rsidRPr="001E5321">
              <w:rPr>
                <w:rFonts w:ascii="Arial" w:hAnsi="Arial" w:cs="Arial"/>
                <w:sz w:val="20"/>
                <w:szCs w:val="20"/>
              </w:rPr>
              <w:br/>
            </w:r>
          </w:p>
        </w:tc>
      </w:tr>
      <w:tr w:rsidR="006E10EF" w:rsidRPr="00905366" w14:paraId="1806D32B" w14:textId="77777777" w:rsidTr="007250CF">
        <w:tc>
          <w:tcPr>
            <w:tcW w:w="2830" w:type="dxa"/>
          </w:tcPr>
          <w:p w14:paraId="43C6D3EA" w14:textId="77777777" w:rsidR="006E10EF" w:rsidRPr="007C0C34" w:rsidRDefault="00764E93" w:rsidP="007C0C34">
            <w:pPr>
              <w:tabs>
                <w:tab w:val="left" w:pos="993"/>
              </w:tabs>
              <w:ind w:left="360"/>
              <w:rPr>
                <w:rFonts w:ascii="Arial" w:hAnsi="Arial" w:cs="Arial"/>
                <w:i/>
                <w:sz w:val="20"/>
                <w:szCs w:val="20"/>
              </w:rPr>
            </w:pPr>
            <w:r>
              <w:rPr>
                <w:rFonts w:ascii="Arial" w:hAnsi="Arial" w:cs="Arial"/>
                <w:i/>
                <w:sz w:val="20"/>
                <w:szCs w:val="20"/>
              </w:rPr>
              <w:lastRenderedPageBreak/>
              <w:t xml:space="preserve">r) </w:t>
            </w:r>
            <w:r w:rsidR="00B5662B" w:rsidRPr="007C0C34">
              <w:rPr>
                <w:rFonts w:ascii="Arial" w:hAnsi="Arial" w:cs="Arial"/>
                <w:i/>
                <w:sz w:val="20"/>
                <w:szCs w:val="20"/>
              </w:rPr>
              <w:t>B.W.</w:t>
            </w:r>
          </w:p>
        </w:tc>
        <w:tc>
          <w:tcPr>
            <w:tcW w:w="236" w:type="dxa"/>
          </w:tcPr>
          <w:p w14:paraId="3DBCA0FC" w14:textId="77777777" w:rsidR="006E10EF" w:rsidRPr="00905366" w:rsidRDefault="00003340" w:rsidP="00CE4132">
            <w:pPr>
              <w:tabs>
                <w:tab w:val="left" w:pos="993"/>
              </w:tabs>
              <w:rPr>
                <w:rFonts w:ascii="Arial" w:hAnsi="Arial" w:cs="Arial"/>
                <w:sz w:val="20"/>
                <w:szCs w:val="20"/>
              </w:rPr>
            </w:pPr>
            <w:r w:rsidRPr="00905366">
              <w:rPr>
                <w:rFonts w:ascii="Arial" w:hAnsi="Arial" w:cs="Arial"/>
                <w:sz w:val="20"/>
                <w:szCs w:val="20"/>
              </w:rPr>
              <w:t>:</w:t>
            </w:r>
          </w:p>
        </w:tc>
        <w:tc>
          <w:tcPr>
            <w:tcW w:w="6586" w:type="dxa"/>
          </w:tcPr>
          <w:p w14:paraId="0878A962" w14:textId="77777777" w:rsidR="006E10EF" w:rsidRPr="00905366" w:rsidRDefault="00B5662B" w:rsidP="00CE4132">
            <w:pPr>
              <w:tabs>
                <w:tab w:val="left" w:pos="993"/>
              </w:tabs>
              <w:rPr>
                <w:rFonts w:ascii="Arial" w:hAnsi="Arial" w:cs="Arial"/>
                <w:sz w:val="20"/>
                <w:szCs w:val="20"/>
              </w:rPr>
            </w:pPr>
            <w:r w:rsidRPr="00905366">
              <w:rPr>
                <w:rFonts w:ascii="Arial" w:hAnsi="Arial" w:cs="Arial"/>
                <w:sz w:val="20"/>
                <w:szCs w:val="20"/>
              </w:rPr>
              <w:t>Burgerlijk Wetboek.</w:t>
            </w:r>
            <w:r w:rsidRPr="00905366">
              <w:rPr>
                <w:rFonts w:ascii="Arial" w:hAnsi="Arial" w:cs="Arial"/>
                <w:sz w:val="20"/>
                <w:szCs w:val="20"/>
              </w:rPr>
              <w:br/>
            </w:r>
          </w:p>
        </w:tc>
      </w:tr>
      <w:tr w:rsidR="006E10EF" w:rsidRPr="00003340" w14:paraId="39DA35A3" w14:textId="77777777" w:rsidTr="007250CF">
        <w:tc>
          <w:tcPr>
            <w:tcW w:w="2830" w:type="dxa"/>
          </w:tcPr>
          <w:p w14:paraId="58DFE5CC" w14:textId="77777777" w:rsidR="006E10EF" w:rsidRPr="00905366" w:rsidRDefault="00B5662B" w:rsidP="00A96583">
            <w:pPr>
              <w:pStyle w:val="Lijstalinea"/>
              <w:numPr>
                <w:ilvl w:val="0"/>
                <w:numId w:val="47"/>
              </w:numPr>
              <w:tabs>
                <w:tab w:val="left" w:pos="993"/>
              </w:tabs>
              <w:rPr>
                <w:rFonts w:ascii="Arial" w:hAnsi="Arial" w:cs="Arial"/>
                <w:i/>
                <w:sz w:val="20"/>
                <w:szCs w:val="20"/>
              </w:rPr>
            </w:pPr>
            <w:r w:rsidRPr="00905366">
              <w:rPr>
                <w:rFonts w:ascii="Arial" w:hAnsi="Arial" w:cs="Arial"/>
                <w:i/>
                <w:sz w:val="20"/>
                <w:szCs w:val="20"/>
              </w:rPr>
              <w:t>Huishoudelijk Reglement</w:t>
            </w:r>
          </w:p>
        </w:tc>
        <w:tc>
          <w:tcPr>
            <w:tcW w:w="236" w:type="dxa"/>
          </w:tcPr>
          <w:p w14:paraId="207FA066" w14:textId="77777777" w:rsidR="006E10EF" w:rsidRPr="00905366" w:rsidRDefault="00003340" w:rsidP="00CE4132">
            <w:pPr>
              <w:tabs>
                <w:tab w:val="left" w:pos="993"/>
              </w:tabs>
              <w:rPr>
                <w:rFonts w:ascii="Arial" w:hAnsi="Arial" w:cs="Arial"/>
                <w:sz w:val="20"/>
                <w:szCs w:val="20"/>
              </w:rPr>
            </w:pPr>
            <w:r w:rsidRPr="00905366">
              <w:rPr>
                <w:rFonts w:ascii="Arial" w:hAnsi="Arial" w:cs="Arial"/>
                <w:sz w:val="20"/>
                <w:szCs w:val="20"/>
              </w:rPr>
              <w:t>:</w:t>
            </w:r>
          </w:p>
        </w:tc>
        <w:tc>
          <w:tcPr>
            <w:tcW w:w="6586" w:type="dxa"/>
          </w:tcPr>
          <w:p w14:paraId="5B392200" w14:textId="77777777" w:rsidR="006E10EF" w:rsidRPr="00905366" w:rsidRDefault="00314546" w:rsidP="00314546">
            <w:pPr>
              <w:tabs>
                <w:tab w:val="left" w:pos="993"/>
              </w:tabs>
              <w:rPr>
                <w:rFonts w:ascii="Arial" w:hAnsi="Arial" w:cs="Arial"/>
                <w:sz w:val="20"/>
                <w:szCs w:val="20"/>
              </w:rPr>
            </w:pPr>
            <w:r>
              <w:rPr>
                <w:rFonts w:ascii="Arial" w:hAnsi="Arial" w:cs="Arial"/>
                <w:sz w:val="20"/>
                <w:szCs w:val="20"/>
              </w:rPr>
              <w:t xml:space="preserve">Het document met onder meer </w:t>
            </w:r>
            <w:r w:rsidR="00214F8F" w:rsidRPr="00905366">
              <w:rPr>
                <w:rFonts w:ascii="Arial" w:hAnsi="Arial" w:cs="Arial"/>
                <w:sz w:val="20"/>
                <w:szCs w:val="20"/>
              </w:rPr>
              <w:t xml:space="preserve">(aanvullende) regels met betrekking tot verplichtingen van werkgever en werknemer, ordemaatregelen, </w:t>
            </w:r>
            <w:r w:rsidR="00657561" w:rsidRPr="00905366">
              <w:rPr>
                <w:rFonts w:ascii="Arial" w:hAnsi="Arial" w:cs="Arial"/>
                <w:sz w:val="20"/>
                <w:szCs w:val="20"/>
              </w:rPr>
              <w:t xml:space="preserve">veiligheidsvoorschriften, </w:t>
            </w:r>
            <w:r w:rsidR="00214F8F" w:rsidRPr="00905366">
              <w:rPr>
                <w:rFonts w:ascii="Arial" w:hAnsi="Arial" w:cs="Arial"/>
                <w:sz w:val="20"/>
                <w:szCs w:val="20"/>
              </w:rPr>
              <w:t>bepalingen met betrekking tot schorsing</w:t>
            </w:r>
            <w:r w:rsidR="00641F09" w:rsidRPr="00905366">
              <w:rPr>
                <w:rFonts w:ascii="Arial" w:hAnsi="Arial" w:cs="Arial"/>
                <w:sz w:val="20"/>
                <w:szCs w:val="20"/>
              </w:rPr>
              <w:t xml:space="preserve"> en</w:t>
            </w:r>
            <w:r w:rsidR="000D338F">
              <w:rPr>
                <w:rFonts w:ascii="Arial" w:hAnsi="Arial" w:cs="Arial"/>
                <w:sz w:val="20"/>
                <w:szCs w:val="20"/>
              </w:rPr>
              <w:t>/</w:t>
            </w:r>
            <w:r w:rsidR="00641F09" w:rsidRPr="00905366">
              <w:rPr>
                <w:rFonts w:ascii="Arial" w:hAnsi="Arial" w:cs="Arial"/>
                <w:sz w:val="20"/>
                <w:szCs w:val="20"/>
              </w:rPr>
              <w:t>of</w:t>
            </w:r>
            <w:r w:rsidR="00214F8F" w:rsidRPr="00905366">
              <w:rPr>
                <w:rFonts w:ascii="Arial" w:hAnsi="Arial" w:cs="Arial"/>
                <w:sz w:val="20"/>
                <w:szCs w:val="20"/>
              </w:rPr>
              <w:t xml:space="preserve"> ontslag met onmidde</w:t>
            </w:r>
            <w:r w:rsidR="00641F09" w:rsidRPr="00905366">
              <w:rPr>
                <w:rFonts w:ascii="Arial" w:hAnsi="Arial" w:cs="Arial"/>
                <w:sz w:val="20"/>
                <w:szCs w:val="20"/>
              </w:rPr>
              <w:t>l</w:t>
            </w:r>
            <w:r w:rsidR="00214F8F" w:rsidRPr="00905366">
              <w:rPr>
                <w:rFonts w:ascii="Arial" w:hAnsi="Arial" w:cs="Arial"/>
                <w:sz w:val="20"/>
                <w:szCs w:val="20"/>
              </w:rPr>
              <w:t>lijke ingang</w:t>
            </w:r>
            <w:r w:rsidR="00B5662B" w:rsidRPr="00905366">
              <w:rPr>
                <w:rFonts w:ascii="Arial" w:hAnsi="Arial" w:cs="Arial"/>
                <w:sz w:val="20"/>
                <w:szCs w:val="20"/>
              </w:rPr>
              <w:t>.</w:t>
            </w:r>
            <w:r w:rsidR="00B5662B" w:rsidRPr="00905366">
              <w:rPr>
                <w:rFonts w:ascii="Arial" w:hAnsi="Arial" w:cs="Arial"/>
                <w:sz w:val="20"/>
                <w:szCs w:val="20"/>
              </w:rPr>
              <w:br/>
            </w:r>
          </w:p>
        </w:tc>
      </w:tr>
    </w:tbl>
    <w:p w14:paraId="03488DAD" w14:textId="77777777" w:rsidR="006E10EF" w:rsidRPr="006E10EF" w:rsidRDefault="006E10EF" w:rsidP="00CE4132">
      <w:pPr>
        <w:tabs>
          <w:tab w:val="left" w:pos="993"/>
        </w:tabs>
        <w:rPr>
          <w:rFonts w:ascii="Arial" w:hAnsi="Arial" w:cs="Arial"/>
        </w:rPr>
      </w:pPr>
    </w:p>
    <w:p w14:paraId="116FE910" w14:textId="77777777" w:rsidR="00B17605" w:rsidRDefault="007D4C32" w:rsidP="00132C2B">
      <w:pPr>
        <w:pStyle w:val="Kop2"/>
        <w:rPr>
          <w:rFonts w:ascii="Arial" w:hAnsi="Arial" w:cs="Arial"/>
          <w:b/>
          <w:color w:val="auto"/>
          <w:sz w:val="22"/>
          <w:szCs w:val="22"/>
        </w:rPr>
      </w:pPr>
      <w:bookmarkStart w:id="3" w:name="_Toc439672169"/>
      <w:r w:rsidRPr="00132C2B">
        <w:rPr>
          <w:rFonts w:ascii="Arial" w:hAnsi="Arial" w:cs="Arial"/>
          <w:b/>
          <w:color w:val="auto"/>
          <w:sz w:val="22"/>
          <w:szCs w:val="22"/>
        </w:rPr>
        <w:t>Artikel 2: Deeltijdarbeid</w:t>
      </w:r>
      <w:bookmarkEnd w:id="3"/>
      <w:r w:rsidR="00132C2B">
        <w:rPr>
          <w:rFonts w:ascii="Arial" w:hAnsi="Arial" w:cs="Arial"/>
          <w:b/>
          <w:color w:val="auto"/>
          <w:sz w:val="22"/>
          <w:szCs w:val="22"/>
        </w:rPr>
        <w:br/>
      </w:r>
    </w:p>
    <w:p w14:paraId="0D4CBBAC" w14:textId="77777777" w:rsidR="00B17605" w:rsidRDefault="00B17605" w:rsidP="00C66C37">
      <w:pPr>
        <w:pStyle w:val="Lijstalinea"/>
        <w:numPr>
          <w:ilvl w:val="0"/>
          <w:numId w:val="3"/>
        </w:numPr>
        <w:tabs>
          <w:tab w:val="left" w:pos="0"/>
          <w:tab w:val="left" w:pos="567"/>
          <w:tab w:val="left" w:pos="1307"/>
          <w:tab w:val="left" w:pos="1663"/>
          <w:tab w:val="left" w:pos="2173"/>
          <w:tab w:val="left" w:pos="3900"/>
          <w:tab w:val="left" w:pos="5840"/>
        </w:tabs>
        <w:spacing w:after="0" w:line="260" w:lineRule="exact"/>
        <w:ind w:left="567" w:hanging="567"/>
        <w:rPr>
          <w:rFonts w:ascii="Arial" w:hAnsi="Arial" w:cs="Arial"/>
        </w:rPr>
      </w:pPr>
      <w:r>
        <w:rPr>
          <w:rFonts w:ascii="Arial" w:hAnsi="Arial" w:cs="Arial"/>
        </w:rPr>
        <w:t xml:space="preserve">Indien </w:t>
      </w:r>
      <w:r w:rsidRPr="00D266A9">
        <w:rPr>
          <w:rFonts w:ascii="Arial" w:hAnsi="Arial" w:cs="Arial"/>
        </w:rPr>
        <w:t xml:space="preserve">op grond van de individuele arbeidsovereenkomst de bedongen arbeidsduur minder bedraagt dan de arbeidsduur van een voltijd werknemer, </w:t>
      </w:r>
      <w:r>
        <w:rPr>
          <w:rFonts w:ascii="Arial" w:hAnsi="Arial" w:cs="Arial"/>
        </w:rPr>
        <w:t xml:space="preserve">dan </w:t>
      </w:r>
      <w:r w:rsidRPr="00D266A9">
        <w:rPr>
          <w:rFonts w:ascii="Arial" w:hAnsi="Arial" w:cs="Arial"/>
        </w:rPr>
        <w:t>zijn</w:t>
      </w:r>
      <w:r>
        <w:rPr>
          <w:rFonts w:ascii="Arial" w:hAnsi="Arial" w:cs="Arial"/>
        </w:rPr>
        <w:t xml:space="preserve"> de bepalingen van deze cao</w:t>
      </w:r>
      <w:r w:rsidRPr="00D266A9">
        <w:rPr>
          <w:rFonts w:ascii="Arial" w:hAnsi="Arial" w:cs="Arial"/>
        </w:rPr>
        <w:t xml:space="preserve"> naar evenredigheid van de individuele arbeidsduur op overeenkomstige wijze van toepassing, tenzij bij de desbetreffen</w:t>
      </w:r>
      <w:r>
        <w:rPr>
          <w:rFonts w:ascii="Arial" w:hAnsi="Arial" w:cs="Arial"/>
        </w:rPr>
        <w:t>de artikelen anders is vermeld.</w:t>
      </w:r>
      <w:r w:rsidRPr="00D266A9">
        <w:rPr>
          <w:rFonts w:ascii="Arial" w:hAnsi="Arial" w:cs="Arial"/>
        </w:rPr>
        <w:br/>
      </w:r>
    </w:p>
    <w:p w14:paraId="53C86A15" w14:textId="77777777" w:rsidR="00B17605" w:rsidRDefault="00B17605" w:rsidP="00C66C37">
      <w:pPr>
        <w:pStyle w:val="Lijstalinea"/>
        <w:numPr>
          <w:ilvl w:val="0"/>
          <w:numId w:val="3"/>
        </w:numPr>
        <w:tabs>
          <w:tab w:val="left" w:pos="0"/>
          <w:tab w:val="left" w:pos="567"/>
          <w:tab w:val="left" w:pos="1307"/>
          <w:tab w:val="left" w:pos="1663"/>
          <w:tab w:val="left" w:pos="2173"/>
          <w:tab w:val="left" w:pos="3900"/>
          <w:tab w:val="left" w:pos="5840"/>
        </w:tabs>
        <w:spacing w:after="0" w:line="260" w:lineRule="exact"/>
        <w:ind w:left="567" w:hanging="567"/>
        <w:rPr>
          <w:rFonts w:ascii="Arial" w:hAnsi="Arial" w:cs="Arial"/>
        </w:rPr>
      </w:pPr>
      <w:r w:rsidRPr="00D266A9">
        <w:rPr>
          <w:rFonts w:ascii="Arial" w:hAnsi="Arial" w:cs="Arial"/>
        </w:rPr>
        <w:t xml:space="preserve">Op basis van de Wet Aanpassing Arbeidsduur </w:t>
      </w:r>
      <w:r w:rsidR="00E1064A">
        <w:rPr>
          <w:rFonts w:ascii="Arial" w:hAnsi="Arial" w:cs="Arial"/>
        </w:rPr>
        <w:t xml:space="preserve"> </w:t>
      </w:r>
      <w:r w:rsidRPr="00D266A9">
        <w:rPr>
          <w:rFonts w:ascii="Arial" w:hAnsi="Arial" w:cs="Arial"/>
        </w:rPr>
        <w:t>kan een werknemer</w:t>
      </w:r>
      <w:r w:rsidR="0017253E">
        <w:rPr>
          <w:rFonts w:ascii="Arial" w:hAnsi="Arial" w:cs="Arial"/>
        </w:rPr>
        <w:t xml:space="preserve"> </w:t>
      </w:r>
      <w:r w:rsidRPr="00D266A9">
        <w:rPr>
          <w:rFonts w:ascii="Arial" w:hAnsi="Arial" w:cs="Arial"/>
        </w:rPr>
        <w:t xml:space="preserve">schriftelijk om aanpassing </w:t>
      </w:r>
      <w:r>
        <w:rPr>
          <w:rFonts w:ascii="Arial" w:hAnsi="Arial" w:cs="Arial"/>
        </w:rPr>
        <w:t xml:space="preserve">(vermindering) </w:t>
      </w:r>
      <w:r w:rsidRPr="00D266A9">
        <w:rPr>
          <w:rFonts w:ascii="Arial" w:hAnsi="Arial" w:cs="Arial"/>
        </w:rPr>
        <w:t xml:space="preserve">van de arbeidsduur vragen. De werkgever kan dit verzoek afwijzen op grond van bedrijfsomstandigheden. </w:t>
      </w:r>
      <w:r>
        <w:rPr>
          <w:rFonts w:ascii="Arial" w:hAnsi="Arial" w:cs="Arial"/>
        </w:rPr>
        <w:t xml:space="preserve">Indien </w:t>
      </w:r>
      <w:r w:rsidRPr="00D266A9">
        <w:rPr>
          <w:rFonts w:ascii="Arial" w:hAnsi="Arial" w:cs="Arial"/>
        </w:rPr>
        <w:t>de werkgever een verzoek om aanpassing van de arbeidsduur afwijst</w:t>
      </w:r>
      <w:r>
        <w:rPr>
          <w:rFonts w:ascii="Arial" w:hAnsi="Arial" w:cs="Arial"/>
        </w:rPr>
        <w:t>, dan</w:t>
      </w:r>
      <w:r w:rsidRPr="00D266A9">
        <w:rPr>
          <w:rFonts w:ascii="Arial" w:hAnsi="Arial" w:cs="Arial"/>
        </w:rPr>
        <w:t xml:space="preserve"> zal hij de werknemer schriftelijk en gemotiveerd hiervan in kennisstellen.</w:t>
      </w:r>
      <w:r w:rsidR="00F735BC">
        <w:rPr>
          <w:rFonts w:ascii="Arial" w:hAnsi="Arial" w:cs="Arial"/>
        </w:rPr>
        <w:t xml:space="preserve"> De werknemer kan de hier bedoelde afwijzing voorleggen aan de vertrouwenscommissie.</w:t>
      </w:r>
      <w:r>
        <w:rPr>
          <w:rFonts w:ascii="Arial" w:hAnsi="Arial" w:cs="Arial"/>
        </w:rPr>
        <w:br/>
      </w:r>
    </w:p>
    <w:p w14:paraId="4A9A9519" w14:textId="77777777" w:rsidR="00132C2B" w:rsidRDefault="00B02F1A" w:rsidP="00132C2B">
      <w:pPr>
        <w:pStyle w:val="Lijstalinea"/>
        <w:numPr>
          <w:ilvl w:val="0"/>
          <w:numId w:val="3"/>
        </w:numPr>
        <w:tabs>
          <w:tab w:val="left" w:pos="0"/>
          <w:tab w:val="left" w:pos="567"/>
          <w:tab w:val="left" w:pos="1134"/>
          <w:tab w:val="left" w:pos="1663"/>
          <w:tab w:val="left" w:pos="2173"/>
          <w:tab w:val="left" w:pos="3900"/>
          <w:tab w:val="left" w:pos="5840"/>
        </w:tabs>
        <w:spacing w:after="0" w:line="260" w:lineRule="exact"/>
        <w:ind w:left="567" w:hanging="567"/>
        <w:rPr>
          <w:rFonts w:ascii="Arial" w:hAnsi="Arial" w:cs="Arial"/>
        </w:rPr>
      </w:pPr>
      <w:r>
        <w:rPr>
          <w:rFonts w:ascii="Arial" w:hAnsi="Arial" w:cs="Arial"/>
        </w:rPr>
        <w:t>In beginsel wordt een verzoek toegestaan als onder meer aan onderstaande wordt voldaan</w:t>
      </w:r>
      <w:r w:rsidR="00B17605">
        <w:rPr>
          <w:rFonts w:ascii="Arial" w:hAnsi="Arial" w:cs="Arial"/>
        </w:rPr>
        <w:t>:</w:t>
      </w:r>
      <w:r w:rsidR="00B17605">
        <w:rPr>
          <w:rFonts w:ascii="Arial" w:hAnsi="Arial" w:cs="Arial"/>
        </w:rPr>
        <w:br/>
      </w:r>
      <w:r w:rsidR="00105E0E">
        <w:rPr>
          <w:rFonts w:ascii="Arial" w:hAnsi="Arial" w:cs="Arial"/>
        </w:rPr>
        <w:t>a</w:t>
      </w:r>
      <w:r w:rsidR="00250736">
        <w:rPr>
          <w:rFonts w:ascii="Arial" w:hAnsi="Arial" w:cs="Arial"/>
        </w:rPr>
        <w:t>.</w:t>
      </w:r>
      <w:r w:rsidR="00250736">
        <w:rPr>
          <w:rFonts w:ascii="Arial" w:hAnsi="Arial" w:cs="Arial"/>
        </w:rPr>
        <w:tab/>
      </w:r>
      <w:r w:rsidR="00314546">
        <w:rPr>
          <w:rFonts w:ascii="Arial" w:hAnsi="Arial" w:cs="Arial"/>
        </w:rPr>
        <w:t>v</w:t>
      </w:r>
      <w:r w:rsidR="00B17605">
        <w:rPr>
          <w:rFonts w:ascii="Arial" w:hAnsi="Arial" w:cs="Arial"/>
        </w:rPr>
        <w:t>oltijd arbeid, die zich naar oordeel van de werkgever  op basis van inhoud van</w:t>
      </w:r>
    </w:p>
    <w:p w14:paraId="2756C862" w14:textId="77777777" w:rsidR="00132C2B" w:rsidRDefault="00B17605" w:rsidP="00132C2B">
      <w:pPr>
        <w:pStyle w:val="Lijstalinea"/>
        <w:tabs>
          <w:tab w:val="left" w:pos="0"/>
          <w:tab w:val="left" w:pos="567"/>
          <w:tab w:val="left" w:pos="1134"/>
          <w:tab w:val="left" w:pos="1663"/>
          <w:tab w:val="left" w:pos="2173"/>
          <w:tab w:val="left" w:pos="3900"/>
          <w:tab w:val="left" w:pos="5840"/>
        </w:tabs>
        <w:spacing w:after="0" w:line="260" w:lineRule="exact"/>
        <w:ind w:left="567"/>
        <w:rPr>
          <w:rFonts w:ascii="Arial" w:hAnsi="Arial" w:cs="Arial"/>
        </w:rPr>
      </w:pPr>
      <w:r>
        <w:rPr>
          <w:rFonts w:ascii="Arial" w:hAnsi="Arial" w:cs="Arial"/>
        </w:rPr>
        <w:t xml:space="preserve"> </w:t>
      </w:r>
      <w:r w:rsidR="00132C2B">
        <w:rPr>
          <w:rFonts w:ascii="Arial" w:hAnsi="Arial" w:cs="Arial"/>
        </w:rPr>
        <w:tab/>
      </w:r>
      <w:r>
        <w:rPr>
          <w:rFonts w:ascii="Arial" w:hAnsi="Arial" w:cs="Arial"/>
        </w:rPr>
        <w:t>de functie en behoud van een beheersbare (minimum) bezetting leent om in</w:t>
      </w:r>
    </w:p>
    <w:p w14:paraId="47522B72" w14:textId="77777777" w:rsidR="00466EB5" w:rsidRDefault="00B17605" w:rsidP="00466EB5">
      <w:pPr>
        <w:pStyle w:val="Lijstalinea"/>
        <w:tabs>
          <w:tab w:val="left" w:pos="0"/>
          <w:tab w:val="left" w:pos="567"/>
          <w:tab w:val="left" w:pos="1134"/>
          <w:tab w:val="left" w:pos="1663"/>
          <w:tab w:val="left" w:pos="2173"/>
          <w:tab w:val="left" w:pos="3900"/>
          <w:tab w:val="left" w:pos="5840"/>
        </w:tabs>
        <w:spacing w:after="0" w:line="260" w:lineRule="exact"/>
        <w:ind w:left="1134" w:hanging="567"/>
        <w:rPr>
          <w:rFonts w:ascii="Arial" w:hAnsi="Arial" w:cs="Arial"/>
        </w:rPr>
      </w:pPr>
      <w:r>
        <w:rPr>
          <w:rFonts w:ascii="Arial" w:hAnsi="Arial" w:cs="Arial"/>
        </w:rPr>
        <w:t xml:space="preserve"> </w:t>
      </w:r>
      <w:r w:rsidR="00132C2B">
        <w:rPr>
          <w:rFonts w:ascii="Arial" w:hAnsi="Arial" w:cs="Arial"/>
        </w:rPr>
        <w:tab/>
      </w:r>
      <w:r>
        <w:rPr>
          <w:rFonts w:ascii="Arial" w:hAnsi="Arial" w:cs="Arial"/>
        </w:rPr>
        <w:t xml:space="preserve">deeltijdarbeid te worden verricht, bijvoorbeeld via </w:t>
      </w:r>
      <w:r w:rsidR="00105E0E">
        <w:rPr>
          <w:rFonts w:ascii="Arial" w:hAnsi="Arial" w:cs="Arial"/>
        </w:rPr>
        <w:t xml:space="preserve">onder meer </w:t>
      </w:r>
      <w:r>
        <w:rPr>
          <w:rFonts w:ascii="Arial" w:hAnsi="Arial" w:cs="Arial"/>
        </w:rPr>
        <w:t xml:space="preserve">zogenaamde </w:t>
      </w:r>
      <w:r w:rsidR="00DF6E8D">
        <w:rPr>
          <w:rFonts w:ascii="Arial" w:hAnsi="Arial" w:cs="Arial"/>
        </w:rPr>
        <w:t>d</w:t>
      </w:r>
      <w:r w:rsidR="000D338F">
        <w:rPr>
          <w:rFonts w:ascii="Arial" w:hAnsi="Arial" w:cs="Arial"/>
        </w:rPr>
        <w:t>uo</w:t>
      </w:r>
      <w:r>
        <w:rPr>
          <w:rFonts w:ascii="Arial" w:hAnsi="Arial" w:cs="Arial"/>
        </w:rPr>
        <w:t>banen; en/of</w:t>
      </w:r>
    </w:p>
    <w:p w14:paraId="36599812" w14:textId="77777777" w:rsidR="00132C2B" w:rsidRDefault="00B17605" w:rsidP="00466EB5">
      <w:pPr>
        <w:pStyle w:val="Lijstalinea"/>
        <w:tabs>
          <w:tab w:val="left" w:pos="0"/>
          <w:tab w:val="left" w:pos="567"/>
          <w:tab w:val="left" w:pos="1134"/>
          <w:tab w:val="left" w:pos="1663"/>
          <w:tab w:val="left" w:pos="2173"/>
          <w:tab w:val="left" w:pos="3900"/>
          <w:tab w:val="left" w:pos="5840"/>
        </w:tabs>
        <w:spacing w:after="0" w:line="260" w:lineRule="exact"/>
        <w:ind w:left="1134" w:hanging="567"/>
        <w:rPr>
          <w:rFonts w:ascii="Arial" w:hAnsi="Arial" w:cs="Arial"/>
        </w:rPr>
      </w:pPr>
      <w:r>
        <w:rPr>
          <w:rFonts w:ascii="Arial" w:hAnsi="Arial" w:cs="Arial"/>
        </w:rPr>
        <w:t xml:space="preserve">b.  </w:t>
      </w:r>
      <w:r w:rsidR="00132C2B">
        <w:rPr>
          <w:rFonts w:ascii="Arial" w:hAnsi="Arial" w:cs="Arial"/>
        </w:rPr>
        <w:tab/>
      </w:r>
      <w:r w:rsidR="00A45268">
        <w:rPr>
          <w:rFonts w:ascii="Arial" w:hAnsi="Arial" w:cs="Arial"/>
        </w:rPr>
        <w:t>deeltijdarbeid waarvan h</w:t>
      </w:r>
      <w:r>
        <w:rPr>
          <w:rFonts w:ascii="Arial" w:hAnsi="Arial" w:cs="Arial"/>
        </w:rPr>
        <w:t xml:space="preserve">et aantal uren per week </w:t>
      </w:r>
      <w:r w:rsidR="00A45268">
        <w:rPr>
          <w:rFonts w:ascii="Arial" w:hAnsi="Arial" w:cs="Arial"/>
        </w:rPr>
        <w:t xml:space="preserve">tenminste </w:t>
      </w:r>
      <w:r>
        <w:rPr>
          <w:rFonts w:ascii="Arial" w:hAnsi="Arial" w:cs="Arial"/>
        </w:rPr>
        <w:t>40% van het aantal</w:t>
      </w:r>
    </w:p>
    <w:p w14:paraId="262BB458" w14:textId="77777777" w:rsidR="00B17605" w:rsidRDefault="00B17605" w:rsidP="00132C2B">
      <w:pPr>
        <w:pStyle w:val="Lijstalinea"/>
        <w:tabs>
          <w:tab w:val="left" w:pos="0"/>
          <w:tab w:val="left" w:pos="567"/>
          <w:tab w:val="left" w:pos="1134"/>
          <w:tab w:val="left" w:pos="1663"/>
          <w:tab w:val="left" w:pos="2173"/>
          <w:tab w:val="left" w:pos="3900"/>
          <w:tab w:val="left" w:pos="5840"/>
        </w:tabs>
        <w:spacing w:after="0" w:line="260" w:lineRule="exact"/>
        <w:ind w:left="567"/>
        <w:rPr>
          <w:rFonts w:ascii="Arial" w:hAnsi="Arial" w:cs="Arial"/>
        </w:rPr>
      </w:pPr>
      <w:r>
        <w:rPr>
          <w:rFonts w:ascii="Arial" w:hAnsi="Arial" w:cs="Arial"/>
        </w:rPr>
        <w:t xml:space="preserve"> </w:t>
      </w:r>
      <w:r w:rsidR="00132C2B">
        <w:rPr>
          <w:rFonts w:ascii="Arial" w:hAnsi="Arial" w:cs="Arial"/>
        </w:rPr>
        <w:tab/>
      </w:r>
      <w:r>
        <w:rPr>
          <w:rFonts w:ascii="Arial" w:hAnsi="Arial" w:cs="Arial"/>
        </w:rPr>
        <w:t>uren</w:t>
      </w:r>
      <w:r w:rsidR="00A45268">
        <w:rPr>
          <w:rFonts w:ascii="Arial" w:hAnsi="Arial" w:cs="Arial"/>
        </w:rPr>
        <w:t xml:space="preserve"> bedraagt</w:t>
      </w:r>
      <w:r>
        <w:rPr>
          <w:rFonts w:ascii="Arial" w:hAnsi="Arial" w:cs="Arial"/>
        </w:rPr>
        <w:t xml:space="preserve"> dat een voltijd werknemer in deze functie verricht.</w:t>
      </w:r>
    </w:p>
    <w:p w14:paraId="75B26A95" w14:textId="77777777" w:rsidR="004958D2" w:rsidRDefault="004958D2" w:rsidP="004958D2">
      <w:pPr>
        <w:tabs>
          <w:tab w:val="left" w:pos="0"/>
          <w:tab w:val="left" w:pos="567"/>
          <w:tab w:val="left" w:pos="1307"/>
          <w:tab w:val="left" w:pos="1663"/>
          <w:tab w:val="left" w:pos="2173"/>
          <w:tab w:val="left" w:pos="3900"/>
          <w:tab w:val="left" w:pos="5840"/>
        </w:tabs>
        <w:spacing w:after="0" w:line="260" w:lineRule="exact"/>
        <w:rPr>
          <w:rFonts w:ascii="Arial" w:hAnsi="Arial" w:cs="Arial"/>
        </w:rPr>
      </w:pPr>
    </w:p>
    <w:p w14:paraId="58AFD56E" w14:textId="77777777" w:rsidR="004958D2" w:rsidRPr="00132C2B" w:rsidRDefault="004958D2" w:rsidP="00132C2B">
      <w:pPr>
        <w:pStyle w:val="Kop2"/>
        <w:rPr>
          <w:rFonts w:ascii="Arial" w:hAnsi="Arial" w:cs="Arial"/>
          <w:b/>
          <w:sz w:val="22"/>
          <w:szCs w:val="22"/>
        </w:rPr>
      </w:pPr>
      <w:bookmarkStart w:id="4" w:name="_Toc439672170"/>
      <w:r w:rsidRPr="00132C2B">
        <w:rPr>
          <w:rFonts w:ascii="Arial" w:hAnsi="Arial" w:cs="Arial"/>
          <w:b/>
          <w:color w:val="auto"/>
          <w:sz w:val="22"/>
          <w:szCs w:val="22"/>
        </w:rPr>
        <w:t>Artikel 3: Algemene verplichtingen van partijen</w:t>
      </w:r>
      <w:bookmarkEnd w:id="4"/>
      <w:r w:rsidRPr="00132C2B">
        <w:rPr>
          <w:rFonts w:ascii="Arial" w:hAnsi="Arial" w:cs="Arial"/>
          <w:b/>
          <w:sz w:val="22"/>
          <w:szCs w:val="22"/>
        </w:rPr>
        <w:br/>
      </w:r>
    </w:p>
    <w:p w14:paraId="6C9BCE2D" w14:textId="77777777" w:rsidR="004958D2" w:rsidRPr="004958D2" w:rsidRDefault="004958D2" w:rsidP="00132C2B">
      <w:pPr>
        <w:pStyle w:val="Lijstalinea"/>
        <w:numPr>
          <w:ilvl w:val="0"/>
          <w:numId w:val="4"/>
        </w:numPr>
        <w:tabs>
          <w:tab w:val="left" w:pos="567"/>
        </w:tabs>
        <w:ind w:left="567" w:hanging="567"/>
        <w:rPr>
          <w:rFonts w:ascii="Arial" w:hAnsi="Arial" w:cs="Arial"/>
        </w:rPr>
      </w:pPr>
      <w:r w:rsidRPr="004958D2">
        <w:rPr>
          <w:rFonts w:ascii="Arial" w:hAnsi="Arial" w:cs="Arial"/>
        </w:rPr>
        <w:t>De werkgever en vakbonden zullen deze cao naar maatstaven van redelijkheid en billijkheid nakomen.</w:t>
      </w:r>
      <w:r w:rsidR="0039278B">
        <w:rPr>
          <w:rFonts w:ascii="Arial" w:hAnsi="Arial" w:cs="Arial"/>
        </w:rPr>
        <w:br/>
      </w:r>
    </w:p>
    <w:p w14:paraId="30417FCC" w14:textId="77777777" w:rsidR="004958D2" w:rsidRPr="0039278B" w:rsidRDefault="004958D2" w:rsidP="00132C2B">
      <w:pPr>
        <w:pStyle w:val="Lijstalinea"/>
        <w:numPr>
          <w:ilvl w:val="0"/>
          <w:numId w:val="4"/>
        </w:numPr>
        <w:tabs>
          <w:tab w:val="left" w:pos="567"/>
        </w:tabs>
        <w:ind w:left="567" w:hanging="567"/>
        <w:rPr>
          <w:rFonts w:ascii="Arial" w:hAnsi="Arial" w:cs="Arial"/>
        </w:rPr>
      </w:pPr>
      <w:r w:rsidRPr="0039278B">
        <w:rPr>
          <w:rFonts w:ascii="Arial" w:hAnsi="Arial" w:cs="Arial"/>
        </w:rPr>
        <w:t>De vakbond</w:t>
      </w:r>
      <w:r w:rsidR="00314546">
        <w:rPr>
          <w:rFonts w:ascii="Arial" w:hAnsi="Arial" w:cs="Arial"/>
        </w:rPr>
        <w:t>en zullen</w:t>
      </w:r>
      <w:r w:rsidRPr="0039278B">
        <w:rPr>
          <w:rFonts w:ascii="Arial" w:hAnsi="Arial" w:cs="Arial"/>
        </w:rPr>
        <w:t xml:space="preserve"> op alle mogelijke wijzen nakoming van deze cao door hun leden bevorderen en geen actie voeren of bevorderen die beoogt wijziging te brengen in deze cao onverminderd het bepaalde in </w:t>
      </w:r>
      <w:r w:rsidRPr="005E3E7E">
        <w:rPr>
          <w:rFonts w:ascii="Arial" w:hAnsi="Arial" w:cs="Arial"/>
          <w:i/>
          <w:color w:val="1F3864" w:themeColor="accent5" w:themeShade="80"/>
        </w:rPr>
        <w:t>artikel</w:t>
      </w:r>
      <w:r w:rsidR="005E3E7E">
        <w:rPr>
          <w:rFonts w:ascii="Arial" w:hAnsi="Arial" w:cs="Arial"/>
          <w:i/>
          <w:color w:val="1F3864" w:themeColor="accent5" w:themeShade="80"/>
        </w:rPr>
        <w:t xml:space="preserve"> 3</w:t>
      </w:r>
      <w:r w:rsidR="003B0779">
        <w:rPr>
          <w:rFonts w:ascii="Arial" w:hAnsi="Arial" w:cs="Arial"/>
          <w:i/>
          <w:color w:val="1F3864" w:themeColor="accent5" w:themeShade="80"/>
        </w:rPr>
        <w:t>6</w:t>
      </w:r>
      <w:r w:rsidRPr="005E3E7E">
        <w:rPr>
          <w:rFonts w:ascii="Arial" w:hAnsi="Arial" w:cs="Arial"/>
        </w:rPr>
        <w:t>.</w:t>
      </w:r>
      <w:r w:rsidRPr="0039278B">
        <w:rPr>
          <w:rFonts w:ascii="Arial" w:hAnsi="Arial" w:cs="Arial"/>
        </w:rPr>
        <w:t xml:space="preserve"> </w:t>
      </w:r>
      <w:r w:rsidR="00063EF9">
        <w:rPr>
          <w:rFonts w:ascii="Arial" w:hAnsi="Arial" w:cs="Arial"/>
        </w:rPr>
        <w:t xml:space="preserve"> Zij </w:t>
      </w:r>
      <w:r w:rsidRPr="0039278B">
        <w:rPr>
          <w:rFonts w:ascii="Arial" w:hAnsi="Arial" w:cs="Arial"/>
        </w:rPr>
        <w:t>zullen  hun volledige medewerking aan de werkgever verlenen tot een ongestoorde voortzetting van de onderneming ook indien een actie door derden is of wordt veroorzaakt.</w:t>
      </w:r>
      <w:r w:rsidR="0039278B" w:rsidRPr="0039278B">
        <w:rPr>
          <w:rFonts w:ascii="Arial" w:hAnsi="Arial" w:cs="Arial"/>
        </w:rPr>
        <w:br/>
      </w:r>
    </w:p>
    <w:p w14:paraId="5BD07ADE" w14:textId="77777777" w:rsidR="0039278B" w:rsidRPr="0039278B" w:rsidRDefault="0039278B" w:rsidP="00132C2B">
      <w:pPr>
        <w:pStyle w:val="Lijstalinea"/>
        <w:numPr>
          <w:ilvl w:val="0"/>
          <w:numId w:val="4"/>
        </w:numPr>
        <w:tabs>
          <w:tab w:val="left" w:pos="567"/>
        </w:tabs>
        <w:ind w:left="567" w:hanging="567"/>
      </w:pPr>
      <w:r w:rsidRPr="0039278B">
        <w:rPr>
          <w:rFonts w:ascii="Arial" w:eastAsia="Times New Roman" w:hAnsi="Arial" w:cs="Arial"/>
        </w:rPr>
        <w:t xml:space="preserve">De werkgever verplicht zich geen actie te voeren of te steunen, die tot doel heeft wijziging te brengen in deze cao, onverminderd het bepaalde in </w:t>
      </w:r>
      <w:r w:rsidRPr="005E3E7E">
        <w:rPr>
          <w:rFonts w:ascii="Arial" w:eastAsia="Times New Roman" w:hAnsi="Arial" w:cs="Arial"/>
          <w:i/>
          <w:color w:val="1F3864" w:themeColor="accent5" w:themeShade="80"/>
        </w:rPr>
        <w:t>artikel</w:t>
      </w:r>
      <w:r w:rsidR="005E3E7E" w:rsidRPr="005E3E7E">
        <w:rPr>
          <w:rFonts w:ascii="Arial" w:eastAsia="Times New Roman" w:hAnsi="Arial" w:cs="Arial"/>
          <w:i/>
          <w:color w:val="1F3864" w:themeColor="accent5" w:themeShade="80"/>
        </w:rPr>
        <w:t xml:space="preserve"> 3</w:t>
      </w:r>
      <w:r w:rsidR="003B0779">
        <w:rPr>
          <w:rFonts w:ascii="Arial" w:eastAsia="Times New Roman" w:hAnsi="Arial" w:cs="Arial"/>
          <w:i/>
          <w:color w:val="1F3864" w:themeColor="accent5" w:themeShade="80"/>
        </w:rPr>
        <w:t>6</w:t>
      </w:r>
      <w:r w:rsidR="005E3E7E" w:rsidRPr="005E3E7E">
        <w:rPr>
          <w:rFonts w:ascii="Arial" w:eastAsia="Times New Roman" w:hAnsi="Arial" w:cs="Arial"/>
          <w:i/>
          <w:color w:val="1F3864" w:themeColor="accent5" w:themeShade="80"/>
        </w:rPr>
        <w:t>.</w:t>
      </w:r>
      <w:r>
        <w:rPr>
          <w:rFonts w:ascii="Arial" w:eastAsia="Times New Roman" w:hAnsi="Arial" w:cs="Arial"/>
          <w:i/>
          <w:color w:val="1F3864" w:themeColor="accent5" w:themeShade="80"/>
        </w:rPr>
        <w:br/>
      </w:r>
    </w:p>
    <w:p w14:paraId="6806749B" w14:textId="77777777" w:rsidR="00CE4132" w:rsidRPr="00C85EED" w:rsidRDefault="0039278B" w:rsidP="00132C2B">
      <w:pPr>
        <w:pStyle w:val="Kop2"/>
        <w:tabs>
          <w:tab w:val="left" w:pos="567"/>
        </w:tabs>
        <w:rPr>
          <w:rFonts w:ascii="Arial" w:eastAsia="Times New Roman" w:hAnsi="Arial" w:cs="Arial"/>
          <w:b/>
          <w:color w:val="auto"/>
          <w:sz w:val="22"/>
          <w:szCs w:val="22"/>
        </w:rPr>
      </w:pPr>
      <w:bookmarkStart w:id="5" w:name="_Toc439672171"/>
      <w:r w:rsidRPr="00132C2B">
        <w:rPr>
          <w:rFonts w:ascii="Arial" w:eastAsia="Times New Roman" w:hAnsi="Arial" w:cs="Arial"/>
          <w:b/>
          <w:color w:val="auto"/>
          <w:sz w:val="22"/>
          <w:szCs w:val="22"/>
        </w:rPr>
        <w:t>Artikel 4: Vakbondswerk binnen de onderneming van werkgever.</w:t>
      </w:r>
      <w:bookmarkEnd w:id="5"/>
      <w:r w:rsidRPr="00132C2B">
        <w:rPr>
          <w:rFonts w:ascii="Arial" w:eastAsia="Times New Roman" w:hAnsi="Arial" w:cs="Arial"/>
          <w:b/>
          <w:i/>
          <w:color w:val="auto"/>
          <w:sz w:val="22"/>
          <w:szCs w:val="22"/>
        </w:rPr>
        <w:t xml:space="preserve"> </w:t>
      </w:r>
      <w:r w:rsidR="00C85EED">
        <w:rPr>
          <w:rFonts w:ascii="Arial" w:eastAsia="Times New Roman" w:hAnsi="Arial" w:cs="Arial"/>
          <w:b/>
          <w:i/>
          <w:color w:val="auto"/>
          <w:sz w:val="22"/>
          <w:szCs w:val="22"/>
        </w:rPr>
        <w:br/>
      </w:r>
    </w:p>
    <w:p w14:paraId="5AB455F8" w14:textId="77777777" w:rsidR="009063F9" w:rsidRPr="00BA06AC" w:rsidRDefault="009063F9" w:rsidP="00C85EED">
      <w:pPr>
        <w:numPr>
          <w:ilvl w:val="0"/>
          <w:numId w:val="5"/>
        </w:numPr>
        <w:tabs>
          <w:tab w:val="clear" w:pos="714"/>
          <w:tab w:val="num" w:pos="567"/>
        </w:tabs>
        <w:spacing w:after="0" w:line="240" w:lineRule="auto"/>
        <w:ind w:left="567" w:hanging="567"/>
        <w:rPr>
          <w:rFonts w:ascii="Arial" w:hAnsi="Arial" w:cs="Arial"/>
        </w:rPr>
      </w:pPr>
      <w:r w:rsidRPr="00BA06AC">
        <w:rPr>
          <w:rFonts w:ascii="Arial" w:hAnsi="Arial" w:cs="Arial"/>
        </w:rPr>
        <w:t>De werkgever erkent dat een goed functioneren van</w:t>
      </w:r>
      <w:r w:rsidR="00C85EED">
        <w:rPr>
          <w:rFonts w:ascii="Arial" w:hAnsi="Arial" w:cs="Arial"/>
        </w:rPr>
        <w:t xml:space="preserve"> de vakbond</w:t>
      </w:r>
      <w:r w:rsidR="00314546">
        <w:rPr>
          <w:rFonts w:ascii="Arial" w:hAnsi="Arial" w:cs="Arial"/>
        </w:rPr>
        <w:t>en</w:t>
      </w:r>
      <w:r w:rsidR="00C85EED">
        <w:rPr>
          <w:rFonts w:ascii="Arial" w:hAnsi="Arial" w:cs="Arial"/>
        </w:rPr>
        <w:t xml:space="preserve"> mede afhankelijk is</w:t>
      </w:r>
      <w:r w:rsidR="00314546">
        <w:rPr>
          <w:rFonts w:ascii="Arial" w:hAnsi="Arial" w:cs="Arial"/>
        </w:rPr>
        <w:t xml:space="preserve"> </w:t>
      </w:r>
      <w:r w:rsidRPr="00A61DE1">
        <w:rPr>
          <w:rFonts w:ascii="Arial" w:hAnsi="Arial" w:cs="Arial"/>
        </w:rPr>
        <w:t>van contacten met en tussen de leden van de vakbond</w:t>
      </w:r>
      <w:r w:rsidR="00314546" w:rsidRPr="00A61DE1">
        <w:rPr>
          <w:rFonts w:ascii="Arial" w:hAnsi="Arial" w:cs="Arial"/>
        </w:rPr>
        <w:t>en</w:t>
      </w:r>
      <w:r w:rsidRPr="00A61DE1">
        <w:rPr>
          <w:rFonts w:ascii="Arial" w:hAnsi="Arial" w:cs="Arial"/>
        </w:rPr>
        <w:t>. Indien en voor zover de be</w:t>
      </w:r>
      <w:r w:rsidRPr="00BA06AC">
        <w:rPr>
          <w:rFonts w:ascii="Arial" w:hAnsi="Arial" w:cs="Arial"/>
        </w:rPr>
        <w:t>drijfsomstandigheden dit naar oordeel van de werkgever toelaten, z</w:t>
      </w:r>
      <w:r>
        <w:rPr>
          <w:rFonts w:ascii="Arial" w:hAnsi="Arial" w:cs="Arial"/>
        </w:rPr>
        <w:t xml:space="preserve">ullen </w:t>
      </w:r>
      <w:r w:rsidRPr="00BA06AC">
        <w:rPr>
          <w:rFonts w:ascii="Arial" w:hAnsi="Arial" w:cs="Arial"/>
        </w:rPr>
        <w:t>naar maatstaven van redelijkheid en billijkheid de vakbondskaderleden in de gelegenheid worden gesteld hun vakbondswerk te verrichten.</w:t>
      </w:r>
      <w:r w:rsidR="00E833BF" w:rsidDel="00E833BF">
        <w:rPr>
          <w:rFonts w:ascii="Arial" w:hAnsi="Arial" w:cs="Arial"/>
        </w:rPr>
        <w:t xml:space="preserve"> </w:t>
      </w:r>
      <w:r w:rsidRPr="00BA06AC">
        <w:rPr>
          <w:rFonts w:ascii="Arial" w:hAnsi="Arial" w:cs="Arial"/>
        </w:rPr>
        <w:br/>
      </w:r>
    </w:p>
    <w:p w14:paraId="5352E801" w14:textId="77777777" w:rsidR="009063F9" w:rsidRPr="00BA06AC" w:rsidRDefault="009063F9" w:rsidP="00C85EED">
      <w:pPr>
        <w:numPr>
          <w:ilvl w:val="0"/>
          <w:numId w:val="5"/>
        </w:numPr>
        <w:tabs>
          <w:tab w:val="clear" w:pos="714"/>
          <w:tab w:val="num" w:pos="567"/>
        </w:tabs>
        <w:spacing w:after="0" w:line="240" w:lineRule="auto"/>
        <w:ind w:left="567" w:hanging="567"/>
        <w:rPr>
          <w:rFonts w:ascii="Arial" w:hAnsi="Arial" w:cs="Arial"/>
        </w:rPr>
      </w:pPr>
      <w:r w:rsidRPr="00BA06AC">
        <w:rPr>
          <w:rFonts w:ascii="Arial" w:hAnsi="Arial" w:cs="Arial"/>
        </w:rPr>
        <w:t>De vakbond</w:t>
      </w:r>
      <w:r w:rsidR="00314546">
        <w:rPr>
          <w:rFonts w:ascii="Arial" w:hAnsi="Arial" w:cs="Arial"/>
        </w:rPr>
        <w:t xml:space="preserve">en </w:t>
      </w:r>
      <w:r w:rsidRPr="00BA06AC">
        <w:rPr>
          <w:rFonts w:ascii="Arial" w:hAnsi="Arial" w:cs="Arial"/>
        </w:rPr>
        <w:t>erken</w:t>
      </w:r>
      <w:r w:rsidR="000968F3">
        <w:rPr>
          <w:rFonts w:ascii="Arial" w:hAnsi="Arial" w:cs="Arial"/>
        </w:rPr>
        <w:t>n</w:t>
      </w:r>
      <w:r w:rsidR="00314546">
        <w:rPr>
          <w:rFonts w:ascii="Arial" w:hAnsi="Arial" w:cs="Arial"/>
        </w:rPr>
        <w:t>en</w:t>
      </w:r>
      <w:r w:rsidRPr="00BA06AC">
        <w:rPr>
          <w:rFonts w:ascii="Arial" w:hAnsi="Arial" w:cs="Arial"/>
        </w:rPr>
        <w:t xml:space="preserve"> dat het vakbondswerk mede tot doel heeft bestaande en</w:t>
      </w:r>
      <w:r>
        <w:rPr>
          <w:rFonts w:ascii="Arial" w:hAnsi="Arial" w:cs="Arial"/>
        </w:rPr>
        <w:t>/</w:t>
      </w:r>
      <w:r w:rsidRPr="00BA06AC">
        <w:rPr>
          <w:rFonts w:ascii="Arial" w:hAnsi="Arial" w:cs="Arial"/>
        </w:rPr>
        <w:t xml:space="preserve">of wettelijk voorgeschreven interne overlegstructuren, zoals </w:t>
      </w:r>
      <w:r w:rsidR="00807C5C">
        <w:rPr>
          <w:rFonts w:ascii="Arial" w:hAnsi="Arial" w:cs="Arial"/>
        </w:rPr>
        <w:t xml:space="preserve">het overleg met de </w:t>
      </w:r>
      <w:r w:rsidRPr="00BA06AC">
        <w:rPr>
          <w:rFonts w:ascii="Arial" w:hAnsi="Arial" w:cs="Arial"/>
        </w:rPr>
        <w:t xml:space="preserve">ondernemingsraad en </w:t>
      </w:r>
      <w:r w:rsidR="00807C5C">
        <w:rPr>
          <w:rFonts w:ascii="Arial" w:hAnsi="Arial" w:cs="Arial"/>
        </w:rPr>
        <w:t xml:space="preserve">eventuele </w:t>
      </w:r>
      <w:r w:rsidRPr="00BA06AC">
        <w:rPr>
          <w:rFonts w:ascii="Arial" w:hAnsi="Arial" w:cs="Arial"/>
        </w:rPr>
        <w:t xml:space="preserve"> commissies</w:t>
      </w:r>
      <w:r w:rsidR="000D338F">
        <w:rPr>
          <w:rFonts w:ascii="Arial" w:hAnsi="Arial" w:cs="Arial"/>
        </w:rPr>
        <w:t>,</w:t>
      </w:r>
      <w:r w:rsidRPr="00BA06AC">
        <w:rPr>
          <w:rFonts w:ascii="Arial" w:hAnsi="Arial" w:cs="Arial"/>
        </w:rPr>
        <w:t xml:space="preserve"> te ondersteunen en </w:t>
      </w:r>
      <w:r w:rsidR="00807C5C">
        <w:rPr>
          <w:rFonts w:ascii="Arial" w:hAnsi="Arial" w:cs="Arial"/>
        </w:rPr>
        <w:t xml:space="preserve">ook dat </w:t>
      </w:r>
      <w:r w:rsidRPr="00BA06AC">
        <w:rPr>
          <w:rFonts w:ascii="Arial" w:hAnsi="Arial" w:cs="Arial"/>
        </w:rPr>
        <w:t>het vakbondswerk de veiligheid en de voortgang van de werkzaamheden binnen de onderneming niet mag schaden.</w:t>
      </w:r>
      <w:r w:rsidRPr="00BA06AC">
        <w:rPr>
          <w:rFonts w:ascii="Arial" w:hAnsi="Arial" w:cs="Arial"/>
        </w:rPr>
        <w:br/>
      </w:r>
    </w:p>
    <w:p w14:paraId="2E9B5132" w14:textId="77777777" w:rsidR="00B96A57" w:rsidRPr="00B96A57" w:rsidRDefault="009063F9" w:rsidP="00A7614F">
      <w:pPr>
        <w:numPr>
          <w:ilvl w:val="0"/>
          <w:numId w:val="5"/>
        </w:numPr>
        <w:tabs>
          <w:tab w:val="clear" w:pos="714"/>
          <w:tab w:val="num" w:pos="567"/>
          <w:tab w:val="left" w:pos="1134"/>
        </w:tabs>
        <w:spacing w:after="0" w:line="240" w:lineRule="auto"/>
        <w:ind w:left="567" w:hanging="567"/>
        <w:rPr>
          <w:rFonts w:ascii="Arial" w:hAnsi="Arial" w:cs="Arial"/>
        </w:rPr>
      </w:pPr>
      <w:r w:rsidRPr="00147B93">
        <w:rPr>
          <w:rFonts w:ascii="Arial" w:hAnsi="Arial" w:cs="Arial"/>
          <w:bCs/>
        </w:rPr>
        <w:t xml:space="preserve">De werkgever zal de </w:t>
      </w:r>
      <w:r>
        <w:rPr>
          <w:rFonts w:ascii="Arial" w:hAnsi="Arial" w:cs="Arial"/>
          <w:bCs/>
        </w:rPr>
        <w:t>vakbond</w:t>
      </w:r>
      <w:r w:rsidR="00314546">
        <w:rPr>
          <w:rFonts w:ascii="Arial" w:hAnsi="Arial" w:cs="Arial"/>
          <w:bCs/>
        </w:rPr>
        <w:t>en</w:t>
      </w:r>
      <w:r w:rsidRPr="00147B93">
        <w:rPr>
          <w:rFonts w:ascii="Arial" w:hAnsi="Arial" w:cs="Arial"/>
          <w:bCs/>
        </w:rPr>
        <w:t xml:space="preserve">, </w:t>
      </w:r>
      <w:r>
        <w:rPr>
          <w:rFonts w:ascii="Arial" w:hAnsi="Arial" w:cs="Arial"/>
          <w:bCs/>
        </w:rPr>
        <w:t xml:space="preserve">op </w:t>
      </w:r>
      <w:r w:rsidR="00314546">
        <w:rPr>
          <w:rFonts w:ascii="Arial" w:hAnsi="Arial" w:cs="Arial"/>
          <w:bCs/>
        </w:rPr>
        <w:t>hun</w:t>
      </w:r>
      <w:r>
        <w:rPr>
          <w:rFonts w:ascii="Arial" w:hAnsi="Arial" w:cs="Arial"/>
          <w:bCs/>
        </w:rPr>
        <w:t xml:space="preserve"> verzoek </w:t>
      </w:r>
      <w:r w:rsidRPr="00147B93">
        <w:rPr>
          <w:rFonts w:ascii="Arial" w:hAnsi="Arial" w:cs="Arial"/>
          <w:bCs/>
        </w:rPr>
        <w:t xml:space="preserve">doch minimaal </w:t>
      </w:r>
      <w:r w:rsidR="000D338F">
        <w:rPr>
          <w:rFonts w:ascii="Arial" w:hAnsi="Arial" w:cs="Arial"/>
          <w:bCs/>
        </w:rPr>
        <w:t>ee</w:t>
      </w:r>
      <w:r w:rsidRPr="00147B93">
        <w:rPr>
          <w:rFonts w:ascii="Arial" w:hAnsi="Arial" w:cs="Arial"/>
          <w:bCs/>
        </w:rPr>
        <w:t>nmaal per kalenderjaar informeren over de algemene gang van zaken in de onderneming</w:t>
      </w:r>
      <w:r>
        <w:rPr>
          <w:rFonts w:ascii="Arial" w:hAnsi="Arial" w:cs="Arial"/>
          <w:bCs/>
        </w:rPr>
        <w:t xml:space="preserve"> en </w:t>
      </w:r>
      <w:r w:rsidR="008F6D8F">
        <w:rPr>
          <w:rFonts w:ascii="Arial" w:hAnsi="Arial" w:cs="Arial"/>
          <w:bCs/>
        </w:rPr>
        <w:t xml:space="preserve">over </w:t>
      </w:r>
      <w:r>
        <w:rPr>
          <w:rFonts w:ascii="Arial" w:hAnsi="Arial" w:cs="Arial"/>
          <w:bCs/>
        </w:rPr>
        <w:t>het sociaal beleid</w:t>
      </w:r>
      <w:r w:rsidR="0016299C">
        <w:rPr>
          <w:rFonts w:ascii="Arial" w:hAnsi="Arial" w:cs="Arial"/>
          <w:bCs/>
        </w:rPr>
        <w:t>. Daarbij zal aandacht worden besteed aan onder meer:</w:t>
      </w:r>
      <w:r>
        <w:rPr>
          <w:rFonts w:ascii="Arial" w:hAnsi="Arial" w:cs="Arial"/>
          <w:bCs/>
        </w:rPr>
        <w:t xml:space="preserve"> </w:t>
      </w:r>
    </w:p>
    <w:p w14:paraId="1786B50C" w14:textId="77777777" w:rsidR="00C85EED" w:rsidRPr="00B96A57" w:rsidRDefault="009063F9" w:rsidP="00C85EED">
      <w:pPr>
        <w:numPr>
          <w:ilvl w:val="1"/>
          <w:numId w:val="5"/>
        </w:numPr>
        <w:tabs>
          <w:tab w:val="clear" w:pos="1797"/>
          <w:tab w:val="left" w:pos="1170"/>
        </w:tabs>
        <w:spacing w:after="0" w:line="240" w:lineRule="auto"/>
        <w:ind w:left="1134" w:hanging="540"/>
        <w:rPr>
          <w:rFonts w:ascii="Arial" w:hAnsi="Arial" w:cs="Arial"/>
          <w:szCs w:val="20"/>
        </w:rPr>
      </w:pPr>
      <w:r w:rsidRPr="00B96A57">
        <w:rPr>
          <w:rFonts w:ascii="Arial" w:hAnsi="Arial" w:cs="Arial"/>
          <w:bCs/>
        </w:rPr>
        <w:t>de werkgelegenheid</w:t>
      </w:r>
      <w:r w:rsidR="0016299C" w:rsidRPr="00B96A57">
        <w:rPr>
          <w:rFonts w:ascii="Arial" w:hAnsi="Arial" w:cs="Arial"/>
          <w:bCs/>
        </w:rPr>
        <w:t>,</w:t>
      </w:r>
      <w:r w:rsidRPr="00B96A57">
        <w:rPr>
          <w:rFonts w:ascii="Arial" w:hAnsi="Arial" w:cs="Arial"/>
          <w:szCs w:val="20"/>
        </w:rPr>
        <w:t xml:space="preserve"> waaronder mede </w:t>
      </w:r>
      <w:r w:rsidR="000D338F" w:rsidRPr="00B96A57">
        <w:rPr>
          <w:rFonts w:ascii="Arial" w:hAnsi="Arial" w:cs="Arial"/>
          <w:szCs w:val="20"/>
        </w:rPr>
        <w:t xml:space="preserve">wordt </w:t>
      </w:r>
      <w:r w:rsidRPr="00B96A57">
        <w:rPr>
          <w:rFonts w:ascii="Arial" w:hAnsi="Arial" w:cs="Arial"/>
          <w:szCs w:val="20"/>
        </w:rPr>
        <w:t>verstaan</w:t>
      </w:r>
      <w:r w:rsidR="0016299C" w:rsidRPr="00B96A57">
        <w:rPr>
          <w:rFonts w:ascii="Arial" w:hAnsi="Arial" w:cs="Arial"/>
          <w:szCs w:val="20"/>
        </w:rPr>
        <w:t xml:space="preserve"> formatie overzicht met verdeling</w:t>
      </w:r>
      <w:r w:rsidR="00B96A57" w:rsidRPr="00B96A57">
        <w:rPr>
          <w:rFonts w:ascii="Arial" w:hAnsi="Arial" w:cs="Arial"/>
          <w:szCs w:val="20"/>
        </w:rPr>
        <w:t xml:space="preserve"> </w:t>
      </w:r>
      <w:r w:rsidR="0016299C" w:rsidRPr="00B96A57">
        <w:rPr>
          <w:rFonts w:ascii="Arial" w:hAnsi="Arial" w:cs="Arial"/>
          <w:szCs w:val="20"/>
        </w:rPr>
        <w:t>naar functiegroepen en ploegenarbeid,</w:t>
      </w:r>
      <w:r w:rsidRPr="00B96A57">
        <w:rPr>
          <w:rFonts w:ascii="Arial" w:hAnsi="Arial" w:cs="Arial"/>
          <w:szCs w:val="20"/>
        </w:rPr>
        <w:t xml:space="preserve"> inhuur van uitzendkrachten en contractors</w:t>
      </w:r>
      <w:r w:rsidRPr="00B96A57">
        <w:rPr>
          <w:rFonts w:ascii="Arial" w:hAnsi="Arial" w:cs="Arial"/>
          <w:bCs/>
        </w:rPr>
        <w:t>,</w:t>
      </w:r>
      <w:r w:rsidRPr="00B96A57">
        <w:rPr>
          <w:rFonts w:ascii="Arial" w:hAnsi="Arial" w:cs="Arial"/>
          <w:szCs w:val="20"/>
        </w:rPr>
        <w:t xml:space="preserve"> deeltijdarbeid, werkplekken voor werknemers met afstand op de arbeidsmarkt (zoals Wajong</w:t>
      </w:r>
      <w:r w:rsidR="000D338F" w:rsidRPr="00B96A57">
        <w:rPr>
          <w:rFonts w:ascii="Arial" w:hAnsi="Arial" w:cs="Arial"/>
          <w:szCs w:val="20"/>
        </w:rPr>
        <w:t>-</w:t>
      </w:r>
      <w:r w:rsidRPr="00B96A57">
        <w:rPr>
          <w:rFonts w:ascii="Arial" w:hAnsi="Arial" w:cs="Arial"/>
          <w:szCs w:val="20"/>
        </w:rPr>
        <w:t xml:space="preserve">jongeren), </w:t>
      </w:r>
      <w:r w:rsidR="00B81FDC" w:rsidRPr="00B96A57">
        <w:rPr>
          <w:rFonts w:ascii="Arial" w:hAnsi="Arial" w:cs="Arial"/>
          <w:szCs w:val="20"/>
        </w:rPr>
        <w:t>wijzigingen in kwantiteit en</w:t>
      </w:r>
      <w:r w:rsidR="000D338F" w:rsidRPr="00B96A57">
        <w:rPr>
          <w:rFonts w:ascii="Arial" w:hAnsi="Arial" w:cs="Arial"/>
          <w:szCs w:val="20"/>
        </w:rPr>
        <w:t>/</w:t>
      </w:r>
      <w:r w:rsidR="00B81FDC" w:rsidRPr="00B96A57">
        <w:rPr>
          <w:rFonts w:ascii="Arial" w:hAnsi="Arial" w:cs="Arial"/>
          <w:szCs w:val="20"/>
        </w:rPr>
        <w:t>of kwaliteit van formatiebezetting</w:t>
      </w:r>
      <w:r w:rsidR="00F127E1" w:rsidRPr="00B96A57">
        <w:rPr>
          <w:rFonts w:ascii="Arial" w:hAnsi="Arial" w:cs="Arial"/>
          <w:szCs w:val="20"/>
        </w:rPr>
        <w:t xml:space="preserve"> (</w:t>
      </w:r>
      <w:r w:rsidR="00105E0E" w:rsidRPr="00B96A57">
        <w:rPr>
          <w:rFonts w:ascii="Arial" w:hAnsi="Arial" w:cs="Arial"/>
          <w:szCs w:val="20"/>
        </w:rPr>
        <w:t>onder meer</w:t>
      </w:r>
      <w:r w:rsidR="00B96A57">
        <w:rPr>
          <w:rFonts w:ascii="Arial" w:hAnsi="Arial" w:cs="Arial"/>
          <w:szCs w:val="20"/>
        </w:rPr>
        <w:t xml:space="preserve"> </w:t>
      </w:r>
      <w:r w:rsidR="00F127E1" w:rsidRPr="00B96A57">
        <w:rPr>
          <w:rFonts w:ascii="Arial" w:hAnsi="Arial" w:cs="Arial"/>
          <w:szCs w:val="20"/>
        </w:rPr>
        <w:t xml:space="preserve">overwerk, </w:t>
      </w:r>
      <w:r w:rsidR="000F5436" w:rsidRPr="00B96A57">
        <w:rPr>
          <w:rFonts w:ascii="Arial" w:hAnsi="Arial" w:cs="Arial"/>
          <w:szCs w:val="20"/>
        </w:rPr>
        <w:t>onderbezetting</w:t>
      </w:r>
      <w:r w:rsidR="00F127E1" w:rsidRPr="00B96A57">
        <w:rPr>
          <w:rFonts w:ascii="Arial" w:hAnsi="Arial" w:cs="Arial"/>
          <w:szCs w:val="20"/>
        </w:rPr>
        <w:t xml:space="preserve"> en</w:t>
      </w:r>
      <w:r w:rsidR="000D338F" w:rsidRPr="00B96A57">
        <w:rPr>
          <w:rFonts w:ascii="Arial" w:hAnsi="Arial" w:cs="Arial"/>
          <w:szCs w:val="20"/>
        </w:rPr>
        <w:t>/</w:t>
      </w:r>
      <w:r w:rsidR="00F127E1" w:rsidRPr="00B96A57">
        <w:rPr>
          <w:rFonts w:ascii="Arial" w:hAnsi="Arial" w:cs="Arial"/>
          <w:szCs w:val="20"/>
        </w:rPr>
        <w:t>of functieontwikkeling)</w:t>
      </w:r>
      <w:r w:rsidR="00B81FDC" w:rsidRPr="00B96A57">
        <w:rPr>
          <w:rFonts w:ascii="Arial" w:hAnsi="Arial" w:cs="Arial"/>
          <w:szCs w:val="20"/>
        </w:rPr>
        <w:t>;</w:t>
      </w:r>
    </w:p>
    <w:p w14:paraId="25DC4495" w14:textId="77777777" w:rsidR="00C85EED" w:rsidRDefault="00C85EED" w:rsidP="00C85EED">
      <w:pPr>
        <w:tabs>
          <w:tab w:val="left" w:pos="567"/>
          <w:tab w:val="left" w:pos="1134"/>
        </w:tabs>
        <w:spacing w:after="0" w:line="240" w:lineRule="auto"/>
        <w:ind w:left="1134" w:hanging="1134"/>
        <w:rPr>
          <w:rFonts w:ascii="Arial" w:hAnsi="Arial" w:cs="Arial"/>
          <w:szCs w:val="20"/>
        </w:rPr>
      </w:pPr>
      <w:r>
        <w:rPr>
          <w:rFonts w:ascii="Arial" w:hAnsi="Arial" w:cs="Arial"/>
          <w:szCs w:val="20"/>
        </w:rPr>
        <w:tab/>
      </w:r>
      <w:r w:rsidR="00A54DE3">
        <w:rPr>
          <w:rFonts w:ascii="Arial" w:hAnsi="Arial" w:cs="Arial"/>
          <w:szCs w:val="20"/>
        </w:rPr>
        <w:t>b</w:t>
      </w:r>
      <w:r>
        <w:rPr>
          <w:rFonts w:ascii="Arial" w:hAnsi="Arial" w:cs="Arial"/>
          <w:szCs w:val="20"/>
        </w:rPr>
        <w:t>.</w:t>
      </w:r>
      <w:r w:rsidR="00A54DE3">
        <w:rPr>
          <w:rFonts w:ascii="Arial" w:hAnsi="Arial" w:cs="Arial"/>
          <w:szCs w:val="20"/>
        </w:rPr>
        <w:t xml:space="preserve"> </w:t>
      </w:r>
      <w:r>
        <w:rPr>
          <w:rFonts w:ascii="Arial" w:hAnsi="Arial" w:cs="Arial"/>
          <w:szCs w:val="20"/>
        </w:rPr>
        <w:tab/>
      </w:r>
      <w:r w:rsidR="00A54DE3">
        <w:rPr>
          <w:rFonts w:ascii="Arial" w:hAnsi="Arial" w:cs="Arial"/>
          <w:szCs w:val="20"/>
        </w:rPr>
        <w:t>A</w:t>
      </w:r>
      <w:r w:rsidR="006F7CE6">
        <w:rPr>
          <w:rFonts w:ascii="Arial" w:hAnsi="Arial" w:cs="Arial"/>
          <w:szCs w:val="20"/>
        </w:rPr>
        <w:t>rbo</w:t>
      </w:r>
      <w:r w:rsidR="00A54DE3">
        <w:rPr>
          <w:rFonts w:ascii="Arial" w:hAnsi="Arial" w:cs="Arial"/>
          <w:szCs w:val="20"/>
        </w:rPr>
        <w:t>beleid</w:t>
      </w:r>
      <w:r w:rsidR="006F7CE6">
        <w:rPr>
          <w:rFonts w:ascii="Arial" w:hAnsi="Arial" w:cs="Arial"/>
          <w:szCs w:val="20"/>
        </w:rPr>
        <w:t>,</w:t>
      </w:r>
      <w:r w:rsidR="00A54DE3">
        <w:rPr>
          <w:rFonts w:ascii="Arial" w:hAnsi="Arial" w:cs="Arial"/>
          <w:szCs w:val="20"/>
        </w:rPr>
        <w:t xml:space="preserve"> waaronder mede </w:t>
      </w:r>
      <w:r w:rsidR="006F7CE6">
        <w:rPr>
          <w:rFonts w:ascii="Arial" w:hAnsi="Arial" w:cs="Arial"/>
          <w:szCs w:val="20"/>
        </w:rPr>
        <w:t xml:space="preserve">wordt </w:t>
      </w:r>
      <w:r w:rsidR="00A54DE3">
        <w:rPr>
          <w:rFonts w:ascii="Arial" w:hAnsi="Arial" w:cs="Arial"/>
          <w:szCs w:val="20"/>
        </w:rPr>
        <w:t xml:space="preserve">verstaan veiligheid, vitaliteit, </w:t>
      </w:r>
      <w:r w:rsidR="009063F9">
        <w:rPr>
          <w:rFonts w:ascii="Arial" w:hAnsi="Arial" w:cs="Arial"/>
          <w:szCs w:val="20"/>
        </w:rPr>
        <w:t>ziekt</w:t>
      </w:r>
      <w:r w:rsidR="00B81FDC">
        <w:rPr>
          <w:rFonts w:ascii="Arial" w:hAnsi="Arial" w:cs="Arial"/>
          <w:szCs w:val="20"/>
        </w:rPr>
        <w:t>everzuim en reïntegratiebeleid;</w:t>
      </w:r>
    </w:p>
    <w:p w14:paraId="0E3FDCF3" w14:textId="77777777" w:rsidR="00C85EED" w:rsidRDefault="00C85EED" w:rsidP="00C85EED">
      <w:pPr>
        <w:tabs>
          <w:tab w:val="left" w:pos="567"/>
          <w:tab w:val="left" w:pos="1134"/>
        </w:tabs>
        <w:spacing w:after="0" w:line="240" w:lineRule="auto"/>
        <w:ind w:left="1134" w:hanging="1134"/>
        <w:rPr>
          <w:rFonts w:ascii="Arial" w:hAnsi="Arial" w:cs="Arial"/>
          <w:szCs w:val="20"/>
        </w:rPr>
      </w:pPr>
      <w:r>
        <w:rPr>
          <w:rFonts w:ascii="Arial" w:hAnsi="Arial" w:cs="Arial"/>
          <w:szCs w:val="20"/>
        </w:rPr>
        <w:tab/>
      </w:r>
      <w:r w:rsidR="00A54DE3">
        <w:rPr>
          <w:rFonts w:ascii="Arial" w:hAnsi="Arial" w:cs="Arial"/>
          <w:szCs w:val="20"/>
        </w:rPr>
        <w:t>c</w:t>
      </w:r>
      <w:r>
        <w:rPr>
          <w:rFonts w:ascii="Arial" w:hAnsi="Arial" w:cs="Arial"/>
          <w:szCs w:val="20"/>
        </w:rPr>
        <w:t>.</w:t>
      </w:r>
      <w:r w:rsidR="00A54DE3">
        <w:rPr>
          <w:rFonts w:ascii="Arial" w:hAnsi="Arial" w:cs="Arial"/>
          <w:szCs w:val="20"/>
        </w:rPr>
        <w:t xml:space="preserve"> </w:t>
      </w:r>
      <w:r>
        <w:rPr>
          <w:rFonts w:ascii="Arial" w:hAnsi="Arial" w:cs="Arial"/>
          <w:szCs w:val="20"/>
        </w:rPr>
        <w:tab/>
      </w:r>
      <w:r w:rsidR="009063F9">
        <w:rPr>
          <w:rFonts w:ascii="Arial" w:hAnsi="Arial" w:cs="Arial"/>
          <w:szCs w:val="20"/>
        </w:rPr>
        <w:t xml:space="preserve">opleidingsbeleid </w:t>
      </w:r>
      <w:r w:rsidR="00C566AA">
        <w:rPr>
          <w:rFonts w:ascii="Arial" w:hAnsi="Arial" w:cs="Arial"/>
          <w:szCs w:val="20"/>
        </w:rPr>
        <w:t xml:space="preserve">en (persoonlijke) ontwikkeling van werknemers, </w:t>
      </w:r>
      <w:r w:rsidR="0050786E">
        <w:rPr>
          <w:rFonts w:ascii="Arial" w:hAnsi="Arial" w:cs="Arial"/>
          <w:szCs w:val="20"/>
        </w:rPr>
        <w:t>ge</w:t>
      </w:r>
      <w:r w:rsidR="00452C87">
        <w:rPr>
          <w:rFonts w:ascii="Arial" w:hAnsi="Arial" w:cs="Arial"/>
          <w:szCs w:val="20"/>
        </w:rPr>
        <w:t xml:space="preserve">bruik van </w:t>
      </w:r>
      <w:r w:rsidR="007826AB">
        <w:rPr>
          <w:rFonts w:ascii="Arial" w:hAnsi="Arial" w:cs="Arial"/>
          <w:szCs w:val="20"/>
        </w:rPr>
        <w:t xml:space="preserve">het </w:t>
      </w:r>
      <w:r w:rsidR="00452C87">
        <w:rPr>
          <w:rFonts w:ascii="Arial" w:hAnsi="Arial" w:cs="Arial"/>
          <w:szCs w:val="20"/>
        </w:rPr>
        <w:t>instrument Erkenning Verworven Comp</w:t>
      </w:r>
      <w:r w:rsidR="00B96A57">
        <w:rPr>
          <w:rFonts w:ascii="Arial" w:hAnsi="Arial" w:cs="Arial"/>
          <w:szCs w:val="20"/>
        </w:rPr>
        <w:t>etenties;</w:t>
      </w:r>
    </w:p>
    <w:p w14:paraId="430C216E" w14:textId="77777777" w:rsidR="001E5321" w:rsidRDefault="00C85EED" w:rsidP="00C85EED">
      <w:pPr>
        <w:tabs>
          <w:tab w:val="left" w:pos="567"/>
          <w:tab w:val="left" w:pos="1134"/>
        </w:tabs>
        <w:spacing w:after="0" w:line="240" w:lineRule="auto"/>
        <w:ind w:left="1134" w:hanging="1134"/>
        <w:rPr>
          <w:rFonts w:ascii="Arial" w:hAnsi="Arial" w:cs="Arial"/>
          <w:szCs w:val="20"/>
        </w:rPr>
      </w:pPr>
      <w:r>
        <w:rPr>
          <w:rFonts w:ascii="Arial" w:hAnsi="Arial" w:cs="Arial"/>
          <w:szCs w:val="20"/>
        </w:rPr>
        <w:tab/>
      </w:r>
      <w:r w:rsidR="008F6D8F">
        <w:rPr>
          <w:rFonts w:ascii="Arial" w:hAnsi="Arial" w:cs="Arial"/>
          <w:szCs w:val="20"/>
        </w:rPr>
        <w:t>d</w:t>
      </w:r>
      <w:r>
        <w:rPr>
          <w:rFonts w:ascii="Arial" w:hAnsi="Arial" w:cs="Arial"/>
          <w:szCs w:val="20"/>
        </w:rPr>
        <w:t>.</w:t>
      </w:r>
      <w:r w:rsidR="00452C87">
        <w:rPr>
          <w:rFonts w:ascii="Arial" w:hAnsi="Arial" w:cs="Arial"/>
          <w:szCs w:val="20"/>
        </w:rPr>
        <w:t xml:space="preserve"> </w:t>
      </w:r>
      <w:r w:rsidR="009063F9">
        <w:rPr>
          <w:rFonts w:ascii="Arial" w:hAnsi="Arial" w:cs="Arial"/>
          <w:szCs w:val="20"/>
        </w:rPr>
        <w:t xml:space="preserve"> </w:t>
      </w:r>
      <w:r>
        <w:rPr>
          <w:rFonts w:ascii="Arial" w:hAnsi="Arial" w:cs="Arial"/>
          <w:szCs w:val="20"/>
        </w:rPr>
        <w:tab/>
      </w:r>
      <w:r w:rsidR="00016766">
        <w:rPr>
          <w:rFonts w:ascii="Arial" w:hAnsi="Arial" w:cs="Arial"/>
          <w:szCs w:val="20"/>
        </w:rPr>
        <w:t xml:space="preserve">eventuele </w:t>
      </w:r>
      <w:r w:rsidR="009063F9">
        <w:rPr>
          <w:rFonts w:ascii="Arial" w:hAnsi="Arial" w:cs="Arial"/>
          <w:szCs w:val="20"/>
        </w:rPr>
        <w:t>overige aspecten van het sociaal beleid</w:t>
      </w:r>
      <w:r w:rsidR="0016299C">
        <w:rPr>
          <w:rFonts w:ascii="Arial" w:hAnsi="Arial" w:cs="Arial"/>
          <w:szCs w:val="20"/>
        </w:rPr>
        <w:t xml:space="preserve">. </w:t>
      </w:r>
    </w:p>
    <w:p w14:paraId="436B59EB" w14:textId="77777777" w:rsidR="005C640E" w:rsidRDefault="001E5321" w:rsidP="001E5321">
      <w:pPr>
        <w:tabs>
          <w:tab w:val="left" w:pos="567"/>
        </w:tabs>
        <w:spacing w:after="0" w:line="240" w:lineRule="auto"/>
        <w:ind w:left="567" w:hanging="1134"/>
        <w:rPr>
          <w:rFonts w:ascii="Arial" w:hAnsi="Arial" w:cs="Arial"/>
        </w:rPr>
      </w:pPr>
      <w:r>
        <w:rPr>
          <w:rFonts w:ascii="Arial" w:hAnsi="Arial" w:cs="Arial"/>
          <w:szCs w:val="20"/>
        </w:rPr>
        <w:tab/>
      </w:r>
      <w:r w:rsidR="0016299C">
        <w:rPr>
          <w:rFonts w:ascii="Arial" w:hAnsi="Arial" w:cs="Arial"/>
          <w:szCs w:val="20"/>
        </w:rPr>
        <w:t>Werkgever</w:t>
      </w:r>
      <w:r w:rsidR="009063F9">
        <w:rPr>
          <w:rFonts w:ascii="Arial" w:hAnsi="Arial" w:cs="Arial"/>
          <w:bCs/>
        </w:rPr>
        <w:t xml:space="preserve"> stelt de vakbond</w:t>
      </w:r>
      <w:r w:rsidR="00314546">
        <w:rPr>
          <w:rFonts w:ascii="Arial" w:hAnsi="Arial" w:cs="Arial"/>
          <w:bCs/>
        </w:rPr>
        <w:t xml:space="preserve">en </w:t>
      </w:r>
      <w:r w:rsidR="009063F9">
        <w:rPr>
          <w:rFonts w:ascii="Arial" w:hAnsi="Arial" w:cs="Arial"/>
          <w:bCs/>
        </w:rPr>
        <w:t xml:space="preserve"> in de gelegenheid </w:t>
      </w:r>
      <w:r>
        <w:rPr>
          <w:rFonts w:ascii="Arial" w:hAnsi="Arial" w:cs="Arial"/>
          <w:bCs/>
        </w:rPr>
        <w:t xml:space="preserve">in een zo vroeg mogelijke fase </w:t>
      </w:r>
      <w:r w:rsidR="00314546">
        <w:rPr>
          <w:rFonts w:ascii="Arial" w:hAnsi="Arial" w:cs="Arial"/>
          <w:bCs/>
        </w:rPr>
        <w:t xml:space="preserve">hun </w:t>
      </w:r>
      <w:r w:rsidR="009063F9">
        <w:rPr>
          <w:rFonts w:ascii="Arial" w:hAnsi="Arial" w:cs="Arial"/>
          <w:bCs/>
        </w:rPr>
        <w:t>visie daarop kenbaar te maken</w:t>
      </w:r>
      <w:r>
        <w:rPr>
          <w:rFonts w:ascii="Arial" w:hAnsi="Arial" w:cs="Arial"/>
          <w:bCs/>
        </w:rPr>
        <w:t>, opdat deze van invloed kan zijn</w:t>
      </w:r>
      <w:r w:rsidR="009063F9" w:rsidRPr="00147B93">
        <w:rPr>
          <w:rFonts w:ascii="Arial" w:hAnsi="Arial" w:cs="Arial"/>
          <w:bCs/>
        </w:rPr>
        <w:t xml:space="preserve">. </w:t>
      </w:r>
      <w:r w:rsidR="009063F9">
        <w:rPr>
          <w:rFonts w:ascii="Arial" w:hAnsi="Arial" w:cs="Arial"/>
          <w:bCs/>
        </w:rPr>
        <w:t xml:space="preserve">Tevens zal werkgever eenmaal per kalenderjaar </w:t>
      </w:r>
      <w:r w:rsidR="0016299C">
        <w:rPr>
          <w:rFonts w:ascii="Arial" w:hAnsi="Arial" w:cs="Arial"/>
          <w:bCs/>
        </w:rPr>
        <w:t xml:space="preserve">aan de werknemers en </w:t>
      </w:r>
      <w:r w:rsidR="007826AB">
        <w:rPr>
          <w:rFonts w:ascii="Arial" w:hAnsi="Arial" w:cs="Arial"/>
          <w:bCs/>
        </w:rPr>
        <w:t xml:space="preserve">de </w:t>
      </w:r>
      <w:r w:rsidR="0016299C">
        <w:rPr>
          <w:rFonts w:ascii="Arial" w:hAnsi="Arial" w:cs="Arial"/>
          <w:bCs/>
        </w:rPr>
        <w:t>vakbond</w:t>
      </w:r>
      <w:r w:rsidR="00063EF9">
        <w:rPr>
          <w:rFonts w:ascii="Arial" w:hAnsi="Arial" w:cs="Arial"/>
          <w:bCs/>
        </w:rPr>
        <w:t>en</w:t>
      </w:r>
      <w:r w:rsidR="0016299C">
        <w:rPr>
          <w:rFonts w:ascii="Arial" w:hAnsi="Arial" w:cs="Arial"/>
          <w:bCs/>
        </w:rPr>
        <w:t xml:space="preserve"> een</w:t>
      </w:r>
      <w:r w:rsidR="009063F9">
        <w:rPr>
          <w:rFonts w:ascii="Arial" w:hAnsi="Arial" w:cs="Arial"/>
          <w:bCs/>
        </w:rPr>
        <w:t xml:space="preserve"> sociaal (jaar)verslag verstrekken.</w:t>
      </w:r>
      <w:r w:rsidR="009063F9" w:rsidRPr="00BA06AC">
        <w:rPr>
          <w:rFonts w:ascii="Arial" w:hAnsi="Arial" w:cs="Arial"/>
          <w:szCs w:val="20"/>
        </w:rPr>
        <w:t xml:space="preserve"> </w:t>
      </w:r>
      <w:r w:rsidR="009063F9">
        <w:rPr>
          <w:rFonts w:ascii="Arial" w:hAnsi="Arial" w:cs="Arial"/>
          <w:szCs w:val="20"/>
        </w:rPr>
        <w:br/>
      </w:r>
    </w:p>
    <w:p w14:paraId="086567DD" w14:textId="77777777" w:rsidR="00540E73" w:rsidRPr="005C640E" w:rsidRDefault="009063F9" w:rsidP="00C85EED">
      <w:pPr>
        <w:numPr>
          <w:ilvl w:val="0"/>
          <w:numId w:val="5"/>
        </w:numPr>
        <w:tabs>
          <w:tab w:val="clear" w:pos="714"/>
          <w:tab w:val="num" w:pos="567"/>
        </w:tabs>
        <w:spacing w:after="0" w:line="240" w:lineRule="auto"/>
        <w:ind w:left="567" w:hanging="567"/>
        <w:rPr>
          <w:rFonts w:ascii="Arial" w:hAnsi="Arial" w:cs="Arial"/>
        </w:rPr>
      </w:pPr>
      <w:r w:rsidRPr="005C640E">
        <w:rPr>
          <w:rFonts w:ascii="Arial" w:hAnsi="Arial" w:cs="Arial"/>
        </w:rPr>
        <w:t xml:space="preserve">Met inachtneming van het bepaalde in </w:t>
      </w:r>
      <w:r w:rsidR="005C640E">
        <w:rPr>
          <w:rFonts w:ascii="Arial" w:hAnsi="Arial" w:cs="Arial"/>
        </w:rPr>
        <w:t>de in lid 5</w:t>
      </w:r>
      <w:r w:rsidRPr="005C640E">
        <w:rPr>
          <w:rFonts w:ascii="Arial" w:hAnsi="Arial" w:cs="Arial"/>
        </w:rPr>
        <w:t xml:space="preserve"> </w:t>
      </w:r>
      <w:r w:rsidR="006473C5">
        <w:rPr>
          <w:rFonts w:ascii="Arial" w:hAnsi="Arial" w:cs="Arial"/>
        </w:rPr>
        <w:t xml:space="preserve">van dit artikel </w:t>
      </w:r>
      <w:r w:rsidRPr="005C640E">
        <w:rPr>
          <w:rFonts w:ascii="Arial" w:hAnsi="Arial" w:cs="Arial"/>
        </w:rPr>
        <w:t xml:space="preserve">bedoelde </w:t>
      </w:r>
      <w:r w:rsidRPr="005C640E">
        <w:rPr>
          <w:rFonts w:ascii="Arial" w:hAnsi="Arial" w:cs="Arial"/>
          <w:i/>
        </w:rPr>
        <w:t>“AWVN-Regeling”</w:t>
      </w:r>
      <w:r w:rsidR="005C640E">
        <w:rPr>
          <w:rFonts w:ascii="Arial" w:hAnsi="Arial" w:cs="Arial"/>
          <w:i/>
        </w:rPr>
        <w:t>,</w:t>
      </w:r>
      <w:r w:rsidRPr="005C640E">
        <w:rPr>
          <w:rFonts w:ascii="Arial" w:hAnsi="Arial" w:cs="Arial"/>
        </w:rPr>
        <w:t xml:space="preserve"> </w:t>
      </w:r>
      <w:r w:rsidR="005C640E" w:rsidRPr="005C640E">
        <w:rPr>
          <w:rFonts w:ascii="Arial" w:hAnsi="Arial" w:cs="Arial"/>
        </w:rPr>
        <w:t xml:space="preserve"> </w:t>
      </w:r>
      <w:r w:rsidRPr="005C640E">
        <w:rPr>
          <w:rFonts w:ascii="Arial" w:hAnsi="Arial" w:cs="Arial"/>
        </w:rPr>
        <w:t xml:space="preserve">faciliteert werkgever </w:t>
      </w:r>
      <w:r w:rsidR="00CD3BB1">
        <w:rPr>
          <w:rFonts w:ascii="Arial" w:hAnsi="Arial" w:cs="Arial"/>
        </w:rPr>
        <w:t xml:space="preserve">het uitruilen van brutoloon voor vakbondslidmaatschap </w:t>
      </w:r>
      <w:r w:rsidR="00354D8F">
        <w:rPr>
          <w:rFonts w:ascii="Arial" w:hAnsi="Arial" w:cs="Arial"/>
        </w:rPr>
        <w:t xml:space="preserve">mits </w:t>
      </w:r>
      <w:r w:rsidR="00CD3BB1">
        <w:rPr>
          <w:rFonts w:ascii="Arial" w:hAnsi="Arial" w:cs="Arial"/>
        </w:rPr>
        <w:t>en</w:t>
      </w:r>
      <w:r w:rsidRPr="005C640E">
        <w:rPr>
          <w:rFonts w:ascii="Arial" w:hAnsi="Arial" w:cs="Arial"/>
        </w:rPr>
        <w:t xml:space="preserve"> </w:t>
      </w:r>
      <w:r w:rsidR="00CD3BB1">
        <w:rPr>
          <w:rFonts w:ascii="Arial" w:hAnsi="Arial" w:cs="Arial"/>
        </w:rPr>
        <w:t xml:space="preserve">uitsluitend </w:t>
      </w:r>
      <w:r w:rsidRPr="005C640E">
        <w:rPr>
          <w:rFonts w:ascii="Arial" w:hAnsi="Arial" w:cs="Arial"/>
        </w:rPr>
        <w:t xml:space="preserve">voor zover fiscaal </w:t>
      </w:r>
      <w:r w:rsidR="00CD3BB1">
        <w:rPr>
          <w:rFonts w:ascii="Arial" w:hAnsi="Arial" w:cs="Arial"/>
        </w:rPr>
        <w:t>e</w:t>
      </w:r>
      <w:r w:rsidR="00B02F1A">
        <w:rPr>
          <w:rFonts w:ascii="Arial" w:hAnsi="Arial" w:cs="Arial"/>
        </w:rPr>
        <w:t>en en ander</w:t>
      </w:r>
      <w:r w:rsidR="00CD3BB1">
        <w:rPr>
          <w:rFonts w:ascii="Arial" w:hAnsi="Arial" w:cs="Arial"/>
        </w:rPr>
        <w:t xml:space="preserve"> </w:t>
      </w:r>
      <w:r w:rsidRPr="005C640E">
        <w:rPr>
          <w:rFonts w:ascii="Arial" w:hAnsi="Arial" w:cs="Arial"/>
        </w:rPr>
        <w:t xml:space="preserve">wettelijk </w:t>
      </w:r>
      <w:r w:rsidR="00B02F1A">
        <w:rPr>
          <w:rFonts w:ascii="Arial" w:hAnsi="Arial" w:cs="Arial"/>
        </w:rPr>
        <w:t xml:space="preserve">is </w:t>
      </w:r>
      <w:r w:rsidRPr="005C640E">
        <w:rPr>
          <w:rFonts w:ascii="Arial" w:hAnsi="Arial" w:cs="Arial"/>
        </w:rPr>
        <w:t>toegestaan</w:t>
      </w:r>
      <w:r w:rsidR="00CD3BB1">
        <w:rPr>
          <w:rFonts w:ascii="Arial" w:hAnsi="Arial" w:cs="Arial"/>
        </w:rPr>
        <w:t>.</w:t>
      </w:r>
      <w:r w:rsidR="005C640E">
        <w:rPr>
          <w:rFonts w:ascii="Arial" w:hAnsi="Arial" w:cs="Arial"/>
        </w:rPr>
        <w:br/>
      </w:r>
    </w:p>
    <w:p w14:paraId="354E3472" w14:textId="77777777" w:rsidR="005C640E" w:rsidRPr="00540E73" w:rsidRDefault="005C640E" w:rsidP="00C85EED">
      <w:pPr>
        <w:numPr>
          <w:ilvl w:val="0"/>
          <w:numId w:val="5"/>
        </w:numPr>
        <w:tabs>
          <w:tab w:val="clear" w:pos="714"/>
          <w:tab w:val="num" w:pos="567"/>
        </w:tabs>
        <w:spacing w:after="0" w:line="240" w:lineRule="auto"/>
        <w:ind w:left="567" w:hanging="567"/>
        <w:rPr>
          <w:rFonts w:ascii="Calibri" w:eastAsia="Calibri" w:hAnsi="Calibri" w:cs="Times New Roman"/>
        </w:rPr>
      </w:pPr>
      <w:r w:rsidRPr="00540E73">
        <w:rPr>
          <w:rFonts w:ascii="Arial" w:hAnsi="Arial" w:cs="Arial"/>
        </w:rPr>
        <w:t>De werkgever verstrekt aan de vakbond</w:t>
      </w:r>
      <w:r w:rsidR="00063EF9">
        <w:rPr>
          <w:rFonts w:ascii="Arial" w:hAnsi="Arial" w:cs="Arial"/>
        </w:rPr>
        <w:t>en</w:t>
      </w:r>
      <w:r w:rsidRPr="00540E73">
        <w:rPr>
          <w:rFonts w:ascii="Arial" w:hAnsi="Arial" w:cs="Arial"/>
        </w:rPr>
        <w:t xml:space="preserve"> gedurende de looptijd van de cao een bijdrage overeenkomstig de tussen: enerzijds, AWVN en, anderzijds </w:t>
      </w:r>
      <w:r w:rsidR="00540E73" w:rsidRPr="00540E73">
        <w:rPr>
          <w:rFonts w:ascii="Arial" w:eastAsia="Calibri" w:hAnsi="Arial" w:cs="Arial"/>
        </w:rPr>
        <w:t>Federatie Nederlandse Vakbeweging</w:t>
      </w:r>
      <w:r w:rsidRPr="00540E73">
        <w:rPr>
          <w:rFonts w:ascii="Arial" w:hAnsi="Arial" w:cs="Arial"/>
        </w:rPr>
        <w:t xml:space="preserve">, CNV Vakmensen en De Unie gesloten overeenkomst met betrekking tot de bijdrageregeling aan de vakbonden </w:t>
      </w:r>
      <w:r w:rsidRPr="00540E73">
        <w:rPr>
          <w:rFonts w:ascii="Arial" w:hAnsi="Arial" w:cs="Arial"/>
          <w:i/>
        </w:rPr>
        <w:t>(“AWVN-regeling”)</w:t>
      </w:r>
      <w:r w:rsidRPr="00540E73">
        <w:rPr>
          <w:rFonts w:ascii="Arial" w:hAnsi="Arial" w:cs="Arial"/>
        </w:rPr>
        <w:t>.</w:t>
      </w:r>
    </w:p>
    <w:p w14:paraId="143EC4DF" w14:textId="77777777" w:rsidR="00CE4132" w:rsidRDefault="00CE4132" w:rsidP="00526428">
      <w:pPr>
        <w:tabs>
          <w:tab w:val="left" w:pos="3491"/>
        </w:tabs>
        <w:rPr>
          <w:rFonts w:ascii="Arial" w:hAnsi="Arial" w:cs="Arial"/>
          <w:b/>
          <w:color w:val="1F3864" w:themeColor="accent5" w:themeShade="80"/>
        </w:rPr>
      </w:pPr>
    </w:p>
    <w:p w14:paraId="47134F1E" w14:textId="77777777" w:rsidR="00CE4132" w:rsidRPr="00C85EED" w:rsidRDefault="00B8252F" w:rsidP="00C85EED">
      <w:pPr>
        <w:pStyle w:val="Kop2"/>
        <w:rPr>
          <w:rFonts w:ascii="Arial" w:hAnsi="Arial" w:cs="Arial"/>
          <w:b/>
          <w:color w:val="auto"/>
          <w:sz w:val="22"/>
          <w:szCs w:val="22"/>
        </w:rPr>
      </w:pPr>
      <w:bookmarkStart w:id="6" w:name="_Toc439672172"/>
      <w:r w:rsidRPr="00C85EED">
        <w:rPr>
          <w:rFonts w:ascii="Arial" w:hAnsi="Arial" w:cs="Arial"/>
          <w:b/>
          <w:color w:val="auto"/>
          <w:sz w:val="22"/>
          <w:szCs w:val="22"/>
        </w:rPr>
        <w:t>Artikel 5: Algemene verplichtingen van de werkgever</w:t>
      </w:r>
      <w:bookmarkEnd w:id="6"/>
      <w:r w:rsidR="005E4431">
        <w:rPr>
          <w:rFonts w:ascii="Arial" w:hAnsi="Arial" w:cs="Arial"/>
          <w:b/>
          <w:color w:val="auto"/>
          <w:sz w:val="22"/>
          <w:szCs w:val="22"/>
        </w:rPr>
        <w:br/>
      </w:r>
    </w:p>
    <w:p w14:paraId="4ACEFCE7" w14:textId="77777777" w:rsidR="009A79AC" w:rsidRPr="009A79AC" w:rsidRDefault="009A79AC" w:rsidP="00C85EED">
      <w:pPr>
        <w:pStyle w:val="Lijstalinea"/>
        <w:numPr>
          <w:ilvl w:val="0"/>
          <w:numId w:val="6"/>
        </w:numPr>
        <w:tabs>
          <w:tab w:val="clear" w:pos="397"/>
          <w:tab w:val="num" w:pos="567"/>
        </w:tabs>
        <w:spacing w:after="0" w:line="240" w:lineRule="auto"/>
        <w:ind w:left="567" w:hanging="567"/>
        <w:rPr>
          <w:rFonts w:ascii="Arial" w:hAnsi="Arial" w:cs="Arial"/>
          <w:snapToGrid w:val="0"/>
          <w:lang w:eastAsia="nl-NL"/>
        </w:rPr>
      </w:pPr>
      <w:r w:rsidRPr="009A79AC">
        <w:rPr>
          <w:rFonts w:ascii="Arial" w:hAnsi="Arial" w:cs="Arial"/>
        </w:rPr>
        <w:t>De werkgever zal een exemplaar van deze cao en bij toekomstige wijzigingen de dan geldende cao</w:t>
      </w:r>
      <w:r w:rsidR="00966DFE">
        <w:rPr>
          <w:rFonts w:ascii="Arial" w:hAnsi="Arial" w:cs="Arial"/>
        </w:rPr>
        <w:t xml:space="preserve"> aan de werknemer</w:t>
      </w:r>
      <w:r w:rsidRPr="009A79AC">
        <w:rPr>
          <w:rFonts w:ascii="Arial" w:hAnsi="Arial" w:cs="Arial"/>
        </w:rPr>
        <w:t xml:space="preserve"> beschikbaar stellen. </w:t>
      </w:r>
      <w:r w:rsidRPr="009A79AC">
        <w:rPr>
          <w:rFonts w:ascii="Arial" w:hAnsi="Arial" w:cs="Arial"/>
        </w:rPr>
        <w:br/>
      </w:r>
    </w:p>
    <w:p w14:paraId="01C8FCF1" w14:textId="77777777" w:rsidR="009A79AC" w:rsidRPr="009A79AC" w:rsidRDefault="009A79AC" w:rsidP="00C85EED">
      <w:pPr>
        <w:pStyle w:val="Lijstalinea"/>
        <w:numPr>
          <w:ilvl w:val="0"/>
          <w:numId w:val="6"/>
        </w:numPr>
        <w:tabs>
          <w:tab w:val="clear" w:pos="397"/>
          <w:tab w:val="num" w:pos="567"/>
        </w:tabs>
        <w:spacing w:after="0" w:line="240" w:lineRule="auto"/>
        <w:ind w:left="567" w:hanging="567"/>
        <w:rPr>
          <w:rFonts w:ascii="Arial" w:hAnsi="Arial" w:cs="Arial"/>
          <w:snapToGrid w:val="0"/>
          <w:lang w:eastAsia="nl-NL"/>
        </w:rPr>
      </w:pPr>
      <w:r w:rsidRPr="009A79AC">
        <w:rPr>
          <w:rFonts w:ascii="Arial" w:hAnsi="Arial" w:cs="Arial"/>
        </w:rPr>
        <w:t xml:space="preserve">De werkgever verstrekt aan de werknemer schriftelijk een individuele arbeidsovereenkomst. </w:t>
      </w:r>
      <w:r>
        <w:rPr>
          <w:rFonts w:ascii="Arial" w:hAnsi="Arial" w:cs="Arial"/>
        </w:rPr>
        <w:t xml:space="preserve">Afwijkingen </w:t>
      </w:r>
      <w:r w:rsidR="007D7085">
        <w:rPr>
          <w:rFonts w:ascii="Arial" w:hAnsi="Arial" w:cs="Arial"/>
        </w:rPr>
        <w:t xml:space="preserve">van deze cao </w:t>
      </w:r>
      <w:r>
        <w:rPr>
          <w:rFonts w:ascii="Arial" w:hAnsi="Arial" w:cs="Arial"/>
        </w:rPr>
        <w:t>in de individuele arbeidsovereenkomsten ten voor- of nadele</w:t>
      </w:r>
      <w:r w:rsidR="0007403E">
        <w:rPr>
          <w:rFonts w:ascii="Arial" w:hAnsi="Arial" w:cs="Arial"/>
        </w:rPr>
        <w:t>n</w:t>
      </w:r>
      <w:r>
        <w:rPr>
          <w:rFonts w:ascii="Arial" w:hAnsi="Arial" w:cs="Arial"/>
        </w:rPr>
        <w:t xml:space="preserve"> van de werknemer zijn niet geldig</w:t>
      </w:r>
      <w:r w:rsidR="001E51E9">
        <w:rPr>
          <w:rFonts w:ascii="Arial" w:hAnsi="Arial" w:cs="Arial"/>
        </w:rPr>
        <w:t xml:space="preserve"> (standaard-cao)</w:t>
      </w:r>
      <w:r>
        <w:rPr>
          <w:rFonts w:ascii="Arial" w:hAnsi="Arial" w:cs="Arial"/>
        </w:rPr>
        <w:t xml:space="preserve">, tenzij deze voortvloeien uit voorzieningen op grond van bijzondere omstandigheden zoals </w:t>
      </w:r>
      <w:r w:rsidR="008B36F4">
        <w:rPr>
          <w:rFonts w:ascii="Arial" w:hAnsi="Arial" w:cs="Arial"/>
        </w:rPr>
        <w:t xml:space="preserve">onder meer </w:t>
      </w:r>
      <w:r w:rsidR="007D7085">
        <w:rPr>
          <w:rFonts w:ascii="Arial" w:hAnsi="Arial" w:cs="Arial"/>
        </w:rPr>
        <w:t xml:space="preserve">een </w:t>
      </w:r>
      <w:r>
        <w:rPr>
          <w:rFonts w:ascii="Arial" w:hAnsi="Arial" w:cs="Arial"/>
        </w:rPr>
        <w:t>sociaal plan</w:t>
      </w:r>
      <w:r w:rsidR="005F41B8">
        <w:rPr>
          <w:rFonts w:ascii="Arial" w:hAnsi="Arial" w:cs="Arial"/>
        </w:rPr>
        <w:t xml:space="preserve"> </w:t>
      </w:r>
      <w:r w:rsidR="00966DFE">
        <w:rPr>
          <w:rFonts w:ascii="Arial" w:hAnsi="Arial" w:cs="Arial"/>
        </w:rPr>
        <w:t>en</w:t>
      </w:r>
      <w:r w:rsidR="000D338F">
        <w:rPr>
          <w:rFonts w:ascii="Arial" w:hAnsi="Arial" w:cs="Arial"/>
        </w:rPr>
        <w:t>/</w:t>
      </w:r>
      <w:r w:rsidR="005F41B8">
        <w:rPr>
          <w:rFonts w:ascii="Arial" w:hAnsi="Arial" w:cs="Arial"/>
        </w:rPr>
        <w:t xml:space="preserve">of </w:t>
      </w:r>
      <w:r w:rsidR="00966DFE">
        <w:rPr>
          <w:rFonts w:ascii="Arial" w:hAnsi="Arial" w:cs="Arial"/>
        </w:rPr>
        <w:t>bijzondere individuele omstandigheden</w:t>
      </w:r>
      <w:r>
        <w:rPr>
          <w:rFonts w:ascii="Arial" w:hAnsi="Arial" w:cs="Arial"/>
        </w:rPr>
        <w:t xml:space="preserve"> en deze afwijkingen schriftelijk zijn vastgesteld.  </w:t>
      </w:r>
      <w:r>
        <w:rPr>
          <w:rFonts w:ascii="Arial" w:hAnsi="Arial" w:cs="Arial"/>
        </w:rPr>
        <w:br/>
      </w:r>
    </w:p>
    <w:p w14:paraId="169C66EB" w14:textId="77777777" w:rsidR="009A79AC" w:rsidRPr="009A79AC" w:rsidRDefault="00283C31" w:rsidP="00E1064A">
      <w:pPr>
        <w:pStyle w:val="Lijstalinea"/>
        <w:numPr>
          <w:ilvl w:val="0"/>
          <w:numId w:val="6"/>
        </w:numPr>
        <w:spacing w:after="0" w:line="240" w:lineRule="auto"/>
        <w:rPr>
          <w:rFonts w:ascii="Arial" w:hAnsi="Arial" w:cs="Arial"/>
          <w:snapToGrid w:val="0"/>
          <w:lang w:eastAsia="nl-NL"/>
        </w:rPr>
      </w:pPr>
      <w:r w:rsidRPr="009A79AC">
        <w:rPr>
          <w:rFonts w:ascii="Arial" w:hAnsi="Arial" w:cs="Arial"/>
        </w:rPr>
        <w:t>De werkgever draagt</w:t>
      </w:r>
      <w:r w:rsidR="00731D05">
        <w:rPr>
          <w:rFonts w:ascii="Arial" w:hAnsi="Arial" w:cs="Arial"/>
        </w:rPr>
        <w:t xml:space="preserve"> met inachtneming van Arbo</w:t>
      </w:r>
      <w:r w:rsidR="005F41B8">
        <w:rPr>
          <w:rFonts w:ascii="Arial" w:hAnsi="Arial" w:cs="Arial"/>
        </w:rPr>
        <w:t>wet</w:t>
      </w:r>
      <w:r w:rsidRPr="009A79AC">
        <w:rPr>
          <w:rFonts w:ascii="Arial" w:hAnsi="Arial" w:cs="Arial"/>
        </w:rPr>
        <w:t xml:space="preserve"> zorg voor goede arbeidsomstandigheden in het bedrijf en zal daarbij de belangen van de werknemer behartigen, een en ander zoals een goed werkgever betaamt. </w:t>
      </w:r>
      <w:r w:rsidR="005F41B8" w:rsidRPr="005F41B8">
        <w:rPr>
          <w:rFonts w:ascii="Arial" w:hAnsi="Arial" w:cs="Arial"/>
        </w:rPr>
        <w:t>De werkgever geeft daartoe de nodige trainingen, opleidingen, instructies, aanwijzingen en voorschriften</w:t>
      </w:r>
      <w:r w:rsidR="00F60892">
        <w:rPr>
          <w:rFonts w:ascii="Arial" w:hAnsi="Arial" w:cs="Arial"/>
        </w:rPr>
        <w:t>. Verder</w:t>
      </w:r>
      <w:r w:rsidR="005F41B8" w:rsidRPr="005F41B8">
        <w:rPr>
          <w:rFonts w:ascii="Arial" w:hAnsi="Arial" w:cs="Arial"/>
        </w:rPr>
        <w:t xml:space="preserve"> stelt de </w:t>
      </w:r>
      <w:r w:rsidR="00F60892">
        <w:rPr>
          <w:rFonts w:ascii="Arial" w:hAnsi="Arial" w:cs="Arial"/>
        </w:rPr>
        <w:t xml:space="preserve">werkgever de </w:t>
      </w:r>
      <w:r w:rsidR="005F41B8" w:rsidRPr="005F41B8">
        <w:rPr>
          <w:rFonts w:ascii="Arial" w:hAnsi="Arial" w:cs="Arial"/>
        </w:rPr>
        <w:t xml:space="preserve">nodige veiligheidsmiddelen ter beschikking en zorgt voor medisch- </w:t>
      </w:r>
      <w:r w:rsidR="003A2B7C">
        <w:rPr>
          <w:rFonts w:ascii="Arial" w:hAnsi="Arial" w:cs="Arial"/>
        </w:rPr>
        <w:t xml:space="preserve">en/of  </w:t>
      </w:r>
      <w:r w:rsidR="005F41B8" w:rsidRPr="005F41B8">
        <w:rPr>
          <w:rFonts w:ascii="Arial" w:hAnsi="Arial" w:cs="Arial"/>
        </w:rPr>
        <w:t xml:space="preserve"> gezondheidskundige begeleiding.</w:t>
      </w:r>
      <w:r w:rsidR="005F41B8" w:rsidRPr="005F41B8">
        <w:rPr>
          <w:rFonts w:ascii="Arial" w:hAnsi="Arial" w:cs="Arial"/>
        </w:rPr>
        <w:br/>
        <w:t>De werkgever biedt de werknemer de mogelijkheid tot periodiek medisch-gezondheidskundig onderzoek.</w:t>
      </w:r>
      <w:r w:rsidR="00F60892">
        <w:rPr>
          <w:rFonts w:ascii="Arial" w:hAnsi="Arial" w:cs="Arial"/>
        </w:rPr>
        <w:br/>
        <w:t xml:space="preserve">De werkgever zal binnen het </w:t>
      </w:r>
      <w:r w:rsidR="00E1064A" w:rsidRPr="00E1064A">
        <w:rPr>
          <w:rFonts w:ascii="Arial" w:hAnsi="Arial" w:cs="Arial"/>
        </w:rPr>
        <w:t>Veiligheid, Gezondheid, Welzijn en Milieu</w:t>
      </w:r>
      <w:r w:rsidR="00F60892">
        <w:rPr>
          <w:rFonts w:ascii="Arial" w:hAnsi="Arial" w:cs="Arial"/>
        </w:rPr>
        <w:t xml:space="preserve">beleid doelmatig per werknemer per jaar gemiddeld </w:t>
      </w:r>
      <w:r w:rsidR="00721842">
        <w:rPr>
          <w:rFonts w:ascii="Arial" w:hAnsi="Arial" w:cs="Arial"/>
        </w:rPr>
        <w:t xml:space="preserve">(minimaal) </w:t>
      </w:r>
      <w:r w:rsidR="004E4864">
        <w:rPr>
          <w:rFonts w:ascii="Arial" w:hAnsi="Arial" w:cs="Arial"/>
        </w:rPr>
        <w:t xml:space="preserve">drie </w:t>
      </w:r>
      <w:r w:rsidR="00F60892">
        <w:rPr>
          <w:rFonts w:ascii="Arial" w:hAnsi="Arial" w:cs="Arial"/>
        </w:rPr>
        <w:t>dagen of diensten aan opleidingen en/of trainingen besteden.</w:t>
      </w:r>
      <w:r w:rsidR="005F41B8" w:rsidRPr="005F41B8">
        <w:rPr>
          <w:rFonts w:ascii="Arial" w:hAnsi="Arial" w:cs="Arial"/>
        </w:rPr>
        <w:br/>
      </w:r>
    </w:p>
    <w:p w14:paraId="09251626" w14:textId="77777777" w:rsidR="00B8252F" w:rsidRPr="004C7663" w:rsidRDefault="007D7085" w:rsidP="00C85EED">
      <w:pPr>
        <w:pStyle w:val="Lijstalinea"/>
        <w:numPr>
          <w:ilvl w:val="0"/>
          <w:numId w:val="6"/>
        </w:numPr>
        <w:tabs>
          <w:tab w:val="clear" w:pos="397"/>
          <w:tab w:val="num" w:pos="567"/>
          <w:tab w:val="left" w:pos="3491"/>
        </w:tabs>
        <w:spacing w:after="0" w:line="240" w:lineRule="auto"/>
        <w:ind w:left="567" w:hanging="567"/>
        <w:rPr>
          <w:rFonts w:ascii="Arial" w:hAnsi="Arial" w:cs="Arial"/>
          <w:b/>
        </w:rPr>
      </w:pPr>
      <w:r>
        <w:rPr>
          <w:rFonts w:ascii="Arial" w:hAnsi="Arial" w:cs="Arial"/>
        </w:rPr>
        <w:t>De w</w:t>
      </w:r>
      <w:r w:rsidR="00283C31" w:rsidRPr="004C7663">
        <w:rPr>
          <w:rFonts w:ascii="Arial" w:hAnsi="Arial" w:cs="Arial"/>
        </w:rPr>
        <w:t>erkgever voert een beleid ter ondersteuning van de ontwikkeling van werknemers met doel en strekking om werknemers in staat te stellen de deskundigheid die de organisatie van hen vraagt te behouden en te blijven ontwikkelen alsmede optimale ontwikkelingsmogelijkheden te bieden aan werknemers om hun (toekomstige) inzetbaarheid te vergroten.</w:t>
      </w:r>
      <w:r w:rsidR="00154B7C" w:rsidRPr="004C7663">
        <w:rPr>
          <w:rFonts w:ascii="Arial" w:hAnsi="Arial" w:cs="Arial"/>
        </w:rPr>
        <w:t xml:space="preserve"> Tevens zal werkgever actief participeren in de door Deltalinqs aangeboden mogelijkheden op het gebied van scholing en arbeidsmarkt.</w:t>
      </w:r>
      <w:r w:rsidR="004C7663">
        <w:rPr>
          <w:rFonts w:ascii="Arial" w:hAnsi="Arial" w:cs="Arial"/>
        </w:rPr>
        <w:br/>
      </w:r>
    </w:p>
    <w:p w14:paraId="6ECF72F0" w14:textId="77777777" w:rsidR="0042104B" w:rsidRPr="00C85EED" w:rsidRDefault="004A4571" w:rsidP="00C85EED">
      <w:pPr>
        <w:pStyle w:val="Kop2"/>
        <w:rPr>
          <w:rFonts w:ascii="Arial" w:hAnsi="Arial" w:cs="Arial"/>
          <w:b/>
          <w:sz w:val="22"/>
          <w:szCs w:val="22"/>
        </w:rPr>
      </w:pPr>
      <w:bookmarkStart w:id="7" w:name="_Toc439672173"/>
      <w:r w:rsidRPr="00C85EED">
        <w:rPr>
          <w:rFonts w:ascii="Arial" w:hAnsi="Arial" w:cs="Arial"/>
          <w:b/>
          <w:color w:val="auto"/>
          <w:sz w:val="22"/>
          <w:szCs w:val="22"/>
        </w:rPr>
        <w:t>Artikel 6: Algemene verplichtingen werknemer</w:t>
      </w:r>
      <w:bookmarkEnd w:id="7"/>
      <w:r w:rsidR="00C85EED">
        <w:rPr>
          <w:rFonts w:ascii="Arial" w:hAnsi="Arial" w:cs="Arial"/>
          <w:b/>
          <w:color w:val="auto"/>
          <w:sz w:val="22"/>
          <w:szCs w:val="22"/>
        </w:rPr>
        <w:br/>
      </w:r>
    </w:p>
    <w:p w14:paraId="277957CD" w14:textId="77777777" w:rsidR="0042104B" w:rsidRPr="0042104B" w:rsidRDefault="0042104B" w:rsidP="00C85EED">
      <w:pPr>
        <w:numPr>
          <w:ilvl w:val="0"/>
          <w:numId w:val="7"/>
        </w:numPr>
        <w:tabs>
          <w:tab w:val="clear" w:pos="397"/>
          <w:tab w:val="num" w:pos="567"/>
        </w:tabs>
        <w:spacing w:after="0" w:line="240" w:lineRule="auto"/>
        <w:ind w:left="567" w:hanging="567"/>
        <w:rPr>
          <w:rFonts w:ascii="Arial" w:hAnsi="Arial" w:cs="Arial"/>
        </w:rPr>
      </w:pPr>
      <w:r w:rsidRPr="0042104B">
        <w:rPr>
          <w:rFonts w:ascii="Arial" w:hAnsi="Arial" w:cs="Arial"/>
          <w:bCs/>
        </w:rPr>
        <w:t>De werknemer</w:t>
      </w:r>
      <w:r>
        <w:rPr>
          <w:rFonts w:ascii="Arial" w:hAnsi="Arial" w:cs="Arial"/>
          <w:bCs/>
        </w:rPr>
        <w:t xml:space="preserve"> zal </w:t>
      </w:r>
      <w:r w:rsidRPr="0042104B">
        <w:rPr>
          <w:rFonts w:ascii="Arial" w:hAnsi="Arial" w:cs="Arial"/>
          <w:bCs/>
        </w:rPr>
        <w:t>deze cao</w:t>
      </w:r>
      <w:r>
        <w:rPr>
          <w:rFonts w:ascii="Arial" w:hAnsi="Arial" w:cs="Arial"/>
          <w:bCs/>
        </w:rPr>
        <w:t xml:space="preserve"> </w:t>
      </w:r>
      <w:r w:rsidRPr="0042104B">
        <w:rPr>
          <w:rFonts w:ascii="Arial" w:hAnsi="Arial" w:cs="Arial"/>
          <w:bCs/>
        </w:rPr>
        <w:t>naar maatstaven van redelijkheid en billijkheid nakomen.</w:t>
      </w:r>
      <w:r>
        <w:rPr>
          <w:rFonts w:ascii="Arial" w:hAnsi="Arial" w:cs="Arial"/>
          <w:bCs/>
        </w:rPr>
        <w:br/>
      </w:r>
    </w:p>
    <w:p w14:paraId="752A1BA0" w14:textId="77777777" w:rsidR="0042104B" w:rsidRPr="0042104B" w:rsidRDefault="0042104B" w:rsidP="00C85EED">
      <w:pPr>
        <w:numPr>
          <w:ilvl w:val="0"/>
          <w:numId w:val="7"/>
        </w:numPr>
        <w:tabs>
          <w:tab w:val="clear" w:pos="397"/>
          <w:tab w:val="num" w:pos="567"/>
        </w:tabs>
        <w:spacing w:after="0" w:line="240" w:lineRule="auto"/>
        <w:ind w:left="567" w:hanging="567"/>
        <w:rPr>
          <w:rFonts w:ascii="Arial" w:hAnsi="Arial" w:cs="Arial"/>
        </w:rPr>
      </w:pPr>
      <w:r w:rsidRPr="0042104B">
        <w:rPr>
          <w:rFonts w:ascii="Arial" w:hAnsi="Arial" w:cs="Arial"/>
        </w:rPr>
        <w:t>De werknemer zal de belangen van de onderneming van de werkgever als een goed werknemer behartigen, ook indien daartoe geen uitdrukkelijke opdracht is gegeven. De werknemer zal alle in de onderneming geldende regels</w:t>
      </w:r>
      <w:r>
        <w:rPr>
          <w:rFonts w:ascii="Arial" w:hAnsi="Arial" w:cs="Arial"/>
        </w:rPr>
        <w:t xml:space="preserve">, </w:t>
      </w:r>
      <w:r w:rsidR="008B36F4">
        <w:rPr>
          <w:rFonts w:ascii="Arial" w:hAnsi="Arial" w:cs="Arial"/>
        </w:rPr>
        <w:t xml:space="preserve">onder meer </w:t>
      </w:r>
      <w:r>
        <w:rPr>
          <w:rFonts w:ascii="Arial" w:hAnsi="Arial" w:cs="Arial"/>
        </w:rPr>
        <w:t>opgenomen in Huishoudelijk Reglement</w:t>
      </w:r>
      <w:r w:rsidRPr="0042104B">
        <w:rPr>
          <w:rFonts w:ascii="Arial" w:hAnsi="Arial" w:cs="Arial"/>
        </w:rPr>
        <w:t xml:space="preserve"> naleven.</w:t>
      </w:r>
      <w:r>
        <w:rPr>
          <w:rFonts w:ascii="Arial" w:hAnsi="Arial" w:cs="Arial"/>
        </w:rPr>
        <w:br/>
      </w:r>
    </w:p>
    <w:p w14:paraId="6B72C641" w14:textId="77777777" w:rsidR="0042104B" w:rsidRDefault="0042104B" w:rsidP="00C85EED">
      <w:pPr>
        <w:numPr>
          <w:ilvl w:val="0"/>
          <w:numId w:val="7"/>
        </w:numPr>
        <w:tabs>
          <w:tab w:val="clear" w:pos="397"/>
          <w:tab w:val="num" w:pos="567"/>
        </w:tabs>
        <w:spacing w:after="0" w:line="240" w:lineRule="auto"/>
        <w:ind w:left="567" w:hanging="567"/>
        <w:rPr>
          <w:rFonts w:ascii="Arial" w:hAnsi="Arial" w:cs="Arial"/>
        </w:rPr>
      </w:pPr>
      <w:r w:rsidRPr="006C0379">
        <w:rPr>
          <w:rFonts w:ascii="Arial" w:hAnsi="Arial" w:cs="Arial"/>
        </w:rPr>
        <w:t>De werknemer zal alle hem door of namens de werkgever opgedragen werkzaamheden, voor zover deze in redelijkheid van hem kunnen worden verlangd, zo goed mogelijk uitvoeren en daarbij alle verstrekte aanwijzingen en voorschriften in acht nemen.</w:t>
      </w:r>
      <w:r w:rsidRPr="0042104B">
        <w:rPr>
          <w:rFonts w:ascii="Arial" w:hAnsi="Arial" w:cs="Arial"/>
        </w:rPr>
        <w:t xml:space="preserve"> </w:t>
      </w:r>
      <w:r>
        <w:rPr>
          <w:rFonts w:ascii="Arial" w:hAnsi="Arial" w:cs="Arial"/>
        </w:rPr>
        <w:br/>
      </w:r>
    </w:p>
    <w:p w14:paraId="2D2C92A4" w14:textId="77777777" w:rsidR="00F13809" w:rsidRPr="00404C18" w:rsidRDefault="0042104B" w:rsidP="00C85EED">
      <w:pPr>
        <w:numPr>
          <w:ilvl w:val="0"/>
          <w:numId w:val="7"/>
        </w:numPr>
        <w:tabs>
          <w:tab w:val="clear" w:pos="397"/>
          <w:tab w:val="num" w:pos="567"/>
        </w:tabs>
        <w:spacing w:after="0" w:line="240" w:lineRule="auto"/>
        <w:ind w:left="567" w:hanging="567"/>
        <w:rPr>
          <w:rFonts w:ascii="Arial" w:hAnsi="Arial" w:cs="Arial"/>
        </w:rPr>
      </w:pPr>
      <w:r w:rsidRPr="006C0379">
        <w:rPr>
          <w:rFonts w:ascii="Arial" w:hAnsi="Arial" w:cs="Arial"/>
        </w:rPr>
        <w:t>De werknemer zal zich voor wat betreft zijn werk- en rusttijd houden aan het voor hem geldende dienstrooster.</w:t>
      </w:r>
      <w:r w:rsidR="00F13809">
        <w:rPr>
          <w:rFonts w:ascii="Arial" w:hAnsi="Arial" w:cs="Arial"/>
        </w:rPr>
        <w:t xml:space="preserve"> </w:t>
      </w:r>
      <w:r w:rsidR="00F13809" w:rsidRPr="00404C18">
        <w:rPr>
          <w:rFonts w:ascii="Arial" w:hAnsi="Arial" w:cs="Arial"/>
        </w:rPr>
        <w:t xml:space="preserve">De werknemer is verplicht ook buiten de vastgestelde werktijden </w:t>
      </w:r>
      <w:r w:rsidR="003A2B7C">
        <w:rPr>
          <w:rFonts w:ascii="Arial" w:hAnsi="Arial" w:cs="Arial"/>
        </w:rPr>
        <w:t xml:space="preserve">en/of </w:t>
      </w:r>
      <w:r w:rsidR="00F13809" w:rsidRPr="00404C18">
        <w:rPr>
          <w:rFonts w:ascii="Arial" w:hAnsi="Arial" w:cs="Arial"/>
        </w:rPr>
        <w:t>dienstrooster arbeid te verrichten, voor zover de werkgever de desbetreffende wettelijke voorschriften</w:t>
      </w:r>
      <w:r w:rsidR="00F13809">
        <w:rPr>
          <w:rFonts w:ascii="Arial" w:hAnsi="Arial" w:cs="Arial"/>
        </w:rPr>
        <w:t xml:space="preserve"> zoals Arbeidstijdenwet</w:t>
      </w:r>
      <w:r w:rsidR="00F13809" w:rsidRPr="00404C18">
        <w:rPr>
          <w:rFonts w:ascii="Arial" w:hAnsi="Arial" w:cs="Arial"/>
        </w:rPr>
        <w:t xml:space="preserve"> en</w:t>
      </w:r>
      <w:r w:rsidR="00F13809">
        <w:rPr>
          <w:rFonts w:ascii="Arial" w:hAnsi="Arial" w:cs="Arial"/>
        </w:rPr>
        <w:t xml:space="preserve"> de bepalingen van deze cao</w:t>
      </w:r>
      <w:r w:rsidR="00F13809" w:rsidRPr="00404C18">
        <w:rPr>
          <w:rFonts w:ascii="Arial" w:hAnsi="Arial" w:cs="Arial"/>
        </w:rPr>
        <w:t xml:space="preserve"> in acht neemt.</w:t>
      </w:r>
      <w:r w:rsidR="00CB290F">
        <w:rPr>
          <w:rFonts w:ascii="Arial" w:hAnsi="Arial" w:cs="Arial"/>
        </w:rPr>
        <w:br/>
      </w:r>
      <w:r w:rsidR="00CB290F" w:rsidRPr="00CB290F">
        <w:rPr>
          <w:rFonts w:ascii="Arial" w:hAnsi="Arial" w:cs="Arial"/>
          <w:i/>
          <w:sz w:val="18"/>
          <w:szCs w:val="18"/>
        </w:rPr>
        <w:t>noot:</w:t>
      </w:r>
      <w:r w:rsidR="00CB290F" w:rsidRPr="00CB290F">
        <w:rPr>
          <w:rFonts w:ascii="Arial" w:hAnsi="Arial" w:cs="Arial"/>
          <w:i/>
          <w:sz w:val="18"/>
          <w:szCs w:val="18"/>
        </w:rPr>
        <w:br/>
        <w:t xml:space="preserve">Voor werknemer vanaf 55 jaar zie </w:t>
      </w:r>
      <w:r w:rsidR="00CB290F">
        <w:rPr>
          <w:rFonts w:ascii="Arial" w:hAnsi="Arial" w:cs="Arial"/>
          <w:i/>
          <w:color w:val="1F3864" w:themeColor="accent5" w:themeShade="80"/>
          <w:sz w:val="18"/>
          <w:szCs w:val="18"/>
        </w:rPr>
        <w:t>B</w:t>
      </w:r>
      <w:r w:rsidR="00CB290F" w:rsidRPr="00CB290F">
        <w:rPr>
          <w:rFonts w:ascii="Arial" w:hAnsi="Arial" w:cs="Arial"/>
          <w:i/>
          <w:color w:val="1F3864" w:themeColor="accent5" w:themeShade="80"/>
          <w:sz w:val="18"/>
          <w:szCs w:val="18"/>
        </w:rPr>
        <w:t>ijlage III</w:t>
      </w:r>
      <w:r w:rsidR="00F13809">
        <w:rPr>
          <w:rFonts w:ascii="Arial" w:hAnsi="Arial" w:cs="Arial"/>
        </w:rPr>
        <w:br/>
      </w:r>
    </w:p>
    <w:p w14:paraId="22026E21" w14:textId="77777777" w:rsidR="0042104B" w:rsidRPr="0042104B" w:rsidRDefault="0042104B" w:rsidP="00C85EED">
      <w:pPr>
        <w:numPr>
          <w:ilvl w:val="0"/>
          <w:numId w:val="7"/>
        </w:numPr>
        <w:tabs>
          <w:tab w:val="clear" w:pos="397"/>
          <w:tab w:val="num" w:pos="567"/>
        </w:tabs>
        <w:spacing w:after="0" w:line="240" w:lineRule="auto"/>
        <w:ind w:left="567" w:hanging="567"/>
        <w:rPr>
          <w:rFonts w:ascii="Arial" w:hAnsi="Arial" w:cs="Arial"/>
          <w:i/>
        </w:rPr>
      </w:pPr>
      <w:r w:rsidRPr="006C0379">
        <w:rPr>
          <w:rFonts w:ascii="Arial" w:hAnsi="Arial" w:cs="Arial"/>
        </w:rPr>
        <w:t>De werknemer is verplicht bij de arbeid de nodige voorzichtigheid en zorgvuldigheid in acht te nemen ter vermijding van gevaren voor veiligheid en</w:t>
      </w:r>
      <w:r w:rsidR="000D338F">
        <w:rPr>
          <w:rFonts w:ascii="Arial" w:hAnsi="Arial" w:cs="Arial"/>
        </w:rPr>
        <w:t>/</w:t>
      </w:r>
      <w:r w:rsidRPr="006C0379">
        <w:rPr>
          <w:rFonts w:ascii="Arial" w:hAnsi="Arial" w:cs="Arial"/>
        </w:rPr>
        <w:t xml:space="preserve">of gezondheid van hemzelf, van anderen en </w:t>
      </w:r>
      <w:r w:rsidR="00E91CAF">
        <w:rPr>
          <w:rFonts w:ascii="Arial" w:hAnsi="Arial" w:cs="Arial"/>
        </w:rPr>
        <w:t xml:space="preserve">voor de </w:t>
      </w:r>
      <w:r w:rsidRPr="006C0379">
        <w:rPr>
          <w:rFonts w:ascii="Arial" w:hAnsi="Arial" w:cs="Arial"/>
        </w:rPr>
        <w:t xml:space="preserve">omgeving dan wel met het oog op het welzijn in verband met de arbeid. Een en ander zoals het een goed werknemer betaamt. Met inachtneming van het bepaalde in de </w:t>
      </w:r>
      <w:r w:rsidR="00C97FCC" w:rsidRPr="006C0379">
        <w:rPr>
          <w:rFonts w:ascii="Arial" w:hAnsi="Arial" w:cs="Arial"/>
        </w:rPr>
        <w:t>Arbowet</w:t>
      </w:r>
      <w:r w:rsidRPr="006C0379">
        <w:rPr>
          <w:rFonts w:ascii="Arial" w:hAnsi="Arial" w:cs="Arial"/>
        </w:rPr>
        <w:t xml:space="preserve"> dient de werknemer de ter zake gegeven </w:t>
      </w:r>
      <w:r w:rsidR="00F13809" w:rsidRPr="006C0379">
        <w:rPr>
          <w:rFonts w:ascii="Arial" w:hAnsi="Arial" w:cs="Arial"/>
        </w:rPr>
        <w:t>aanwijzin</w:t>
      </w:r>
      <w:r w:rsidR="00F13809">
        <w:rPr>
          <w:rFonts w:ascii="Arial" w:hAnsi="Arial" w:cs="Arial"/>
        </w:rPr>
        <w:t>gen</w:t>
      </w:r>
      <w:r w:rsidRPr="006C0379">
        <w:rPr>
          <w:rFonts w:ascii="Arial" w:hAnsi="Arial" w:cs="Arial"/>
        </w:rPr>
        <w:t xml:space="preserve"> en voorschriften na te leven, de ter beschikking gestelde veiligheidsmiddelen daadwerkelijk volgens voorschrift te gebruiken en volgens de geldende voorschriften mee te werken aan medische begeleiding</w:t>
      </w:r>
      <w:r w:rsidR="00F13809">
        <w:rPr>
          <w:rFonts w:ascii="Arial" w:hAnsi="Arial" w:cs="Arial"/>
        </w:rPr>
        <w:t xml:space="preserve">, waaronder mede </w:t>
      </w:r>
      <w:r w:rsidR="00F232CF">
        <w:rPr>
          <w:rFonts w:ascii="Arial" w:hAnsi="Arial" w:cs="Arial"/>
        </w:rPr>
        <w:t xml:space="preserve">wordt </w:t>
      </w:r>
      <w:r w:rsidR="00F13809">
        <w:rPr>
          <w:rFonts w:ascii="Arial" w:hAnsi="Arial" w:cs="Arial"/>
        </w:rPr>
        <w:t>verstaan medewerking te verlenen aan een medische keuring</w:t>
      </w:r>
      <w:r w:rsidRPr="006C0379">
        <w:rPr>
          <w:rFonts w:ascii="Arial" w:hAnsi="Arial" w:cs="Arial"/>
        </w:rPr>
        <w:t xml:space="preserve">.  </w:t>
      </w:r>
      <w:r w:rsidR="007373EF">
        <w:rPr>
          <w:rFonts w:ascii="Arial" w:hAnsi="Arial" w:cs="Arial"/>
        </w:rPr>
        <w:br/>
      </w:r>
    </w:p>
    <w:p w14:paraId="5247A594" w14:textId="77777777" w:rsidR="0042104B" w:rsidRPr="00CF6D6E" w:rsidRDefault="0042104B" w:rsidP="00C85EED">
      <w:pPr>
        <w:numPr>
          <w:ilvl w:val="0"/>
          <w:numId w:val="7"/>
        </w:numPr>
        <w:tabs>
          <w:tab w:val="clear" w:pos="397"/>
          <w:tab w:val="num" w:pos="567"/>
        </w:tabs>
        <w:spacing w:after="0" w:line="240" w:lineRule="auto"/>
        <w:ind w:left="567" w:hanging="567"/>
        <w:rPr>
          <w:rFonts w:ascii="Arial" w:hAnsi="Arial" w:cs="Arial"/>
          <w:color w:val="1F3864" w:themeColor="accent5" w:themeShade="80"/>
        </w:rPr>
      </w:pPr>
      <w:r w:rsidRPr="006C0379">
        <w:rPr>
          <w:rFonts w:ascii="Arial" w:hAnsi="Arial" w:cs="Arial"/>
        </w:rPr>
        <w:t>Het is de werknemer</w:t>
      </w:r>
      <w:r w:rsidR="002E23C8">
        <w:rPr>
          <w:rFonts w:ascii="Arial" w:hAnsi="Arial" w:cs="Arial"/>
        </w:rPr>
        <w:t xml:space="preserve"> naar maatstaven van redelijkheid en billijkheid</w:t>
      </w:r>
      <w:r w:rsidRPr="006C0379">
        <w:rPr>
          <w:rFonts w:ascii="Arial" w:hAnsi="Arial" w:cs="Arial"/>
        </w:rPr>
        <w:t xml:space="preserve"> niet toegestaan om al dan niet tegen beloning voor derden of als zelfstandige werkzaamheden te verrichten zonder voorafgaande schriftelijke toestemming van de werkgever. </w:t>
      </w:r>
      <w:r w:rsidR="00F13809" w:rsidRPr="00752250">
        <w:rPr>
          <w:rFonts w:ascii="Arial" w:hAnsi="Arial" w:cs="Arial"/>
        </w:rPr>
        <w:t>De werkgever is bevoegd een werknemer die deze bepalingen niet nakomt zonder behoud van inkomen te schorsen</w:t>
      </w:r>
      <w:r w:rsidR="00E91CAF">
        <w:rPr>
          <w:rFonts w:ascii="Arial" w:hAnsi="Arial" w:cs="Arial"/>
        </w:rPr>
        <w:t>,</w:t>
      </w:r>
      <w:r w:rsidR="00F13809">
        <w:rPr>
          <w:rFonts w:ascii="Arial" w:hAnsi="Arial" w:cs="Arial"/>
        </w:rPr>
        <w:t xml:space="preserve"> conform het bepaalde in het Huishoudelijk Reglement</w:t>
      </w:r>
      <w:r w:rsidR="00EE2738">
        <w:rPr>
          <w:rFonts w:ascii="Arial" w:hAnsi="Arial" w:cs="Arial"/>
        </w:rPr>
        <w:t>. I</w:t>
      </w:r>
      <w:r w:rsidR="00EE2738" w:rsidRPr="00EE2738">
        <w:rPr>
          <w:rFonts w:ascii="Arial" w:hAnsi="Arial" w:cs="Arial"/>
        </w:rPr>
        <w:t>n geval van herhaling zal de werkgever dit beschouwen als een dringende reden als bedoeld in artikel 7:678 BW.</w:t>
      </w:r>
      <w:r w:rsidR="00EE2738" w:rsidRPr="00EE2738">
        <w:rPr>
          <w:rFonts w:ascii="Arial" w:hAnsi="Arial" w:cs="Arial"/>
        </w:rPr>
        <w:br/>
      </w:r>
      <w:r w:rsidR="00EE2738" w:rsidRPr="005E3E7E">
        <w:rPr>
          <w:rFonts w:ascii="Arial" w:hAnsi="Arial" w:cs="Arial"/>
        </w:rPr>
        <w:t>De werknemer die arbeidsongeschikt wordt ten gevolge van de hier bedoelde werkzaamheden voor derden of als zelfstandige, verlies</w:t>
      </w:r>
      <w:r w:rsidR="00704830" w:rsidRPr="005E3E7E">
        <w:rPr>
          <w:rFonts w:ascii="Arial" w:hAnsi="Arial" w:cs="Arial"/>
        </w:rPr>
        <w:t>t</w:t>
      </w:r>
      <w:r w:rsidR="00EE2738" w:rsidRPr="005E3E7E">
        <w:rPr>
          <w:rFonts w:ascii="Arial" w:hAnsi="Arial" w:cs="Arial"/>
        </w:rPr>
        <w:t xml:space="preserve"> elke aanspraak op de bovenwettelijke aanvullingen zoals bedoeld in </w:t>
      </w:r>
      <w:r w:rsidR="005E3E7E" w:rsidRPr="005E3E7E">
        <w:rPr>
          <w:rFonts w:ascii="Arial" w:hAnsi="Arial" w:cs="Arial"/>
          <w:i/>
          <w:color w:val="1F3864" w:themeColor="accent5" w:themeShade="80"/>
        </w:rPr>
        <w:t>artikel 3</w:t>
      </w:r>
      <w:r w:rsidR="003B0779">
        <w:rPr>
          <w:rFonts w:ascii="Arial" w:hAnsi="Arial" w:cs="Arial"/>
          <w:i/>
          <w:color w:val="1F3864" w:themeColor="accent5" w:themeShade="80"/>
        </w:rPr>
        <w:t>1</w:t>
      </w:r>
      <w:r w:rsidR="00CF6D6E" w:rsidRPr="005E3E7E">
        <w:rPr>
          <w:rFonts w:ascii="Arial" w:hAnsi="Arial" w:cs="Arial"/>
          <w:i/>
          <w:color w:val="1F3864" w:themeColor="accent5" w:themeShade="80"/>
        </w:rPr>
        <w:t>.</w:t>
      </w:r>
      <w:r w:rsidR="00CB290F" w:rsidRPr="00CF6D6E">
        <w:rPr>
          <w:rFonts w:ascii="Arial" w:hAnsi="Arial" w:cs="Arial"/>
          <w:color w:val="1F3864" w:themeColor="accent5" w:themeShade="80"/>
        </w:rPr>
        <w:br/>
      </w:r>
    </w:p>
    <w:p w14:paraId="21A80472" w14:textId="77777777" w:rsidR="0042104B" w:rsidRPr="00CB290F" w:rsidRDefault="0042104B" w:rsidP="00C85EED">
      <w:pPr>
        <w:numPr>
          <w:ilvl w:val="0"/>
          <w:numId w:val="7"/>
        </w:numPr>
        <w:tabs>
          <w:tab w:val="clear" w:pos="397"/>
          <w:tab w:val="num" w:pos="567"/>
        </w:tabs>
        <w:spacing w:after="0" w:line="240" w:lineRule="auto"/>
        <w:ind w:left="567" w:hanging="567"/>
        <w:rPr>
          <w:rFonts w:ascii="Arial" w:hAnsi="Arial" w:cs="Arial"/>
        </w:rPr>
      </w:pPr>
      <w:r w:rsidRPr="00CB290F">
        <w:rPr>
          <w:rFonts w:ascii="Arial" w:hAnsi="Arial" w:cs="Arial"/>
        </w:rPr>
        <w:t xml:space="preserve">De werknemer die het voornemen heeft een verbintenis </w:t>
      </w:r>
      <w:r w:rsidR="00712F51">
        <w:rPr>
          <w:rFonts w:ascii="Arial" w:hAnsi="Arial" w:cs="Arial"/>
        </w:rPr>
        <w:t xml:space="preserve">met </w:t>
      </w:r>
      <w:r w:rsidRPr="00CB290F">
        <w:rPr>
          <w:rFonts w:ascii="Arial" w:hAnsi="Arial" w:cs="Arial"/>
        </w:rPr>
        <w:t xml:space="preserve"> de overheid</w:t>
      </w:r>
      <w:r w:rsidR="004E4864">
        <w:rPr>
          <w:rFonts w:ascii="Arial" w:hAnsi="Arial" w:cs="Arial"/>
        </w:rPr>
        <w:t xml:space="preserve"> </w:t>
      </w:r>
      <w:r w:rsidRPr="00CB290F">
        <w:rPr>
          <w:rFonts w:ascii="Arial" w:hAnsi="Arial" w:cs="Arial"/>
        </w:rPr>
        <w:t xml:space="preserve">aan te gaan, heeft daartoe de schriftelijke toestemming van de werkgever nodig. De werknemer die al voor de indiensttreding een verbintenis als bedoeld in de </w:t>
      </w:r>
      <w:r w:rsidR="00E91CAF">
        <w:rPr>
          <w:rFonts w:ascii="Arial" w:hAnsi="Arial" w:cs="Arial"/>
        </w:rPr>
        <w:t xml:space="preserve">vorige </w:t>
      </w:r>
      <w:r w:rsidRPr="00CB290F">
        <w:rPr>
          <w:rFonts w:ascii="Arial" w:hAnsi="Arial" w:cs="Arial"/>
        </w:rPr>
        <w:t>zin is aangega</w:t>
      </w:r>
      <w:r w:rsidR="00F13809" w:rsidRPr="00CB290F">
        <w:rPr>
          <w:rFonts w:ascii="Arial" w:hAnsi="Arial" w:cs="Arial"/>
        </w:rPr>
        <w:t xml:space="preserve">an, is verplicht dit binnen </w:t>
      </w:r>
      <w:r w:rsidR="004E4864">
        <w:rPr>
          <w:rFonts w:ascii="Arial" w:hAnsi="Arial" w:cs="Arial"/>
        </w:rPr>
        <w:t>vier</w:t>
      </w:r>
      <w:r w:rsidR="00F13809" w:rsidRPr="00CB290F">
        <w:rPr>
          <w:rFonts w:ascii="Arial" w:hAnsi="Arial" w:cs="Arial"/>
        </w:rPr>
        <w:t xml:space="preserve"> weken na indiensttreding </w:t>
      </w:r>
      <w:r w:rsidRPr="00CB290F">
        <w:rPr>
          <w:rFonts w:ascii="Arial" w:hAnsi="Arial" w:cs="Arial"/>
        </w:rPr>
        <w:t>aan de werkgever schriftelijk te melden.</w:t>
      </w:r>
      <w:r w:rsidR="00CB290F">
        <w:rPr>
          <w:rFonts w:ascii="Arial" w:hAnsi="Arial" w:cs="Arial"/>
        </w:rPr>
        <w:br/>
      </w:r>
    </w:p>
    <w:p w14:paraId="45BF4F8C" w14:textId="77777777" w:rsidR="0042104B" w:rsidRPr="00CB290F" w:rsidRDefault="0042104B" w:rsidP="00C85EED">
      <w:pPr>
        <w:numPr>
          <w:ilvl w:val="0"/>
          <w:numId w:val="7"/>
        </w:numPr>
        <w:tabs>
          <w:tab w:val="clear" w:pos="397"/>
          <w:tab w:val="num" w:pos="567"/>
        </w:tabs>
        <w:spacing w:after="0" w:line="240" w:lineRule="auto"/>
        <w:ind w:left="567" w:hanging="567"/>
        <w:rPr>
          <w:rFonts w:ascii="Arial" w:hAnsi="Arial" w:cs="Arial"/>
        </w:rPr>
      </w:pPr>
      <w:r w:rsidRPr="00CB290F">
        <w:rPr>
          <w:rFonts w:ascii="Arial" w:hAnsi="Arial" w:cs="Arial"/>
          <w:spacing w:val="-3"/>
        </w:rPr>
        <w:t>D</w:t>
      </w:r>
      <w:r w:rsidRPr="00CB290F">
        <w:rPr>
          <w:rFonts w:ascii="Arial" w:hAnsi="Arial" w:cs="Arial"/>
        </w:rPr>
        <w:t>e werkgever</w:t>
      </w:r>
      <w:r w:rsidR="002007A8">
        <w:rPr>
          <w:rFonts w:ascii="Arial" w:hAnsi="Arial" w:cs="Arial"/>
        </w:rPr>
        <w:t xml:space="preserve"> is</w:t>
      </w:r>
      <w:r w:rsidRPr="00CB290F">
        <w:rPr>
          <w:rFonts w:ascii="Arial" w:hAnsi="Arial" w:cs="Arial"/>
        </w:rPr>
        <w:t xml:space="preserve"> verantwoordelijk voor</w:t>
      </w:r>
      <w:r w:rsidR="002007A8">
        <w:rPr>
          <w:rFonts w:ascii="Arial" w:hAnsi="Arial" w:cs="Arial"/>
        </w:rPr>
        <w:t xml:space="preserve"> ondersteuning en begeleiding en de werknemer is verantwoordelijk voor</w:t>
      </w:r>
      <w:r w:rsidRPr="00CB290F">
        <w:rPr>
          <w:rFonts w:ascii="Arial" w:hAnsi="Arial" w:cs="Arial"/>
        </w:rPr>
        <w:t xml:space="preserve"> het op peil brengen en houden van zijn </w:t>
      </w:r>
      <w:r w:rsidR="00B15A53">
        <w:rPr>
          <w:rFonts w:ascii="Arial" w:hAnsi="Arial" w:cs="Arial"/>
        </w:rPr>
        <w:t>vakbekwaamheid en inzetbaarheid</w:t>
      </w:r>
      <w:r w:rsidRPr="00CB290F">
        <w:rPr>
          <w:rFonts w:ascii="Arial" w:hAnsi="Arial" w:cs="Arial"/>
        </w:rPr>
        <w:t xml:space="preserve"> waaronder mede verstaan het geldig houden van</w:t>
      </w:r>
      <w:r w:rsidR="00B15A53">
        <w:rPr>
          <w:rFonts w:ascii="Arial" w:hAnsi="Arial" w:cs="Arial"/>
        </w:rPr>
        <w:t>,</w:t>
      </w:r>
      <w:r w:rsidRPr="00CB290F">
        <w:rPr>
          <w:rFonts w:ascii="Arial" w:hAnsi="Arial" w:cs="Arial"/>
        </w:rPr>
        <w:t xml:space="preserve"> voor het vervullen van de functie noodzakelijke certificaten en zal meewerken aan door de werkgever getroffen ondersteunende maatregelen.</w:t>
      </w:r>
      <w:r w:rsidRPr="00CB290F">
        <w:rPr>
          <w:rFonts w:ascii="Arial" w:hAnsi="Arial" w:cs="Arial"/>
        </w:rPr>
        <w:br/>
        <w:t xml:space="preserve"> </w:t>
      </w:r>
    </w:p>
    <w:p w14:paraId="575B884C" w14:textId="77777777" w:rsidR="0042104B" w:rsidRPr="006C0379" w:rsidRDefault="0042104B" w:rsidP="00C85EED">
      <w:pPr>
        <w:numPr>
          <w:ilvl w:val="0"/>
          <w:numId w:val="7"/>
        </w:numPr>
        <w:tabs>
          <w:tab w:val="clear" w:pos="397"/>
          <w:tab w:val="num" w:pos="567"/>
        </w:tabs>
        <w:spacing w:after="0" w:line="240" w:lineRule="auto"/>
        <w:ind w:left="567" w:hanging="567"/>
        <w:rPr>
          <w:rFonts w:ascii="Arial" w:hAnsi="Arial" w:cs="Arial"/>
        </w:rPr>
      </w:pPr>
      <w:r w:rsidRPr="006C0379">
        <w:rPr>
          <w:rFonts w:ascii="Arial" w:hAnsi="Arial" w:cs="Arial"/>
        </w:rPr>
        <w:t>De werknemer is verplicht, zowel tijdens als na de beëindiging van de arbeidsovereenkomst, geheimhouding te betrachten over alles wat hem over de onderneming van de werkgever bekend is geworden en waarover hem geheimhouding is opgelegd of waarvan hij het vertrouwelijke karakter redelijkerwijs kan vermoeden.</w:t>
      </w:r>
      <w:r w:rsidRPr="006C0379">
        <w:rPr>
          <w:rFonts w:ascii="Arial" w:hAnsi="Arial" w:cs="Arial"/>
        </w:rPr>
        <w:br/>
      </w:r>
    </w:p>
    <w:p w14:paraId="6D88AEAA" w14:textId="77777777" w:rsidR="004A4571" w:rsidRPr="00C85EED" w:rsidRDefault="00E07199" w:rsidP="00C85EED">
      <w:pPr>
        <w:pStyle w:val="Kop2"/>
        <w:rPr>
          <w:rFonts w:ascii="Arial" w:hAnsi="Arial" w:cs="Arial"/>
          <w:b/>
          <w:color w:val="auto"/>
          <w:sz w:val="22"/>
          <w:szCs w:val="22"/>
        </w:rPr>
      </w:pPr>
      <w:bookmarkStart w:id="8" w:name="_Toc439672174"/>
      <w:r w:rsidRPr="00C85EED">
        <w:rPr>
          <w:rFonts w:ascii="Arial" w:hAnsi="Arial" w:cs="Arial"/>
          <w:b/>
          <w:color w:val="auto"/>
          <w:sz w:val="22"/>
          <w:szCs w:val="22"/>
        </w:rPr>
        <w:t>Artikel 7: Inzetbaarheid en ontwikkeling van werknemers</w:t>
      </w:r>
      <w:bookmarkEnd w:id="8"/>
      <w:r w:rsidR="00C85EED">
        <w:rPr>
          <w:rFonts w:ascii="Arial" w:hAnsi="Arial" w:cs="Arial"/>
          <w:b/>
          <w:color w:val="auto"/>
          <w:sz w:val="22"/>
          <w:szCs w:val="22"/>
        </w:rPr>
        <w:br/>
      </w:r>
    </w:p>
    <w:p w14:paraId="2FA18E8B" w14:textId="77777777" w:rsidR="00B615A1" w:rsidRPr="008602A4" w:rsidRDefault="0019118B" w:rsidP="00C85EED">
      <w:pPr>
        <w:pStyle w:val="Lijstalinea"/>
        <w:numPr>
          <w:ilvl w:val="0"/>
          <w:numId w:val="9"/>
        </w:numPr>
        <w:tabs>
          <w:tab w:val="left" w:pos="567"/>
        </w:tabs>
        <w:ind w:left="567" w:hanging="567"/>
        <w:rPr>
          <w:rFonts w:ascii="Arial" w:hAnsi="Arial" w:cs="Arial"/>
        </w:rPr>
      </w:pPr>
      <w:r w:rsidRPr="008602A4">
        <w:rPr>
          <w:rFonts w:ascii="Arial" w:hAnsi="Arial" w:cs="Arial"/>
        </w:rPr>
        <w:t>Partijen hechten groot belang aan de (blijvende)</w:t>
      </w:r>
      <w:r w:rsidR="00712F51">
        <w:rPr>
          <w:rFonts w:ascii="Arial" w:hAnsi="Arial" w:cs="Arial"/>
        </w:rPr>
        <w:t xml:space="preserve"> </w:t>
      </w:r>
      <w:r w:rsidRPr="008602A4">
        <w:rPr>
          <w:rFonts w:ascii="Arial" w:hAnsi="Arial" w:cs="Arial"/>
        </w:rPr>
        <w:t>inzetbaarheid van werknemers</w:t>
      </w:r>
      <w:r w:rsidR="00B15A53">
        <w:rPr>
          <w:rFonts w:ascii="Arial" w:hAnsi="Arial" w:cs="Arial"/>
        </w:rPr>
        <w:t>,</w:t>
      </w:r>
      <w:r w:rsidRPr="008602A4">
        <w:rPr>
          <w:rFonts w:ascii="Arial" w:hAnsi="Arial" w:cs="Arial"/>
        </w:rPr>
        <w:t xml:space="preserve"> als gezamenlijke verantwoordelijkheid van werkgever en werknemer, ongeacht functie of leeftijd van de werknemer. Bijzondere aandacht zal daarbij worden gegeven aan </w:t>
      </w:r>
      <w:r w:rsidR="00B615A1" w:rsidRPr="008602A4">
        <w:rPr>
          <w:rFonts w:ascii="Arial" w:hAnsi="Arial" w:cs="Arial"/>
        </w:rPr>
        <w:t>een beleid gericht op de ontwikkeling van de onderneming, waarbij de werknemer in</w:t>
      </w:r>
      <w:r w:rsidR="00FA14D3">
        <w:rPr>
          <w:rFonts w:ascii="Arial" w:hAnsi="Arial" w:cs="Arial"/>
        </w:rPr>
        <w:t xml:space="preserve"> </w:t>
      </w:r>
      <w:r w:rsidR="00B615A1" w:rsidRPr="008602A4">
        <w:rPr>
          <w:rFonts w:ascii="Arial" w:hAnsi="Arial" w:cs="Arial"/>
        </w:rPr>
        <w:t>staat wordt gesteld zijn (functie-gerelateerde) kennis, kunde en vaardigheden (blijvend) te ontwikkelen en behouden</w:t>
      </w:r>
      <w:r w:rsidR="00AB1F26" w:rsidRPr="008602A4">
        <w:rPr>
          <w:rFonts w:ascii="Arial" w:hAnsi="Arial" w:cs="Arial"/>
        </w:rPr>
        <w:t xml:space="preserve"> alsmede zich te ontwikkelen binnen een loopbaanpad</w:t>
      </w:r>
      <w:r w:rsidR="00B615A1" w:rsidRPr="008602A4">
        <w:rPr>
          <w:rFonts w:ascii="Arial" w:hAnsi="Arial" w:cs="Arial"/>
        </w:rPr>
        <w:t xml:space="preserve">. </w:t>
      </w:r>
      <w:r w:rsidR="00B615A1" w:rsidRPr="008602A4">
        <w:rPr>
          <w:rFonts w:ascii="Arial" w:eastAsia="Times New Roman" w:hAnsi="Arial" w:cs="Arial"/>
        </w:rPr>
        <w:t xml:space="preserve">De aard en omvang </w:t>
      </w:r>
      <w:r w:rsidR="00B15A53">
        <w:rPr>
          <w:rFonts w:ascii="Arial" w:eastAsia="Times New Roman" w:hAnsi="Arial" w:cs="Arial"/>
        </w:rPr>
        <w:t>van het</w:t>
      </w:r>
      <w:r w:rsidR="00AB1F26" w:rsidRPr="008602A4">
        <w:rPr>
          <w:rFonts w:ascii="Arial" w:eastAsia="Times New Roman" w:hAnsi="Arial" w:cs="Arial"/>
        </w:rPr>
        <w:t xml:space="preserve"> voor de werknemer geldende opleiding</w:t>
      </w:r>
      <w:r w:rsidR="008602A4" w:rsidRPr="008602A4">
        <w:rPr>
          <w:rFonts w:ascii="Arial" w:eastAsia="Times New Roman" w:hAnsi="Arial" w:cs="Arial"/>
        </w:rPr>
        <w:t>splan wordt</w:t>
      </w:r>
      <w:r w:rsidR="00B615A1" w:rsidRPr="008602A4">
        <w:rPr>
          <w:rFonts w:ascii="Arial" w:eastAsia="Times New Roman" w:hAnsi="Arial" w:cs="Arial"/>
        </w:rPr>
        <w:t xml:space="preserve"> vastgesteld, al dan niet voortkomend uit functionerings- en/of beoordelingsgesprekken</w:t>
      </w:r>
      <w:r w:rsidR="00AB1F26" w:rsidRPr="008602A4">
        <w:rPr>
          <w:rFonts w:ascii="Arial" w:eastAsia="Times New Roman" w:hAnsi="Arial" w:cs="Arial"/>
        </w:rPr>
        <w:t xml:space="preserve"> dan wel voortkomend uit het algemeen opleidingsbeleid</w:t>
      </w:r>
      <w:r w:rsidR="00B615A1" w:rsidRPr="008602A4">
        <w:rPr>
          <w:rFonts w:ascii="Arial" w:eastAsia="Times New Roman" w:hAnsi="Arial" w:cs="Arial"/>
        </w:rPr>
        <w:t>.</w:t>
      </w:r>
      <w:r w:rsidR="00AB1F26" w:rsidRPr="008602A4">
        <w:rPr>
          <w:rFonts w:ascii="Arial" w:eastAsia="Times New Roman" w:hAnsi="Arial" w:cs="Arial"/>
        </w:rPr>
        <w:br/>
      </w:r>
    </w:p>
    <w:p w14:paraId="63E63BCB" w14:textId="77777777" w:rsidR="00B92691" w:rsidRDefault="008602A4" w:rsidP="00A7614F">
      <w:pPr>
        <w:pStyle w:val="Lijstalinea"/>
        <w:numPr>
          <w:ilvl w:val="0"/>
          <w:numId w:val="9"/>
        </w:numPr>
        <w:tabs>
          <w:tab w:val="left" w:pos="567"/>
        </w:tabs>
        <w:ind w:left="567" w:hanging="567"/>
        <w:rPr>
          <w:rFonts w:ascii="Arial" w:hAnsi="Arial" w:cs="Arial"/>
        </w:rPr>
      </w:pPr>
      <w:r>
        <w:rPr>
          <w:rFonts w:ascii="Arial" w:hAnsi="Arial" w:cs="Arial"/>
        </w:rPr>
        <w:t>Naast de functie</w:t>
      </w:r>
      <w:r w:rsidR="00FA14D3">
        <w:rPr>
          <w:rFonts w:ascii="Arial" w:hAnsi="Arial" w:cs="Arial"/>
        </w:rPr>
        <w:t>-</w:t>
      </w:r>
      <w:r>
        <w:rPr>
          <w:rFonts w:ascii="Arial" w:hAnsi="Arial" w:cs="Arial"/>
        </w:rPr>
        <w:t>gerelateerde opleidingen wordt de werknemer ontwikkelingsmogelijkheden aangeboden. Daarbij geldt dat op initiatief van werknemer of werkgever de werknemer maximaal één maal per vier jaar zich kan laten testen op geschiktheid voor andere dan de functie</w:t>
      </w:r>
      <w:r w:rsidR="00FA14D3">
        <w:rPr>
          <w:rFonts w:ascii="Arial" w:hAnsi="Arial" w:cs="Arial"/>
        </w:rPr>
        <w:t>-</w:t>
      </w:r>
      <w:r>
        <w:rPr>
          <w:rFonts w:ascii="Arial" w:hAnsi="Arial" w:cs="Arial"/>
        </w:rPr>
        <w:t xml:space="preserve">gerelateerde taken </w:t>
      </w:r>
      <w:r w:rsidR="003A2B7C">
        <w:rPr>
          <w:rFonts w:ascii="Arial" w:hAnsi="Arial" w:cs="Arial"/>
        </w:rPr>
        <w:t xml:space="preserve">en/of </w:t>
      </w:r>
      <w:r>
        <w:rPr>
          <w:rFonts w:ascii="Arial" w:hAnsi="Arial" w:cs="Arial"/>
        </w:rPr>
        <w:t xml:space="preserve">ontwikkeling, mits dit leidt tot een persoonlijk opleidingsplan dat door beide partijen wordt geaccordeerd met het doel dit uit te voeren. </w:t>
      </w:r>
      <w:r w:rsidR="00831306">
        <w:rPr>
          <w:rFonts w:ascii="Arial" w:hAnsi="Arial" w:cs="Arial"/>
        </w:rPr>
        <w:br/>
      </w:r>
    </w:p>
    <w:p w14:paraId="1290B7A9" w14:textId="77777777" w:rsidR="0019118B" w:rsidRDefault="00B92691" w:rsidP="00A7614F">
      <w:pPr>
        <w:pStyle w:val="Lijstalinea"/>
        <w:numPr>
          <w:ilvl w:val="0"/>
          <w:numId w:val="9"/>
        </w:numPr>
        <w:tabs>
          <w:tab w:val="left" w:pos="567"/>
        </w:tabs>
        <w:ind w:left="567" w:hanging="567"/>
        <w:rPr>
          <w:rFonts w:ascii="Arial" w:hAnsi="Arial" w:cs="Arial"/>
        </w:rPr>
      </w:pPr>
      <w:r>
        <w:rPr>
          <w:rFonts w:ascii="Arial" w:hAnsi="Arial" w:cs="Arial"/>
        </w:rPr>
        <w:t xml:space="preserve">In overleg tussen werkgever en werknemer kan worden besloten om het instrument Erkenning Verworven Competenties </w:t>
      </w:r>
      <w:r w:rsidR="00E1064A">
        <w:rPr>
          <w:rFonts w:ascii="Arial" w:hAnsi="Arial" w:cs="Arial"/>
        </w:rPr>
        <w:t xml:space="preserve"> </w:t>
      </w:r>
      <w:r>
        <w:rPr>
          <w:rFonts w:ascii="Arial" w:hAnsi="Arial" w:cs="Arial"/>
        </w:rPr>
        <w:t>in te zetten als ondersteuning bij een persoonlijk opleidingsplan. Indien de werkgever, in deze een v</w:t>
      </w:r>
      <w:r w:rsidR="00271269">
        <w:rPr>
          <w:rFonts w:ascii="Arial" w:hAnsi="Arial" w:cs="Arial"/>
        </w:rPr>
        <w:t>erzoek van de werknemer afwijst dan zal hij de</w:t>
      </w:r>
      <w:r>
        <w:rPr>
          <w:rFonts w:ascii="Arial" w:hAnsi="Arial" w:cs="Arial"/>
        </w:rPr>
        <w:t xml:space="preserve"> afwijzing schriftelijk en gemotiveerd aan werknemer mededelen.</w:t>
      </w:r>
    </w:p>
    <w:p w14:paraId="54E28ADC" w14:textId="77777777" w:rsidR="00D3066D" w:rsidRPr="00C85EED" w:rsidRDefault="00D3066D" w:rsidP="00C85EED">
      <w:pPr>
        <w:pStyle w:val="Kop2"/>
        <w:rPr>
          <w:rFonts w:ascii="Arial" w:hAnsi="Arial" w:cs="Arial"/>
          <w:b/>
          <w:color w:val="auto"/>
          <w:sz w:val="22"/>
          <w:szCs w:val="22"/>
        </w:rPr>
      </w:pPr>
      <w:bookmarkStart w:id="9" w:name="_Toc439672175"/>
      <w:r w:rsidRPr="00C85EED">
        <w:rPr>
          <w:rFonts w:ascii="Arial" w:hAnsi="Arial" w:cs="Arial"/>
          <w:b/>
          <w:color w:val="auto"/>
          <w:sz w:val="22"/>
          <w:szCs w:val="22"/>
        </w:rPr>
        <w:t>Artikel 8: Werkgelegenheid en belangrijke bedrijfsorganisatorische ontwikkelingen</w:t>
      </w:r>
      <w:bookmarkEnd w:id="9"/>
      <w:r w:rsidR="00A7614F">
        <w:rPr>
          <w:rFonts w:ascii="Arial" w:hAnsi="Arial" w:cs="Arial"/>
          <w:b/>
          <w:color w:val="auto"/>
          <w:sz w:val="22"/>
          <w:szCs w:val="22"/>
        </w:rPr>
        <w:br/>
      </w:r>
    </w:p>
    <w:p w14:paraId="11F60A2B" w14:textId="77777777" w:rsidR="00BE48BE" w:rsidRPr="00BE48BE" w:rsidRDefault="00BE48BE" w:rsidP="00A7614F">
      <w:pPr>
        <w:numPr>
          <w:ilvl w:val="0"/>
          <w:numId w:val="10"/>
        </w:numPr>
        <w:tabs>
          <w:tab w:val="left" w:pos="567"/>
        </w:tabs>
        <w:ind w:left="567" w:hanging="567"/>
        <w:rPr>
          <w:rFonts w:ascii="Arial" w:hAnsi="Arial" w:cs="Arial"/>
          <w:b/>
          <w:bCs/>
        </w:rPr>
      </w:pPr>
      <w:r w:rsidRPr="00567775">
        <w:rPr>
          <w:rFonts w:ascii="Arial" w:hAnsi="Arial" w:cs="Arial"/>
          <w:bCs/>
          <w:i/>
          <w:u w:val="single"/>
        </w:rPr>
        <w:t>Bedrijfsorganisatorische wijzigingen:</w:t>
      </w:r>
      <w:r w:rsidRPr="00567775">
        <w:rPr>
          <w:rFonts w:ascii="Arial" w:hAnsi="Arial" w:cs="Arial"/>
          <w:bCs/>
          <w:i/>
          <w:u w:val="single"/>
        </w:rPr>
        <w:br/>
      </w:r>
      <w:r w:rsidRPr="00BE48BE">
        <w:rPr>
          <w:rFonts w:ascii="Arial" w:hAnsi="Arial" w:cs="Arial"/>
          <w:bCs/>
        </w:rPr>
        <w:t>Het beleid van werkgever is erop gericht de werkgelegenheid in zijn organisatie te continueren. Indien dit door wijzigingen in de bedrijfsomstandigheden niet mogelijk is, dan zal het streven van werkgever zijn om gedwongen ontslagen zoveel als mogelijk te voorkomen. Indien sprake is van ingrijpende wijziging in de werkgelegenheid, dan zal werkgever met inachtneming van de Wet Melding Collectief Ontslag, Wet op de Ondernemingsraden en</w:t>
      </w:r>
      <w:r w:rsidR="000D338F">
        <w:rPr>
          <w:rFonts w:ascii="Arial" w:hAnsi="Arial" w:cs="Arial"/>
          <w:bCs/>
        </w:rPr>
        <w:t>/</w:t>
      </w:r>
      <w:r w:rsidRPr="00BE48BE">
        <w:rPr>
          <w:rFonts w:ascii="Arial" w:hAnsi="Arial" w:cs="Arial"/>
          <w:bCs/>
        </w:rPr>
        <w:t>of de SER-Fusiegedragsregels, de vakbond</w:t>
      </w:r>
      <w:r w:rsidR="00063EF9">
        <w:rPr>
          <w:rFonts w:ascii="Arial" w:hAnsi="Arial" w:cs="Arial"/>
          <w:bCs/>
        </w:rPr>
        <w:t>en</w:t>
      </w:r>
      <w:r w:rsidRPr="00BE48BE">
        <w:rPr>
          <w:rFonts w:ascii="Arial" w:hAnsi="Arial" w:cs="Arial"/>
          <w:bCs/>
        </w:rPr>
        <w:t xml:space="preserve"> hierover </w:t>
      </w:r>
      <w:r>
        <w:rPr>
          <w:rFonts w:ascii="Arial" w:hAnsi="Arial" w:cs="Arial"/>
          <w:bCs/>
        </w:rPr>
        <w:t xml:space="preserve">zo spoedig als mogelijk </w:t>
      </w:r>
      <w:r w:rsidRPr="00BE48BE">
        <w:rPr>
          <w:rFonts w:ascii="Arial" w:hAnsi="Arial" w:cs="Arial"/>
          <w:bCs/>
        </w:rPr>
        <w:t>informeren. In deze omstandigheid wordt de vakbond</w:t>
      </w:r>
      <w:r w:rsidR="00063EF9">
        <w:rPr>
          <w:rFonts w:ascii="Arial" w:hAnsi="Arial" w:cs="Arial"/>
          <w:bCs/>
        </w:rPr>
        <w:t>en</w:t>
      </w:r>
      <w:r w:rsidRPr="00BE48BE">
        <w:rPr>
          <w:rFonts w:ascii="Arial" w:hAnsi="Arial" w:cs="Arial"/>
          <w:bCs/>
        </w:rPr>
        <w:t xml:space="preserve"> </w:t>
      </w:r>
      <w:r w:rsidR="00427CA3">
        <w:rPr>
          <w:rFonts w:ascii="Arial" w:hAnsi="Arial" w:cs="Arial"/>
          <w:bCs/>
        </w:rPr>
        <w:t xml:space="preserve">in een zo vroeg mogelijke fase </w:t>
      </w:r>
      <w:r w:rsidRPr="00BE48BE">
        <w:rPr>
          <w:rFonts w:ascii="Arial" w:hAnsi="Arial" w:cs="Arial"/>
          <w:bCs/>
        </w:rPr>
        <w:t xml:space="preserve">in de gelegenheid gesteld </w:t>
      </w:r>
      <w:r w:rsidR="00063EF9">
        <w:rPr>
          <w:rFonts w:ascii="Arial" w:hAnsi="Arial" w:cs="Arial"/>
          <w:bCs/>
        </w:rPr>
        <w:t>hun</w:t>
      </w:r>
      <w:r w:rsidRPr="00BE48BE">
        <w:rPr>
          <w:rFonts w:ascii="Arial" w:hAnsi="Arial" w:cs="Arial"/>
          <w:bCs/>
        </w:rPr>
        <w:t xml:space="preserve"> visie kenbaar te mak</w:t>
      </w:r>
      <w:r>
        <w:rPr>
          <w:rFonts w:ascii="Arial" w:hAnsi="Arial" w:cs="Arial"/>
          <w:bCs/>
        </w:rPr>
        <w:t>en</w:t>
      </w:r>
      <w:r w:rsidR="00427CA3">
        <w:rPr>
          <w:rFonts w:ascii="Arial" w:hAnsi="Arial" w:cs="Arial"/>
          <w:bCs/>
        </w:rPr>
        <w:t xml:space="preserve"> zodat deze van invloed kan zijn,</w:t>
      </w:r>
      <w:r>
        <w:rPr>
          <w:rFonts w:ascii="Arial" w:hAnsi="Arial" w:cs="Arial"/>
          <w:bCs/>
        </w:rPr>
        <w:t xml:space="preserve"> en</w:t>
      </w:r>
      <w:r w:rsidRPr="00BE48BE">
        <w:rPr>
          <w:rFonts w:ascii="Arial" w:hAnsi="Arial" w:cs="Arial"/>
          <w:bCs/>
        </w:rPr>
        <w:t xml:space="preserve"> zo nodig te overleggen over </w:t>
      </w:r>
      <w:r>
        <w:rPr>
          <w:rFonts w:ascii="Arial" w:hAnsi="Arial" w:cs="Arial"/>
          <w:bCs/>
        </w:rPr>
        <w:t xml:space="preserve">een sociaal plan </w:t>
      </w:r>
      <w:r w:rsidRPr="00BE48BE">
        <w:rPr>
          <w:rFonts w:ascii="Arial" w:hAnsi="Arial" w:cs="Arial"/>
          <w:bCs/>
        </w:rPr>
        <w:t>ter opvang van de voor de betrokken werknemers nadelige gevolgen.</w:t>
      </w:r>
      <w:r w:rsidRPr="00BE48BE">
        <w:rPr>
          <w:rFonts w:ascii="Arial" w:hAnsi="Arial" w:cs="Arial"/>
          <w:b/>
          <w:bCs/>
        </w:rPr>
        <w:t xml:space="preserve"> </w:t>
      </w:r>
    </w:p>
    <w:p w14:paraId="26F0CAD8" w14:textId="77777777" w:rsidR="00BE48BE" w:rsidRPr="00BE48BE" w:rsidRDefault="00BE48BE" w:rsidP="00A7614F">
      <w:pPr>
        <w:numPr>
          <w:ilvl w:val="0"/>
          <w:numId w:val="10"/>
        </w:numPr>
        <w:tabs>
          <w:tab w:val="left" w:pos="567"/>
        </w:tabs>
        <w:ind w:left="567" w:hanging="567"/>
        <w:rPr>
          <w:rFonts w:ascii="Arial" w:hAnsi="Arial" w:cs="Arial"/>
          <w:b/>
          <w:bCs/>
        </w:rPr>
      </w:pPr>
      <w:r w:rsidRPr="00567775">
        <w:rPr>
          <w:rFonts w:ascii="Arial" w:hAnsi="Arial" w:cs="Arial"/>
          <w:bCs/>
          <w:i/>
          <w:u w:val="single"/>
        </w:rPr>
        <w:t>Uitzendarbeid:</w:t>
      </w:r>
      <w:r w:rsidRPr="00567775">
        <w:rPr>
          <w:rFonts w:ascii="Arial" w:hAnsi="Arial" w:cs="Arial"/>
          <w:bCs/>
          <w:i/>
          <w:u w:val="single"/>
        </w:rPr>
        <w:br/>
      </w:r>
      <w:r w:rsidR="00567775">
        <w:rPr>
          <w:rFonts w:ascii="Arial" w:hAnsi="Arial" w:cs="Arial"/>
          <w:bCs/>
        </w:rPr>
        <w:t>Werkgever voert in beginsel</w:t>
      </w:r>
      <w:r w:rsidRPr="00602A58">
        <w:rPr>
          <w:rFonts w:ascii="Arial" w:hAnsi="Arial" w:cs="Arial"/>
          <w:bCs/>
        </w:rPr>
        <w:t xml:space="preserve"> een </w:t>
      </w:r>
      <w:r w:rsidR="00CE05D7">
        <w:rPr>
          <w:rFonts w:ascii="Arial" w:hAnsi="Arial" w:cs="Arial"/>
          <w:bCs/>
        </w:rPr>
        <w:t xml:space="preserve">terughoudend </w:t>
      </w:r>
      <w:r w:rsidRPr="00602A58">
        <w:rPr>
          <w:rFonts w:ascii="Arial" w:hAnsi="Arial" w:cs="Arial"/>
          <w:bCs/>
        </w:rPr>
        <w:t>beleid ten aanzien van inhuren van uitzendkrachten</w:t>
      </w:r>
      <w:r w:rsidR="00567775">
        <w:rPr>
          <w:rFonts w:ascii="Arial" w:hAnsi="Arial" w:cs="Arial"/>
          <w:bCs/>
        </w:rPr>
        <w:t>, anders dan bedoeld met contractors</w:t>
      </w:r>
      <w:r w:rsidRPr="00602A58">
        <w:rPr>
          <w:rFonts w:ascii="Arial" w:hAnsi="Arial" w:cs="Arial"/>
          <w:bCs/>
        </w:rPr>
        <w:t>. Bedrijfsomstandigheden waarbij uitzendkrachten door werkgever kunnen worden ingehuurd zijn onder meer: piekvorming in werkzaamheden</w:t>
      </w:r>
      <w:r w:rsidR="00567775">
        <w:rPr>
          <w:rFonts w:ascii="Arial" w:hAnsi="Arial" w:cs="Arial"/>
          <w:bCs/>
        </w:rPr>
        <w:t>,</w:t>
      </w:r>
      <w:r w:rsidRPr="00602A58">
        <w:rPr>
          <w:rFonts w:ascii="Arial" w:hAnsi="Arial" w:cs="Arial"/>
          <w:bCs/>
        </w:rPr>
        <w:t xml:space="preserve"> nieuwbouw, </w:t>
      </w:r>
      <w:r w:rsidR="00567775">
        <w:rPr>
          <w:rFonts w:ascii="Arial" w:hAnsi="Arial" w:cs="Arial"/>
          <w:bCs/>
        </w:rPr>
        <w:t xml:space="preserve">werkzaamheden van tijdelijke of specialistische aard, onderbezetting welke niet op korte termijn door eigen werknemers kan worden opgevangen, </w:t>
      </w:r>
      <w:r w:rsidRPr="00602A58">
        <w:rPr>
          <w:rFonts w:ascii="Arial" w:hAnsi="Arial" w:cs="Arial"/>
          <w:bCs/>
        </w:rPr>
        <w:t>arbeidsongeschiktheid en</w:t>
      </w:r>
      <w:r w:rsidR="00AB0547">
        <w:rPr>
          <w:rFonts w:ascii="Arial" w:hAnsi="Arial" w:cs="Arial"/>
          <w:bCs/>
        </w:rPr>
        <w:t>/</w:t>
      </w:r>
      <w:r w:rsidR="00567775">
        <w:rPr>
          <w:rFonts w:ascii="Arial" w:hAnsi="Arial" w:cs="Arial"/>
          <w:bCs/>
        </w:rPr>
        <w:t xml:space="preserve">of </w:t>
      </w:r>
      <w:r w:rsidRPr="00602A58">
        <w:rPr>
          <w:rFonts w:ascii="Arial" w:hAnsi="Arial" w:cs="Arial"/>
          <w:bCs/>
        </w:rPr>
        <w:t xml:space="preserve">vakantieperioden. </w:t>
      </w:r>
      <w:r w:rsidRPr="00602A58">
        <w:rPr>
          <w:rFonts w:ascii="Arial" w:hAnsi="Arial" w:cs="Arial"/>
          <w:bCs/>
        </w:rPr>
        <w:br/>
      </w:r>
      <w:r w:rsidRPr="00602A58">
        <w:rPr>
          <w:rFonts w:ascii="Arial" w:hAnsi="Arial" w:cs="Arial"/>
        </w:rPr>
        <w:t>Werkgever werkt alleen met gecertificeerde uitzendbureaus. Hierbij wordt verwezen naar de NEN-4400 norm, die eisen bevat waarmee beoordeeld kan worden of een uitzendonderneming aan zijn verplichtingen</w:t>
      </w:r>
      <w:r w:rsidR="00FA14D3">
        <w:rPr>
          <w:rFonts w:ascii="Arial" w:hAnsi="Arial" w:cs="Arial"/>
        </w:rPr>
        <w:t>,</w:t>
      </w:r>
      <w:r w:rsidR="002007A8">
        <w:rPr>
          <w:rFonts w:ascii="Arial" w:hAnsi="Arial" w:cs="Arial"/>
        </w:rPr>
        <w:t xml:space="preserve"> </w:t>
      </w:r>
      <w:r w:rsidRPr="00602A58">
        <w:rPr>
          <w:rFonts w:ascii="Arial" w:hAnsi="Arial" w:cs="Arial"/>
        </w:rPr>
        <w:t>zoals afdracht loonbelasting, omzetbelasting en sociale verzekeringspremies en het administreren van identiteitsdocumenten</w:t>
      </w:r>
      <w:r w:rsidR="00FA14D3">
        <w:rPr>
          <w:rFonts w:ascii="Arial" w:hAnsi="Arial" w:cs="Arial"/>
        </w:rPr>
        <w:t>,</w:t>
      </w:r>
      <w:r w:rsidRPr="00602A58">
        <w:rPr>
          <w:rFonts w:ascii="Arial" w:hAnsi="Arial" w:cs="Arial"/>
        </w:rPr>
        <w:t xml:space="preserve"> heeft voldaan.</w:t>
      </w:r>
    </w:p>
    <w:p w14:paraId="7EA29549" w14:textId="77777777" w:rsidR="008A503C" w:rsidRPr="008A503C" w:rsidRDefault="00BE48BE" w:rsidP="00A7614F">
      <w:pPr>
        <w:numPr>
          <w:ilvl w:val="0"/>
          <w:numId w:val="10"/>
        </w:numPr>
        <w:ind w:left="567" w:hanging="567"/>
        <w:rPr>
          <w:rFonts w:ascii="Arial" w:hAnsi="Arial" w:cs="Arial"/>
        </w:rPr>
      </w:pPr>
      <w:r w:rsidRPr="008A503C">
        <w:rPr>
          <w:rFonts w:ascii="Arial" w:hAnsi="Arial" w:cs="Arial"/>
          <w:i/>
          <w:u w:val="single"/>
        </w:rPr>
        <w:t>Vacatures:</w:t>
      </w:r>
      <w:r w:rsidRPr="008A503C">
        <w:rPr>
          <w:rFonts w:ascii="Arial" w:hAnsi="Arial" w:cs="Arial"/>
          <w:bCs/>
          <w:i/>
          <w:u w:val="single"/>
        </w:rPr>
        <w:br/>
      </w:r>
      <w:r w:rsidRPr="008A503C">
        <w:rPr>
          <w:rFonts w:ascii="Arial" w:hAnsi="Arial" w:cs="Arial"/>
          <w:bCs/>
        </w:rPr>
        <w:t xml:space="preserve">Indien binnen de onderneming van werkgever een vacature ontstaat, zal werkgever deze in eerste aanleg intern openstellen, zodat de (eigen) werknemers de </w:t>
      </w:r>
      <w:r w:rsidR="00C97FCC" w:rsidRPr="008A503C">
        <w:rPr>
          <w:rFonts w:ascii="Arial" w:hAnsi="Arial" w:cs="Arial"/>
          <w:bCs/>
        </w:rPr>
        <w:t xml:space="preserve">gelegenheid </w:t>
      </w:r>
      <w:r w:rsidRPr="008A503C">
        <w:rPr>
          <w:rFonts w:ascii="Arial" w:hAnsi="Arial" w:cs="Arial"/>
          <w:bCs/>
        </w:rPr>
        <w:t xml:space="preserve">hebben hierop te solliciteren. Mocht dit niet tot  vervulling </w:t>
      </w:r>
      <w:r w:rsidR="00AB0547">
        <w:rPr>
          <w:rFonts w:ascii="Arial" w:hAnsi="Arial" w:cs="Arial"/>
          <w:bCs/>
        </w:rPr>
        <w:t xml:space="preserve">van de vacature </w:t>
      </w:r>
      <w:r w:rsidRPr="008A503C">
        <w:rPr>
          <w:rFonts w:ascii="Arial" w:hAnsi="Arial" w:cs="Arial"/>
          <w:bCs/>
        </w:rPr>
        <w:t xml:space="preserve">leiden, dan zal werkgever de </w:t>
      </w:r>
      <w:r w:rsidR="00B81FDC" w:rsidRPr="008A503C">
        <w:rPr>
          <w:rFonts w:ascii="Arial" w:hAnsi="Arial" w:cs="Arial"/>
          <w:bCs/>
        </w:rPr>
        <w:t>vacature extern bekendmaken</w:t>
      </w:r>
      <w:r w:rsidR="00AB0547">
        <w:rPr>
          <w:rFonts w:ascii="Arial" w:hAnsi="Arial" w:cs="Arial"/>
          <w:bCs/>
        </w:rPr>
        <w:t xml:space="preserve">. </w:t>
      </w:r>
      <w:r w:rsidR="00B81FDC" w:rsidRPr="008A503C">
        <w:rPr>
          <w:rFonts w:ascii="Arial" w:hAnsi="Arial" w:cs="Arial"/>
          <w:bCs/>
        </w:rPr>
        <w:t xml:space="preserve"> </w:t>
      </w:r>
    </w:p>
    <w:p w14:paraId="3E460309" w14:textId="77777777" w:rsidR="000C5F34" w:rsidRPr="008A503C" w:rsidRDefault="00BE48BE" w:rsidP="00A7614F">
      <w:pPr>
        <w:numPr>
          <w:ilvl w:val="0"/>
          <w:numId w:val="10"/>
        </w:numPr>
        <w:tabs>
          <w:tab w:val="left" w:pos="567"/>
        </w:tabs>
        <w:ind w:left="567" w:hanging="567"/>
        <w:rPr>
          <w:rFonts w:ascii="Arial" w:hAnsi="Arial" w:cs="Arial"/>
        </w:rPr>
      </w:pPr>
      <w:r w:rsidRPr="008A503C">
        <w:rPr>
          <w:rFonts w:ascii="Arial" w:hAnsi="Arial" w:cs="Arial"/>
          <w:i/>
          <w:u w:val="single"/>
        </w:rPr>
        <w:t>Personen (m/v) met afstand op de arbeidsmarkt</w:t>
      </w:r>
      <w:r w:rsidRPr="008A503C">
        <w:rPr>
          <w:rFonts w:ascii="Arial" w:hAnsi="Arial" w:cs="Arial"/>
          <w:i/>
          <w:u w:val="single"/>
        </w:rPr>
        <w:br/>
      </w:r>
      <w:r w:rsidRPr="008A503C">
        <w:rPr>
          <w:rFonts w:ascii="Arial" w:hAnsi="Arial" w:cs="Arial"/>
        </w:rPr>
        <w:t xml:space="preserve">De werkgever zal zich inspannen om de positie te verbeteren van mensen met een afstand </w:t>
      </w:r>
      <w:r w:rsidR="00AB0547">
        <w:rPr>
          <w:rFonts w:ascii="Arial" w:hAnsi="Arial" w:cs="Arial"/>
        </w:rPr>
        <w:t xml:space="preserve">tot </w:t>
      </w:r>
      <w:r w:rsidRPr="008A503C">
        <w:rPr>
          <w:rFonts w:ascii="Arial" w:hAnsi="Arial" w:cs="Arial"/>
        </w:rPr>
        <w:t xml:space="preserve"> de arbeidsmarkt, zoals Wajong</w:t>
      </w:r>
      <w:r w:rsidR="004D72F4">
        <w:rPr>
          <w:rFonts w:ascii="Arial" w:hAnsi="Arial" w:cs="Arial"/>
        </w:rPr>
        <w:t>-jong</w:t>
      </w:r>
      <w:r w:rsidRPr="008A503C">
        <w:rPr>
          <w:rFonts w:ascii="Arial" w:hAnsi="Arial" w:cs="Arial"/>
        </w:rPr>
        <w:t xml:space="preserve">eren, arbeidsgehandicapte personen en/of personen die om een andere reden </w:t>
      </w:r>
      <w:r w:rsidR="00AB0547">
        <w:rPr>
          <w:rFonts w:ascii="Arial" w:hAnsi="Arial" w:cs="Arial"/>
        </w:rPr>
        <w:t xml:space="preserve">een </w:t>
      </w:r>
      <w:r w:rsidRPr="008A503C">
        <w:rPr>
          <w:rFonts w:ascii="Arial" w:hAnsi="Arial" w:cs="Arial"/>
        </w:rPr>
        <w:t>kwetsbar</w:t>
      </w:r>
      <w:r w:rsidR="00AB0547">
        <w:rPr>
          <w:rFonts w:ascii="Arial" w:hAnsi="Arial" w:cs="Arial"/>
        </w:rPr>
        <w:t xml:space="preserve">e </w:t>
      </w:r>
      <w:r w:rsidRPr="008A503C">
        <w:rPr>
          <w:rFonts w:ascii="Arial" w:hAnsi="Arial" w:cs="Arial"/>
        </w:rPr>
        <w:t xml:space="preserve"> arbeidsmarkt</w:t>
      </w:r>
      <w:r w:rsidR="00AB0547">
        <w:rPr>
          <w:rFonts w:ascii="Arial" w:hAnsi="Arial" w:cs="Arial"/>
        </w:rPr>
        <w:t>positie hebben</w:t>
      </w:r>
      <w:r w:rsidRPr="008A503C">
        <w:rPr>
          <w:rFonts w:ascii="Arial" w:hAnsi="Arial" w:cs="Arial"/>
        </w:rPr>
        <w:t>.</w:t>
      </w:r>
    </w:p>
    <w:p w14:paraId="1EEF514E" w14:textId="77777777" w:rsidR="005E3E7E" w:rsidRDefault="005E3E7E" w:rsidP="000C5F34">
      <w:pPr>
        <w:tabs>
          <w:tab w:val="left" w:pos="357"/>
        </w:tabs>
        <w:rPr>
          <w:rFonts w:ascii="Arial" w:hAnsi="Arial" w:cs="Arial"/>
          <w:b/>
          <w:i/>
          <w:color w:val="1F3864" w:themeColor="accent5" w:themeShade="80"/>
        </w:rPr>
      </w:pPr>
    </w:p>
    <w:p w14:paraId="5E0ED96D" w14:textId="77777777" w:rsidR="005E3E7E" w:rsidRDefault="005E3E7E" w:rsidP="000C5F34">
      <w:pPr>
        <w:tabs>
          <w:tab w:val="left" w:pos="357"/>
        </w:tabs>
        <w:rPr>
          <w:rFonts w:ascii="Arial" w:hAnsi="Arial" w:cs="Arial"/>
          <w:b/>
          <w:i/>
          <w:color w:val="1F3864" w:themeColor="accent5" w:themeShade="80"/>
        </w:rPr>
      </w:pPr>
    </w:p>
    <w:p w14:paraId="7AB81E5C" w14:textId="77777777" w:rsidR="005E3E7E" w:rsidRDefault="005E3E7E" w:rsidP="000C5F34">
      <w:pPr>
        <w:tabs>
          <w:tab w:val="left" w:pos="357"/>
        </w:tabs>
        <w:rPr>
          <w:rFonts w:ascii="Arial" w:hAnsi="Arial" w:cs="Arial"/>
          <w:b/>
          <w:i/>
          <w:color w:val="1F3864" w:themeColor="accent5" w:themeShade="80"/>
        </w:rPr>
      </w:pPr>
    </w:p>
    <w:p w14:paraId="0471A19E" w14:textId="77777777" w:rsidR="005E3E7E" w:rsidRDefault="005E3E7E" w:rsidP="000C5F34">
      <w:pPr>
        <w:tabs>
          <w:tab w:val="left" w:pos="357"/>
        </w:tabs>
        <w:rPr>
          <w:rFonts w:ascii="Arial" w:hAnsi="Arial" w:cs="Arial"/>
          <w:b/>
          <w:i/>
          <w:color w:val="1F3864" w:themeColor="accent5" w:themeShade="80"/>
        </w:rPr>
      </w:pPr>
    </w:p>
    <w:p w14:paraId="1651D6FC" w14:textId="77777777" w:rsidR="005E3E7E" w:rsidRDefault="005E3E7E" w:rsidP="000C5F34">
      <w:pPr>
        <w:tabs>
          <w:tab w:val="left" w:pos="357"/>
        </w:tabs>
        <w:rPr>
          <w:rFonts w:ascii="Arial" w:hAnsi="Arial" w:cs="Arial"/>
          <w:b/>
          <w:i/>
          <w:color w:val="1F3864" w:themeColor="accent5" w:themeShade="80"/>
        </w:rPr>
      </w:pPr>
    </w:p>
    <w:p w14:paraId="5CB137F2" w14:textId="77777777" w:rsidR="005E3E7E" w:rsidRDefault="005E3E7E" w:rsidP="000C5F34">
      <w:pPr>
        <w:tabs>
          <w:tab w:val="left" w:pos="357"/>
        </w:tabs>
        <w:rPr>
          <w:rFonts w:ascii="Arial" w:hAnsi="Arial" w:cs="Arial"/>
          <w:b/>
          <w:i/>
          <w:color w:val="1F3864" w:themeColor="accent5" w:themeShade="80"/>
        </w:rPr>
      </w:pPr>
    </w:p>
    <w:p w14:paraId="15BC13D0" w14:textId="77777777" w:rsidR="005E3E7E" w:rsidRDefault="005E3E7E" w:rsidP="000C5F34">
      <w:pPr>
        <w:tabs>
          <w:tab w:val="left" w:pos="357"/>
        </w:tabs>
        <w:rPr>
          <w:rFonts w:ascii="Arial" w:hAnsi="Arial" w:cs="Arial"/>
          <w:b/>
          <w:i/>
          <w:color w:val="1F3864" w:themeColor="accent5" w:themeShade="80"/>
        </w:rPr>
      </w:pPr>
    </w:p>
    <w:p w14:paraId="6B50BE51" w14:textId="77777777" w:rsidR="005E3E7E" w:rsidRDefault="005E3E7E" w:rsidP="000C5F34">
      <w:pPr>
        <w:tabs>
          <w:tab w:val="left" w:pos="357"/>
        </w:tabs>
        <w:rPr>
          <w:rFonts w:ascii="Arial" w:hAnsi="Arial" w:cs="Arial"/>
          <w:b/>
          <w:i/>
          <w:color w:val="1F3864" w:themeColor="accent5" w:themeShade="80"/>
        </w:rPr>
      </w:pPr>
    </w:p>
    <w:p w14:paraId="13A22CA1" w14:textId="77777777" w:rsidR="005E3E7E" w:rsidRDefault="005E3E7E" w:rsidP="000C5F34">
      <w:pPr>
        <w:tabs>
          <w:tab w:val="left" w:pos="357"/>
        </w:tabs>
        <w:rPr>
          <w:rFonts w:ascii="Arial" w:hAnsi="Arial" w:cs="Arial"/>
          <w:b/>
          <w:i/>
          <w:color w:val="1F3864" w:themeColor="accent5" w:themeShade="80"/>
        </w:rPr>
      </w:pPr>
    </w:p>
    <w:p w14:paraId="4F96D210" w14:textId="77777777" w:rsidR="005E3E7E" w:rsidRDefault="005E3E7E" w:rsidP="000C5F34">
      <w:pPr>
        <w:tabs>
          <w:tab w:val="left" w:pos="357"/>
        </w:tabs>
        <w:rPr>
          <w:rFonts w:ascii="Arial" w:hAnsi="Arial" w:cs="Arial"/>
          <w:b/>
          <w:i/>
          <w:color w:val="1F3864" w:themeColor="accent5" w:themeShade="80"/>
        </w:rPr>
      </w:pPr>
    </w:p>
    <w:p w14:paraId="680584C7" w14:textId="77777777" w:rsidR="005E3E7E" w:rsidRDefault="005E3E7E" w:rsidP="000C5F34">
      <w:pPr>
        <w:tabs>
          <w:tab w:val="left" w:pos="357"/>
        </w:tabs>
        <w:rPr>
          <w:rFonts w:ascii="Arial" w:hAnsi="Arial" w:cs="Arial"/>
          <w:b/>
          <w:i/>
          <w:color w:val="1F3864" w:themeColor="accent5" w:themeShade="80"/>
        </w:rPr>
      </w:pPr>
    </w:p>
    <w:p w14:paraId="36C3C5BF" w14:textId="77777777" w:rsidR="005E3E7E" w:rsidRDefault="005E3E7E" w:rsidP="000C5F34">
      <w:pPr>
        <w:tabs>
          <w:tab w:val="left" w:pos="357"/>
        </w:tabs>
        <w:rPr>
          <w:rFonts w:ascii="Arial" w:hAnsi="Arial" w:cs="Arial"/>
          <w:b/>
          <w:i/>
          <w:color w:val="1F3864" w:themeColor="accent5" w:themeShade="80"/>
        </w:rPr>
      </w:pPr>
    </w:p>
    <w:p w14:paraId="0F86091B" w14:textId="77777777" w:rsidR="005E3E7E" w:rsidRDefault="005E3E7E" w:rsidP="000C5F34">
      <w:pPr>
        <w:tabs>
          <w:tab w:val="left" w:pos="357"/>
        </w:tabs>
        <w:rPr>
          <w:rFonts w:ascii="Arial" w:hAnsi="Arial" w:cs="Arial"/>
          <w:b/>
          <w:i/>
          <w:color w:val="1F3864" w:themeColor="accent5" w:themeShade="80"/>
        </w:rPr>
      </w:pPr>
    </w:p>
    <w:p w14:paraId="241806AF" w14:textId="77777777" w:rsidR="005E3E7E" w:rsidRDefault="005E3E7E" w:rsidP="000C5F34">
      <w:pPr>
        <w:tabs>
          <w:tab w:val="left" w:pos="357"/>
        </w:tabs>
        <w:rPr>
          <w:rFonts w:ascii="Arial" w:hAnsi="Arial" w:cs="Arial"/>
          <w:b/>
          <w:i/>
          <w:color w:val="1F3864" w:themeColor="accent5" w:themeShade="80"/>
        </w:rPr>
      </w:pPr>
    </w:p>
    <w:p w14:paraId="48C5320D" w14:textId="77777777" w:rsidR="00E0550E" w:rsidRDefault="00B777DF" w:rsidP="000C5F34">
      <w:pPr>
        <w:tabs>
          <w:tab w:val="left" w:pos="357"/>
        </w:tabs>
        <w:rPr>
          <w:rFonts w:ascii="Arial" w:hAnsi="Arial" w:cs="Arial"/>
          <w:b/>
          <w:i/>
          <w:color w:val="1F3864" w:themeColor="accent5" w:themeShade="80"/>
        </w:rPr>
      </w:pPr>
      <w:r>
        <w:rPr>
          <w:rFonts w:ascii="Arial" w:hAnsi="Arial" w:cs="Arial"/>
          <w:b/>
          <w:i/>
          <w:color w:val="1F3864" w:themeColor="accent5" w:themeShade="80"/>
        </w:rPr>
        <w:br/>
      </w:r>
      <w:r>
        <w:rPr>
          <w:rFonts w:ascii="Arial" w:hAnsi="Arial" w:cs="Arial"/>
          <w:b/>
          <w:i/>
          <w:color w:val="1F3864" w:themeColor="accent5" w:themeShade="80"/>
        </w:rPr>
        <w:br/>
      </w:r>
      <w:r>
        <w:rPr>
          <w:rFonts w:ascii="Arial" w:hAnsi="Arial" w:cs="Arial"/>
          <w:b/>
          <w:i/>
          <w:color w:val="1F3864" w:themeColor="accent5" w:themeShade="80"/>
        </w:rPr>
        <w:br/>
      </w:r>
      <w:r>
        <w:rPr>
          <w:rFonts w:ascii="Arial" w:hAnsi="Arial" w:cs="Arial"/>
          <w:b/>
          <w:i/>
          <w:color w:val="1F3864" w:themeColor="accent5" w:themeShade="80"/>
        </w:rPr>
        <w:br/>
      </w:r>
      <w:r>
        <w:rPr>
          <w:rFonts w:ascii="Arial" w:hAnsi="Arial" w:cs="Arial"/>
          <w:b/>
          <w:i/>
          <w:color w:val="1F3864" w:themeColor="accent5" w:themeShade="80"/>
        </w:rPr>
        <w:br/>
      </w:r>
    </w:p>
    <w:p w14:paraId="501E0BB1" w14:textId="77777777" w:rsidR="000C5F34" w:rsidRDefault="000C5F34" w:rsidP="00A7614F">
      <w:pPr>
        <w:pStyle w:val="Kop1"/>
        <w:rPr>
          <w:rFonts w:ascii="Arial" w:hAnsi="Arial" w:cs="Arial"/>
          <w:b/>
          <w:i/>
          <w:color w:val="002060"/>
          <w:sz w:val="22"/>
          <w:szCs w:val="22"/>
        </w:rPr>
      </w:pPr>
      <w:bookmarkStart w:id="10" w:name="_Toc439672176"/>
      <w:r w:rsidRPr="00A7614F">
        <w:rPr>
          <w:rFonts w:ascii="Arial" w:hAnsi="Arial" w:cs="Arial"/>
          <w:b/>
          <w:i/>
          <w:color w:val="002060"/>
          <w:sz w:val="22"/>
          <w:szCs w:val="22"/>
        </w:rPr>
        <w:t>Hoofdstuk II:</w:t>
      </w:r>
      <w:r w:rsidRPr="00A7614F">
        <w:rPr>
          <w:rFonts w:ascii="Arial" w:hAnsi="Arial" w:cs="Arial"/>
          <w:b/>
          <w:i/>
          <w:color w:val="002060"/>
          <w:sz w:val="22"/>
          <w:szCs w:val="22"/>
        </w:rPr>
        <w:tab/>
        <w:t>Indiensttreding en beëindiging arbeidsovereenkomst</w:t>
      </w:r>
      <w:bookmarkEnd w:id="10"/>
    </w:p>
    <w:p w14:paraId="2BB35F84" w14:textId="77777777" w:rsidR="00A7614F" w:rsidRPr="00A7614F" w:rsidRDefault="00A7614F" w:rsidP="00A7614F"/>
    <w:p w14:paraId="1B64191B" w14:textId="77777777" w:rsidR="000C5F34" w:rsidRPr="00A7614F" w:rsidRDefault="000C5F34" w:rsidP="00A7614F">
      <w:pPr>
        <w:pStyle w:val="Kop2"/>
        <w:rPr>
          <w:rFonts w:ascii="Arial" w:hAnsi="Arial" w:cs="Arial"/>
          <w:b/>
          <w:color w:val="auto"/>
          <w:sz w:val="22"/>
          <w:szCs w:val="22"/>
        </w:rPr>
      </w:pPr>
      <w:bookmarkStart w:id="11" w:name="_Toc439672177"/>
      <w:r w:rsidRPr="00A7614F">
        <w:rPr>
          <w:rFonts w:ascii="Arial" w:hAnsi="Arial" w:cs="Arial"/>
          <w:b/>
          <w:color w:val="auto"/>
          <w:sz w:val="22"/>
          <w:szCs w:val="22"/>
        </w:rPr>
        <w:t>Artikel 9: Indiensttreding</w:t>
      </w:r>
      <w:r w:rsidR="00D256AE" w:rsidRPr="00A7614F">
        <w:rPr>
          <w:rFonts w:ascii="Arial" w:hAnsi="Arial" w:cs="Arial"/>
          <w:b/>
          <w:color w:val="auto"/>
          <w:sz w:val="22"/>
          <w:szCs w:val="22"/>
        </w:rPr>
        <w:t>.</w:t>
      </w:r>
      <w:bookmarkEnd w:id="11"/>
    </w:p>
    <w:p w14:paraId="6A23E597" w14:textId="77777777" w:rsidR="00A7614F" w:rsidRDefault="00D256AE" w:rsidP="00A7614F">
      <w:pPr>
        <w:pStyle w:val="Lijstalinea"/>
        <w:numPr>
          <w:ilvl w:val="0"/>
          <w:numId w:val="11"/>
        </w:numPr>
        <w:tabs>
          <w:tab w:val="left" w:pos="1134"/>
        </w:tabs>
        <w:ind w:left="567" w:hanging="567"/>
        <w:rPr>
          <w:rFonts w:ascii="Arial" w:hAnsi="Arial" w:cs="Arial"/>
        </w:rPr>
      </w:pPr>
      <w:r w:rsidRPr="00D256AE">
        <w:rPr>
          <w:rFonts w:ascii="Arial" w:hAnsi="Arial" w:cs="Arial"/>
        </w:rPr>
        <w:t xml:space="preserve">Bij het aangaan van een arbeidsovereenkomst </w:t>
      </w:r>
      <w:r w:rsidR="00AB0547">
        <w:rPr>
          <w:rFonts w:ascii="Arial" w:hAnsi="Arial" w:cs="Arial"/>
        </w:rPr>
        <w:t xml:space="preserve">voor een periode </w:t>
      </w:r>
      <w:r w:rsidRPr="00D256AE">
        <w:rPr>
          <w:rFonts w:ascii="Arial" w:hAnsi="Arial" w:cs="Arial"/>
        </w:rPr>
        <w:t xml:space="preserve"> </w:t>
      </w:r>
      <w:r w:rsidR="00D61E59">
        <w:rPr>
          <w:rFonts w:ascii="Arial" w:hAnsi="Arial" w:cs="Arial"/>
        </w:rPr>
        <w:t>langer dan zes maanden</w:t>
      </w:r>
      <w:r w:rsidRPr="00D256AE">
        <w:rPr>
          <w:rFonts w:ascii="Arial" w:hAnsi="Arial" w:cs="Arial"/>
        </w:rPr>
        <w:t xml:space="preserve"> </w:t>
      </w:r>
      <w:r w:rsidR="00AB0547">
        <w:rPr>
          <w:rFonts w:ascii="Arial" w:hAnsi="Arial" w:cs="Arial"/>
        </w:rPr>
        <w:t xml:space="preserve">kan een </w:t>
      </w:r>
      <w:r w:rsidR="007C40AA">
        <w:rPr>
          <w:rFonts w:ascii="Arial" w:hAnsi="Arial" w:cs="Arial"/>
        </w:rPr>
        <w:t xml:space="preserve">wederzijdse </w:t>
      </w:r>
      <w:r w:rsidR="00AB0547">
        <w:rPr>
          <w:rFonts w:ascii="Arial" w:hAnsi="Arial" w:cs="Arial"/>
        </w:rPr>
        <w:t>proeftijd worden overeengekomen van ten hoogste:</w:t>
      </w:r>
      <w:r w:rsidR="00AB0547">
        <w:rPr>
          <w:rFonts w:ascii="Arial" w:hAnsi="Arial" w:cs="Arial"/>
        </w:rPr>
        <w:br/>
        <w:t xml:space="preserve">a. </w:t>
      </w:r>
      <w:r w:rsidR="00A7614F">
        <w:rPr>
          <w:rFonts w:ascii="Arial" w:hAnsi="Arial" w:cs="Arial"/>
        </w:rPr>
        <w:tab/>
      </w:r>
      <w:r w:rsidR="00595FD2">
        <w:rPr>
          <w:rFonts w:ascii="Arial" w:hAnsi="Arial" w:cs="Arial"/>
        </w:rPr>
        <w:t>éé</w:t>
      </w:r>
      <w:r w:rsidR="00AB0547">
        <w:rPr>
          <w:rFonts w:ascii="Arial" w:hAnsi="Arial" w:cs="Arial"/>
        </w:rPr>
        <w:t>n maand, indien de arbeidsovereenkomst is aangegaan voor korter dan twee</w:t>
      </w:r>
    </w:p>
    <w:p w14:paraId="7E2BC850" w14:textId="77777777" w:rsidR="00A7614F" w:rsidRDefault="00AB0547" w:rsidP="00A7614F">
      <w:pPr>
        <w:pStyle w:val="Lijstalinea"/>
        <w:tabs>
          <w:tab w:val="left" w:pos="1134"/>
        </w:tabs>
        <w:ind w:left="567"/>
        <w:rPr>
          <w:rFonts w:ascii="Arial" w:hAnsi="Arial" w:cs="Arial"/>
        </w:rPr>
      </w:pPr>
      <w:r>
        <w:rPr>
          <w:rFonts w:ascii="Arial" w:hAnsi="Arial" w:cs="Arial"/>
        </w:rPr>
        <w:t xml:space="preserve"> </w:t>
      </w:r>
      <w:r w:rsidR="00A7614F">
        <w:rPr>
          <w:rFonts w:ascii="Arial" w:hAnsi="Arial" w:cs="Arial"/>
        </w:rPr>
        <w:tab/>
      </w:r>
      <w:r>
        <w:rPr>
          <w:rFonts w:ascii="Arial" w:hAnsi="Arial" w:cs="Arial"/>
        </w:rPr>
        <w:t>jaar;</w:t>
      </w:r>
      <w:r>
        <w:rPr>
          <w:rFonts w:ascii="Arial" w:hAnsi="Arial" w:cs="Arial"/>
        </w:rPr>
        <w:br/>
        <w:t xml:space="preserve">b. </w:t>
      </w:r>
      <w:r w:rsidR="00A7614F">
        <w:rPr>
          <w:rFonts w:ascii="Arial" w:hAnsi="Arial" w:cs="Arial"/>
        </w:rPr>
        <w:tab/>
      </w:r>
      <w:r>
        <w:rPr>
          <w:rFonts w:ascii="Arial" w:hAnsi="Arial" w:cs="Arial"/>
        </w:rPr>
        <w:t xml:space="preserve">twee maanden, indien de </w:t>
      </w:r>
      <w:r w:rsidR="00AF78D6">
        <w:rPr>
          <w:rFonts w:ascii="Arial" w:hAnsi="Arial" w:cs="Arial"/>
        </w:rPr>
        <w:t xml:space="preserve">arbeidsovereenkomst is aangegaan voor twee jaren of </w:t>
      </w:r>
    </w:p>
    <w:p w14:paraId="70B0ABEE" w14:textId="77777777" w:rsidR="00AB0547" w:rsidRDefault="00A7614F" w:rsidP="00A7614F">
      <w:pPr>
        <w:pStyle w:val="Lijstalinea"/>
        <w:tabs>
          <w:tab w:val="left" w:pos="1134"/>
        </w:tabs>
        <w:ind w:left="567"/>
        <w:rPr>
          <w:rFonts w:ascii="Arial" w:hAnsi="Arial" w:cs="Arial"/>
        </w:rPr>
      </w:pPr>
      <w:r>
        <w:rPr>
          <w:rFonts w:ascii="Arial" w:hAnsi="Arial" w:cs="Arial"/>
        </w:rPr>
        <w:tab/>
      </w:r>
      <w:r w:rsidR="00AF78D6">
        <w:rPr>
          <w:rFonts w:ascii="Arial" w:hAnsi="Arial" w:cs="Arial"/>
        </w:rPr>
        <w:t>langer.</w:t>
      </w:r>
      <w:r w:rsidR="00981062">
        <w:rPr>
          <w:rFonts w:ascii="Arial" w:hAnsi="Arial" w:cs="Arial"/>
        </w:rPr>
        <w:br/>
      </w:r>
    </w:p>
    <w:p w14:paraId="44C0C7DD" w14:textId="77777777" w:rsidR="00D256AE" w:rsidRDefault="00D256AE" w:rsidP="00A7614F">
      <w:pPr>
        <w:pStyle w:val="Lijstalinea"/>
        <w:numPr>
          <w:ilvl w:val="0"/>
          <w:numId w:val="11"/>
        </w:numPr>
        <w:tabs>
          <w:tab w:val="left" w:pos="567"/>
        </w:tabs>
        <w:ind w:left="567" w:hanging="567"/>
        <w:rPr>
          <w:rFonts w:ascii="Arial" w:hAnsi="Arial" w:cs="Arial"/>
        </w:rPr>
      </w:pPr>
      <w:r w:rsidRPr="00D256AE">
        <w:rPr>
          <w:rFonts w:ascii="Arial" w:hAnsi="Arial" w:cs="Arial"/>
        </w:rPr>
        <w:t>In de individuele arbeidsovereenkomst kan geen of een kortere termijn worden overeengekomen.</w:t>
      </w:r>
      <w:r>
        <w:rPr>
          <w:rFonts w:ascii="Arial" w:hAnsi="Arial" w:cs="Arial"/>
        </w:rPr>
        <w:br/>
      </w:r>
    </w:p>
    <w:p w14:paraId="32C0539C" w14:textId="77777777" w:rsidR="00ED796F" w:rsidRDefault="00D256AE" w:rsidP="00A7614F">
      <w:pPr>
        <w:pStyle w:val="Lijstalinea"/>
        <w:numPr>
          <w:ilvl w:val="0"/>
          <w:numId w:val="11"/>
        </w:numPr>
        <w:tabs>
          <w:tab w:val="left" w:pos="567"/>
        </w:tabs>
        <w:ind w:left="567" w:hanging="567"/>
        <w:rPr>
          <w:rFonts w:ascii="Arial" w:hAnsi="Arial" w:cs="Arial"/>
        </w:rPr>
      </w:pPr>
      <w:r w:rsidRPr="00D256AE">
        <w:rPr>
          <w:rFonts w:ascii="Arial" w:hAnsi="Arial" w:cs="Arial"/>
        </w:rPr>
        <w:t>Onverminderd het hiervoor bepaalde, wordt de arbeidsovereenkomst aangegaan:</w:t>
      </w:r>
    </w:p>
    <w:p w14:paraId="175457D9" w14:textId="77777777" w:rsidR="00ED796F" w:rsidRDefault="00D256AE" w:rsidP="00A7614F">
      <w:pPr>
        <w:pStyle w:val="Lijstalinea"/>
        <w:tabs>
          <w:tab w:val="left" w:pos="1134"/>
        </w:tabs>
        <w:ind w:left="567"/>
        <w:rPr>
          <w:rFonts w:ascii="Arial" w:hAnsi="Arial" w:cs="Arial"/>
        </w:rPr>
      </w:pPr>
      <w:r w:rsidRPr="00D256AE">
        <w:rPr>
          <w:rFonts w:ascii="Arial" w:hAnsi="Arial" w:cs="Arial"/>
        </w:rPr>
        <w:t>a.</w:t>
      </w:r>
      <w:r w:rsidRPr="00D256AE">
        <w:rPr>
          <w:rFonts w:ascii="Arial" w:hAnsi="Arial" w:cs="Arial"/>
        </w:rPr>
        <w:tab/>
        <w:t>hetzij voor onbepaalde tijd</w:t>
      </w:r>
      <w:r>
        <w:rPr>
          <w:rFonts w:ascii="Arial" w:hAnsi="Arial" w:cs="Arial"/>
        </w:rPr>
        <w:t>;</w:t>
      </w:r>
      <w:r>
        <w:rPr>
          <w:rFonts w:ascii="Arial" w:hAnsi="Arial" w:cs="Arial"/>
        </w:rPr>
        <w:br/>
      </w:r>
      <w:r w:rsidRPr="00D256AE">
        <w:rPr>
          <w:rFonts w:ascii="Arial" w:hAnsi="Arial" w:cs="Arial"/>
        </w:rPr>
        <w:t>b.</w:t>
      </w:r>
      <w:r w:rsidRPr="00D256AE">
        <w:rPr>
          <w:rFonts w:ascii="Arial" w:hAnsi="Arial" w:cs="Arial"/>
        </w:rPr>
        <w:tab/>
        <w:t>hetzij voor bepaalde tijd</w:t>
      </w:r>
      <w:r w:rsidR="00595FD2">
        <w:rPr>
          <w:rFonts w:ascii="Arial" w:hAnsi="Arial" w:cs="Arial"/>
        </w:rPr>
        <w:t>;</w:t>
      </w:r>
      <w:r w:rsidRPr="00D256AE">
        <w:rPr>
          <w:rFonts w:ascii="Arial" w:hAnsi="Arial" w:cs="Arial"/>
        </w:rPr>
        <w:t xml:space="preserve"> of </w:t>
      </w:r>
    </w:p>
    <w:p w14:paraId="19BAE0F3" w14:textId="77777777" w:rsidR="00A7614F" w:rsidRDefault="00ED796F" w:rsidP="00A7614F">
      <w:pPr>
        <w:pStyle w:val="Lijstalinea"/>
        <w:tabs>
          <w:tab w:val="left" w:pos="567"/>
          <w:tab w:val="left" w:pos="1134"/>
        </w:tabs>
        <w:ind w:left="426" w:firstLine="141"/>
        <w:rPr>
          <w:rFonts w:ascii="Arial" w:hAnsi="Arial" w:cs="Arial"/>
        </w:rPr>
      </w:pPr>
      <w:r>
        <w:rPr>
          <w:rFonts w:ascii="Arial" w:hAnsi="Arial" w:cs="Arial"/>
        </w:rPr>
        <w:t>c.</w:t>
      </w:r>
      <w:r>
        <w:rPr>
          <w:rFonts w:ascii="Arial" w:hAnsi="Arial" w:cs="Arial"/>
        </w:rPr>
        <w:tab/>
      </w:r>
      <w:r w:rsidR="00D256AE" w:rsidRPr="00D256AE">
        <w:rPr>
          <w:rFonts w:ascii="Arial" w:hAnsi="Arial" w:cs="Arial"/>
        </w:rPr>
        <w:t>voor het verrichten van een b</w:t>
      </w:r>
      <w:r>
        <w:rPr>
          <w:rFonts w:ascii="Arial" w:hAnsi="Arial" w:cs="Arial"/>
        </w:rPr>
        <w:t>epaald geheel van werkzaamheden.</w:t>
      </w:r>
      <w:r>
        <w:rPr>
          <w:rFonts w:ascii="Arial" w:hAnsi="Arial" w:cs="Arial"/>
        </w:rPr>
        <w:br/>
      </w:r>
      <w:r w:rsidR="00A7614F">
        <w:rPr>
          <w:rFonts w:ascii="Arial" w:hAnsi="Arial" w:cs="Arial"/>
        </w:rPr>
        <w:t xml:space="preserve">  </w:t>
      </w:r>
      <w:r w:rsidR="00D256AE" w:rsidRPr="00ED796F">
        <w:rPr>
          <w:rFonts w:ascii="Arial" w:hAnsi="Arial" w:cs="Arial"/>
        </w:rPr>
        <w:t>In de individuele arbeidsovereenkomst wordt vermeld welke arbeidsovereenkomst van</w:t>
      </w:r>
    </w:p>
    <w:p w14:paraId="315477D6" w14:textId="77777777" w:rsidR="00A7614F" w:rsidRDefault="00D256AE" w:rsidP="00A7614F">
      <w:pPr>
        <w:pStyle w:val="Lijstalinea"/>
        <w:tabs>
          <w:tab w:val="left" w:pos="567"/>
          <w:tab w:val="left" w:pos="1134"/>
        </w:tabs>
        <w:ind w:left="426" w:firstLine="141"/>
        <w:rPr>
          <w:rFonts w:ascii="Arial" w:hAnsi="Arial" w:cs="Arial"/>
        </w:rPr>
      </w:pPr>
      <w:r w:rsidRPr="00ED796F">
        <w:rPr>
          <w:rFonts w:ascii="Arial" w:hAnsi="Arial" w:cs="Arial"/>
        </w:rPr>
        <w:t>toepassing is. Ontbreekt deze vermelding, dan wordt de arbeidsovereenkomst geacht</w:t>
      </w:r>
    </w:p>
    <w:p w14:paraId="10861101" w14:textId="77777777" w:rsidR="0045177D" w:rsidRDefault="00D256AE" w:rsidP="00A7614F">
      <w:pPr>
        <w:pStyle w:val="Lijstalinea"/>
        <w:tabs>
          <w:tab w:val="left" w:pos="567"/>
          <w:tab w:val="left" w:pos="1134"/>
        </w:tabs>
        <w:ind w:left="426" w:firstLine="141"/>
        <w:rPr>
          <w:rFonts w:ascii="Arial" w:hAnsi="Arial" w:cs="Arial"/>
        </w:rPr>
      </w:pPr>
      <w:r w:rsidRPr="00ED796F">
        <w:rPr>
          <w:rFonts w:ascii="Arial" w:hAnsi="Arial" w:cs="Arial"/>
        </w:rPr>
        <w:t>te zijn aangegaan voor onbepaalde tijd</w:t>
      </w:r>
      <w:r w:rsidR="00ED796F">
        <w:rPr>
          <w:rFonts w:ascii="Arial" w:hAnsi="Arial" w:cs="Arial"/>
        </w:rPr>
        <w:t>.</w:t>
      </w:r>
    </w:p>
    <w:p w14:paraId="0247190D" w14:textId="77777777" w:rsidR="0045177D" w:rsidRPr="00A7614F" w:rsidRDefault="0045177D" w:rsidP="00A7614F">
      <w:pPr>
        <w:pStyle w:val="Kop2"/>
        <w:rPr>
          <w:rFonts w:ascii="Arial" w:hAnsi="Arial" w:cs="Arial"/>
          <w:b/>
          <w:color w:val="auto"/>
          <w:sz w:val="22"/>
          <w:szCs w:val="22"/>
        </w:rPr>
      </w:pPr>
      <w:bookmarkStart w:id="12" w:name="_Toc439672178"/>
      <w:r w:rsidRPr="00A7614F">
        <w:rPr>
          <w:rFonts w:ascii="Arial" w:hAnsi="Arial" w:cs="Arial"/>
          <w:b/>
          <w:color w:val="auto"/>
          <w:sz w:val="22"/>
          <w:szCs w:val="22"/>
        </w:rPr>
        <w:t>Artikel 10: Beëindiging van de arbeidsovereenkomst.</w:t>
      </w:r>
      <w:bookmarkEnd w:id="12"/>
    </w:p>
    <w:p w14:paraId="7C98B859" w14:textId="77777777" w:rsidR="0045177D" w:rsidRDefault="0045177D" w:rsidP="0045177D">
      <w:pPr>
        <w:pStyle w:val="Lijstalinea"/>
        <w:tabs>
          <w:tab w:val="center" w:pos="0"/>
        </w:tabs>
        <w:ind w:left="0"/>
        <w:rPr>
          <w:rFonts w:ascii="Arial" w:hAnsi="Arial" w:cs="Arial"/>
        </w:rPr>
      </w:pPr>
    </w:p>
    <w:p w14:paraId="09E52A1F" w14:textId="77777777" w:rsidR="00EC2280" w:rsidRDefault="0045177D" w:rsidP="007250CF">
      <w:pPr>
        <w:pStyle w:val="Lijstalinea"/>
        <w:numPr>
          <w:ilvl w:val="0"/>
          <w:numId w:val="12"/>
        </w:numPr>
        <w:tabs>
          <w:tab w:val="clear" w:pos="360"/>
          <w:tab w:val="left" w:pos="0"/>
          <w:tab w:val="num" w:pos="567"/>
        </w:tabs>
        <w:ind w:left="567" w:hanging="567"/>
        <w:rPr>
          <w:rFonts w:ascii="Arial" w:hAnsi="Arial" w:cs="Arial"/>
        </w:rPr>
      </w:pPr>
      <w:r w:rsidRPr="00EC2280">
        <w:rPr>
          <w:rFonts w:ascii="Arial" w:hAnsi="Arial" w:cs="Arial"/>
        </w:rPr>
        <w:t>In geval van ontslag op staande voet wegens een dringende reden in de zin van de artikelen 7:678 en 7:679 BW en</w:t>
      </w:r>
      <w:r w:rsidR="00595FD2">
        <w:rPr>
          <w:rFonts w:ascii="Arial" w:hAnsi="Arial" w:cs="Arial"/>
        </w:rPr>
        <w:t>/of</w:t>
      </w:r>
      <w:r w:rsidRPr="00EC2280">
        <w:rPr>
          <w:rFonts w:ascii="Arial" w:hAnsi="Arial" w:cs="Arial"/>
        </w:rPr>
        <w:t xml:space="preserve"> tijdens of aan het einde van de proeftijd als bedoeld in </w:t>
      </w:r>
      <w:r w:rsidRPr="00EC2280">
        <w:rPr>
          <w:rFonts w:ascii="Arial" w:hAnsi="Arial" w:cs="Arial"/>
          <w:i/>
          <w:color w:val="1F4E79" w:themeColor="accent1" w:themeShade="80"/>
        </w:rPr>
        <w:t>artikel 9 lid 1</w:t>
      </w:r>
      <w:r w:rsidRPr="00EC2280">
        <w:rPr>
          <w:rFonts w:ascii="Arial" w:hAnsi="Arial" w:cs="Arial"/>
        </w:rPr>
        <w:t xml:space="preserve">, kan de arbeidsovereenkomst wederzijds met onmiddellijke ingang worden opgezegd. </w:t>
      </w:r>
      <w:r w:rsidR="00EC2280">
        <w:rPr>
          <w:rFonts w:ascii="Arial" w:hAnsi="Arial" w:cs="Arial"/>
        </w:rPr>
        <w:br/>
      </w:r>
    </w:p>
    <w:p w14:paraId="378D8E26" w14:textId="77777777" w:rsidR="00E14D58" w:rsidRDefault="0045177D" w:rsidP="00F469C7">
      <w:pPr>
        <w:pStyle w:val="Lijstalinea"/>
        <w:numPr>
          <w:ilvl w:val="0"/>
          <w:numId w:val="38"/>
        </w:numPr>
        <w:tabs>
          <w:tab w:val="left" w:pos="0"/>
          <w:tab w:val="left" w:pos="1134"/>
        </w:tabs>
        <w:ind w:left="567" w:hanging="567"/>
        <w:rPr>
          <w:rFonts w:ascii="Arial" w:hAnsi="Arial" w:cs="Arial"/>
        </w:rPr>
      </w:pPr>
      <w:r w:rsidRPr="003D4232">
        <w:rPr>
          <w:rFonts w:ascii="Arial" w:hAnsi="Arial" w:cs="Arial"/>
        </w:rPr>
        <w:t>In alle andere gevallen</w:t>
      </w:r>
      <w:r w:rsidR="00EC2280" w:rsidRPr="003D4232">
        <w:rPr>
          <w:rFonts w:ascii="Arial" w:hAnsi="Arial" w:cs="Arial"/>
        </w:rPr>
        <w:t xml:space="preserve"> dan bedoeld onder lid 1,</w:t>
      </w:r>
      <w:r w:rsidRPr="003D4232">
        <w:rPr>
          <w:rFonts w:ascii="Arial" w:hAnsi="Arial" w:cs="Arial"/>
        </w:rPr>
        <w:t xml:space="preserve"> eindigt</w:t>
      </w:r>
      <w:r w:rsidR="00EC2280" w:rsidRPr="003D4232">
        <w:rPr>
          <w:rFonts w:ascii="Arial" w:hAnsi="Arial" w:cs="Arial"/>
        </w:rPr>
        <w:t xml:space="preserve"> de arbeidsovereenkomst</w:t>
      </w:r>
      <w:r w:rsidRPr="003D4232">
        <w:rPr>
          <w:rFonts w:ascii="Arial" w:hAnsi="Arial" w:cs="Arial"/>
        </w:rPr>
        <w:t>:</w:t>
      </w:r>
      <w:r w:rsidRPr="003D4232">
        <w:rPr>
          <w:rFonts w:ascii="Arial" w:hAnsi="Arial" w:cs="Arial"/>
        </w:rPr>
        <w:br/>
      </w:r>
      <w:r w:rsidR="003D4232" w:rsidRPr="003D4232">
        <w:rPr>
          <w:rFonts w:ascii="Arial" w:hAnsi="Arial" w:cs="Arial"/>
          <w:i/>
          <w:u w:val="single"/>
        </w:rPr>
        <w:t>I</w:t>
      </w:r>
      <w:r w:rsidRPr="003D4232">
        <w:rPr>
          <w:rFonts w:ascii="Arial" w:hAnsi="Arial" w:cs="Arial"/>
          <w:i/>
          <w:u w:val="single"/>
        </w:rPr>
        <w:t>. voor onbepaalde tijd</w:t>
      </w:r>
      <w:r w:rsidR="003D4232" w:rsidRPr="003D4232">
        <w:rPr>
          <w:rFonts w:ascii="Arial" w:hAnsi="Arial" w:cs="Arial"/>
          <w:i/>
          <w:u w:val="single"/>
        </w:rPr>
        <w:t>,</w:t>
      </w:r>
      <w:r w:rsidR="003D4232" w:rsidRPr="003D4232">
        <w:rPr>
          <w:rFonts w:ascii="Arial" w:hAnsi="Arial" w:cs="Arial"/>
          <w:i/>
          <w:u w:val="single"/>
        </w:rPr>
        <w:br/>
      </w:r>
      <w:r w:rsidRPr="003D4232">
        <w:rPr>
          <w:rFonts w:ascii="Arial" w:hAnsi="Arial" w:cs="Arial"/>
        </w:rPr>
        <w:t xml:space="preserve">door </w:t>
      </w:r>
      <w:r w:rsidR="00FC0EF1">
        <w:rPr>
          <w:rFonts w:ascii="Arial" w:hAnsi="Arial" w:cs="Arial"/>
        </w:rPr>
        <w:t xml:space="preserve">schriftelijke </w:t>
      </w:r>
      <w:r w:rsidRPr="003D4232">
        <w:rPr>
          <w:rFonts w:ascii="Arial" w:hAnsi="Arial" w:cs="Arial"/>
        </w:rPr>
        <w:t>opzegging met inachtneming van het bepaalde</w:t>
      </w:r>
      <w:r w:rsidR="00EC2280" w:rsidRPr="003D4232">
        <w:rPr>
          <w:rFonts w:ascii="Arial" w:hAnsi="Arial" w:cs="Arial"/>
        </w:rPr>
        <w:t xml:space="preserve"> </w:t>
      </w:r>
      <w:r w:rsidRPr="003D4232">
        <w:rPr>
          <w:rFonts w:ascii="Arial" w:hAnsi="Arial" w:cs="Arial"/>
        </w:rPr>
        <w:t>in artikel 7:672 BW</w:t>
      </w:r>
      <w:r w:rsidR="003D4232" w:rsidRPr="003D4232">
        <w:rPr>
          <w:rFonts w:ascii="Arial" w:hAnsi="Arial" w:cs="Arial"/>
        </w:rPr>
        <w:t xml:space="preserve">. </w:t>
      </w:r>
      <w:r w:rsidR="00680175" w:rsidRPr="003D4232">
        <w:rPr>
          <w:rFonts w:ascii="Arial" w:hAnsi="Arial" w:cs="Arial"/>
        </w:rPr>
        <w:t xml:space="preserve"> </w:t>
      </w:r>
      <w:r w:rsidR="003D4232">
        <w:rPr>
          <w:rFonts w:ascii="Arial" w:hAnsi="Arial" w:cs="Arial"/>
        </w:rPr>
        <w:t xml:space="preserve">Werkgever en werknemer </w:t>
      </w:r>
      <w:r w:rsidR="00DC7FDA">
        <w:rPr>
          <w:rFonts w:ascii="Arial" w:hAnsi="Arial" w:cs="Arial"/>
        </w:rPr>
        <w:t xml:space="preserve">nemen de in artikel 7: 672 BW bepaalde opzegtermijnen in acht, met dien verstande dat de opzegtermijn ten minste één maand zal bedragen en dat de opzegging alleen kan geschieden tegen het einde van een kalendermaand; </w:t>
      </w:r>
      <w:r w:rsidRPr="003D4232">
        <w:rPr>
          <w:rFonts w:ascii="Arial" w:hAnsi="Arial" w:cs="Arial"/>
        </w:rPr>
        <w:br/>
      </w:r>
      <w:r w:rsidR="003D4232" w:rsidRPr="003D4232">
        <w:rPr>
          <w:rFonts w:ascii="Arial" w:hAnsi="Arial" w:cs="Arial"/>
          <w:i/>
          <w:u w:val="single"/>
        </w:rPr>
        <w:t xml:space="preserve">II. </w:t>
      </w:r>
      <w:r w:rsidR="00680175" w:rsidRPr="003D4232">
        <w:rPr>
          <w:rFonts w:ascii="Arial" w:hAnsi="Arial" w:cs="Arial"/>
          <w:i/>
          <w:u w:val="single"/>
        </w:rPr>
        <w:t xml:space="preserve">voor een </w:t>
      </w:r>
      <w:r w:rsidRPr="003D4232">
        <w:rPr>
          <w:rFonts w:ascii="Arial" w:hAnsi="Arial" w:cs="Arial"/>
          <w:i/>
          <w:u w:val="single"/>
        </w:rPr>
        <w:t>bepaalde tijd van rechtswege:</w:t>
      </w:r>
      <w:r w:rsidRPr="003D4232">
        <w:rPr>
          <w:rFonts w:ascii="Arial" w:hAnsi="Arial" w:cs="Arial"/>
          <w:i/>
          <w:u w:val="single"/>
        </w:rPr>
        <w:br/>
      </w:r>
      <w:r w:rsidRPr="003D4232">
        <w:rPr>
          <w:rFonts w:ascii="Arial" w:hAnsi="Arial" w:cs="Arial"/>
        </w:rPr>
        <w:t xml:space="preserve">i) </w:t>
      </w:r>
      <w:r w:rsidR="00E14D58">
        <w:rPr>
          <w:rFonts w:ascii="Arial" w:hAnsi="Arial" w:cs="Arial"/>
        </w:rPr>
        <w:tab/>
      </w:r>
      <w:r w:rsidRPr="003D4232">
        <w:rPr>
          <w:rFonts w:ascii="Arial" w:hAnsi="Arial" w:cs="Arial"/>
        </w:rPr>
        <w:t>op de kalenderdatum; of</w:t>
      </w:r>
      <w:r w:rsidRPr="003D4232">
        <w:rPr>
          <w:rFonts w:ascii="Arial" w:hAnsi="Arial" w:cs="Arial"/>
        </w:rPr>
        <w:br/>
        <w:t xml:space="preserve">ii) </w:t>
      </w:r>
      <w:r w:rsidR="00E14D58">
        <w:rPr>
          <w:rFonts w:ascii="Arial" w:hAnsi="Arial" w:cs="Arial"/>
        </w:rPr>
        <w:tab/>
      </w:r>
      <w:r w:rsidRPr="003D4232">
        <w:rPr>
          <w:rFonts w:ascii="Arial" w:hAnsi="Arial" w:cs="Arial"/>
        </w:rPr>
        <w:t>op de laatste dag van het tijdvak of bep</w:t>
      </w:r>
      <w:r w:rsidR="00E14D58">
        <w:rPr>
          <w:rFonts w:ascii="Arial" w:hAnsi="Arial" w:cs="Arial"/>
        </w:rPr>
        <w:t xml:space="preserve">aald geheel van werkzaamheden, </w:t>
      </w:r>
    </w:p>
    <w:p w14:paraId="4C932C0F" w14:textId="77777777" w:rsidR="0045177D" w:rsidRPr="003D4232" w:rsidRDefault="00E14D58" w:rsidP="00E14D58">
      <w:pPr>
        <w:pStyle w:val="Lijstalinea"/>
        <w:tabs>
          <w:tab w:val="left" w:pos="0"/>
          <w:tab w:val="left" w:pos="1134"/>
        </w:tabs>
        <w:ind w:left="567"/>
        <w:rPr>
          <w:rFonts w:ascii="Arial" w:hAnsi="Arial" w:cs="Arial"/>
        </w:rPr>
      </w:pPr>
      <w:r>
        <w:rPr>
          <w:rFonts w:ascii="Arial" w:hAnsi="Arial" w:cs="Arial"/>
        </w:rPr>
        <w:tab/>
        <w:t>g</w:t>
      </w:r>
      <w:r w:rsidR="0045177D" w:rsidRPr="003D4232">
        <w:rPr>
          <w:rFonts w:ascii="Arial" w:hAnsi="Arial" w:cs="Arial"/>
        </w:rPr>
        <w:t>enoemd in de individuele arbeidsovereenkomst</w:t>
      </w:r>
      <w:r w:rsidR="00E65878">
        <w:rPr>
          <w:rFonts w:ascii="Arial" w:hAnsi="Arial" w:cs="Arial"/>
        </w:rPr>
        <w:t xml:space="preserve"> (onder meer bij arbeidsovereenkomsten gekoppeld aan het verrichten van een project)</w:t>
      </w:r>
      <w:r w:rsidR="0045177D" w:rsidRPr="003D4232">
        <w:rPr>
          <w:rFonts w:ascii="Arial" w:hAnsi="Arial" w:cs="Arial"/>
        </w:rPr>
        <w:t>.</w:t>
      </w:r>
      <w:r w:rsidR="00EC2280" w:rsidRPr="003D4232">
        <w:rPr>
          <w:rFonts w:ascii="Arial" w:hAnsi="Arial" w:cs="Arial"/>
        </w:rPr>
        <w:br/>
        <w:t>De werkgever deelt de werknemer uiterlijk één maand voordat een arbeidsovereenkomst voor bepaalde tijd eindigt</w:t>
      </w:r>
      <w:r w:rsidR="00680175" w:rsidRPr="003D4232">
        <w:rPr>
          <w:rFonts w:ascii="Arial" w:hAnsi="Arial" w:cs="Arial"/>
        </w:rPr>
        <w:t>,</w:t>
      </w:r>
      <w:r w:rsidR="00EC2280" w:rsidRPr="003D4232">
        <w:rPr>
          <w:rFonts w:ascii="Arial" w:hAnsi="Arial" w:cs="Arial"/>
        </w:rPr>
        <w:t xml:space="preserve"> schriftelijk mee of de arbeidsovereenkomst al dan niet wordt voortgezet en bij voortzetting onder welke voorwaarden deze </w:t>
      </w:r>
      <w:r w:rsidR="007C40AA">
        <w:rPr>
          <w:rFonts w:ascii="Arial" w:hAnsi="Arial" w:cs="Arial"/>
        </w:rPr>
        <w:t xml:space="preserve">voortzetting </w:t>
      </w:r>
      <w:r w:rsidR="00EC2280" w:rsidRPr="003D4232">
        <w:rPr>
          <w:rFonts w:ascii="Arial" w:hAnsi="Arial" w:cs="Arial"/>
        </w:rPr>
        <w:t xml:space="preserve">zal plaatsvinden. </w:t>
      </w:r>
      <w:r w:rsidR="00077EF9">
        <w:rPr>
          <w:rFonts w:ascii="Arial" w:hAnsi="Arial" w:cs="Arial"/>
        </w:rPr>
        <w:t xml:space="preserve">Deze </w:t>
      </w:r>
      <w:r w:rsidR="007C40AA">
        <w:rPr>
          <w:rFonts w:ascii="Arial" w:hAnsi="Arial" w:cs="Arial"/>
        </w:rPr>
        <w:t xml:space="preserve">aanzegtermijn </w:t>
      </w:r>
      <w:r w:rsidR="00077EF9">
        <w:rPr>
          <w:rFonts w:ascii="Arial" w:hAnsi="Arial" w:cs="Arial"/>
        </w:rPr>
        <w:t xml:space="preserve">geldt niet </w:t>
      </w:r>
      <w:r w:rsidR="00EC2280" w:rsidRPr="003D4232">
        <w:rPr>
          <w:rFonts w:ascii="Arial" w:hAnsi="Arial" w:cs="Arial"/>
        </w:rPr>
        <w:t>bij een arbeidsovereenkomst met een duur van minder dan zes maanden of bij een arbeidsovereenkomst die niet op een vaste kalenderdatum eindigt.</w:t>
      </w:r>
    </w:p>
    <w:p w14:paraId="450E16A3" w14:textId="77777777" w:rsidR="00DC7FDA" w:rsidRPr="00DC7FDA" w:rsidRDefault="00DC7FDA" w:rsidP="00E14D58">
      <w:pPr>
        <w:tabs>
          <w:tab w:val="left" w:pos="567"/>
        </w:tabs>
        <w:ind w:left="567" w:hanging="567"/>
        <w:rPr>
          <w:rFonts w:ascii="Arial" w:hAnsi="Arial" w:cs="Arial"/>
        </w:rPr>
      </w:pPr>
      <w:r>
        <w:rPr>
          <w:rFonts w:ascii="Arial" w:hAnsi="Arial" w:cs="Arial"/>
        </w:rPr>
        <w:t>3</w:t>
      </w:r>
      <w:r w:rsidR="0045177D" w:rsidRPr="00BA2F9F">
        <w:rPr>
          <w:rFonts w:ascii="Arial" w:hAnsi="Arial" w:cs="Arial"/>
        </w:rPr>
        <w:t>.</w:t>
      </w:r>
      <w:r w:rsidR="0045177D" w:rsidRPr="00BA2F9F">
        <w:rPr>
          <w:rFonts w:ascii="Arial" w:hAnsi="Arial" w:cs="Arial"/>
        </w:rPr>
        <w:tab/>
        <w:t xml:space="preserve">De arbeidsovereenkomst tussen werkgever en de werknemer eindigt </w:t>
      </w:r>
      <w:r w:rsidR="003D4232">
        <w:rPr>
          <w:rFonts w:ascii="Arial" w:hAnsi="Arial" w:cs="Arial"/>
        </w:rPr>
        <w:t xml:space="preserve">in alle gevallen </w:t>
      </w:r>
      <w:r w:rsidR="0045177D" w:rsidRPr="00BA2F9F">
        <w:rPr>
          <w:rFonts w:ascii="Arial" w:hAnsi="Arial" w:cs="Arial"/>
        </w:rPr>
        <w:t xml:space="preserve">van rechtswege op </w:t>
      </w:r>
      <w:r w:rsidR="003D4232">
        <w:rPr>
          <w:rFonts w:ascii="Arial" w:hAnsi="Arial" w:cs="Arial"/>
        </w:rPr>
        <w:t>de laatste dag van de maand</w:t>
      </w:r>
      <w:r w:rsidR="0045177D" w:rsidRPr="00BA2F9F">
        <w:rPr>
          <w:rFonts w:ascii="Arial" w:hAnsi="Arial" w:cs="Arial"/>
        </w:rPr>
        <w:t xml:space="preserve"> waarin de werknemer de AOW-gerechtigde leeftijd heeft bereikt. </w:t>
      </w:r>
    </w:p>
    <w:p w14:paraId="4887473A" w14:textId="77777777" w:rsidR="00770984" w:rsidRDefault="00770984" w:rsidP="00770984">
      <w:pPr>
        <w:tabs>
          <w:tab w:val="left" w:pos="357"/>
        </w:tabs>
        <w:rPr>
          <w:rFonts w:ascii="Arial" w:hAnsi="Arial" w:cs="Arial"/>
          <w:b/>
          <w:i/>
          <w:color w:val="1F3864" w:themeColor="accent5" w:themeShade="80"/>
        </w:rPr>
      </w:pPr>
    </w:p>
    <w:p w14:paraId="08C45803" w14:textId="77777777" w:rsidR="00770984" w:rsidRPr="00E14D58" w:rsidRDefault="00770984" w:rsidP="00E14D58">
      <w:pPr>
        <w:pStyle w:val="Kop1"/>
        <w:rPr>
          <w:rFonts w:ascii="Arial" w:hAnsi="Arial" w:cs="Arial"/>
          <w:b/>
          <w:i/>
          <w:color w:val="002060"/>
          <w:sz w:val="22"/>
          <w:szCs w:val="22"/>
        </w:rPr>
      </w:pPr>
      <w:bookmarkStart w:id="13" w:name="_Toc439672179"/>
      <w:r w:rsidRPr="00E14D58">
        <w:rPr>
          <w:rFonts w:ascii="Arial" w:hAnsi="Arial" w:cs="Arial"/>
          <w:b/>
          <w:i/>
          <w:color w:val="002060"/>
          <w:sz w:val="22"/>
          <w:szCs w:val="22"/>
        </w:rPr>
        <w:t>Hoofdstuk III:</w:t>
      </w:r>
      <w:r w:rsidRPr="00E14D58">
        <w:rPr>
          <w:rFonts w:ascii="Arial" w:hAnsi="Arial" w:cs="Arial"/>
          <w:b/>
          <w:i/>
          <w:color w:val="002060"/>
          <w:sz w:val="22"/>
          <w:szCs w:val="22"/>
        </w:rPr>
        <w:tab/>
        <w:t xml:space="preserve"> Arbeidsduur, dienstrooster</w:t>
      </w:r>
      <w:r w:rsidR="006F540C" w:rsidRPr="00E14D58">
        <w:rPr>
          <w:rFonts w:ascii="Arial" w:hAnsi="Arial" w:cs="Arial"/>
          <w:b/>
          <w:i/>
          <w:color w:val="002060"/>
          <w:sz w:val="22"/>
          <w:szCs w:val="22"/>
        </w:rPr>
        <w:t xml:space="preserve">, werktijd en </w:t>
      </w:r>
      <w:r w:rsidR="00BC375E">
        <w:rPr>
          <w:rFonts w:ascii="Arial" w:hAnsi="Arial" w:cs="Arial"/>
          <w:b/>
          <w:i/>
          <w:color w:val="002060"/>
          <w:sz w:val="22"/>
          <w:szCs w:val="22"/>
        </w:rPr>
        <w:t>Arbeidsduurverkorting .</w:t>
      </w:r>
      <w:bookmarkEnd w:id="13"/>
      <w:r w:rsidR="00E14D58">
        <w:rPr>
          <w:rFonts w:ascii="Arial" w:hAnsi="Arial" w:cs="Arial"/>
          <w:b/>
          <w:i/>
          <w:color w:val="002060"/>
          <w:sz w:val="22"/>
          <w:szCs w:val="22"/>
        </w:rPr>
        <w:br/>
      </w:r>
    </w:p>
    <w:p w14:paraId="6F7119B1" w14:textId="77777777" w:rsidR="00770984" w:rsidRPr="00E14D58" w:rsidRDefault="00770984" w:rsidP="00E14D58">
      <w:pPr>
        <w:pStyle w:val="Kop2"/>
        <w:rPr>
          <w:rFonts w:ascii="Arial" w:hAnsi="Arial" w:cs="Arial"/>
          <w:b/>
          <w:color w:val="auto"/>
          <w:sz w:val="22"/>
          <w:szCs w:val="22"/>
        </w:rPr>
      </w:pPr>
      <w:bookmarkStart w:id="14" w:name="_Toc439672180"/>
      <w:r w:rsidRPr="00E14D58">
        <w:rPr>
          <w:rFonts w:ascii="Arial" w:hAnsi="Arial" w:cs="Arial"/>
          <w:b/>
          <w:color w:val="auto"/>
          <w:sz w:val="22"/>
          <w:szCs w:val="22"/>
        </w:rPr>
        <w:t>Artikel 11: Arbeidsduur, dienstrooster en gemiddelde werktijd:</w:t>
      </w:r>
      <w:bookmarkEnd w:id="14"/>
      <w:r w:rsidR="00E14D58">
        <w:rPr>
          <w:rFonts w:ascii="Arial" w:hAnsi="Arial" w:cs="Arial"/>
          <w:b/>
          <w:color w:val="auto"/>
          <w:sz w:val="22"/>
          <w:szCs w:val="22"/>
        </w:rPr>
        <w:br/>
      </w:r>
    </w:p>
    <w:p w14:paraId="60F39AC1" w14:textId="77777777" w:rsidR="00643440" w:rsidRDefault="006C28B7" w:rsidP="00F469C7">
      <w:pPr>
        <w:pStyle w:val="Lijstalinea"/>
        <w:numPr>
          <w:ilvl w:val="0"/>
          <w:numId w:val="39"/>
        </w:numPr>
        <w:tabs>
          <w:tab w:val="clear" w:pos="360"/>
          <w:tab w:val="num" w:pos="567"/>
          <w:tab w:val="left" w:pos="1134"/>
        </w:tabs>
        <w:ind w:left="567" w:hanging="567"/>
        <w:rPr>
          <w:rFonts w:ascii="Arial" w:hAnsi="Arial" w:cs="Arial"/>
        </w:rPr>
      </w:pPr>
      <w:r w:rsidRPr="006C28B7">
        <w:rPr>
          <w:rFonts w:ascii="Arial" w:hAnsi="Arial" w:cs="Arial"/>
        </w:rPr>
        <w:t xml:space="preserve">De arbeidsduur van een werknemer met een voltijd dienstverband bedraagt 40 uur per week en 8 uur per dienst. Deze arbeidsduur is </w:t>
      </w:r>
      <w:r w:rsidR="00BC375E">
        <w:rPr>
          <w:rFonts w:ascii="Arial" w:hAnsi="Arial" w:cs="Arial"/>
        </w:rPr>
        <w:t xml:space="preserve">via arbeidsduurverkorting (ADV) </w:t>
      </w:r>
      <w:r w:rsidRPr="006C28B7">
        <w:rPr>
          <w:rFonts w:ascii="Arial" w:hAnsi="Arial" w:cs="Arial"/>
        </w:rPr>
        <w:t>als volgt verkort:</w:t>
      </w:r>
      <w:r>
        <w:rPr>
          <w:rFonts w:ascii="Arial" w:hAnsi="Arial" w:cs="Arial"/>
        </w:rPr>
        <w:br/>
      </w:r>
      <w:r w:rsidRPr="006C28B7">
        <w:rPr>
          <w:rFonts w:ascii="Arial" w:hAnsi="Arial" w:cs="Arial"/>
          <w:i/>
          <w:u w:val="single"/>
        </w:rPr>
        <w:t>a.</w:t>
      </w:r>
      <w:r w:rsidRPr="006C28B7">
        <w:rPr>
          <w:rFonts w:ascii="Arial" w:hAnsi="Arial" w:cs="Arial"/>
          <w:i/>
          <w:u w:val="single"/>
        </w:rPr>
        <w:tab/>
        <w:t>Dagdienstrooster:</w:t>
      </w:r>
      <w:r w:rsidRPr="006C28B7">
        <w:rPr>
          <w:rFonts w:ascii="Arial" w:hAnsi="Arial" w:cs="Arial"/>
          <w:i/>
          <w:u w:val="single"/>
        </w:rPr>
        <w:br/>
      </w:r>
      <w:r>
        <w:rPr>
          <w:rFonts w:ascii="Arial" w:hAnsi="Arial" w:cs="Arial"/>
        </w:rPr>
        <w:t>Voor de werknemer die structureel werkzaam is in een dagdien</w:t>
      </w:r>
      <w:r w:rsidR="00C95A40">
        <w:rPr>
          <w:rFonts w:ascii="Arial" w:hAnsi="Arial" w:cs="Arial"/>
        </w:rPr>
        <w:t xml:space="preserve">strooster </w:t>
      </w:r>
      <w:r>
        <w:rPr>
          <w:rFonts w:ascii="Arial" w:hAnsi="Arial" w:cs="Arial"/>
        </w:rPr>
        <w:t xml:space="preserve">wordt de arbeidsduur verkort via ADV </w:t>
      </w:r>
      <w:r w:rsidRPr="005E3E7E">
        <w:rPr>
          <w:rFonts w:ascii="Arial" w:hAnsi="Arial" w:cs="Arial"/>
        </w:rPr>
        <w:t xml:space="preserve">zoals bedoeld in </w:t>
      </w:r>
      <w:r w:rsidRPr="005E3E7E">
        <w:rPr>
          <w:rFonts w:ascii="Arial" w:hAnsi="Arial" w:cs="Arial"/>
          <w:i/>
          <w:color w:val="1F4E79" w:themeColor="accent1" w:themeShade="80"/>
        </w:rPr>
        <w:t>artikel</w:t>
      </w:r>
      <w:r w:rsidR="005E3E7E" w:rsidRPr="005E3E7E">
        <w:rPr>
          <w:rFonts w:ascii="Arial" w:hAnsi="Arial" w:cs="Arial"/>
          <w:i/>
          <w:color w:val="1F4E79" w:themeColor="accent1" w:themeShade="80"/>
        </w:rPr>
        <w:t xml:space="preserve"> 12</w:t>
      </w:r>
      <w:r w:rsidR="00C95A40" w:rsidRPr="005E3E7E">
        <w:rPr>
          <w:rFonts w:ascii="Arial" w:hAnsi="Arial" w:cs="Arial"/>
          <w:i/>
          <w:color w:val="1F4E79" w:themeColor="accent1" w:themeShade="80"/>
        </w:rPr>
        <w:t>,</w:t>
      </w:r>
      <w:r w:rsidRPr="005E3E7E">
        <w:rPr>
          <w:rFonts w:ascii="Arial" w:hAnsi="Arial" w:cs="Arial"/>
          <w:i/>
          <w:color w:val="1F4E79" w:themeColor="accent1" w:themeShade="80"/>
        </w:rPr>
        <w:t xml:space="preserve"> </w:t>
      </w:r>
      <w:r w:rsidRPr="005E3E7E">
        <w:rPr>
          <w:rFonts w:ascii="Arial" w:hAnsi="Arial" w:cs="Arial"/>
        </w:rPr>
        <w:t>waardoor de gemid</w:t>
      </w:r>
      <w:r>
        <w:rPr>
          <w:rFonts w:ascii="Arial" w:hAnsi="Arial" w:cs="Arial"/>
        </w:rPr>
        <w:t xml:space="preserve">delde </w:t>
      </w:r>
      <w:r w:rsidR="00B15A53">
        <w:rPr>
          <w:rFonts w:ascii="Arial" w:hAnsi="Arial" w:cs="Arial"/>
        </w:rPr>
        <w:t>werktijd</w:t>
      </w:r>
      <w:r>
        <w:rPr>
          <w:rFonts w:ascii="Arial" w:hAnsi="Arial" w:cs="Arial"/>
        </w:rPr>
        <w:t xml:space="preserve"> berekend op jaarbasis per week 37,85 uur bedraagt.</w:t>
      </w:r>
      <w:r w:rsidR="00643440">
        <w:rPr>
          <w:rFonts w:ascii="Arial" w:hAnsi="Arial" w:cs="Arial"/>
        </w:rPr>
        <w:t xml:space="preserve"> In het hier bedoeld dagdienstrooster wordt normaliter 40 uur per week</w:t>
      </w:r>
      <w:r w:rsidR="002F16B5">
        <w:rPr>
          <w:rFonts w:ascii="Arial" w:hAnsi="Arial" w:cs="Arial"/>
        </w:rPr>
        <w:t xml:space="preserve"> gewerkt</w:t>
      </w:r>
      <w:r w:rsidR="00643440">
        <w:rPr>
          <w:rFonts w:ascii="Arial" w:hAnsi="Arial" w:cs="Arial"/>
        </w:rPr>
        <w:t xml:space="preserve"> </w:t>
      </w:r>
      <w:r w:rsidR="006F540C">
        <w:rPr>
          <w:rFonts w:ascii="Arial" w:hAnsi="Arial" w:cs="Arial"/>
        </w:rPr>
        <w:t>op doordeweekse dagen binnen het tijdvak van 07.00 uur tot 18.00 uur</w:t>
      </w:r>
      <w:r w:rsidR="000819EF">
        <w:rPr>
          <w:rFonts w:ascii="Arial" w:hAnsi="Arial" w:cs="Arial"/>
        </w:rPr>
        <w:t>.</w:t>
      </w:r>
      <w:r w:rsidR="007E5C03">
        <w:rPr>
          <w:rFonts w:ascii="Arial" w:hAnsi="Arial" w:cs="Arial"/>
        </w:rPr>
        <w:br/>
      </w:r>
    </w:p>
    <w:p w14:paraId="7C84B6E6" w14:textId="77777777" w:rsidR="00C95A40" w:rsidRPr="00224456" w:rsidRDefault="00643440" w:rsidP="00E14D58">
      <w:pPr>
        <w:pStyle w:val="Lijstalinea"/>
        <w:tabs>
          <w:tab w:val="left" w:pos="567"/>
          <w:tab w:val="left" w:pos="1134"/>
        </w:tabs>
        <w:ind w:left="567"/>
        <w:rPr>
          <w:rFonts w:ascii="Arial" w:hAnsi="Arial" w:cs="Arial"/>
          <w:i/>
          <w:u w:val="single"/>
        </w:rPr>
      </w:pPr>
      <w:r w:rsidRPr="006F3BCF">
        <w:rPr>
          <w:rFonts w:ascii="Arial" w:hAnsi="Arial" w:cs="Arial"/>
          <w:i/>
          <w:u w:val="single"/>
        </w:rPr>
        <w:t>b.</w:t>
      </w:r>
      <w:r w:rsidRPr="006F3BCF">
        <w:rPr>
          <w:rFonts w:ascii="Arial" w:hAnsi="Arial" w:cs="Arial"/>
          <w:i/>
          <w:u w:val="single"/>
        </w:rPr>
        <w:tab/>
      </w:r>
      <w:r w:rsidR="00C95A40" w:rsidRPr="00224456">
        <w:rPr>
          <w:rFonts w:ascii="Arial" w:hAnsi="Arial" w:cs="Arial"/>
          <w:i/>
          <w:u w:val="single"/>
        </w:rPr>
        <w:t>Tweeploegenrooster:</w:t>
      </w:r>
    </w:p>
    <w:p w14:paraId="0A699F20" w14:textId="77777777" w:rsidR="003B3B10" w:rsidRDefault="00C95A40" w:rsidP="00E14D58">
      <w:pPr>
        <w:pStyle w:val="Lijstalinea"/>
        <w:tabs>
          <w:tab w:val="left" w:pos="567"/>
          <w:tab w:val="left" w:pos="1134"/>
        </w:tabs>
        <w:ind w:left="567"/>
        <w:rPr>
          <w:rFonts w:ascii="Arial" w:hAnsi="Arial" w:cs="Arial"/>
        </w:rPr>
      </w:pPr>
      <w:r>
        <w:rPr>
          <w:rFonts w:ascii="Arial" w:hAnsi="Arial" w:cs="Arial"/>
        </w:rPr>
        <w:t>Voor de werknemer die structureel werkzaam is in een twee-ploegenrooster</w:t>
      </w:r>
      <w:r w:rsidR="003073EA">
        <w:rPr>
          <w:rFonts w:ascii="Arial" w:hAnsi="Arial" w:cs="Arial"/>
        </w:rPr>
        <w:t xml:space="preserve"> </w:t>
      </w:r>
      <w:r>
        <w:rPr>
          <w:rFonts w:ascii="Arial" w:hAnsi="Arial" w:cs="Arial"/>
        </w:rPr>
        <w:t xml:space="preserve">wordt de arbeidsduur verkort via ADV zoals </w:t>
      </w:r>
      <w:r w:rsidRPr="005E3E7E">
        <w:rPr>
          <w:rFonts w:ascii="Arial" w:hAnsi="Arial" w:cs="Arial"/>
        </w:rPr>
        <w:t xml:space="preserve">bedoeld in </w:t>
      </w:r>
      <w:r w:rsidRPr="005E3E7E">
        <w:rPr>
          <w:rFonts w:ascii="Arial" w:hAnsi="Arial" w:cs="Arial"/>
          <w:i/>
          <w:color w:val="1F4E79" w:themeColor="accent1" w:themeShade="80"/>
        </w:rPr>
        <w:t>artikel</w:t>
      </w:r>
      <w:r w:rsidR="005E3E7E" w:rsidRPr="005E3E7E">
        <w:rPr>
          <w:rFonts w:ascii="Arial" w:hAnsi="Arial" w:cs="Arial"/>
          <w:i/>
          <w:color w:val="1F4E79" w:themeColor="accent1" w:themeShade="80"/>
        </w:rPr>
        <w:t xml:space="preserve"> 12</w:t>
      </w:r>
      <w:r w:rsidRPr="005E3E7E">
        <w:rPr>
          <w:rFonts w:ascii="Arial" w:hAnsi="Arial" w:cs="Arial"/>
          <w:color w:val="1F4E79" w:themeColor="accent1" w:themeShade="80"/>
        </w:rPr>
        <w:t xml:space="preserve"> </w:t>
      </w:r>
      <w:r w:rsidRPr="005E3E7E">
        <w:rPr>
          <w:rFonts w:ascii="Arial" w:hAnsi="Arial" w:cs="Arial"/>
        </w:rPr>
        <w:t>waardoor</w:t>
      </w:r>
      <w:r>
        <w:rPr>
          <w:rFonts w:ascii="Arial" w:hAnsi="Arial" w:cs="Arial"/>
        </w:rPr>
        <w:t xml:space="preserve"> de gemiddelde werktijd, berekend op jaarbasis per week 37,85 uur bedraagt. </w:t>
      </w:r>
      <w:r w:rsidR="00224456">
        <w:rPr>
          <w:rFonts w:ascii="Arial" w:hAnsi="Arial" w:cs="Arial"/>
        </w:rPr>
        <w:t xml:space="preserve">In het hier bedoelde twee-ploegenrooster wordt </w:t>
      </w:r>
      <w:r w:rsidR="00241C11">
        <w:rPr>
          <w:rFonts w:ascii="Arial" w:hAnsi="Arial" w:cs="Arial"/>
        </w:rPr>
        <w:t xml:space="preserve">op doordeweekse dagen </w:t>
      </w:r>
      <w:r w:rsidR="00224456">
        <w:rPr>
          <w:rFonts w:ascii="Arial" w:hAnsi="Arial" w:cs="Arial"/>
        </w:rPr>
        <w:t>normaliter 40 uur per week</w:t>
      </w:r>
      <w:r w:rsidR="003073EA">
        <w:rPr>
          <w:rFonts w:ascii="Arial" w:hAnsi="Arial" w:cs="Arial"/>
        </w:rPr>
        <w:t xml:space="preserve"> gewerkt</w:t>
      </w:r>
      <w:r w:rsidR="00224456">
        <w:rPr>
          <w:rFonts w:ascii="Arial" w:hAnsi="Arial" w:cs="Arial"/>
        </w:rPr>
        <w:t xml:space="preserve"> </w:t>
      </w:r>
      <w:r w:rsidR="003073EA">
        <w:rPr>
          <w:rFonts w:ascii="Arial" w:hAnsi="Arial" w:cs="Arial"/>
        </w:rPr>
        <w:t>in een cyclus van twee weken</w:t>
      </w:r>
      <w:r w:rsidR="00241C11">
        <w:rPr>
          <w:rFonts w:ascii="Arial" w:hAnsi="Arial" w:cs="Arial"/>
        </w:rPr>
        <w:t>.</w:t>
      </w:r>
      <w:r w:rsidR="003073EA">
        <w:rPr>
          <w:rFonts w:ascii="Arial" w:hAnsi="Arial" w:cs="Arial"/>
        </w:rPr>
        <w:br/>
      </w:r>
      <w:r w:rsidR="00224456">
        <w:rPr>
          <w:rFonts w:ascii="Arial" w:hAnsi="Arial" w:cs="Arial"/>
        </w:rPr>
        <w:br/>
      </w:r>
      <w:r w:rsidR="00241C11">
        <w:rPr>
          <w:rFonts w:ascii="Arial" w:hAnsi="Arial" w:cs="Arial"/>
          <w:i/>
          <w:u w:val="single"/>
        </w:rPr>
        <w:t>c</w:t>
      </w:r>
      <w:r w:rsidR="00224456" w:rsidRPr="00345BED">
        <w:rPr>
          <w:rFonts w:ascii="Arial" w:hAnsi="Arial" w:cs="Arial"/>
          <w:i/>
          <w:u w:val="single"/>
        </w:rPr>
        <w:t>.</w:t>
      </w:r>
      <w:r w:rsidR="00224456" w:rsidRPr="00345BED">
        <w:rPr>
          <w:rFonts w:ascii="Arial" w:hAnsi="Arial" w:cs="Arial"/>
          <w:i/>
          <w:u w:val="single"/>
        </w:rPr>
        <w:tab/>
      </w:r>
      <w:r w:rsidR="00345BED" w:rsidRPr="00345BED">
        <w:rPr>
          <w:rFonts w:ascii="Arial" w:hAnsi="Arial" w:cs="Arial"/>
          <w:i/>
          <w:u w:val="single"/>
        </w:rPr>
        <w:t>Drieploegenrooster:</w:t>
      </w:r>
      <w:r w:rsidR="00345BED" w:rsidRPr="00345BED">
        <w:rPr>
          <w:rFonts w:ascii="Arial" w:hAnsi="Arial" w:cs="Arial"/>
          <w:i/>
          <w:u w:val="single"/>
        </w:rPr>
        <w:br/>
      </w:r>
      <w:r w:rsidR="00345BED">
        <w:rPr>
          <w:rFonts w:ascii="Arial" w:hAnsi="Arial" w:cs="Arial"/>
        </w:rPr>
        <w:t xml:space="preserve">Voor de werknemer die structureel werkzaam is in een drie-ploegenrooster wordt de arbeidsduur verkort via ADV zoals </w:t>
      </w:r>
      <w:r w:rsidR="00345BED" w:rsidRPr="005E3E7E">
        <w:rPr>
          <w:rFonts w:ascii="Arial" w:hAnsi="Arial" w:cs="Arial"/>
        </w:rPr>
        <w:t xml:space="preserve">bedoeld in </w:t>
      </w:r>
      <w:r w:rsidR="00345BED" w:rsidRPr="005E3E7E">
        <w:rPr>
          <w:rFonts w:ascii="Arial" w:hAnsi="Arial" w:cs="Arial"/>
          <w:i/>
          <w:color w:val="1F4E79" w:themeColor="accent1" w:themeShade="80"/>
        </w:rPr>
        <w:t>artikel</w:t>
      </w:r>
      <w:r w:rsidR="005E3E7E" w:rsidRPr="005E3E7E">
        <w:rPr>
          <w:rFonts w:ascii="Arial" w:hAnsi="Arial" w:cs="Arial"/>
          <w:i/>
          <w:color w:val="1F4E79" w:themeColor="accent1" w:themeShade="80"/>
        </w:rPr>
        <w:t xml:space="preserve"> 12</w:t>
      </w:r>
      <w:r w:rsidR="00455580">
        <w:rPr>
          <w:rFonts w:ascii="Arial" w:hAnsi="Arial" w:cs="Arial"/>
          <w:i/>
          <w:color w:val="1F4E79" w:themeColor="accent1" w:themeShade="80"/>
        </w:rPr>
        <w:t>,</w:t>
      </w:r>
      <w:r w:rsidR="00345BED" w:rsidRPr="005E3E7E">
        <w:rPr>
          <w:rFonts w:ascii="Arial" w:hAnsi="Arial" w:cs="Arial"/>
          <w:color w:val="1F4E79" w:themeColor="accent1" w:themeShade="80"/>
        </w:rPr>
        <w:t xml:space="preserve"> </w:t>
      </w:r>
      <w:r w:rsidR="00B15A53">
        <w:rPr>
          <w:rFonts w:ascii="Arial" w:hAnsi="Arial" w:cs="Arial"/>
        </w:rPr>
        <w:t>waardoor de gemiddelde werktijd</w:t>
      </w:r>
      <w:r w:rsidR="00345BED" w:rsidRPr="005E3E7E">
        <w:rPr>
          <w:rFonts w:ascii="Arial" w:hAnsi="Arial" w:cs="Arial"/>
        </w:rPr>
        <w:t xml:space="preserve"> berekend op jaarbasis</w:t>
      </w:r>
      <w:r w:rsidR="00B15A53">
        <w:rPr>
          <w:rFonts w:ascii="Arial" w:hAnsi="Arial" w:cs="Arial"/>
        </w:rPr>
        <w:t>,</w:t>
      </w:r>
      <w:r w:rsidR="00345BED" w:rsidRPr="005E3E7E">
        <w:rPr>
          <w:rFonts w:ascii="Arial" w:hAnsi="Arial" w:cs="Arial"/>
        </w:rPr>
        <w:t xml:space="preserve"> per week 37,85 uur bedraagt. In het h</w:t>
      </w:r>
      <w:r w:rsidR="00345BED">
        <w:rPr>
          <w:rFonts w:ascii="Arial" w:hAnsi="Arial" w:cs="Arial"/>
        </w:rPr>
        <w:t>ier bedoelde drieploegenrooster wordt normaliter 40 uur per week op doordeweekse dagen gewerkt in een roostercyclus van drie weken.</w:t>
      </w:r>
      <w:r w:rsidR="00241C11">
        <w:rPr>
          <w:rFonts w:ascii="Arial" w:hAnsi="Arial" w:cs="Arial"/>
        </w:rPr>
        <w:br/>
      </w:r>
      <w:r w:rsidR="0057129C">
        <w:rPr>
          <w:rFonts w:ascii="Arial" w:hAnsi="Arial" w:cs="Arial"/>
        </w:rPr>
        <w:br/>
      </w:r>
      <w:r w:rsidR="00241C11">
        <w:rPr>
          <w:rFonts w:ascii="Arial" w:hAnsi="Arial" w:cs="Arial"/>
          <w:i/>
          <w:u w:val="single"/>
        </w:rPr>
        <w:t>d</w:t>
      </w:r>
      <w:r w:rsidR="0057129C" w:rsidRPr="00797656">
        <w:rPr>
          <w:rFonts w:ascii="Arial" w:hAnsi="Arial" w:cs="Arial"/>
          <w:i/>
          <w:u w:val="single"/>
        </w:rPr>
        <w:t>.</w:t>
      </w:r>
      <w:r w:rsidR="0057129C" w:rsidRPr="00797656">
        <w:rPr>
          <w:rFonts w:ascii="Arial" w:hAnsi="Arial" w:cs="Arial"/>
          <w:i/>
          <w:u w:val="single"/>
        </w:rPr>
        <w:tab/>
        <w:t xml:space="preserve">Volcontinu- </w:t>
      </w:r>
      <w:r w:rsidR="00A3020B">
        <w:rPr>
          <w:rFonts w:ascii="Arial" w:hAnsi="Arial" w:cs="Arial"/>
          <w:i/>
          <w:u w:val="single"/>
        </w:rPr>
        <w:t>vijf</w:t>
      </w:r>
      <w:r w:rsidR="0057129C" w:rsidRPr="00797656">
        <w:rPr>
          <w:rFonts w:ascii="Arial" w:hAnsi="Arial" w:cs="Arial"/>
          <w:i/>
          <w:u w:val="single"/>
        </w:rPr>
        <w:t>ploegendienstrooster:</w:t>
      </w:r>
      <w:r w:rsidR="00241C11">
        <w:rPr>
          <w:rFonts w:ascii="Arial" w:hAnsi="Arial" w:cs="Arial"/>
        </w:rPr>
        <w:br/>
      </w:r>
      <w:r w:rsidR="00797656" w:rsidRPr="00797656">
        <w:rPr>
          <w:rFonts w:ascii="Arial" w:hAnsi="Arial" w:cs="Arial"/>
        </w:rPr>
        <w:t>Voor de werknemer die structureel werkzaam is ee</w:t>
      </w:r>
      <w:r w:rsidR="00797656">
        <w:rPr>
          <w:rFonts w:ascii="Arial" w:hAnsi="Arial" w:cs="Arial"/>
        </w:rPr>
        <w:t xml:space="preserve">n </w:t>
      </w:r>
      <w:r w:rsidR="00455580">
        <w:rPr>
          <w:rFonts w:ascii="Arial" w:hAnsi="Arial" w:cs="Arial"/>
        </w:rPr>
        <w:t xml:space="preserve">in </w:t>
      </w:r>
      <w:r w:rsidR="00797656" w:rsidRPr="00797656">
        <w:rPr>
          <w:rFonts w:ascii="Arial" w:hAnsi="Arial" w:cs="Arial"/>
        </w:rPr>
        <w:t>volcontinu</w:t>
      </w:r>
      <w:r w:rsidR="00A3020B">
        <w:rPr>
          <w:rFonts w:ascii="Arial" w:hAnsi="Arial" w:cs="Arial"/>
        </w:rPr>
        <w:t>-vijf</w:t>
      </w:r>
      <w:r w:rsidR="00797656" w:rsidRPr="00797656">
        <w:rPr>
          <w:rFonts w:ascii="Arial" w:hAnsi="Arial" w:cs="Arial"/>
        </w:rPr>
        <w:t>ploegen</w:t>
      </w:r>
      <w:r w:rsidR="00A3020B">
        <w:rPr>
          <w:rFonts w:ascii="Arial" w:hAnsi="Arial" w:cs="Arial"/>
        </w:rPr>
        <w:t>dienst</w:t>
      </w:r>
      <w:r w:rsidR="00797656" w:rsidRPr="00797656">
        <w:rPr>
          <w:rFonts w:ascii="Arial" w:hAnsi="Arial" w:cs="Arial"/>
        </w:rPr>
        <w:t>rooster wordt de arbeidsduur verkort</w:t>
      </w:r>
      <w:r w:rsidR="00797656">
        <w:rPr>
          <w:rFonts w:ascii="Arial" w:hAnsi="Arial" w:cs="Arial"/>
        </w:rPr>
        <w:t xml:space="preserve"> op grond van zijn dienstrooster vermeerderd met 5 verplichte </w:t>
      </w:r>
      <w:r w:rsidR="00B15A53">
        <w:rPr>
          <w:rFonts w:ascii="Arial" w:hAnsi="Arial" w:cs="Arial"/>
        </w:rPr>
        <w:t>extra opkomstdiensten van 8 uur</w:t>
      </w:r>
      <w:r w:rsidR="00797656">
        <w:rPr>
          <w:rFonts w:ascii="Arial" w:hAnsi="Arial" w:cs="Arial"/>
        </w:rPr>
        <w:t xml:space="preserve"> waardoor zijn gemiddelde werktijd berekend per jaar</w:t>
      </w:r>
      <w:r w:rsidR="00B15A53">
        <w:rPr>
          <w:rFonts w:ascii="Arial" w:hAnsi="Arial" w:cs="Arial"/>
        </w:rPr>
        <w:t>,</w:t>
      </w:r>
      <w:r w:rsidR="00797656">
        <w:rPr>
          <w:rFonts w:ascii="Arial" w:hAnsi="Arial" w:cs="Arial"/>
        </w:rPr>
        <w:t xml:space="preserve"> 34,37 uur per week bedraagt.</w:t>
      </w:r>
      <w:r w:rsidR="00E0535A">
        <w:rPr>
          <w:rFonts w:ascii="Arial" w:hAnsi="Arial" w:cs="Arial"/>
        </w:rPr>
        <w:t xml:space="preserve"> In het hier bedoelde </w:t>
      </w:r>
      <w:r w:rsidR="00455580">
        <w:rPr>
          <w:rFonts w:ascii="Arial" w:hAnsi="Arial" w:cs="Arial"/>
        </w:rPr>
        <w:t>vijf</w:t>
      </w:r>
      <w:r w:rsidR="00E0535A">
        <w:rPr>
          <w:rFonts w:ascii="Arial" w:hAnsi="Arial" w:cs="Arial"/>
        </w:rPr>
        <w:t>ploegenrooster wordt volgens rooster op alle dagen van de kalenderweek gewerkt. Werkgever zal de</w:t>
      </w:r>
      <w:r w:rsidR="00455580">
        <w:rPr>
          <w:rFonts w:ascii="Arial" w:hAnsi="Arial" w:cs="Arial"/>
        </w:rPr>
        <w:t xml:space="preserve"> vij</w:t>
      </w:r>
      <w:r w:rsidR="00BC375E">
        <w:rPr>
          <w:rFonts w:ascii="Arial" w:hAnsi="Arial" w:cs="Arial"/>
        </w:rPr>
        <w:t>f</w:t>
      </w:r>
      <w:r w:rsidR="00E0535A">
        <w:rPr>
          <w:rFonts w:ascii="Arial" w:hAnsi="Arial" w:cs="Arial"/>
        </w:rPr>
        <w:t xml:space="preserve"> (extra) verplichte opkomstdiensten minimaal één maand voorafgaand aan het betreffend tijdstip inroosteren, waarbij geldt dat de werknemer niet verplicht kan worden tot </w:t>
      </w:r>
      <w:r w:rsidR="00BC375E">
        <w:rPr>
          <w:rFonts w:ascii="Arial" w:hAnsi="Arial" w:cs="Arial"/>
        </w:rPr>
        <w:t xml:space="preserve">meer dan </w:t>
      </w:r>
      <w:r w:rsidR="00455580">
        <w:rPr>
          <w:rFonts w:ascii="Arial" w:hAnsi="Arial" w:cs="Arial"/>
        </w:rPr>
        <w:t>twee</w:t>
      </w:r>
      <w:r w:rsidR="00E0535A">
        <w:rPr>
          <w:rFonts w:ascii="Arial" w:hAnsi="Arial" w:cs="Arial"/>
        </w:rPr>
        <w:t xml:space="preserve"> opkomstdiensten per kalendermaand.</w:t>
      </w:r>
      <w:r w:rsidR="003B3B10">
        <w:rPr>
          <w:rFonts w:ascii="Arial" w:hAnsi="Arial" w:cs="Arial"/>
        </w:rPr>
        <w:br/>
      </w:r>
    </w:p>
    <w:p w14:paraId="110A54FC" w14:textId="77777777" w:rsidR="000B018A" w:rsidRPr="003B3B10" w:rsidRDefault="003B3B10" w:rsidP="00F469C7">
      <w:pPr>
        <w:pStyle w:val="Lijstalinea"/>
        <w:numPr>
          <w:ilvl w:val="0"/>
          <w:numId w:val="39"/>
        </w:numPr>
        <w:tabs>
          <w:tab w:val="clear" w:pos="360"/>
          <w:tab w:val="num" w:pos="567"/>
        </w:tabs>
        <w:ind w:left="567" w:hanging="567"/>
        <w:rPr>
          <w:rFonts w:ascii="Arial" w:hAnsi="Arial" w:cs="Arial"/>
        </w:rPr>
      </w:pPr>
      <w:r>
        <w:rPr>
          <w:rFonts w:ascii="Arial" w:hAnsi="Arial" w:cs="Arial"/>
        </w:rPr>
        <w:t>Werkgever deelt de werknemer</w:t>
      </w:r>
      <w:r w:rsidR="00241C11">
        <w:rPr>
          <w:rFonts w:ascii="Arial" w:hAnsi="Arial" w:cs="Arial"/>
        </w:rPr>
        <w:t xml:space="preserve"> </w:t>
      </w:r>
      <w:r>
        <w:rPr>
          <w:rFonts w:ascii="Arial" w:hAnsi="Arial" w:cs="Arial"/>
        </w:rPr>
        <w:t>mee in welk dienstrooster hij zijn werkzaamheden verricht.</w:t>
      </w:r>
      <w:r w:rsidR="00345BED" w:rsidRPr="003B3B10">
        <w:rPr>
          <w:rFonts w:ascii="Arial" w:hAnsi="Arial" w:cs="Arial"/>
        </w:rPr>
        <w:br/>
      </w:r>
    </w:p>
    <w:p w14:paraId="546B1087" w14:textId="77777777" w:rsidR="008A5432" w:rsidRDefault="000B018A" w:rsidP="00F469C7">
      <w:pPr>
        <w:pStyle w:val="Lijstalinea"/>
        <w:numPr>
          <w:ilvl w:val="0"/>
          <w:numId w:val="39"/>
        </w:numPr>
        <w:tabs>
          <w:tab w:val="clear" w:pos="360"/>
          <w:tab w:val="num" w:pos="567"/>
        </w:tabs>
        <w:ind w:left="567" w:hanging="567"/>
        <w:rPr>
          <w:rFonts w:ascii="Arial" w:hAnsi="Arial" w:cs="Arial"/>
        </w:rPr>
      </w:pPr>
      <w:r>
        <w:rPr>
          <w:rFonts w:ascii="Arial" w:hAnsi="Arial" w:cs="Arial"/>
        </w:rPr>
        <w:t xml:space="preserve">Met inachtneming van de </w:t>
      </w:r>
      <w:r w:rsidR="00FC0EF1">
        <w:rPr>
          <w:rFonts w:ascii="Arial" w:hAnsi="Arial" w:cs="Arial"/>
        </w:rPr>
        <w:t xml:space="preserve">bepalingen in de </w:t>
      </w:r>
      <w:r w:rsidR="00455580">
        <w:rPr>
          <w:rFonts w:ascii="Arial" w:hAnsi="Arial" w:cs="Arial"/>
        </w:rPr>
        <w:t>A</w:t>
      </w:r>
      <w:r>
        <w:rPr>
          <w:rFonts w:ascii="Arial" w:hAnsi="Arial" w:cs="Arial"/>
        </w:rPr>
        <w:t>rbeidstijdenwet geldt voor de werknemer per dienst een onbetaalde pauze van een half uur. In afwijking hiervan geldt voor de werknemer werkzaam in ploegendienst, dat deze pauze gedurende de (betaalde) werktijd wordt genoten op het moment dat de werkzaamheden dit toelaten.</w:t>
      </w:r>
      <w:r w:rsidR="008A5432">
        <w:rPr>
          <w:rFonts w:ascii="Arial" w:hAnsi="Arial" w:cs="Arial"/>
        </w:rPr>
        <w:br/>
      </w:r>
    </w:p>
    <w:p w14:paraId="2A65E1BD" w14:textId="77777777" w:rsidR="003B3B10" w:rsidRDefault="003B3B10" w:rsidP="00F469C7">
      <w:pPr>
        <w:pStyle w:val="Lijstalinea"/>
        <w:numPr>
          <w:ilvl w:val="0"/>
          <w:numId w:val="39"/>
        </w:numPr>
        <w:tabs>
          <w:tab w:val="clear" w:pos="360"/>
          <w:tab w:val="num" w:pos="567"/>
        </w:tabs>
        <w:ind w:left="567" w:hanging="567"/>
        <w:rPr>
          <w:rFonts w:ascii="Arial" w:hAnsi="Arial" w:cs="Arial"/>
        </w:rPr>
      </w:pPr>
      <w:r>
        <w:rPr>
          <w:rFonts w:ascii="Arial" w:hAnsi="Arial" w:cs="Arial"/>
        </w:rPr>
        <w:t>Werkgever kan in overleg met de ondernemingsraad afspraken maken over toepassing van de Arbeidstijdenwet.</w:t>
      </w:r>
      <w:r>
        <w:rPr>
          <w:rFonts w:ascii="Arial" w:hAnsi="Arial" w:cs="Arial"/>
        </w:rPr>
        <w:br/>
      </w:r>
    </w:p>
    <w:p w14:paraId="2191C935" w14:textId="77777777" w:rsidR="001747E9" w:rsidRDefault="003B3B10" w:rsidP="00F469C7">
      <w:pPr>
        <w:pStyle w:val="Lijstalinea"/>
        <w:numPr>
          <w:ilvl w:val="0"/>
          <w:numId w:val="39"/>
        </w:numPr>
        <w:tabs>
          <w:tab w:val="clear" w:pos="360"/>
          <w:tab w:val="num" w:pos="567"/>
        </w:tabs>
        <w:ind w:left="567" w:hanging="567"/>
        <w:rPr>
          <w:rFonts w:ascii="Arial" w:hAnsi="Arial" w:cs="Arial"/>
        </w:rPr>
      </w:pPr>
      <w:r>
        <w:rPr>
          <w:rFonts w:ascii="Arial" w:hAnsi="Arial" w:cs="Arial"/>
        </w:rPr>
        <w:t xml:space="preserve">Werkgever zal met in achtneming van </w:t>
      </w:r>
      <w:r w:rsidR="00923CC5">
        <w:rPr>
          <w:rFonts w:ascii="Arial" w:hAnsi="Arial" w:cs="Arial"/>
        </w:rPr>
        <w:t xml:space="preserve">de Wet op de Ondernemingsraden met de betrokken werknemers overleggen over structurele wijzigingen van dienstroosters. </w:t>
      </w:r>
      <w:r w:rsidR="00F01EEB" w:rsidRPr="00605417">
        <w:rPr>
          <w:rFonts w:ascii="Arial" w:hAnsi="Arial" w:cs="Arial"/>
        </w:rPr>
        <w:t>Indien en voor zover daarbij sprake is van ingrijpende wijzigingen die invloed hebben op de ploegentoeslag</w:t>
      </w:r>
      <w:r w:rsidR="00F01EEB">
        <w:rPr>
          <w:rFonts w:ascii="Arial" w:hAnsi="Arial" w:cs="Arial"/>
        </w:rPr>
        <w:t xml:space="preserve"> en</w:t>
      </w:r>
      <w:r w:rsidR="000D338F">
        <w:rPr>
          <w:rFonts w:ascii="Arial" w:hAnsi="Arial" w:cs="Arial"/>
        </w:rPr>
        <w:t>/</w:t>
      </w:r>
      <w:r w:rsidR="00F01EEB">
        <w:rPr>
          <w:rFonts w:ascii="Arial" w:hAnsi="Arial" w:cs="Arial"/>
        </w:rPr>
        <w:t>of invoeren van arbeid op</w:t>
      </w:r>
      <w:r w:rsidR="00623085">
        <w:rPr>
          <w:rFonts w:ascii="Arial" w:hAnsi="Arial" w:cs="Arial"/>
        </w:rPr>
        <w:t xml:space="preserve"> weekenddagen</w:t>
      </w:r>
      <w:r w:rsidR="00F01EEB" w:rsidRPr="00605417">
        <w:rPr>
          <w:rFonts w:ascii="Arial" w:hAnsi="Arial" w:cs="Arial"/>
        </w:rPr>
        <w:t>, dan zal werkgever daarover met de vakbond</w:t>
      </w:r>
      <w:r w:rsidR="00063EF9">
        <w:rPr>
          <w:rFonts w:ascii="Arial" w:hAnsi="Arial" w:cs="Arial"/>
        </w:rPr>
        <w:t>en</w:t>
      </w:r>
      <w:r w:rsidR="00F01EEB" w:rsidRPr="00605417">
        <w:rPr>
          <w:rFonts w:ascii="Arial" w:hAnsi="Arial" w:cs="Arial"/>
        </w:rPr>
        <w:t xml:space="preserve"> overleggen.</w:t>
      </w:r>
      <w:r w:rsidR="00F01EEB">
        <w:rPr>
          <w:rFonts w:ascii="Arial" w:hAnsi="Arial" w:cs="Arial"/>
        </w:rPr>
        <w:br/>
      </w:r>
    </w:p>
    <w:p w14:paraId="70E0BCE9" w14:textId="77777777" w:rsidR="001747E9" w:rsidRPr="00F86BB0" w:rsidRDefault="001747E9" w:rsidP="00F469C7">
      <w:pPr>
        <w:pStyle w:val="Lijstalinea"/>
        <w:numPr>
          <w:ilvl w:val="0"/>
          <w:numId w:val="39"/>
        </w:numPr>
        <w:tabs>
          <w:tab w:val="clear" w:pos="360"/>
          <w:tab w:val="num" w:pos="567"/>
        </w:tabs>
        <w:spacing w:after="0" w:line="260" w:lineRule="exact"/>
        <w:ind w:left="567" w:hanging="567"/>
        <w:rPr>
          <w:rFonts w:ascii="Arial" w:hAnsi="Arial" w:cs="Arial"/>
        </w:rPr>
      </w:pPr>
      <w:r w:rsidRPr="00F86BB0">
        <w:rPr>
          <w:rFonts w:ascii="Arial" w:hAnsi="Arial" w:cs="Arial"/>
        </w:rPr>
        <w:t>Indien de bedrijfsomstandigheden daarom vragen, kan de werkgever de individuele werktijden aanpassen dan wel voor bepaalde groepen voor bepaalde t</w:t>
      </w:r>
      <w:r w:rsidR="0013127C">
        <w:rPr>
          <w:rFonts w:ascii="Arial" w:hAnsi="Arial" w:cs="Arial"/>
        </w:rPr>
        <w:t>ijd afwijkende dienstroosters vast</w:t>
      </w:r>
      <w:r w:rsidRPr="00F86BB0">
        <w:rPr>
          <w:rFonts w:ascii="Arial" w:hAnsi="Arial" w:cs="Arial"/>
        </w:rPr>
        <w:t>stellen.</w:t>
      </w:r>
      <w:r w:rsidR="0013127C">
        <w:rPr>
          <w:rFonts w:ascii="Arial" w:hAnsi="Arial" w:cs="Arial"/>
        </w:rPr>
        <w:t xml:space="preserve"> </w:t>
      </w:r>
      <w:r w:rsidR="00B0645C" w:rsidRPr="00B0645C">
        <w:rPr>
          <w:rFonts w:ascii="Arial" w:hAnsi="Arial" w:cs="Arial"/>
        </w:rPr>
        <w:t xml:space="preserve">Ingeval van </w:t>
      </w:r>
      <w:r w:rsidR="00B0645C">
        <w:rPr>
          <w:rFonts w:ascii="Arial" w:hAnsi="Arial" w:cs="Arial"/>
        </w:rPr>
        <w:t xml:space="preserve">te voorziene grote projecten, zoals </w:t>
      </w:r>
      <w:r w:rsidR="00B0645C" w:rsidRPr="00B0645C">
        <w:rPr>
          <w:rFonts w:ascii="Arial" w:hAnsi="Arial" w:cs="Arial"/>
        </w:rPr>
        <w:t>shutdown zal werkgever met de ondernemingsraad overleggen over aanpassing van de roosters.</w:t>
      </w:r>
    </w:p>
    <w:p w14:paraId="78BC1B7F" w14:textId="77777777" w:rsidR="00F86BB0" w:rsidRPr="007E28C5" w:rsidRDefault="006C28B7" w:rsidP="007E28C5">
      <w:pPr>
        <w:pStyle w:val="Kop2"/>
        <w:tabs>
          <w:tab w:val="left" w:pos="567"/>
        </w:tabs>
        <w:rPr>
          <w:rFonts w:ascii="Arial" w:hAnsi="Arial" w:cs="Arial"/>
          <w:b/>
          <w:color w:val="auto"/>
          <w:sz w:val="22"/>
          <w:szCs w:val="22"/>
        </w:rPr>
      </w:pPr>
      <w:r w:rsidRPr="001747E9">
        <w:br/>
      </w:r>
      <w:bookmarkStart w:id="15" w:name="_Toc439672181"/>
      <w:r w:rsidR="00F86BB0" w:rsidRPr="007E28C5">
        <w:rPr>
          <w:rFonts w:ascii="Arial" w:hAnsi="Arial" w:cs="Arial"/>
          <w:b/>
          <w:color w:val="auto"/>
          <w:sz w:val="22"/>
          <w:szCs w:val="22"/>
        </w:rPr>
        <w:t>Artikel 12: Arbeidsduurverkorting</w:t>
      </w:r>
      <w:r w:rsidR="00231FC3">
        <w:rPr>
          <w:rFonts w:ascii="Arial" w:hAnsi="Arial" w:cs="Arial"/>
          <w:b/>
          <w:color w:val="auto"/>
          <w:sz w:val="22"/>
          <w:szCs w:val="22"/>
        </w:rPr>
        <w:t xml:space="preserve"> (ADV)</w:t>
      </w:r>
      <w:bookmarkEnd w:id="15"/>
      <w:r w:rsidR="007E28C5">
        <w:rPr>
          <w:rFonts w:ascii="Arial" w:hAnsi="Arial" w:cs="Arial"/>
          <w:b/>
          <w:color w:val="auto"/>
          <w:sz w:val="22"/>
          <w:szCs w:val="22"/>
        </w:rPr>
        <w:br/>
      </w:r>
    </w:p>
    <w:p w14:paraId="6377C3DB" w14:textId="77777777" w:rsidR="00F86BB0" w:rsidRDefault="00AD1976" w:rsidP="007250CF">
      <w:pPr>
        <w:pStyle w:val="Lijstalinea"/>
        <w:numPr>
          <w:ilvl w:val="0"/>
          <w:numId w:val="13"/>
        </w:numPr>
        <w:tabs>
          <w:tab w:val="left" w:pos="567"/>
          <w:tab w:val="left" w:pos="1134"/>
        </w:tabs>
        <w:ind w:left="567" w:hanging="567"/>
        <w:rPr>
          <w:rFonts w:ascii="Arial" w:hAnsi="Arial" w:cs="Arial"/>
        </w:rPr>
      </w:pPr>
      <w:r>
        <w:rPr>
          <w:rFonts w:ascii="Arial" w:hAnsi="Arial" w:cs="Arial"/>
        </w:rPr>
        <w:t>Dit artikel is uitsluitend en alleen van toepassing op de werknemer die structureel werkzaam is in een van de hieronder genoemde dienstroosters:</w:t>
      </w:r>
      <w:r>
        <w:rPr>
          <w:rFonts w:ascii="Arial" w:hAnsi="Arial" w:cs="Arial"/>
        </w:rPr>
        <w:br/>
        <w:t xml:space="preserve">a. </w:t>
      </w:r>
      <w:r w:rsidR="007E28C5">
        <w:rPr>
          <w:rFonts w:ascii="Arial" w:hAnsi="Arial" w:cs="Arial"/>
        </w:rPr>
        <w:tab/>
      </w:r>
      <w:r>
        <w:rPr>
          <w:rFonts w:ascii="Arial" w:hAnsi="Arial" w:cs="Arial"/>
        </w:rPr>
        <w:t xml:space="preserve">dagdienstrooster, zoals bedoeld in </w:t>
      </w:r>
      <w:r w:rsidRPr="00AD1976">
        <w:rPr>
          <w:rFonts w:ascii="Arial" w:hAnsi="Arial" w:cs="Arial"/>
          <w:i/>
          <w:color w:val="1F4E79" w:themeColor="accent1" w:themeShade="80"/>
        </w:rPr>
        <w:t>artikel 11 lid 1-a</w:t>
      </w:r>
      <w:r>
        <w:rPr>
          <w:rFonts w:ascii="Arial" w:hAnsi="Arial" w:cs="Arial"/>
        </w:rPr>
        <w:t>;</w:t>
      </w:r>
      <w:r>
        <w:rPr>
          <w:rFonts w:ascii="Arial" w:hAnsi="Arial" w:cs="Arial"/>
        </w:rPr>
        <w:br/>
        <w:t xml:space="preserve">b. </w:t>
      </w:r>
      <w:r w:rsidR="007E28C5">
        <w:rPr>
          <w:rFonts w:ascii="Arial" w:hAnsi="Arial" w:cs="Arial"/>
        </w:rPr>
        <w:tab/>
      </w:r>
      <w:r>
        <w:rPr>
          <w:rFonts w:ascii="Arial" w:hAnsi="Arial" w:cs="Arial"/>
        </w:rPr>
        <w:t xml:space="preserve">tweeploegendienstrooster, zoals bedoeld in </w:t>
      </w:r>
      <w:r w:rsidRPr="00AD1976">
        <w:rPr>
          <w:rFonts w:ascii="Arial" w:hAnsi="Arial" w:cs="Arial"/>
          <w:i/>
          <w:color w:val="1F4E79" w:themeColor="accent1" w:themeShade="80"/>
        </w:rPr>
        <w:t>artikel 11 lid 1-</w:t>
      </w:r>
      <w:r w:rsidR="005F27D9">
        <w:rPr>
          <w:rFonts w:ascii="Arial" w:hAnsi="Arial" w:cs="Arial"/>
          <w:i/>
          <w:color w:val="1F4E79" w:themeColor="accent1" w:themeShade="80"/>
        </w:rPr>
        <w:t>b</w:t>
      </w:r>
      <w:r>
        <w:rPr>
          <w:rFonts w:ascii="Arial" w:hAnsi="Arial" w:cs="Arial"/>
        </w:rPr>
        <w:t>;</w:t>
      </w:r>
      <w:r>
        <w:rPr>
          <w:rFonts w:ascii="Arial" w:hAnsi="Arial" w:cs="Arial"/>
        </w:rPr>
        <w:br/>
        <w:t xml:space="preserve">c. </w:t>
      </w:r>
      <w:r w:rsidR="007E28C5">
        <w:rPr>
          <w:rFonts w:ascii="Arial" w:hAnsi="Arial" w:cs="Arial"/>
        </w:rPr>
        <w:tab/>
      </w:r>
      <w:r>
        <w:rPr>
          <w:rFonts w:ascii="Arial" w:hAnsi="Arial" w:cs="Arial"/>
        </w:rPr>
        <w:t xml:space="preserve">drieploegendienstrooster, zoals bedoeld in </w:t>
      </w:r>
      <w:r w:rsidRPr="00AD1976">
        <w:rPr>
          <w:rFonts w:ascii="Arial" w:hAnsi="Arial" w:cs="Arial"/>
          <w:i/>
          <w:color w:val="1F4E79" w:themeColor="accent1" w:themeShade="80"/>
        </w:rPr>
        <w:t>artikel 11 lid 1-</w:t>
      </w:r>
      <w:r w:rsidR="005F27D9">
        <w:rPr>
          <w:rFonts w:ascii="Arial" w:hAnsi="Arial" w:cs="Arial"/>
          <w:i/>
          <w:color w:val="1F4E79" w:themeColor="accent1" w:themeShade="80"/>
        </w:rPr>
        <w:t>c</w:t>
      </w:r>
      <w:r>
        <w:rPr>
          <w:rFonts w:ascii="Arial" w:hAnsi="Arial" w:cs="Arial"/>
        </w:rPr>
        <w:t>.</w:t>
      </w:r>
      <w:r w:rsidR="00164106">
        <w:rPr>
          <w:rFonts w:ascii="Arial" w:hAnsi="Arial" w:cs="Arial"/>
        </w:rPr>
        <w:br/>
      </w:r>
    </w:p>
    <w:p w14:paraId="04A197FB" w14:textId="77777777" w:rsidR="00B3162F" w:rsidRDefault="00164106" w:rsidP="007250CF">
      <w:pPr>
        <w:pStyle w:val="Lijstalinea"/>
        <w:numPr>
          <w:ilvl w:val="0"/>
          <w:numId w:val="13"/>
        </w:numPr>
        <w:tabs>
          <w:tab w:val="left" w:pos="567"/>
        </w:tabs>
        <w:ind w:left="567" w:hanging="567"/>
        <w:rPr>
          <w:rFonts w:ascii="Arial" w:hAnsi="Arial" w:cs="Arial"/>
        </w:rPr>
      </w:pPr>
      <w:r>
        <w:rPr>
          <w:rFonts w:ascii="Arial" w:hAnsi="Arial" w:cs="Arial"/>
        </w:rPr>
        <w:t>De werknemer zoals bedoeld in lid 1 verwerft over een volledig kalenderjaar (ADV van 1</w:t>
      </w:r>
      <w:r w:rsidR="005F27D9">
        <w:rPr>
          <w:rFonts w:ascii="Arial" w:hAnsi="Arial" w:cs="Arial"/>
        </w:rPr>
        <w:t>4</w:t>
      </w:r>
      <w:r>
        <w:rPr>
          <w:rFonts w:ascii="Arial" w:hAnsi="Arial" w:cs="Arial"/>
        </w:rPr>
        <w:t xml:space="preserve"> dagen van 8 uur (zijnde </w:t>
      </w:r>
      <w:r w:rsidR="005F27D9">
        <w:rPr>
          <w:rFonts w:ascii="Arial" w:hAnsi="Arial" w:cs="Arial"/>
        </w:rPr>
        <w:t>112</w:t>
      </w:r>
      <w:r>
        <w:rPr>
          <w:rFonts w:ascii="Arial" w:hAnsi="Arial" w:cs="Arial"/>
        </w:rPr>
        <w:t xml:space="preserve"> uur). </w:t>
      </w:r>
      <w:r w:rsidR="001E39DF">
        <w:rPr>
          <w:rFonts w:ascii="Arial" w:hAnsi="Arial" w:cs="Arial"/>
        </w:rPr>
        <w:br/>
        <w:t>De werknemer die geen volledig jaar in dienst is en</w:t>
      </w:r>
      <w:r w:rsidR="000D338F">
        <w:rPr>
          <w:rFonts w:ascii="Arial" w:hAnsi="Arial" w:cs="Arial"/>
        </w:rPr>
        <w:t>/</w:t>
      </w:r>
      <w:r w:rsidR="001E39DF">
        <w:rPr>
          <w:rFonts w:ascii="Arial" w:hAnsi="Arial" w:cs="Arial"/>
        </w:rPr>
        <w:t xml:space="preserve">of indien sprake is van een tussentijdse aanpassing </w:t>
      </w:r>
      <w:r w:rsidR="00231FC3">
        <w:rPr>
          <w:rFonts w:ascii="Arial" w:hAnsi="Arial" w:cs="Arial"/>
        </w:rPr>
        <w:t>(</w:t>
      </w:r>
      <w:r w:rsidR="001E39DF">
        <w:rPr>
          <w:rFonts w:ascii="Arial" w:hAnsi="Arial" w:cs="Arial"/>
        </w:rPr>
        <w:t xml:space="preserve"> individuele arbeidsduur en</w:t>
      </w:r>
      <w:r w:rsidR="000D338F">
        <w:rPr>
          <w:rFonts w:ascii="Arial" w:hAnsi="Arial" w:cs="Arial"/>
        </w:rPr>
        <w:t>/</w:t>
      </w:r>
      <w:r w:rsidR="001E39DF">
        <w:rPr>
          <w:rFonts w:ascii="Arial" w:hAnsi="Arial" w:cs="Arial"/>
        </w:rPr>
        <w:t>of wijziging van dienstrooster</w:t>
      </w:r>
      <w:r w:rsidR="00231FC3">
        <w:rPr>
          <w:rFonts w:ascii="Arial" w:hAnsi="Arial" w:cs="Arial"/>
        </w:rPr>
        <w:t>)</w:t>
      </w:r>
      <w:r w:rsidR="001E39DF">
        <w:rPr>
          <w:rFonts w:ascii="Arial" w:hAnsi="Arial" w:cs="Arial"/>
        </w:rPr>
        <w:t xml:space="preserve">  verwerft naar evenredigheid ADV. Teveel genoten ADV wordt verrekend.</w:t>
      </w:r>
      <w:r w:rsidR="00B3162F">
        <w:rPr>
          <w:rFonts w:ascii="Arial" w:hAnsi="Arial" w:cs="Arial"/>
        </w:rPr>
        <w:br/>
      </w:r>
    </w:p>
    <w:p w14:paraId="46502F7B" w14:textId="77777777" w:rsidR="001E39DF" w:rsidRPr="007B0637" w:rsidRDefault="007E5C03" w:rsidP="007250CF">
      <w:pPr>
        <w:pStyle w:val="Lijstalinea"/>
        <w:numPr>
          <w:ilvl w:val="0"/>
          <w:numId w:val="13"/>
        </w:numPr>
        <w:tabs>
          <w:tab w:val="left" w:pos="567"/>
          <w:tab w:val="left" w:pos="1134"/>
        </w:tabs>
        <w:ind w:left="567" w:hanging="567"/>
        <w:rPr>
          <w:rFonts w:ascii="Arial" w:hAnsi="Arial" w:cs="Arial"/>
        </w:rPr>
      </w:pPr>
      <w:r w:rsidRPr="007B0637">
        <w:rPr>
          <w:rFonts w:ascii="Arial" w:hAnsi="Arial" w:cs="Arial"/>
        </w:rPr>
        <w:t xml:space="preserve">De </w:t>
      </w:r>
      <w:r w:rsidR="00B3162F" w:rsidRPr="007B0637">
        <w:rPr>
          <w:rFonts w:ascii="Arial" w:hAnsi="Arial" w:cs="Arial"/>
        </w:rPr>
        <w:t xml:space="preserve">werknemer die op 1 januari van het betreffende kalenderjaar </w:t>
      </w:r>
      <w:r w:rsidR="00231FC3">
        <w:rPr>
          <w:rFonts w:ascii="Arial" w:hAnsi="Arial" w:cs="Arial"/>
        </w:rPr>
        <w:t>acht</w:t>
      </w:r>
      <w:r w:rsidR="00B3162F" w:rsidRPr="007B0637">
        <w:rPr>
          <w:rFonts w:ascii="Arial" w:hAnsi="Arial" w:cs="Arial"/>
        </w:rPr>
        <w:t xml:space="preserve"> of meer </w:t>
      </w:r>
      <w:r w:rsidRPr="007B0637">
        <w:rPr>
          <w:rFonts w:ascii="Arial" w:hAnsi="Arial" w:cs="Arial"/>
        </w:rPr>
        <w:t>(</w:t>
      </w:r>
      <w:r w:rsidR="00B3162F" w:rsidRPr="007B0637">
        <w:rPr>
          <w:rFonts w:ascii="Arial" w:hAnsi="Arial" w:cs="Arial"/>
        </w:rPr>
        <w:t>oude</w:t>
      </w:r>
      <w:r w:rsidRPr="007B0637">
        <w:rPr>
          <w:rFonts w:ascii="Arial" w:hAnsi="Arial" w:cs="Arial"/>
        </w:rPr>
        <w:t>)</w:t>
      </w:r>
      <w:r w:rsidR="00B3162F" w:rsidRPr="007B0637">
        <w:rPr>
          <w:rFonts w:ascii="Arial" w:hAnsi="Arial" w:cs="Arial"/>
        </w:rPr>
        <w:t xml:space="preserve"> vakantie</w:t>
      </w:r>
      <w:r w:rsidR="00950BCD">
        <w:rPr>
          <w:rFonts w:ascii="Arial" w:hAnsi="Arial" w:cs="Arial"/>
        </w:rPr>
        <w:t>dagen</w:t>
      </w:r>
      <w:r w:rsidR="00B3162F" w:rsidRPr="007B0637">
        <w:rPr>
          <w:rFonts w:ascii="Arial" w:hAnsi="Arial" w:cs="Arial"/>
        </w:rPr>
        <w:t xml:space="preserve"> uit voorgaande jaren heeft,</w:t>
      </w:r>
      <w:r w:rsidR="00083ACD" w:rsidRPr="007B0637">
        <w:rPr>
          <w:rFonts w:ascii="Arial" w:hAnsi="Arial" w:cs="Arial"/>
        </w:rPr>
        <w:t xml:space="preserve"> </w:t>
      </w:r>
      <w:r w:rsidRPr="007B0637">
        <w:rPr>
          <w:rFonts w:ascii="Arial" w:hAnsi="Arial" w:cs="Arial"/>
        </w:rPr>
        <w:t xml:space="preserve">kan </w:t>
      </w:r>
      <w:r w:rsidR="00D87F28" w:rsidRPr="007B0637">
        <w:rPr>
          <w:rFonts w:ascii="Arial" w:hAnsi="Arial" w:cs="Arial"/>
        </w:rPr>
        <w:t xml:space="preserve">in afwijking van lid 2 </w:t>
      </w:r>
      <w:r w:rsidR="00B3162F" w:rsidRPr="007B0637">
        <w:rPr>
          <w:rFonts w:ascii="Arial" w:hAnsi="Arial" w:cs="Arial"/>
        </w:rPr>
        <w:t>het aantal oude vakantiedagen boven de zeven</w:t>
      </w:r>
      <w:r w:rsidR="00202D0A" w:rsidRPr="007B0637">
        <w:rPr>
          <w:rFonts w:ascii="Arial" w:hAnsi="Arial" w:cs="Arial"/>
        </w:rPr>
        <w:t>, via verkoop</w:t>
      </w:r>
      <w:r w:rsidR="00B3162F" w:rsidRPr="007B0637">
        <w:rPr>
          <w:rFonts w:ascii="Arial" w:hAnsi="Arial" w:cs="Arial"/>
        </w:rPr>
        <w:t xml:space="preserve"> in mindering</w:t>
      </w:r>
      <w:r w:rsidRPr="007B0637">
        <w:rPr>
          <w:rFonts w:ascii="Arial" w:hAnsi="Arial" w:cs="Arial"/>
        </w:rPr>
        <w:t xml:space="preserve"> brengen </w:t>
      </w:r>
      <w:r w:rsidR="00B3162F" w:rsidRPr="007B0637">
        <w:rPr>
          <w:rFonts w:ascii="Arial" w:hAnsi="Arial" w:cs="Arial"/>
        </w:rPr>
        <w:t>op 1</w:t>
      </w:r>
      <w:r w:rsidR="00E0550E">
        <w:rPr>
          <w:rFonts w:ascii="Arial" w:hAnsi="Arial" w:cs="Arial"/>
        </w:rPr>
        <w:t>2</w:t>
      </w:r>
      <w:r w:rsidR="00B3162F" w:rsidRPr="007B0637">
        <w:rPr>
          <w:rFonts w:ascii="Arial" w:hAnsi="Arial" w:cs="Arial"/>
        </w:rPr>
        <w:t xml:space="preserve"> ADV-dagen van 8 uur. </w:t>
      </w:r>
      <w:r w:rsidR="00202D0A" w:rsidRPr="007B0637">
        <w:rPr>
          <w:rFonts w:ascii="Arial" w:hAnsi="Arial" w:cs="Arial"/>
        </w:rPr>
        <w:t>W</w:t>
      </w:r>
      <w:r w:rsidR="00B3162F" w:rsidRPr="007B0637">
        <w:rPr>
          <w:rFonts w:ascii="Arial" w:hAnsi="Arial" w:cs="Arial"/>
        </w:rPr>
        <w:t>erkgever</w:t>
      </w:r>
      <w:r w:rsidR="00202D0A" w:rsidRPr="007B0637">
        <w:rPr>
          <w:rFonts w:ascii="Arial" w:hAnsi="Arial" w:cs="Arial"/>
        </w:rPr>
        <w:t xml:space="preserve"> zal</w:t>
      </w:r>
      <w:r w:rsidR="00B3162F" w:rsidRPr="007B0637">
        <w:rPr>
          <w:rFonts w:ascii="Arial" w:hAnsi="Arial" w:cs="Arial"/>
        </w:rPr>
        <w:t xml:space="preserve"> per </w:t>
      </w:r>
      <w:r w:rsidR="00B068C6">
        <w:rPr>
          <w:rFonts w:ascii="Arial" w:hAnsi="Arial" w:cs="Arial"/>
        </w:rPr>
        <w:t xml:space="preserve">verkochte </w:t>
      </w:r>
      <w:r w:rsidR="007B0637" w:rsidRPr="009533E2">
        <w:rPr>
          <w:rFonts w:ascii="Arial" w:hAnsi="Arial" w:cs="Arial"/>
        </w:rPr>
        <w:t>ADV-</w:t>
      </w:r>
      <w:r w:rsidR="00B3162F" w:rsidRPr="007B0637">
        <w:rPr>
          <w:rFonts w:ascii="Arial" w:hAnsi="Arial" w:cs="Arial"/>
        </w:rPr>
        <w:t>dag van 8 uur, een vergoeding betaalbaar stellen ter grootte van 4,6</w:t>
      </w:r>
      <w:r w:rsidR="00231FC3">
        <w:rPr>
          <w:rFonts w:ascii="Arial" w:hAnsi="Arial" w:cs="Arial"/>
        </w:rPr>
        <w:t>4</w:t>
      </w:r>
      <w:r w:rsidR="00B3162F" w:rsidRPr="007B0637">
        <w:rPr>
          <w:rFonts w:ascii="Arial" w:hAnsi="Arial" w:cs="Arial"/>
        </w:rPr>
        <w:t xml:space="preserve">% van het voor de werknemer geldende maandinkomen. Uitbetaling van deze vergoeding vindt plaats aan het eind van het betreffende kalenderjaar dan wel bij de eindafrekening als </w:t>
      </w:r>
      <w:r w:rsidR="00083ACD" w:rsidRPr="007B0637">
        <w:rPr>
          <w:rFonts w:ascii="Arial" w:hAnsi="Arial" w:cs="Arial"/>
        </w:rPr>
        <w:t xml:space="preserve">het </w:t>
      </w:r>
      <w:r w:rsidR="00B3162F" w:rsidRPr="007B0637">
        <w:rPr>
          <w:rFonts w:ascii="Arial" w:hAnsi="Arial" w:cs="Arial"/>
        </w:rPr>
        <w:t>einde van de arbeidsovereenkomst voor dit tijdstip ligt.</w:t>
      </w:r>
      <w:r w:rsidR="003B4E30" w:rsidRPr="007B0637">
        <w:rPr>
          <w:rFonts w:ascii="Arial" w:hAnsi="Arial" w:cs="Arial"/>
        </w:rPr>
        <w:br/>
      </w:r>
    </w:p>
    <w:p w14:paraId="0D3A5D79" w14:textId="77777777" w:rsidR="007E28C5" w:rsidRPr="007E28C5" w:rsidRDefault="00383BF0" w:rsidP="007250CF">
      <w:pPr>
        <w:pStyle w:val="Lijstalinea"/>
        <w:numPr>
          <w:ilvl w:val="0"/>
          <w:numId w:val="13"/>
        </w:numPr>
        <w:tabs>
          <w:tab w:val="left" w:pos="1134"/>
        </w:tabs>
        <w:ind w:left="567" w:hanging="567"/>
        <w:rPr>
          <w:rFonts w:ascii="Arial" w:hAnsi="Arial" w:cs="Arial"/>
        </w:rPr>
      </w:pPr>
      <w:r w:rsidRPr="00EC2A51">
        <w:rPr>
          <w:rFonts w:ascii="Arial" w:hAnsi="Arial" w:cs="Arial"/>
          <w:i/>
        </w:rPr>
        <w:t xml:space="preserve">I. </w:t>
      </w:r>
      <w:r w:rsidR="007E28C5">
        <w:rPr>
          <w:rFonts w:ascii="Arial" w:hAnsi="Arial" w:cs="Arial"/>
          <w:i/>
        </w:rPr>
        <w:tab/>
      </w:r>
      <w:r w:rsidRPr="00EC2A51">
        <w:rPr>
          <w:rFonts w:ascii="Arial" w:hAnsi="Arial" w:cs="Arial"/>
          <w:i/>
        </w:rPr>
        <w:t>Door de werknemer vast te stellen ADV</w:t>
      </w:r>
      <w:r w:rsidR="00231FC3">
        <w:rPr>
          <w:rFonts w:ascii="Arial" w:hAnsi="Arial" w:cs="Arial"/>
          <w:i/>
        </w:rPr>
        <w:t>-</w:t>
      </w:r>
      <w:r w:rsidRPr="00EC2A51">
        <w:rPr>
          <w:rFonts w:ascii="Arial" w:hAnsi="Arial" w:cs="Arial"/>
          <w:i/>
        </w:rPr>
        <w:t>dag:</w:t>
      </w:r>
    </w:p>
    <w:p w14:paraId="1320B1FE" w14:textId="77777777" w:rsidR="007E28C5" w:rsidRDefault="007B0637" w:rsidP="007E28C5">
      <w:pPr>
        <w:pStyle w:val="Lijstalinea"/>
        <w:tabs>
          <w:tab w:val="left" w:pos="1134"/>
        </w:tabs>
        <w:ind w:left="1134"/>
        <w:rPr>
          <w:rFonts w:ascii="Arial" w:hAnsi="Arial" w:cs="Arial"/>
        </w:rPr>
      </w:pPr>
      <w:r>
        <w:rPr>
          <w:rFonts w:ascii="Arial" w:hAnsi="Arial" w:cs="Arial"/>
        </w:rPr>
        <w:t xml:space="preserve">De werknemer zal één ADV-dag in overleg met de werkgever inroosteren op </w:t>
      </w:r>
      <w:r w:rsidR="001E39DF" w:rsidRPr="007B0637">
        <w:rPr>
          <w:rFonts w:ascii="Arial" w:hAnsi="Arial" w:cs="Arial"/>
        </w:rPr>
        <w:t>de dag direct volgend op Hemelvaartsdag</w:t>
      </w:r>
      <w:r w:rsidR="00383BF0">
        <w:rPr>
          <w:rFonts w:ascii="Arial" w:hAnsi="Arial" w:cs="Arial"/>
        </w:rPr>
        <w:t xml:space="preserve"> </w:t>
      </w:r>
      <w:r w:rsidR="001E39DF" w:rsidRPr="007B0637">
        <w:rPr>
          <w:rFonts w:ascii="Arial" w:hAnsi="Arial" w:cs="Arial"/>
        </w:rPr>
        <w:t>of</w:t>
      </w:r>
      <w:r w:rsidR="00383BF0">
        <w:rPr>
          <w:rFonts w:ascii="Arial" w:hAnsi="Arial" w:cs="Arial"/>
        </w:rPr>
        <w:t xml:space="preserve"> op </w:t>
      </w:r>
      <w:r w:rsidR="001E39DF" w:rsidRPr="007B0637">
        <w:rPr>
          <w:rFonts w:ascii="Arial" w:hAnsi="Arial" w:cs="Arial"/>
        </w:rPr>
        <w:t xml:space="preserve">de </w:t>
      </w:r>
      <w:r w:rsidR="00383BF0">
        <w:rPr>
          <w:rFonts w:ascii="Arial" w:hAnsi="Arial" w:cs="Arial"/>
        </w:rPr>
        <w:t xml:space="preserve">dag </w:t>
      </w:r>
      <w:r w:rsidR="001E39DF" w:rsidRPr="007B0637">
        <w:rPr>
          <w:rFonts w:ascii="Arial" w:hAnsi="Arial" w:cs="Arial"/>
        </w:rPr>
        <w:t xml:space="preserve">direct </w:t>
      </w:r>
      <w:r w:rsidR="00383BF0">
        <w:rPr>
          <w:rFonts w:ascii="Arial" w:hAnsi="Arial" w:cs="Arial"/>
        </w:rPr>
        <w:t xml:space="preserve">voorafgaand dan wel direct </w:t>
      </w:r>
      <w:r w:rsidR="001E39DF" w:rsidRPr="007B0637">
        <w:rPr>
          <w:rFonts w:ascii="Arial" w:hAnsi="Arial" w:cs="Arial"/>
        </w:rPr>
        <w:t>volgend op</w:t>
      </w:r>
      <w:r w:rsidR="00383BF0">
        <w:rPr>
          <w:rFonts w:ascii="Arial" w:hAnsi="Arial" w:cs="Arial"/>
        </w:rPr>
        <w:t xml:space="preserve"> het </w:t>
      </w:r>
      <w:r w:rsidR="001E39DF" w:rsidRPr="007B0637">
        <w:rPr>
          <w:rFonts w:ascii="Arial" w:hAnsi="Arial" w:cs="Arial"/>
        </w:rPr>
        <w:t xml:space="preserve"> Pinksterweekend</w:t>
      </w:r>
      <w:r w:rsidR="001E39DF">
        <w:rPr>
          <w:rFonts w:ascii="Arial" w:hAnsi="Arial" w:cs="Arial"/>
        </w:rPr>
        <w:t>;</w:t>
      </w:r>
    </w:p>
    <w:p w14:paraId="6859183D" w14:textId="77777777" w:rsidR="001E39DF" w:rsidRPr="007E28C5" w:rsidRDefault="007E28C5" w:rsidP="007E28C5">
      <w:pPr>
        <w:tabs>
          <w:tab w:val="left" w:pos="567"/>
          <w:tab w:val="left" w:pos="1134"/>
        </w:tabs>
        <w:ind w:left="1134" w:hanging="1134"/>
        <w:rPr>
          <w:rFonts w:ascii="Arial" w:hAnsi="Arial" w:cs="Arial"/>
        </w:rPr>
      </w:pPr>
      <w:r>
        <w:rPr>
          <w:rFonts w:ascii="Arial" w:hAnsi="Arial" w:cs="Arial"/>
          <w:i/>
        </w:rPr>
        <w:tab/>
      </w:r>
      <w:r w:rsidR="00383BF0" w:rsidRPr="007E28C5">
        <w:rPr>
          <w:rFonts w:ascii="Arial" w:hAnsi="Arial" w:cs="Arial"/>
          <w:i/>
        </w:rPr>
        <w:t xml:space="preserve">II. </w:t>
      </w:r>
      <w:r>
        <w:rPr>
          <w:rFonts w:ascii="Arial" w:hAnsi="Arial" w:cs="Arial"/>
          <w:i/>
        </w:rPr>
        <w:tab/>
      </w:r>
      <w:r w:rsidR="00383BF0" w:rsidRPr="007E28C5">
        <w:rPr>
          <w:rFonts w:ascii="Arial" w:hAnsi="Arial" w:cs="Arial"/>
          <w:i/>
        </w:rPr>
        <w:t>Door de werkgever vast te stellen collectieve ADV-dag:</w:t>
      </w:r>
      <w:r w:rsidR="00383BF0" w:rsidRPr="007E28C5">
        <w:rPr>
          <w:rFonts w:ascii="Arial" w:hAnsi="Arial" w:cs="Arial"/>
        </w:rPr>
        <w:br/>
      </w:r>
      <w:r w:rsidR="00A56B62" w:rsidRPr="007E28C5">
        <w:rPr>
          <w:rFonts w:ascii="Arial" w:hAnsi="Arial" w:cs="Arial"/>
        </w:rPr>
        <w:t>De werkgever kan</w:t>
      </w:r>
      <w:r w:rsidR="007B0637" w:rsidRPr="007E28C5">
        <w:rPr>
          <w:rFonts w:ascii="Arial" w:hAnsi="Arial" w:cs="Arial"/>
        </w:rPr>
        <w:t xml:space="preserve"> </w:t>
      </w:r>
      <w:r w:rsidR="005F5FA4" w:rsidRPr="007E28C5">
        <w:rPr>
          <w:rFonts w:ascii="Arial" w:hAnsi="Arial" w:cs="Arial"/>
        </w:rPr>
        <w:t>per kalenderjaar</w:t>
      </w:r>
      <w:r w:rsidR="007B0637" w:rsidRPr="007E28C5">
        <w:rPr>
          <w:rFonts w:ascii="Arial" w:hAnsi="Arial" w:cs="Arial"/>
        </w:rPr>
        <w:t xml:space="preserve"> één ADV-dag </w:t>
      </w:r>
      <w:r w:rsidR="00A56B62" w:rsidRPr="007E28C5">
        <w:rPr>
          <w:rFonts w:ascii="Arial" w:hAnsi="Arial" w:cs="Arial"/>
        </w:rPr>
        <w:t>als collectieve ADV-dag inroosteren.</w:t>
      </w:r>
      <w:r w:rsidR="005F5FA4" w:rsidRPr="007E28C5">
        <w:rPr>
          <w:rFonts w:ascii="Arial" w:hAnsi="Arial" w:cs="Arial"/>
        </w:rPr>
        <w:t xml:space="preserve"> </w:t>
      </w:r>
      <w:r w:rsidR="00995CBE" w:rsidRPr="007E28C5">
        <w:rPr>
          <w:rFonts w:ascii="Arial" w:hAnsi="Arial" w:cs="Arial"/>
        </w:rPr>
        <w:t xml:space="preserve">Indien de werkgever in het betreffende kalenderjaar geen </w:t>
      </w:r>
      <w:r w:rsidR="007B0637" w:rsidRPr="007E28C5">
        <w:rPr>
          <w:rFonts w:ascii="Arial" w:hAnsi="Arial" w:cs="Arial"/>
        </w:rPr>
        <w:t>collectieve ADV-dag inroostert</w:t>
      </w:r>
      <w:r w:rsidR="00995CBE" w:rsidRPr="007E28C5">
        <w:rPr>
          <w:rFonts w:ascii="Arial" w:hAnsi="Arial" w:cs="Arial"/>
        </w:rPr>
        <w:t xml:space="preserve">, dan kan de werknemer deze dag opnemen overeenkomstig de dagen zoals bedoeld in lid </w:t>
      </w:r>
      <w:r w:rsidR="00AF1BDB" w:rsidRPr="007E28C5">
        <w:rPr>
          <w:rFonts w:ascii="Arial" w:hAnsi="Arial" w:cs="Arial"/>
        </w:rPr>
        <w:t>5</w:t>
      </w:r>
      <w:r w:rsidR="00995CBE" w:rsidRPr="007E28C5">
        <w:rPr>
          <w:rFonts w:ascii="Arial" w:hAnsi="Arial" w:cs="Arial"/>
        </w:rPr>
        <w:t>.</w:t>
      </w:r>
    </w:p>
    <w:p w14:paraId="3D03DA7D" w14:textId="77777777" w:rsidR="00125350" w:rsidRDefault="0011087A" w:rsidP="007250CF">
      <w:pPr>
        <w:pStyle w:val="Lijstalinea"/>
        <w:numPr>
          <w:ilvl w:val="0"/>
          <w:numId w:val="13"/>
        </w:numPr>
        <w:tabs>
          <w:tab w:val="left" w:pos="567"/>
        </w:tabs>
        <w:ind w:left="567" w:hanging="567"/>
        <w:rPr>
          <w:rFonts w:ascii="Arial" w:hAnsi="Arial" w:cs="Arial"/>
        </w:rPr>
      </w:pPr>
      <w:r>
        <w:rPr>
          <w:rFonts w:ascii="Arial" w:hAnsi="Arial" w:cs="Arial"/>
        </w:rPr>
        <w:t>De</w:t>
      </w:r>
      <w:r w:rsidR="007B0637">
        <w:rPr>
          <w:rFonts w:ascii="Arial" w:hAnsi="Arial" w:cs="Arial"/>
        </w:rPr>
        <w:t xml:space="preserve"> resterende 12 ADV-dagen </w:t>
      </w:r>
      <w:r>
        <w:rPr>
          <w:rFonts w:ascii="Arial" w:hAnsi="Arial" w:cs="Arial"/>
        </w:rPr>
        <w:t>dienen</w:t>
      </w:r>
      <w:r w:rsidR="007B0637">
        <w:rPr>
          <w:rFonts w:ascii="Arial" w:hAnsi="Arial" w:cs="Arial"/>
        </w:rPr>
        <w:t xml:space="preserve"> in beginsel</w:t>
      </w:r>
      <w:r>
        <w:rPr>
          <w:rFonts w:ascii="Arial" w:hAnsi="Arial" w:cs="Arial"/>
        </w:rPr>
        <w:t xml:space="preserve"> gelijkmatig over het kalenderjaar</w:t>
      </w:r>
      <w:r w:rsidR="00AB403D">
        <w:rPr>
          <w:rFonts w:ascii="Arial" w:hAnsi="Arial" w:cs="Arial"/>
        </w:rPr>
        <w:t xml:space="preserve"> verdeeld</w:t>
      </w:r>
      <w:r>
        <w:rPr>
          <w:rFonts w:ascii="Arial" w:hAnsi="Arial" w:cs="Arial"/>
        </w:rPr>
        <w:t xml:space="preserve">, voorafgaand aan het kwartaal te worden ingeroosterd. </w:t>
      </w:r>
      <w:r w:rsidR="00A56B62">
        <w:rPr>
          <w:rFonts w:ascii="Arial" w:hAnsi="Arial" w:cs="Arial"/>
        </w:rPr>
        <w:t xml:space="preserve">Daarbij geldt </w:t>
      </w:r>
      <w:r w:rsidR="005F5FA4">
        <w:rPr>
          <w:rFonts w:ascii="Arial" w:hAnsi="Arial" w:cs="Arial"/>
        </w:rPr>
        <w:t xml:space="preserve">in beginsel </w:t>
      </w:r>
      <w:r w:rsidR="00A56B62">
        <w:rPr>
          <w:rFonts w:ascii="Arial" w:hAnsi="Arial" w:cs="Arial"/>
        </w:rPr>
        <w:t xml:space="preserve">de restrictie dat maximaal </w:t>
      </w:r>
      <w:r w:rsidR="00231FC3">
        <w:rPr>
          <w:rFonts w:ascii="Arial" w:hAnsi="Arial" w:cs="Arial"/>
        </w:rPr>
        <w:t>twee</w:t>
      </w:r>
      <w:r w:rsidR="00A56B62">
        <w:rPr>
          <w:rFonts w:ascii="Arial" w:hAnsi="Arial" w:cs="Arial"/>
        </w:rPr>
        <w:t xml:space="preserve"> ADV dagen per kalendermaand mogen worden ingeroosterd. </w:t>
      </w:r>
      <w:r w:rsidR="006C1CFA">
        <w:rPr>
          <w:rFonts w:ascii="Arial" w:hAnsi="Arial" w:cs="Arial"/>
        </w:rPr>
        <w:t>I</w:t>
      </w:r>
      <w:r w:rsidR="00A56B62">
        <w:rPr>
          <w:rFonts w:ascii="Arial" w:hAnsi="Arial" w:cs="Arial"/>
        </w:rPr>
        <w:t>nroosteren geschiedt door de werkgever overeenkomstig de wens van de werknemer, tenzij de bedrijfsomstandigheden zich naar oordeel van de werkgever daartegen verzetten.</w:t>
      </w:r>
      <w:r w:rsidR="00125350">
        <w:rPr>
          <w:rFonts w:ascii="Arial" w:hAnsi="Arial" w:cs="Arial"/>
        </w:rPr>
        <w:br/>
      </w:r>
    </w:p>
    <w:p w14:paraId="57E1D0B0" w14:textId="77777777" w:rsidR="00125350" w:rsidRDefault="00125350" w:rsidP="007250CF">
      <w:pPr>
        <w:pStyle w:val="Lijstalinea"/>
        <w:numPr>
          <w:ilvl w:val="0"/>
          <w:numId w:val="13"/>
        </w:numPr>
        <w:tabs>
          <w:tab w:val="left" w:pos="567"/>
        </w:tabs>
        <w:ind w:left="567" w:hanging="567"/>
        <w:rPr>
          <w:rFonts w:ascii="Arial" w:hAnsi="Arial" w:cs="Arial"/>
        </w:rPr>
      </w:pPr>
      <w:r>
        <w:rPr>
          <w:rFonts w:ascii="Arial" w:hAnsi="Arial" w:cs="Arial"/>
        </w:rPr>
        <w:t xml:space="preserve">Indien de werknemer arbeidsongeschikt is op een ingeroosterde ADV-dag, </w:t>
      </w:r>
      <w:r w:rsidR="00231FC3">
        <w:rPr>
          <w:rFonts w:ascii="Arial" w:hAnsi="Arial" w:cs="Arial"/>
        </w:rPr>
        <w:t xml:space="preserve">of niet volgens rooster werkt op de onder </w:t>
      </w:r>
      <w:r w:rsidR="006C1CFA">
        <w:rPr>
          <w:rFonts w:ascii="Arial" w:hAnsi="Arial" w:cs="Arial"/>
        </w:rPr>
        <w:t>lid</w:t>
      </w:r>
      <w:r w:rsidR="00231FC3">
        <w:rPr>
          <w:rFonts w:ascii="Arial" w:hAnsi="Arial" w:cs="Arial"/>
        </w:rPr>
        <w:t xml:space="preserve"> 4 genoemde vast te stellen dag(en), </w:t>
      </w:r>
      <w:r>
        <w:rPr>
          <w:rFonts w:ascii="Arial" w:hAnsi="Arial" w:cs="Arial"/>
        </w:rPr>
        <w:t>dan vervalt deze dag zonder dat de werkgever is gehouden tot compensatie.</w:t>
      </w:r>
      <w:r w:rsidR="005F5FA4">
        <w:rPr>
          <w:rFonts w:ascii="Arial" w:hAnsi="Arial" w:cs="Arial"/>
        </w:rPr>
        <w:t xml:space="preserve"> Indien de werknemer arbeidsongeschikt is, vervalt per maand arbeidsongeschiktheid </w:t>
      </w:r>
      <w:r w:rsidR="00231FC3">
        <w:rPr>
          <w:rFonts w:ascii="Arial" w:hAnsi="Arial" w:cs="Arial"/>
        </w:rPr>
        <w:t xml:space="preserve">één </w:t>
      </w:r>
      <w:r w:rsidR="005F5FA4">
        <w:rPr>
          <w:rFonts w:ascii="Arial" w:hAnsi="Arial" w:cs="Arial"/>
        </w:rPr>
        <w:t xml:space="preserve"> ADV-dag</w:t>
      </w:r>
      <w:r w:rsidR="00FD28EF">
        <w:rPr>
          <w:rFonts w:ascii="Arial" w:hAnsi="Arial" w:cs="Arial"/>
        </w:rPr>
        <w:t>. Werkgever zal tweemaal per kalenderjaar op grond van de geregistreerde arbeidsongeschiktheid een herberekening maken en de betrokken werknemer hierover informeren</w:t>
      </w:r>
      <w:r w:rsidR="005F5FA4">
        <w:rPr>
          <w:rFonts w:ascii="Arial" w:hAnsi="Arial" w:cs="Arial"/>
        </w:rPr>
        <w:t>.</w:t>
      </w:r>
      <w:r>
        <w:rPr>
          <w:rFonts w:ascii="Arial" w:hAnsi="Arial" w:cs="Arial"/>
        </w:rPr>
        <w:br/>
      </w:r>
    </w:p>
    <w:p w14:paraId="0D0FE3A1" w14:textId="77777777" w:rsidR="00164106" w:rsidRPr="00F570BA" w:rsidRDefault="00125350" w:rsidP="007250CF">
      <w:pPr>
        <w:pStyle w:val="Lijstalinea"/>
        <w:numPr>
          <w:ilvl w:val="0"/>
          <w:numId w:val="13"/>
        </w:numPr>
        <w:tabs>
          <w:tab w:val="left" w:pos="567"/>
        </w:tabs>
        <w:ind w:left="567" w:hanging="567"/>
        <w:rPr>
          <w:rFonts w:ascii="Arial" w:hAnsi="Arial" w:cs="Arial"/>
        </w:rPr>
      </w:pPr>
      <w:r>
        <w:rPr>
          <w:rFonts w:ascii="Arial" w:hAnsi="Arial" w:cs="Arial"/>
        </w:rPr>
        <w:t xml:space="preserve">Indien en voor zover de werknemer in opdracht van werkgever op de ingeroosterde ADV-dag werkzaamheden verricht,  gelden </w:t>
      </w:r>
      <w:r w:rsidR="00B3162F">
        <w:rPr>
          <w:rFonts w:ascii="Arial" w:hAnsi="Arial" w:cs="Arial"/>
        </w:rPr>
        <w:t xml:space="preserve">de </w:t>
      </w:r>
      <w:r>
        <w:rPr>
          <w:rFonts w:ascii="Arial" w:hAnsi="Arial" w:cs="Arial"/>
        </w:rPr>
        <w:t xml:space="preserve">betreffende gewerkte uren als overwerk conform </w:t>
      </w:r>
      <w:r w:rsidRPr="005E3E7E">
        <w:rPr>
          <w:rFonts w:ascii="Arial" w:hAnsi="Arial" w:cs="Arial"/>
          <w:i/>
          <w:color w:val="1F4E79" w:themeColor="accent1" w:themeShade="80"/>
        </w:rPr>
        <w:t xml:space="preserve">artikel </w:t>
      </w:r>
      <w:r w:rsidR="005E3E7E">
        <w:rPr>
          <w:rFonts w:ascii="Arial" w:hAnsi="Arial" w:cs="Arial"/>
          <w:i/>
          <w:color w:val="1F4E79" w:themeColor="accent1" w:themeShade="80"/>
        </w:rPr>
        <w:t>2</w:t>
      </w:r>
      <w:r w:rsidR="003958AE">
        <w:rPr>
          <w:rFonts w:ascii="Arial" w:hAnsi="Arial" w:cs="Arial"/>
          <w:i/>
          <w:color w:val="1F4E79" w:themeColor="accent1" w:themeShade="80"/>
        </w:rPr>
        <w:t>2</w:t>
      </w:r>
      <w:r w:rsidRPr="005E3E7E">
        <w:rPr>
          <w:rFonts w:ascii="Arial" w:hAnsi="Arial" w:cs="Arial"/>
        </w:rPr>
        <w:t>,</w:t>
      </w:r>
      <w:r>
        <w:rPr>
          <w:rFonts w:ascii="Arial" w:hAnsi="Arial" w:cs="Arial"/>
        </w:rPr>
        <w:t xml:space="preserve"> z</w:t>
      </w:r>
      <w:r w:rsidR="00B63659">
        <w:rPr>
          <w:rFonts w:ascii="Arial" w:hAnsi="Arial" w:cs="Arial"/>
        </w:rPr>
        <w:t>onder dat de vervallen ADV-uren</w:t>
      </w:r>
      <w:r>
        <w:rPr>
          <w:rFonts w:ascii="Arial" w:hAnsi="Arial" w:cs="Arial"/>
        </w:rPr>
        <w:t xml:space="preserve"> worden gecompenseerd. Werkgever is alleen gehouden aan het bepaalde inzake overwerk.</w:t>
      </w:r>
      <w:r w:rsidR="00B3162F">
        <w:rPr>
          <w:rFonts w:ascii="Arial" w:hAnsi="Arial" w:cs="Arial"/>
        </w:rPr>
        <w:br/>
      </w:r>
      <w:r w:rsidR="00164106" w:rsidRPr="00F570BA">
        <w:rPr>
          <w:rFonts w:ascii="Arial" w:hAnsi="Arial" w:cs="Arial"/>
        </w:rPr>
        <w:br/>
      </w:r>
    </w:p>
    <w:p w14:paraId="359C5C59" w14:textId="77777777" w:rsidR="008213F0" w:rsidRDefault="008213F0" w:rsidP="001747E9">
      <w:pPr>
        <w:tabs>
          <w:tab w:val="left" w:pos="357"/>
        </w:tabs>
        <w:rPr>
          <w:rFonts w:ascii="Arial" w:hAnsi="Arial" w:cs="Arial"/>
        </w:rPr>
      </w:pPr>
    </w:p>
    <w:p w14:paraId="741BF0CB" w14:textId="77777777" w:rsidR="00905366" w:rsidRDefault="00905366" w:rsidP="001747E9">
      <w:pPr>
        <w:tabs>
          <w:tab w:val="left" w:pos="357"/>
        </w:tabs>
        <w:rPr>
          <w:rFonts w:ascii="Arial" w:hAnsi="Arial" w:cs="Arial"/>
          <w:b/>
          <w:i/>
          <w:color w:val="1F4E79" w:themeColor="accent1" w:themeShade="80"/>
        </w:rPr>
      </w:pPr>
    </w:p>
    <w:p w14:paraId="6EF18039" w14:textId="77777777" w:rsidR="00905366" w:rsidRDefault="00905366" w:rsidP="001747E9">
      <w:pPr>
        <w:tabs>
          <w:tab w:val="left" w:pos="357"/>
        </w:tabs>
        <w:rPr>
          <w:rFonts w:ascii="Arial" w:hAnsi="Arial" w:cs="Arial"/>
          <w:b/>
          <w:i/>
          <w:color w:val="1F4E79" w:themeColor="accent1" w:themeShade="80"/>
        </w:rPr>
      </w:pPr>
    </w:p>
    <w:p w14:paraId="038BAF19" w14:textId="77777777" w:rsidR="003E7D6E" w:rsidRDefault="003E7D6E">
      <w:pPr>
        <w:rPr>
          <w:rStyle w:val="Kop1Char"/>
          <w:rFonts w:ascii="Arial" w:hAnsi="Arial" w:cs="Arial"/>
          <w:b/>
          <w:i/>
          <w:color w:val="002060"/>
          <w:sz w:val="22"/>
          <w:szCs w:val="22"/>
        </w:rPr>
      </w:pPr>
      <w:bookmarkStart w:id="16" w:name="_Toc439672182"/>
      <w:r>
        <w:rPr>
          <w:rStyle w:val="Kop1Char"/>
          <w:rFonts w:ascii="Arial" w:hAnsi="Arial" w:cs="Arial"/>
          <w:b/>
          <w:i/>
          <w:color w:val="002060"/>
          <w:sz w:val="22"/>
          <w:szCs w:val="22"/>
        </w:rPr>
        <w:br w:type="page"/>
      </w:r>
    </w:p>
    <w:p w14:paraId="41D0FAE0" w14:textId="0225E9EC" w:rsidR="00770984" w:rsidRPr="007E28C5" w:rsidRDefault="008213F0" w:rsidP="001747E9">
      <w:pPr>
        <w:tabs>
          <w:tab w:val="left" w:pos="357"/>
        </w:tabs>
        <w:rPr>
          <w:rStyle w:val="Kop2Char"/>
        </w:rPr>
      </w:pPr>
      <w:r w:rsidRPr="007E28C5">
        <w:rPr>
          <w:rStyle w:val="Kop1Char"/>
          <w:rFonts w:ascii="Arial" w:hAnsi="Arial" w:cs="Arial"/>
          <w:b/>
          <w:i/>
          <w:color w:val="002060"/>
          <w:sz w:val="22"/>
          <w:szCs w:val="22"/>
        </w:rPr>
        <w:t>Hoofdstuk IV: Functiegroepen en beloning</w:t>
      </w:r>
      <w:bookmarkEnd w:id="16"/>
      <w:r w:rsidR="006C28B7" w:rsidRPr="007E28C5">
        <w:rPr>
          <w:rFonts w:ascii="Arial" w:hAnsi="Arial" w:cs="Arial"/>
          <w:b/>
          <w:i/>
          <w:color w:val="002060"/>
        </w:rPr>
        <w:br/>
      </w:r>
      <w:r w:rsidR="006C28B7" w:rsidRPr="008213F0">
        <w:rPr>
          <w:rFonts w:ascii="Arial" w:hAnsi="Arial" w:cs="Arial"/>
          <w:b/>
          <w:i/>
        </w:rPr>
        <w:br/>
      </w:r>
      <w:r w:rsidR="0001127B" w:rsidRPr="007E28C5">
        <w:rPr>
          <w:rStyle w:val="Kop2Char"/>
          <w:rFonts w:ascii="Arial" w:hAnsi="Arial" w:cs="Arial"/>
          <w:b/>
          <w:color w:val="auto"/>
          <w:sz w:val="22"/>
          <w:szCs w:val="22"/>
        </w:rPr>
        <w:t>Artikel 13: Indeling van de functie en functiesalaris</w:t>
      </w:r>
    </w:p>
    <w:p w14:paraId="09353A12" w14:textId="77777777" w:rsidR="0001127B" w:rsidRDefault="0046464A" w:rsidP="007250CF">
      <w:pPr>
        <w:pStyle w:val="Lijstalinea"/>
        <w:numPr>
          <w:ilvl w:val="0"/>
          <w:numId w:val="14"/>
        </w:numPr>
        <w:tabs>
          <w:tab w:val="left" w:pos="567"/>
        </w:tabs>
        <w:ind w:left="567" w:hanging="567"/>
        <w:rPr>
          <w:rFonts w:ascii="Arial" w:hAnsi="Arial" w:cs="Arial"/>
        </w:rPr>
      </w:pPr>
      <w:r>
        <w:rPr>
          <w:rFonts w:ascii="Arial" w:hAnsi="Arial" w:cs="Arial"/>
        </w:rPr>
        <w:t>De functies van de werknemers zijn of worden door werkgever na overleg met de vakbond</w:t>
      </w:r>
      <w:r w:rsidR="00063EF9">
        <w:rPr>
          <w:rFonts w:ascii="Arial" w:hAnsi="Arial" w:cs="Arial"/>
        </w:rPr>
        <w:t>en</w:t>
      </w:r>
      <w:r>
        <w:rPr>
          <w:rFonts w:ascii="Arial" w:hAnsi="Arial" w:cs="Arial"/>
        </w:rPr>
        <w:t xml:space="preserve">, in beginsel op basis van een functiewaarderingsmethodiek ingedeeld in functiegroepen. De </w:t>
      </w:r>
      <w:r w:rsidR="00196AA4">
        <w:rPr>
          <w:rFonts w:ascii="Arial" w:hAnsi="Arial" w:cs="Arial"/>
        </w:rPr>
        <w:t>acht</w:t>
      </w:r>
      <w:r w:rsidR="003D1062">
        <w:rPr>
          <w:rFonts w:ascii="Arial" w:hAnsi="Arial" w:cs="Arial"/>
        </w:rPr>
        <w:t xml:space="preserve"> vastgestelde </w:t>
      </w:r>
      <w:r>
        <w:rPr>
          <w:rFonts w:ascii="Arial" w:hAnsi="Arial" w:cs="Arial"/>
        </w:rPr>
        <w:t xml:space="preserve">functiegroepen staan vermeld in </w:t>
      </w:r>
      <w:r w:rsidRPr="0046464A">
        <w:rPr>
          <w:rFonts w:ascii="Arial" w:hAnsi="Arial" w:cs="Arial"/>
          <w:i/>
          <w:color w:val="1F4E79" w:themeColor="accent1" w:themeShade="80"/>
        </w:rPr>
        <w:t>Bijlage I</w:t>
      </w:r>
      <w:r>
        <w:rPr>
          <w:rFonts w:ascii="Arial" w:hAnsi="Arial" w:cs="Arial"/>
        </w:rPr>
        <w:t xml:space="preserve"> van deze cao.</w:t>
      </w:r>
      <w:r w:rsidR="00BB7CF7">
        <w:rPr>
          <w:rFonts w:ascii="Arial" w:hAnsi="Arial" w:cs="Arial"/>
        </w:rPr>
        <w:br/>
      </w:r>
    </w:p>
    <w:p w14:paraId="5A017E15" w14:textId="77777777" w:rsidR="00BB7CF7" w:rsidRPr="00C30278" w:rsidRDefault="0046121E" w:rsidP="003D7AAC">
      <w:pPr>
        <w:tabs>
          <w:tab w:val="left" w:pos="567"/>
          <w:tab w:val="left" w:pos="1134"/>
        </w:tabs>
        <w:ind w:left="567" w:hanging="567"/>
        <w:rPr>
          <w:rFonts w:ascii="Arial" w:hAnsi="Arial" w:cs="Arial"/>
        </w:rPr>
      </w:pPr>
      <w:r>
        <w:rPr>
          <w:rFonts w:ascii="Arial" w:hAnsi="Arial" w:cs="Arial"/>
        </w:rPr>
        <w:t>2.</w:t>
      </w:r>
      <w:r>
        <w:rPr>
          <w:rFonts w:ascii="Arial" w:hAnsi="Arial" w:cs="Arial"/>
        </w:rPr>
        <w:tab/>
      </w:r>
      <w:r w:rsidR="00BB7CF7" w:rsidRPr="0046121E">
        <w:rPr>
          <w:rFonts w:ascii="Arial" w:hAnsi="Arial" w:cs="Arial"/>
        </w:rPr>
        <w:t>Bij elke functiegroep hoort een functiesalarisschaal, die bestaat uit:</w:t>
      </w:r>
      <w:r w:rsidR="00BB7CF7" w:rsidRPr="0046121E">
        <w:rPr>
          <w:rFonts w:ascii="Arial" w:hAnsi="Arial" w:cs="Arial"/>
        </w:rPr>
        <w:br/>
      </w:r>
      <w:r w:rsidR="00D35341" w:rsidRPr="0046121E">
        <w:rPr>
          <w:rFonts w:ascii="Arial" w:hAnsi="Arial" w:cs="Arial"/>
        </w:rPr>
        <w:t>i)</w:t>
      </w:r>
      <w:r w:rsidR="00D35341" w:rsidRPr="0046121E">
        <w:rPr>
          <w:rFonts w:ascii="Arial" w:hAnsi="Arial" w:cs="Arial"/>
        </w:rPr>
        <w:tab/>
        <w:t>A-scha</w:t>
      </w:r>
      <w:r w:rsidR="001F4A93" w:rsidRPr="0046121E">
        <w:rPr>
          <w:rFonts w:ascii="Arial" w:hAnsi="Arial" w:cs="Arial"/>
        </w:rPr>
        <w:t>len</w:t>
      </w:r>
      <w:r w:rsidR="00D35341" w:rsidRPr="0046121E">
        <w:rPr>
          <w:rFonts w:ascii="Arial" w:hAnsi="Arial" w:cs="Arial"/>
        </w:rPr>
        <w:t xml:space="preserve"> gebaseerd op leeftijd</w:t>
      </w:r>
      <w:r w:rsidR="00E54E84" w:rsidRPr="0046121E">
        <w:rPr>
          <w:rFonts w:ascii="Arial" w:hAnsi="Arial" w:cs="Arial"/>
        </w:rPr>
        <w:t>;</w:t>
      </w:r>
      <w:r w:rsidR="00D35341" w:rsidRPr="0046121E">
        <w:rPr>
          <w:rFonts w:ascii="Arial" w:hAnsi="Arial" w:cs="Arial"/>
        </w:rPr>
        <w:t xml:space="preserve"> en</w:t>
      </w:r>
      <w:r w:rsidR="00D35341" w:rsidRPr="0046121E">
        <w:rPr>
          <w:rFonts w:ascii="Arial" w:hAnsi="Arial" w:cs="Arial"/>
        </w:rPr>
        <w:br/>
        <w:t>ii)</w:t>
      </w:r>
      <w:r w:rsidR="00D35341" w:rsidRPr="0046121E">
        <w:rPr>
          <w:rFonts w:ascii="Arial" w:hAnsi="Arial" w:cs="Arial"/>
        </w:rPr>
        <w:tab/>
        <w:t>B-scha</w:t>
      </w:r>
      <w:r w:rsidR="001F4A93" w:rsidRPr="0046121E">
        <w:rPr>
          <w:rFonts w:ascii="Arial" w:hAnsi="Arial" w:cs="Arial"/>
        </w:rPr>
        <w:t>len</w:t>
      </w:r>
      <w:r w:rsidR="00D35341" w:rsidRPr="0046121E">
        <w:rPr>
          <w:rFonts w:ascii="Arial" w:hAnsi="Arial" w:cs="Arial"/>
        </w:rPr>
        <w:t xml:space="preserve"> gebaseerd op </w:t>
      </w:r>
      <w:r w:rsidR="00FA3BD4" w:rsidRPr="0046121E">
        <w:rPr>
          <w:rFonts w:ascii="Arial" w:hAnsi="Arial" w:cs="Arial"/>
        </w:rPr>
        <w:t xml:space="preserve">periodieken </w:t>
      </w:r>
      <w:r w:rsidR="00D35341" w:rsidRPr="0046121E">
        <w:rPr>
          <w:rFonts w:ascii="Arial" w:hAnsi="Arial" w:cs="Arial"/>
        </w:rPr>
        <w:t>met een minimum en maximum functiesala</w:t>
      </w:r>
      <w:r w:rsidR="00367B81" w:rsidRPr="00C30278">
        <w:rPr>
          <w:rFonts w:ascii="Arial" w:hAnsi="Arial" w:cs="Arial"/>
        </w:rPr>
        <w:t>r</w:t>
      </w:r>
      <w:r w:rsidR="00D35341" w:rsidRPr="00C30278">
        <w:rPr>
          <w:rFonts w:ascii="Arial" w:hAnsi="Arial" w:cs="Arial"/>
        </w:rPr>
        <w:t>is;</w:t>
      </w:r>
      <w:r w:rsidR="00D35341" w:rsidRPr="00C30278">
        <w:rPr>
          <w:rFonts w:ascii="Arial" w:hAnsi="Arial" w:cs="Arial"/>
        </w:rPr>
        <w:br/>
        <w:t xml:space="preserve">iii) </w:t>
      </w:r>
      <w:r w:rsidR="00D35341" w:rsidRPr="00C30278">
        <w:rPr>
          <w:rFonts w:ascii="Arial" w:hAnsi="Arial" w:cs="Arial"/>
        </w:rPr>
        <w:tab/>
      </w:r>
      <w:r w:rsidR="006B3A90" w:rsidRPr="00C30278">
        <w:rPr>
          <w:rFonts w:ascii="Arial" w:hAnsi="Arial" w:cs="Arial"/>
        </w:rPr>
        <w:t>3-6-9 jaren toeslag</w:t>
      </w:r>
      <w:r w:rsidR="00D35341" w:rsidRPr="00C30278">
        <w:rPr>
          <w:rFonts w:ascii="Arial" w:hAnsi="Arial" w:cs="Arial"/>
        </w:rPr>
        <w:t>.</w:t>
      </w:r>
      <w:r w:rsidR="00E54E84" w:rsidRPr="00C30278">
        <w:rPr>
          <w:rFonts w:ascii="Arial" w:hAnsi="Arial" w:cs="Arial"/>
        </w:rPr>
        <w:br/>
        <w:t xml:space="preserve">De hier bedoelde functiesalarisschalen zijn vastgesteld en opgenomen </w:t>
      </w:r>
      <w:r w:rsidR="00E54E84" w:rsidRPr="00C30278">
        <w:rPr>
          <w:rFonts w:ascii="Arial" w:hAnsi="Arial" w:cs="Arial"/>
          <w:i/>
          <w:color w:val="1F4E79" w:themeColor="accent1" w:themeShade="80"/>
        </w:rPr>
        <w:t>Bijlage II</w:t>
      </w:r>
      <w:r w:rsidR="00E54E84" w:rsidRPr="00C30278">
        <w:rPr>
          <w:rFonts w:ascii="Arial" w:hAnsi="Arial" w:cs="Arial"/>
          <w:color w:val="1F4E79" w:themeColor="accent1" w:themeShade="80"/>
        </w:rPr>
        <w:t xml:space="preserve"> </w:t>
      </w:r>
      <w:r w:rsidR="00E54E84" w:rsidRPr="00C30278">
        <w:rPr>
          <w:rFonts w:ascii="Arial" w:hAnsi="Arial" w:cs="Arial"/>
        </w:rPr>
        <w:t>van deze cao.</w:t>
      </w:r>
      <w:r w:rsidR="00CF43F2" w:rsidRPr="00C30278">
        <w:rPr>
          <w:rFonts w:ascii="Arial" w:hAnsi="Arial" w:cs="Arial"/>
        </w:rPr>
        <w:br/>
      </w:r>
    </w:p>
    <w:p w14:paraId="064ED8A7" w14:textId="77777777" w:rsidR="00CF43F2" w:rsidRPr="00C30278" w:rsidRDefault="0046121E" w:rsidP="00C30278">
      <w:pPr>
        <w:tabs>
          <w:tab w:val="left" w:pos="567"/>
        </w:tabs>
        <w:ind w:left="567" w:hanging="567"/>
        <w:rPr>
          <w:rFonts w:ascii="Arial" w:hAnsi="Arial" w:cs="Arial"/>
        </w:rPr>
      </w:pPr>
      <w:r>
        <w:rPr>
          <w:rFonts w:ascii="Arial" w:hAnsi="Arial" w:cs="Arial"/>
        </w:rPr>
        <w:t>3.</w:t>
      </w:r>
      <w:r>
        <w:rPr>
          <w:rFonts w:ascii="Arial" w:hAnsi="Arial" w:cs="Arial"/>
        </w:rPr>
        <w:tab/>
      </w:r>
      <w:r w:rsidR="003D7AAC">
        <w:rPr>
          <w:rFonts w:ascii="Arial" w:hAnsi="Arial" w:cs="Arial"/>
        </w:rPr>
        <w:t xml:space="preserve">De </w:t>
      </w:r>
      <w:r w:rsidR="00CF43F2" w:rsidRPr="00C30278">
        <w:rPr>
          <w:rFonts w:ascii="Arial" w:hAnsi="Arial" w:cs="Arial"/>
        </w:rPr>
        <w:t>werknemer ontvangt van de werkgever schriftelijk mededeling:</w:t>
      </w:r>
      <w:r w:rsidR="00CF43F2" w:rsidRPr="00C30278">
        <w:rPr>
          <w:rFonts w:ascii="Arial" w:hAnsi="Arial" w:cs="Arial"/>
        </w:rPr>
        <w:br/>
      </w:r>
      <w:r w:rsidR="003D7AAC">
        <w:rPr>
          <w:rFonts w:ascii="Arial" w:hAnsi="Arial" w:cs="Arial"/>
        </w:rPr>
        <w:t>a</w:t>
      </w:r>
      <w:r w:rsidR="00CF43F2" w:rsidRPr="00C30278">
        <w:rPr>
          <w:rFonts w:ascii="Arial" w:hAnsi="Arial" w:cs="Arial"/>
        </w:rPr>
        <w:t xml:space="preserve">. </w:t>
      </w:r>
      <w:r w:rsidR="007E28C5" w:rsidRPr="00C30278">
        <w:rPr>
          <w:rFonts w:ascii="Arial" w:hAnsi="Arial" w:cs="Arial"/>
        </w:rPr>
        <w:tab/>
      </w:r>
      <w:r w:rsidR="00CF43F2" w:rsidRPr="00C30278">
        <w:rPr>
          <w:rFonts w:ascii="Arial" w:hAnsi="Arial" w:cs="Arial"/>
        </w:rPr>
        <w:t xml:space="preserve">in welke functiegroep zijn functie is ingedeeld; </w:t>
      </w:r>
      <w:r w:rsidR="001107C7" w:rsidRPr="00C30278">
        <w:rPr>
          <w:rFonts w:ascii="Arial" w:hAnsi="Arial" w:cs="Arial"/>
        </w:rPr>
        <w:t>en</w:t>
      </w:r>
      <w:r w:rsidR="00CF43F2" w:rsidRPr="00C30278">
        <w:rPr>
          <w:rFonts w:ascii="Arial" w:hAnsi="Arial" w:cs="Arial"/>
        </w:rPr>
        <w:br/>
      </w:r>
      <w:r w:rsidR="003D7AAC">
        <w:rPr>
          <w:rFonts w:ascii="Arial" w:hAnsi="Arial" w:cs="Arial"/>
        </w:rPr>
        <w:t>b</w:t>
      </w:r>
      <w:r w:rsidR="00CF43F2" w:rsidRPr="00C30278">
        <w:rPr>
          <w:rFonts w:ascii="Arial" w:hAnsi="Arial" w:cs="Arial"/>
        </w:rPr>
        <w:t xml:space="preserve">. </w:t>
      </w:r>
      <w:r w:rsidR="007E28C5" w:rsidRPr="00C30278">
        <w:rPr>
          <w:rFonts w:ascii="Arial" w:hAnsi="Arial" w:cs="Arial"/>
        </w:rPr>
        <w:tab/>
      </w:r>
      <w:r w:rsidR="00CF43F2" w:rsidRPr="00C30278">
        <w:rPr>
          <w:rFonts w:ascii="Arial" w:hAnsi="Arial" w:cs="Arial"/>
        </w:rPr>
        <w:t>de functiesalarissc</w:t>
      </w:r>
      <w:r w:rsidR="003E2043" w:rsidRPr="00C30278">
        <w:rPr>
          <w:rFonts w:ascii="Arial" w:hAnsi="Arial" w:cs="Arial"/>
        </w:rPr>
        <w:t xml:space="preserve">haal waarin hij is ingedeeld met vermelding van </w:t>
      </w:r>
      <w:r w:rsidR="00CF43F2" w:rsidRPr="00C30278">
        <w:rPr>
          <w:rFonts w:ascii="Arial" w:hAnsi="Arial" w:cs="Arial"/>
        </w:rPr>
        <w:t>het voor hem</w:t>
      </w:r>
      <w:r w:rsidR="00C30278">
        <w:rPr>
          <w:rFonts w:ascii="Arial" w:hAnsi="Arial" w:cs="Arial"/>
        </w:rPr>
        <w:t xml:space="preserve"> </w:t>
      </w:r>
      <w:r w:rsidR="00CF43F2" w:rsidRPr="00C30278">
        <w:rPr>
          <w:rFonts w:ascii="Arial" w:hAnsi="Arial" w:cs="Arial"/>
        </w:rPr>
        <w:t>geldende functiesalaris (</w:t>
      </w:r>
      <w:r w:rsidR="00034229" w:rsidRPr="00C30278">
        <w:rPr>
          <w:rFonts w:ascii="Arial" w:hAnsi="Arial" w:cs="Arial"/>
        </w:rPr>
        <w:t xml:space="preserve">inclusief de </w:t>
      </w:r>
      <w:r w:rsidR="006B3A90" w:rsidRPr="00C30278">
        <w:rPr>
          <w:rFonts w:ascii="Arial" w:hAnsi="Arial" w:cs="Arial"/>
        </w:rPr>
        <w:t xml:space="preserve">periodieken </w:t>
      </w:r>
      <w:r w:rsidR="00034229" w:rsidRPr="00C30278">
        <w:rPr>
          <w:rFonts w:ascii="Arial" w:hAnsi="Arial" w:cs="Arial"/>
        </w:rPr>
        <w:t>waarop zijn functiesalaris is ge</w:t>
      </w:r>
      <w:r w:rsidR="00367B81" w:rsidRPr="00C30278">
        <w:rPr>
          <w:rFonts w:ascii="Arial" w:hAnsi="Arial" w:cs="Arial"/>
        </w:rPr>
        <w:t>b</w:t>
      </w:r>
      <w:r w:rsidR="00034229" w:rsidRPr="00C30278">
        <w:rPr>
          <w:rFonts w:ascii="Arial" w:hAnsi="Arial" w:cs="Arial"/>
        </w:rPr>
        <w:t>aseerd</w:t>
      </w:r>
      <w:r w:rsidR="00CF43F2" w:rsidRPr="00C30278">
        <w:rPr>
          <w:rFonts w:ascii="Arial" w:hAnsi="Arial" w:cs="Arial"/>
        </w:rPr>
        <w:t>)</w:t>
      </w:r>
      <w:r w:rsidR="00EB2C9C" w:rsidRPr="00C30278">
        <w:rPr>
          <w:rFonts w:ascii="Arial" w:hAnsi="Arial" w:cs="Arial"/>
        </w:rPr>
        <w:t>.</w:t>
      </w:r>
      <w:r w:rsidR="001107C7" w:rsidRPr="00C30278">
        <w:rPr>
          <w:rFonts w:ascii="Arial" w:hAnsi="Arial" w:cs="Arial"/>
        </w:rPr>
        <w:t xml:space="preserve"> </w:t>
      </w:r>
    </w:p>
    <w:p w14:paraId="19DA3D29" w14:textId="77777777" w:rsidR="00356DE1" w:rsidRPr="007E28C5" w:rsidRDefault="00356DE1" w:rsidP="007E28C5">
      <w:pPr>
        <w:pStyle w:val="Kop2"/>
        <w:tabs>
          <w:tab w:val="left" w:pos="567"/>
        </w:tabs>
        <w:rPr>
          <w:rFonts w:ascii="Arial" w:hAnsi="Arial" w:cs="Arial"/>
          <w:b/>
          <w:color w:val="auto"/>
          <w:sz w:val="22"/>
          <w:szCs w:val="22"/>
        </w:rPr>
      </w:pPr>
      <w:bookmarkStart w:id="17" w:name="_Toc439672183"/>
      <w:r w:rsidRPr="007E28C5">
        <w:rPr>
          <w:rFonts w:ascii="Arial" w:hAnsi="Arial" w:cs="Arial"/>
          <w:b/>
          <w:color w:val="auto"/>
          <w:sz w:val="22"/>
          <w:szCs w:val="22"/>
        </w:rPr>
        <w:t xml:space="preserve">Artikel 14: Vaststellen en (jaarlijkse) herziening van </w:t>
      </w:r>
      <w:r w:rsidR="00367B81">
        <w:rPr>
          <w:rFonts w:ascii="Arial" w:hAnsi="Arial" w:cs="Arial"/>
          <w:b/>
          <w:color w:val="auto"/>
          <w:sz w:val="22"/>
          <w:szCs w:val="22"/>
        </w:rPr>
        <w:t>f</w:t>
      </w:r>
      <w:r w:rsidRPr="007E28C5">
        <w:rPr>
          <w:rFonts w:ascii="Arial" w:hAnsi="Arial" w:cs="Arial"/>
          <w:b/>
          <w:color w:val="auto"/>
          <w:sz w:val="22"/>
          <w:szCs w:val="22"/>
        </w:rPr>
        <w:t>unctiesalaris</w:t>
      </w:r>
      <w:bookmarkEnd w:id="17"/>
      <w:r w:rsidR="007E28C5">
        <w:rPr>
          <w:rFonts w:ascii="Arial" w:hAnsi="Arial" w:cs="Arial"/>
          <w:b/>
          <w:color w:val="auto"/>
          <w:sz w:val="22"/>
          <w:szCs w:val="22"/>
        </w:rPr>
        <w:br/>
      </w:r>
    </w:p>
    <w:p w14:paraId="6469141A" w14:textId="4EA4BD74" w:rsidR="00356DE1" w:rsidRPr="00905366" w:rsidRDefault="005B3747" w:rsidP="007250CF">
      <w:pPr>
        <w:pStyle w:val="Lijstalinea"/>
        <w:numPr>
          <w:ilvl w:val="0"/>
          <w:numId w:val="15"/>
        </w:numPr>
        <w:tabs>
          <w:tab w:val="left" w:pos="567"/>
        </w:tabs>
        <w:ind w:left="567" w:hanging="567"/>
        <w:rPr>
          <w:rFonts w:ascii="Arial" w:hAnsi="Arial" w:cs="Arial"/>
        </w:rPr>
      </w:pPr>
      <w:r w:rsidRPr="00905366">
        <w:rPr>
          <w:rFonts w:ascii="Arial" w:hAnsi="Arial" w:cs="Arial"/>
        </w:rPr>
        <w:t xml:space="preserve">De werknemer die de maximum leeftijd van de </w:t>
      </w:r>
      <w:r w:rsidR="008C059B" w:rsidRPr="00905366">
        <w:rPr>
          <w:rFonts w:ascii="Arial" w:hAnsi="Arial" w:cs="Arial"/>
        </w:rPr>
        <w:t>leeftijdsschaal</w:t>
      </w:r>
      <w:r w:rsidRPr="00905366">
        <w:rPr>
          <w:rFonts w:ascii="Arial" w:hAnsi="Arial" w:cs="Arial"/>
        </w:rPr>
        <w:t xml:space="preserve"> </w:t>
      </w:r>
      <w:r w:rsidR="00C44AB8" w:rsidRPr="00905366">
        <w:rPr>
          <w:rFonts w:ascii="Arial" w:hAnsi="Arial" w:cs="Arial"/>
        </w:rPr>
        <w:t xml:space="preserve">A </w:t>
      </w:r>
      <w:r w:rsidRPr="00905366">
        <w:rPr>
          <w:rFonts w:ascii="Arial" w:hAnsi="Arial" w:cs="Arial"/>
        </w:rPr>
        <w:t>nog niet heeft bereikt, ontvangt in beginsel met ingang van 1 januari het functiesalaris</w:t>
      </w:r>
      <w:r w:rsidR="00703F5C" w:rsidRPr="00905366">
        <w:rPr>
          <w:rFonts w:ascii="Arial" w:hAnsi="Arial" w:cs="Arial"/>
        </w:rPr>
        <w:t xml:space="preserve"> behorend bij de schaal waarin zijn functie is ingedeeld en </w:t>
      </w:r>
      <w:r w:rsidRPr="00905366">
        <w:rPr>
          <w:rFonts w:ascii="Arial" w:hAnsi="Arial" w:cs="Arial"/>
        </w:rPr>
        <w:t>overeenko</w:t>
      </w:r>
      <w:r w:rsidR="00703F5C" w:rsidRPr="00905366">
        <w:rPr>
          <w:rFonts w:ascii="Arial" w:hAnsi="Arial" w:cs="Arial"/>
        </w:rPr>
        <w:t>mt met de</w:t>
      </w:r>
      <w:r w:rsidR="00FA3BD4" w:rsidRPr="00905366">
        <w:rPr>
          <w:rFonts w:ascii="Arial" w:hAnsi="Arial" w:cs="Arial"/>
        </w:rPr>
        <w:t xml:space="preserve"> leeftijd</w:t>
      </w:r>
      <w:r w:rsidRPr="00905366">
        <w:rPr>
          <w:rFonts w:ascii="Arial" w:hAnsi="Arial" w:cs="Arial"/>
        </w:rPr>
        <w:t xml:space="preserve"> die hij in het betreffende kalender jaar bereikt. In afwijking van de vorige zin</w:t>
      </w:r>
      <w:r w:rsidR="003E2043" w:rsidRPr="00905366">
        <w:rPr>
          <w:rFonts w:ascii="Arial" w:hAnsi="Arial" w:cs="Arial"/>
        </w:rPr>
        <w:t>,</w:t>
      </w:r>
      <w:r w:rsidRPr="00905366">
        <w:rPr>
          <w:rFonts w:ascii="Arial" w:hAnsi="Arial" w:cs="Arial"/>
        </w:rPr>
        <w:t xml:space="preserve"> geldt voor d</w:t>
      </w:r>
      <w:r w:rsidR="00356DE1" w:rsidRPr="00905366">
        <w:rPr>
          <w:rFonts w:ascii="Arial" w:hAnsi="Arial" w:cs="Arial"/>
        </w:rPr>
        <w:t xml:space="preserve">e werknemer die </w:t>
      </w:r>
      <w:r w:rsidRPr="00905366">
        <w:rPr>
          <w:rFonts w:ascii="Arial" w:hAnsi="Arial" w:cs="Arial"/>
        </w:rPr>
        <w:t xml:space="preserve">bij in indiensttreding </w:t>
      </w:r>
      <w:r w:rsidR="00356DE1" w:rsidRPr="00905366">
        <w:rPr>
          <w:rFonts w:ascii="Arial" w:hAnsi="Arial" w:cs="Arial"/>
        </w:rPr>
        <w:t>jonger is dan 21 jaar</w:t>
      </w:r>
      <w:r w:rsidRPr="00905366">
        <w:rPr>
          <w:rFonts w:ascii="Arial" w:hAnsi="Arial" w:cs="Arial"/>
        </w:rPr>
        <w:t xml:space="preserve"> </w:t>
      </w:r>
      <w:r w:rsidR="00C44AB8" w:rsidRPr="00905366">
        <w:rPr>
          <w:rFonts w:ascii="Arial" w:hAnsi="Arial" w:cs="Arial"/>
        </w:rPr>
        <w:t xml:space="preserve">dat </w:t>
      </w:r>
      <w:r w:rsidRPr="00905366">
        <w:rPr>
          <w:rFonts w:ascii="Arial" w:hAnsi="Arial" w:cs="Arial"/>
        </w:rPr>
        <w:t>hij</w:t>
      </w:r>
      <w:r w:rsidR="00356DE1" w:rsidRPr="00905366">
        <w:rPr>
          <w:rFonts w:ascii="Arial" w:hAnsi="Arial" w:cs="Arial"/>
        </w:rPr>
        <w:t xml:space="preserve"> wordt ingeschaald op het functiesalaris dat behoort bij de </w:t>
      </w:r>
      <w:r w:rsidR="00C97FCC" w:rsidRPr="00905366">
        <w:rPr>
          <w:rFonts w:ascii="Arial" w:hAnsi="Arial" w:cs="Arial"/>
        </w:rPr>
        <w:t>leeftijdsschaal</w:t>
      </w:r>
      <w:r w:rsidR="00356DE1" w:rsidRPr="00905366">
        <w:rPr>
          <w:rFonts w:ascii="Arial" w:hAnsi="Arial" w:cs="Arial"/>
        </w:rPr>
        <w:t xml:space="preserve"> A op 21 jaar. </w:t>
      </w:r>
      <w:r w:rsidRPr="00905366">
        <w:rPr>
          <w:rFonts w:ascii="Arial" w:hAnsi="Arial" w:cs="Arial"/>
        </w:rPr>
        <w:t xml:space="preserve">Dit functiesalaris geldt voor hem als minimum. Vervolgens zal hij </w:t>
      </w:r>
      <w:r w:rsidR="00E7775D" w:rsidRPr="00905366">
        <w:rPr>
          <w:rFonts w:ascii="Arial" w:hAnsi="Arial" w:cs="Arial"/>
        </w:rPr>
        <w:t>conform lid 4</w:t>
      </w:r>
      <w:r w:rsidRPr="00905366">
        <w:rPr>
          <w:rFonts w:ascii="Arial" w:hAnsi="Arial" w:cs="Arial"/>
        </w:rPr>
        <w:t xml:space="preserve"> ieder jaar een functiejaar</w:t>
      </w:r>
      <w:r w:rsidR="00ED2F4D" w:rsidRPr="00905366">
        <w:rPr>
          <w:rFonts w:ascii="Arial" w:hAnsi="Arial" w:cs="Arial"/>
        </w:rPr>
        <w:t xml:space="preserve"> </w:t>
      </w:r>
      <w:r w:rsidR="003A2B7C">
        <w:rPr>
          <w:rFonts w:ascii="Arial" w:hAnsi="Arial" w:cs="Arial"/>
        </w:rPr>
        <w:t xml:space="preserve">en/of </w:t>
      </w:r>
      <w:r w:rsidR="00ED2F4D" w:rsidRPr="00905366">
        <w:rPr>
          <w:rFonts w:ascii="Arial" w:hAnsi="Arial" w:cs="Arial"/>
        </w:rPr>
        <w:t>periodiek</w:t>
      </w:r>
      <w:r w:rsidRPr="00905366">
        <w:rPr>
          <w:rFonts w:ascii="Arial" w:hAnsi="Arial" w:cs="Arial"/>
        </w:rPr>
        <w:t xml:space="preserve"> toegekend krijgen.</w:t>
      </w:r>
      <w:r w:rsidR="00C067EE" w:rsidRPr="00905366">
        <w:rPr>
          <w:rFonts w:ascii="Arial" w:hAnsi="Arial" w:cs="Arial"/>
        </w:rPr>
        <w:br/>
      </w:r>
    </w:p>
    <w:p w14:paraId="2E350ADA" w14:textId="77777777" w:rsidR="006563F2" w:rsidRPr="00905366" w:rsidRDefault="00C44AB8" w:rsidP="007250CF">
      <w:pPr>
        <w:pStyle w:val="Lijstalinea"/>
        <w:numPr>
          <w:ilvl w:val="0"/>
          <w:numId w:val="15"/>
        </w:numPr>
        <w:tabs>
          <w:tab w:val="left" w:pos="567"/>
        </w:tabs>
        <w:ind w:left="567" w:hanging="567"/>
        <w:rPr>
          <w:rFonts w:ascii="Arial" w:hAnsi="Arial" w:cs="Arial"/>
        </w:rPr>
      </w:pPr>
      <w:r w:rsidRPr="00905366">
        <w:rPr>
          <w:rFonts w:ascii="Arial" w:hAnsi="Arial" w:cs="Arial"/>
        </w:rPr>
        <w:t>De werknemer van 23 jaar of ouder die in dienst treedt</w:t>
      </w:r>
      <w:r w:rsidR="00703F5C" w:rsidRPr="00905366">
        <w:rPr>
          <w:rFonts w:ascii="Arial" w:hAnsi="Arial" w:cs="Arial"/>
        </w:rPr>
        <w:t>,</w:t>
      </w:r>
      <w:r w:rsidRPr="00905366">
        <w:rPr>
          <w:rFonts w:ascii="Arial" w:hAnsi="Arial" w:cs="Arial"/>
        </w:rPr>
        <w:t xml:space="preserve"> wordt in beginsel een functiesalaris toegekend op basis van</w:t>
      </w:r>
      <w:r w:rsidR="00703F5C" w:rsidRPr="00905366">
        <w:rPr>
          <w:rFonts w:ascii="Arial" w:hAnsi="Arial" w:cs="Arial"/>
        </w:rPr>
        <w:t xml:space="preserve"> de schaal waarin zijn functie is ingedeeld in</w:t>
      </w:r>
      <w:r w:rsidRPr="00905366">
        <w:rPr>
          <w:rFonts w:ascii="Arial" w:hAnsi="Arial" w:cs="Arial"/>
        </w:rPr>
        <w:t xml:space="preserve"> </w:t>
      </w:r>
      <w:r w:rsidR="00703F5C" w:rsidRPr="00905366">
        <w:rPr>
          <w:rFonts w:ascii="Arial" w:hAnsi="Arial" w:cs="Arial"/>
        </w:rPr>
        <w:t xml:space="preserve">de </w:t>
      </w:r>
      <w:r w:rsidRPr="00905366">
        <w:rPr>
          <w:rFonts w:ascii="Arial" w:hAnsi="Arial" w:cs="Arial"/>
        </w:rPr>
        <w:t>functiesalarisschaal B</w:t>
      </w:r>
      <w:r w:rsidR="00703F5C" w:rsidRPr="00905366">
        <w:rPr>
          <w:rFonts w:ascii="Arial" w:hAnsi="Arial" w:cs="Arial"/>
        </w:rPr>
        <w:t xml:space="preserve"> </w:t>
      </w:r>
      <w:r w:rsidRPr="00905366">
        <w:rPr>
          <w:rFonts w:ascii="Arial" w:hAnsi="Arial" w:cs="Arial"/>
        </w:rPr>
        <w:t xml:space="preserve">op 0 </w:t>
      </w:r>
      <w:r w:rsidR="00DB5012" w:rsidRPr="00905366">
        <w:rPr>
          <w:rFonts w:ascii="Arial" w:hAnsi="Arial" w:cs="Arial"/>
        </w:rPr>
        <w:t>periodieken</w:t>
      </w:r>
      <w:r w:rsidRPr="00905366">
        <w:rPr>
          <w:rFonts w:ascii="Arial" w:hAnsi="Arial" w:cs="Arial"/>
        </w:rPr>
        <w:t>.</w:t>
      </w:r>
      <w:r w:rsidR="00703F5C" w:rsidRPr="00905366">
        <w:rPr>
          <w:rFonts w:ascii="Arial" w:hAnsi="Arial" w:cs="Arial"/>
        </w:rPr>
        <w:t xml:space="preserve"> Indien </w:t>
      </w:r>
      <w:r w:rsidR="000D1CD9" w:rsidRPr="00905366">
        <w:rPr>
          <w:rFonts w:ascii="Arial" w:hAnsi="Arial" w:cs="Arial"/>
        </w:rPr>
        <w:t>de in dit lid bedoelde werknemer naar oordeel van de werkgever in een functie elders zoveel kennis en ervaring heeft opgedaan dat het op grond daarvan niet redelijk zou zijn hem op 0</w:t>
      </w:r>
      <w:r w:rsidR="009B1768">
        <w:rPr>
          <w:rFonts w:ascii="Arial" w:hAnsi="Arial" w:cs="Arial"/>
        </w:rPr>
        <w:t xml:space="preserve"> </w:t>
      </w:r>
      <w:r w:rsidR="00DB5012" w:rsidRPr="00905366">
        <w:rPr>
          <w:rFonts w:ascii="Arial" w:hAnsi="Arial" w:cs="Arial"/>
        </w:rPr>
        <w:t>periodieken</w:t>
      </w:r>
      <w:r w:rsidR="000D1CD9" w:rsidRPr="00905366">
        <w:rPr>
          <w:rFonts w:ascii="Arial" w:hAnsi="Arial" w:cs="Arial"/>
        </w:rPr>
        <w:t xml:space="preserve"> in te delen, dan </w:t>
      </w:r>
      <w:r w:rsidR="00FA3BD4" w:rsidRPr="00905366">
        <w:rPr>
          <w:rFonts w:ascii="Arial" w:hAnsi="Arial" w:cs="Arial"/>
        </w:rPr>
        <w:t xml:space="preserve">kan </w:t>
      </w:r>
      <w:r w:rsidR="000D1CD9" w:rsidRPr="00905366">
        <w:rPr>
          <w:rFonts w:ascii="Arial" w:hAnsi="Arial" w:cs="Arial"/>
        </w:rPr>
        <w:t xml:space="preserve">werkgever hem binnen de betreffende schaal meer </w:t>
      </w:r>
      <w:r w:rsidR="00FA3BD4" w:rsidRPr="00905366">
        <w:rPr>
          <w:rFonts w:ascii="Arial" w:hAnsi="Arial" w:cs="Arial"/>
        </w:rPr>
        <w:t xml:space="preserve">periodieken </w:t>
      </w:r>
      <w:r w:rsidR="000D1CD9" w:rsidRPr="00905366">
        <w:rPr>
          <w:rFonts w:ascii="Arial" w:hAnsi="Arial" w:cs="Arial"/>
        </w:rPr>
        <w:t xml:space="preserve">toekennen. </w:t>
      </w:r>
      <w:r w:rsidR="006563F2" w:rsidRPr="00905366">
        <w:rPr>
          <w:rFonts w:ascii="Arial" w:hAnsi="Arial" w:cs="Arial"/>
        </w:rPr>
        <w:br/>
      </w:r>
    </w:p>
    <w:p w14:paraId="43EE2C21" w14:textId="77777777" w:rsidR="005B3747" w:rsidRPr="00905366" w:rsidRDefault="006563F2" w:rsidP="007250CF">
      <w:pPr>
        <w:pStyle w:val="Lijstalinea"/>
        <w:numPr>
          <w:ilvl w:val="0"/>
          <w:numId w:val="15"/>
        </w:numPr>
        <w:tabs>
          <w:tab w:val="left" w:pos="567"/>
        </w:tabs>
        <w:ind w:left="567" w:hanging="567"/>
        <w:rPr>
          <w:rFonts w:ascii="Arial" w:hAnsi="Arial" w:cs="Arial"/>
        </w:rPr>
      </w:pPr>
      <w:r w:rsidRPr="00905366">
        <w:rPr>
          <w:rFonts w:ascii="Arial" w:hAnsi="Arial" w:cs="Arial"/>
        </w:rPr>
        <w:t xml:space="preserve">De werknemer die bij indiensttreding </w:t>
      </w:r>
      <w:r w:rsidR="00C940C1" w:rsidRPr="00905366">
        <w:rPr>
          <w:rFonts w:ascii="Arial" w:hAnsi="Arial" w:cs="Arial"/>
        </w:rPr>
        <w:t xml:space="preserve">naar oordeel van werkgever </w:t>
      </w:r>
      <w:r w:rsidRPr="00905366">
        <w:rPr>
          <w:rFonts w:ascii="Arial" w:hAnsi="Arial" w:cs="Arial"/>
        </w:rPr>
        <w:t>nog niet over voldoende niveau aan opleiding, ke</w:t>
      </w:r>
      <w:r w:rsidR="00C940C1" w:rsidRPr="00905366">
        <w:rPr>
          <w:rFonts w:ascii="Arial" w:hAnsi="Arial" w:cs="Arial"/>
        </w:rPr>
        <w:t xml:space="preserve">nnis en ervaring beschikt om zijn </w:t>
      </w:r>
      <w:r w:rsidRPr="00905366">
        <w:rPr>
          <w:rFonts w:ascii="Arial" w:hAnsi="Arial" w:cs="Arial"/>
        </w:rPr>
        <w:t xml:space="preserve">functie </w:t>
      </w:r>
      <w:r w:rsidR="00C940C1" w:rsidRPr="00905366">
        <w:rPr>
          <w:rFonts w:ascii="Arial" w:hAnsi="Arial" w:cs="Arial"/>
        </w:rPr>
        <w:t>volwaardig te k</w:t>
      </w:r>
      <w:r w:rsidRPr="00905366">
        <w:rPr>
          <w:rFonts w:ascii="Arial" w:hAnsi="Arial" w:cs="Arial"/>
        </w:rPr>
        <w:t>unnen uitoefenen, kan door werkgever</w:t>
      </w:r>
      <w:r w:rsidR="00C940C1" w:rsidRPr="00905366">
        <w:rPr>
          <w:rFonts w:ascii="Arial" w:hAnsi="Arial" w:cs="Arial"/>
        </w:rPr>
        <w:t xml:space="preserve"> in beginsel tot </w:t>
      </w:r>
      <w:r w:rsidR="00367B81">
        <w:rPr>
          <w:rFonts w:ascii="Arial" w:hAnsi="Arial" w:cs="Arial"/>
        </w:rPr>
        <w:t xml:space="preserve">drie </w:t>
      </w:r>
      <w:r w:rsidR="00C940C1" w:rsidRPr="00905366">
        <w:rPr>
          <w:rFonts w:ascii="Arial" w:hAnsi="Arial" w:cs="Arial"/>
        </w:rPr>
        <w:t>maanden ingeschaald worden in een lager</w:t>
      </w:r>
      <w:r w:rsidR="00367B81">
        <w:rPr>
          <w:rFonts w:ascii="Arial" w:hAnsi="Arial" w:cs="Arial"/>
        </w:rPr>
        <w:t>e</w:t>
      </w:r>
      <w:r w:rsidR="00C940C1" w:rsidRPr="00905366">
        <w:rPr>
          <w:rFonts w:ascii="Arial" w:hAnsi="Arial" w:cs="Arial"/>
        </w:rPr>
        <w:t xml:space="preserve"> schaal dan de schaal waarin </w:t>
      </w:r>
      <w:r w:rsidR="003E2043" w:rsidRPr="00905366">
        <w:rPr>
          <w:rFonts w:ascii="Arial" w:hAnsi="Arial" w:cs="Arial"/>
        </w:rPr>
        <w:t xml:space="preserve">zijn </w:t>
      </w:r>
      <w:r w:rsidR="00C940C1" w:rsidRPr="00905366">
        <w:rPr>
          <w:rFonts w:ascii="Arial" w:hAnsi="Arial" w:cs="Arial"/>
        </w:rPr>
        <w:t>functie is ingedeeld. In bijzondere omstandigheden kan door werkgever deze tijdelijk lagere indeling worden verleng</w:t>
      </w:r>
      <w:r w:rsidR="0015110A" w:rsidRPr="00905366">
        <w:rPr>
          <w:rFonts w:ascii="Arial" w:hAnsi="Arial" w:cs="Arial"/>
        </w:rPr>
        <w:t>d</w:t>
      </w:r>
      <w:r w:rsidR="00C940C1" w:rsidRPr="00905366">
        <w:rPr>
          <w:rFonts w:ascii="Arial" w:hAnsi="Arial" w:cs="Arial"/>
        </w:rPr>
        <w:t xml:space="preserve"> met maximaal </w:t>
      </w:r>
      <w:r w:rsidR="00367B81">
        <w:rPr>
          <w:rFonts w:ascii="Arial" w:hAnsi="Arial" w:cs="Arial"/>
        </w:rPr>
        <w:t>drie</w:t>
      </w:r>
      <w:r w:rsidR="00C940C1" w:rsidRPr="00905366">
        <w:rPr>
          <w:rFonts w:ascii="Arial" w:hAnsi="Arial" w:cs="Arial"/>
        </w:rPr>
        <w:t xml:space="preserve"> maanden.</w:t>
      </w:r>
      <w:r w:rsidR="00FA3BD4" w:rsidRPr="00905366">
        <w:rPr>
          <w:rFonts w:ascii="Arial" w:hAnsi="Arial" w:cs="Arial"/>
        </w:rPr>
        <w:br/>
      </w:r>
    </w:p>
    <w:p w14:paraId="231FCD26" w14:textId="77777777" w:rsidR="00FA3BD4" w:rsidRPr="005E4431" w:rsidRDefault="001E08D8" w:rsidP="005E3A51">
      <w:pPr>
        <w:pStyle w:val="Lijstalinea"/>
        <w:numPr>
          <w:ilvl w:val="0"/>
          <w:numId w:val="15"/>
        </w:numPr>
        <w:tabs>
          <w:tab w:val="left" w:pos="567"/>
        </w:tabs>
        <w:ind w:left="567" w:hanging="567"/>
        <w:rPr>
          <w:rFonts w:ascii="Arial" w:hAnsi="Arial" w:cs="Arial"/>
        </w:rPr>
      </w:pPr>
      <w:r w:rsidRPr="00905366">
        <w:rPr>
          <w:rFonts w:ascii="Arial" w:hAnsi="Arial" w:cs="Arial"/>
        </w:rPr>
        <w:t xml:space="preserve">De werknemer die het maximum van zijn functieschaal nog niet heeft bereikt komt </w:t>
      </w:r>
      <w:r w:rsidR="00367B81">
        <w:rPr>
          <w:rFonts w:ascii="Arial" w:hAnsi="Arial" w:cs="Arial"/>
        </w:rPr>
        <w:t>ee</w:t>
      </w:r>
      <w:r w:rsidRPr="00905366">
        <w:rPr>
          <w:rFonts w:ascii="Arial" w:hAnsi="Arial" w:cs="Arial"/>
        </w:rPr>
        <w:t>nmaal per kalenderjaar in aanmerking voor een verhoging van zijn functiesalaris</w:t>
      </w:r>
      <w:r w:rsidR="00A1290A" w:rsidRPr="00905366">
        <w:rPr>
          <w:rFonts w:ascii="Arial" w:hAnsi="Arial" w:cs="Arial"/>
        </w:rPr>
        <w:t xml:space="preserve"> met ingang van 1 januari</w:t>
      </w:r>
      <w:r w:rsidR="00153926" w:rsidRPr="00905366">
        <w:rPr>
          <w:rFonts w:ascii="Arial" w:hAnsi="Arial" w:cs="Arial"/>
        </w:rPr>
        <w:t>. Indien en voor zover hij het maximum van schaal B nog niet heeft bereikt komt hij in aanmerking voor één extra periodiek</w:t>
      </w:r>
      <w:r w:rsidR="00DB5012" w:rsidRPr="00905366">
        <w:rPr>
          <w:rFonts w:ascii="Arial" w:hAnsi="Arial" w:cs="Arial"/>
        </w:rPr>
        <w:t>. Een en ander totdat het maximum van de schaal B is bereikt.</w:t>
      </w:r>
      <w:r w:rsidR="00A1290A" w:rsidRPr="00905366">
        <w:rPr>
          <w:rFonts w:ascii="Arial" w:hAnsi="Arial" w:cs="Arial"/>
        </w:rPr>
        <w:br/>
      </w:r>
      <w:r w:rsidR="005E3A51">
        <w:rPr>
          <w:rFonts w:ascii="Arial" w:hAnsi="Arial" w:cs="Arial"/>
        </w:rPr>
        <w:br/>
      </w:r>
      <w:r w:rsidR="00A1290A" w:rsidRPr="005E3A51">
        <w:rPr>
          <w:rFonts w:ascii="Arial" w:hAnsi="Arial" w:cs="Arial"/>
        </w:rPr>
        <w:t xml:space="preserve">Bij overgang van de </w:t>
      </w:r>
      <w:r w:rsidR="00C97FCC" w:rsidRPr="005E3A51">
        <w:rPr>
          <w:rFonts w:ascii="Arial" w:hAnsi="Arial" w:cs="Arial"/>
        </w:rPr>
        <w:t>leeftijdsschaal</w:t>
      </w:r>
      <w:r w:rsidR="00A1290A" w:rsidRPr="005E3A51">
        <w:rPr>
          <w:rFonts w:ascii="Arial" w:hAnsi="Arial" w:cs="Arial"/>
        </w:rPr>
        <w:t xml:space="preserve"> A naar functiesalarischaal B</w:t>
      </w:r>
      <w:r w:rsidR="00CD0571" w:rsidRPr="005E3A51">
        <w:rPr>
          <w:rFonts w:ascii="Arial" w:hAnsi="Arial" w:cs="Arial"/>
        </w:rPr>
        <w:t xml:space="preserve"> wordt hij</w:t>
      </w:r>
      <w:r w:rsidR="009A6F07" w:rsidRPr="005E3A51">
        <w:rPr>
          <w:rFonts w:ascii="Arial" w:hAnsi="Arial" w:cs="Arial"/>
        </w:rPr>
        <w:t xml:space="preserve"> </w:t>
      </w:r>
      <w:r w:rsidR="00CD0571" w:rsidRPr="005E3A51">
        <w:rPr>
          <w:rFonts w:ascii="Arial" w:hAnsi="Arial" w:cs="Arial"/>
        </w:rPr>
        <w:t>ingedeeld in de functiesalarisschaal B op 0 periodieken</w:t>
      </w:r>
      <w:r w:rsidR="00A1290A" w:rsidRPr="005E3A51">
        <w:rPr>
          <w:rFonts w:ascii="Arial" w:hAnsi="Arial" w:cs="Arial"/>
        </w:rPr>
        <w:t xml:space="preserve">. </w:t>
      </w:r>
      <w:r w:rsidR="00153926" w:rsidRPr="005E4431">
        <w:rPr>
          <w:rFonts w:ascii="Arial" w:hAnsi="Arial" w:cs="Arial"/>
        </w:rPr>
        <w:br/>
        <w:t xml:space="preserve"> </w:t>
      </w:r>
    </w:p>
    <w:p w14:paraId="160DF882" w14:textId="77777777" w:rsidR="00085422" w:rsidRPr="007F5688" w:rsidRDefault="00EE1DCF" w:rsidP="007250CF">
      <w:pPr>
        <w:pStyle w:val="Lijstalinea"/>
        <w:numPr>
          <w:ilvl w:val="0"/>
          <w:numId w:val="15"/>
        </w:numPr>
        <w:tabs>
          <w:tab w:val="left" w:pos="567"/>
          <w:tab w:val="left" w:pos="1134"/>
          <w:tab w:val="left" w:pos="6804"/>
        </w:tabs>
        <w:ind w:left="567" w:hanging="567"/>
        <w:rPr>
          <w:rFonts w:ascii="Arial" w:hAnsi="Arial" w:cs="Arial"/>
        </w:rPr>
      </w:pPr>
      <w:r w:rsidRPr="00905366">
        <w:rPr>
          <w:rFonts w:ascii="Arial" w:hAnsi="Arial" w:cs="Arial"/>
        </w:rPr>
        <w:t>De werknemer die op 1 januari van het betreffende jaar onafgebroken meerjarig is ingeschaald geweest op het maximum functiesalaris</w:t>
      </w:r>
      <w:r w:rsidR="00296293" w:rsidRPr="00905366">
        <w:rPr>
          <w:rFonts w:ascii="Arial" w:hAnsi="Arial" w:cs="Arial"/>
        </w:rPr>
        <w:t xml:space="preserve"> van schaal B</w:t>
      </w:r>
      <w:r w:rsidRPr="00905366">
        <w:rPr>
          <w:rFonts w:ascii="Arial" w:hAnsi="Arial" w:cs="Arial"/>
        </w:rPr>
        <w:t xml:space="preserve"> komt op 1 </w:t>
      </w:r>
      <w:r w:rsidR="00296293" w:rsidRPr="00905366">
        <w:rPr>
          <w:rFonts w:ascii="Arial" w:hAnsi="Arial" w:cs="Arial"/>
        </w:rPr>
        <w:t xml:space="preserve">juli </w:t>
      </w:r>
      <w:r w:rsidRPr="00905366">
        <w:rPr>
          <w:rFonts w:ascii="Arial" w:hAnsi="Arial" w:cs="Arial"/>
        </w:rPr>
        <w:t xml:space="preserve">in aanmerking voor </w:t>
      </w:r>
      <w:r w:rsidR="0061458E" w:rsidRPr="00905366">
        <w:rPr>
          <w:rFonts w:ascii="Arial" w:hAnsi="Arial" w:cs="Arial"/>
        </w:rPr>
        <w:t xml:space="preserve">de zogenaamde </w:t>
      </w:r>
      <w:r w:rsidR="009A6F07" w:rsidRPr="00905366">
        <w:rPr>
          <w:rFonts w:ascii="Arial" w:hAnsi="Arial" w:cs="Arial"/>
        </w:rPr>
        <w:t>3-6-9 toeslag</w:t>
      </w:r>
      <w:r w:rsidRPr="00905366">
        <w:rPr>
          <w:rFonts w:ascii="Arial" w:hAnsi="Arial" w:cs="Arial"/>
        </w:rPr>
        <w:t xml:space="preserve"> op het voor hem geldende maximum functieschaalsalaris als vastgesteld in </w:t>
      </w:r>
      <w:r w:rsidRPr="00905366">
        <w:rPr>
          <w:rFonts w:ascii="Arial" w:hAnsi="Arial" w:cs="Arial"/>
          <w:i/>
          <w:color w:val="1F4E79" w:themeColor="accent1" w:themeShade="80"/>
        </w:rPr>
        <w:t>Bijlage II</w:t>
      </w:r>
      <w:r w:rsidRPr="0003382C">
        <w:rPr>
          <w:rFonts w:ascii="Arial" w:hAnsi="Arial" w:cs="Arial"/>
        </w:rPr>
        <w:t xml:space="preserve">. </w:t>
      </w:r>
      <w:r w:rsidR="00C775B2" w:rsidRPr="0003382C">
        <w:rPr>
          <w:rFonts w:ascii="Arial" w:hAnsi="Arial" w:cs="Arial"/>
        </w:rPr>
        <w:t>D</w:t>
      </w:r>
      <w:r w:rsidR="00296293" w:rsidRPr="0003382C">
        <w:rPr>
          <w:rFonts w:ascii="Arial" w:hAnsi="Arial" w:cs="Arial"/>
        </w:rPr>
        <w:t>eze</w:t>
      </w:r>
      <w:r w:rsidR="009A6F07" w:rsidRPr="0003382C">
        <w:rPr>
          <w:rFonts w:ascii="Arial" w:hAnsi="Arial" w:cs="Arial"/>
        </w:rPr>
        <w:t xml:space="preserve"> 3-6-9 toeslag</w:t>
      </w:r>
      <w:r w:rsidR="00296293" w:rsidRPr="0003382C">
        <w:rPr>
          <w:rFonts w:ascii="Arial" w:hAnsi="Arial" w:cs="Arial"/>
        </w:rPr>
        <w:t xml:space="preserve"> </w:t>
      </w:r>
      <w:r w:rsidRPr="007F5688">
        <w:rPr>
          <w:rFonts w:ascii="Arial" w:hAnsi="Arial" w:cs="Arial"/>
        </w:rPr>
        <w:t>wordt als volgt vastgesteld:</w:t>
      </w:r>
      <w:r w:rsidRPr="007F5688">
        <w:rPr>
          <w:rFonts w:ascii="Arial" w:hAnsi="Arial" w:cs="Arial"/>
        </w:rPr>
        <w:br/>
        <w:t>a.</w:t>
      </w:r>
      <w:r w:rsidRPr="007F5688">
        <w:rPr>
          <w:rFonts w:ascii="Arial" w:hAnsi="Arial" w:cs="Arial"/>
        </w:rPr>
        <w:tab/>
        <w:t>vanaf 3 jaren tot 6 jaren:</w:t>
      </w:r>
      <w:r w:rsidRPr="007F5688">
        <w:rPr>
          <w:rFonts w:ascii="Arial" w:hAnsi="Arial" w:cs="Arial"/>
        </w:rPr>
        <w:tab/>
      </w:r>
      <w:r w:rsidRPr="007F5688">
        <w:rPr>
          <w:rFonts w:ascii="Arial" w:hAnsi="Arial" w:cs="Arial"/>
        </w:rPr>
        <w:tab/>
        <w:t>1%;</w:t>
      </w:r>
      <w:r w:rsidRPr="007F5688">
        <w:rPr>
          <w:rFonts w:ascii="Arial" w:hAnsi="Arial" w:cs="Arial"/>
        </w:rPr>
        <w:br/>
        <w:t>b.</w:t>
      </w:r>
      <w:r w:rsidRPr="007F5688">
        <w:rPr>
          <w:rFonts w:ascii="Arial" w:hAnsi="Arial" w:cs="Arial"/>
        </w:rPr>
        <w:tab/>
        <w:t>vanaf 6 jaren tot 9 jaren:</w:t>
      </w:r>
      <w:r w:rsidRPr="007F5688">
        <w:rPr>
          <w:rFonts w:ascii="Arial" w:hAnsi="Arial" w:cs="Arial"/>
        </w:rPr>
        <w:tab/>
      </w:r>
      <w:r w:rsidRPr="007F5688">
        <w:rPr>
          <w:rFonts w:ascii="Arial" w:hAnsi="Arial" w:cs="Arial"/>
        </w:rPr>
        <w:tab/>
        <w:t>2%;</w:t>
      </w:r>
      <w:r w:rsidRPr="007F5688">
        <w:rPr>
          <w:rFonts w:ascii="Arial" w:hAnsi="Arial" w:cs="Arial"/>
        </w:rPr>
        <w:br/>
        <w:t>c.</w:t>
      </w:r>
      <w:r w:rsidRPr="007F5688">
        <w:rPr>
          <w:rFonts w:ascii="Arial" w:hAnsi="Arial" w:cs="Arial"/>
        </w:rPr>
        <w:tab/>
        <w:t>vanaf 9 jaren:</w:t>
      </w:r>
      <w:r w:rsidRPr="007F5688">
        <w:rPr>
          <w:rFonts w:ascii="Arial" w:hAnsi="Arial" w:cs="Arial"/>
        </w:rPr>
        <w:tab/>
      </w:r>
      <w:r w:rsidRPr="007F5688">
        <w:rPr>
          <w:rFonts w:ascii="Arial" w:hAnsi="Arial" w:cs="Arial"/>
        </w:rPr>
        <w:tab/>
        <w:t>3%.</w:t>
      </w:r>
      <w:r w:rsidR="00085422" w:rsidRPr="007F5688">
        <w:rPr>
          <w:rFonts w:ascii="Arial" w:hAnsi="Arial" w:cs="Arial"/>
        </w:rPr>
        <w:br/>
      </w:r>
    </w:p>
    <w:p w14:paraId="31035491" w14:textId="22295A48" w:rsidR="00085422" w:rsidRPr="009B1768" w:rsidRDefault="00085422" w:rsidP="007250CF">
      <w:pPr>
        <w:pStyle w:val="Lijstalinea"/>
        <w:numPr>
          <w:ilvl w:val="0"/>
          <w:numId w:val="15"/>
        </w:numPr>
        <w:tabs>
          <w:tab w:val="left" w:pos="567"/>
        </w:tabs>
        <w:ind w:left="567" w:hanging="567"/>
        <w:rPr>
          <w:rFonts w:ascii="Arial" w:hAnsi="Arial" w:cs="Arial"/>
        </w:rPr>
      </w:pPr>
      <w:r w:rsidRPr="007F5688">
        <w:rPr>
          <w:rFonts w:ascii="Arial" w:hAnsi="Arial" w:cs="Arial"/>
        </w:rPr>
        <w:t>Indien de werknemer op of na 1 november in dienst is getreden</w:t>
      </w:r>
      <w:r w:rsidR="00F954ED" w:rsidRPr="007F5688">
        <w:rPr>
          <w:rFonts w:ascii="Arial" w:hAnsi="Arial" w:cs="Arial"/>
        </w:rPr>
        <w:t xml:space="preserve"> en daarbij is </w:t>
      </w:r>
      <w:r w:rsidR="00F954ED" w:rsidRPr="009B1768">
        <w:rPr>
          <w:rFonts w:ascii="Arial" w:hAnsi="Arial" w:cs="Arial"/>
        </w:rPr>
        <w:t>ingeschaald in functieschaal B</w:t>
      </w:r>
      <w:r w:rsidRPr="009B1768">
        <w:rPr>
          <w:rFonts w:ascii="Arial" w:hAnsi="Arial" w:cs="Arial"/>
        </w:rPr>
        <w:t xml:space="preserve">, dan </w:t>
      </w:r>
      <w:r w:rsidR="00B9321B" w:rsidRPr="009B1768">
        <w:rPr>
          <w:rFonts w:ascii="Arial" w:hAnsi="Arial" w:cs="Arial"/>
        </w:rPr>
        <w:t xml:space="preserve">is </w:t>
      </w:r>
      <w:r w:rsidRPr="009B1768">
        <w:rPr>
          <w:rFonts w:ascii="Arial" w:hAnsi="Arial" w:cs="Arial"/>
        </w:rPr>
        <w:t xml:space="preserve">hij in afwijking van het bepaalde in dit artikel op 1 </w:t>
      </w:r>
      <w:r w:rsidR="00E4686B">
        <w:rPr>
          <w:rFonts w:ascii="Arial" w:hAnsi="Arial" w:cs="Arial"/>
        </w:rPr>
        <w:br/>
      </w:r>
      <w:r w:rsidRPr="009B1768">
        <w:rPr>
          <w:rFonts w:ascii="Arial" w:hAnsi="Arial" w:cs="Arial"/>
        </w:rPr>
        <w:t xml:space="preserve">januari </w:t>
      </w:r>
      <w:r w:rsidR="00B9321B" w:rsidRPr="009B1768">
        <w:rPr>
          <w:rFonts w:ascii="Arial" w:hAnsi="Arial" w:cs="Arial"/>
        </w:rPr>
        <w:t>uitgesloten van een periodieke verhoging.</w:t>
      </w:r>
      <w:r w:rsidRPr="009B1768">
        <w:rPr>
          <w:rFonts w:ascii="Arial" w:hAnsi="Arial" w:cs="Arial"/>
        </w:rPr>
        <w:t xml:space="preserve"> </w:t>
      </w:r>
      <w:r w:rsidRPr="009B1768">
        <w:rPr>
          <w:rFonts w:ascii="Arial" w:hAnsi="Arial" w:cs="Arial"/>
        </w:rPr>
        <w:br/>
      </w:r>
    </w:p>
    <w:p w14:paraId="67D00123" w14:textId="77777777" w:rsidR="000938B2" w:rsidRPr="007F5688" w:rsidRDefault="009B1768" w:rsidP="007250CF">
      <w:pPr>
        <w:pStyle w:val="Lijstalinea"/>
        <w:numPr>
          <w:ilvl w:val="0"/>
          <w:numId w:val="15"/>
        </w:numPr>
        <w:tabs>
          <w:tab w:val="left" w:pos="567"/>
        </w:tabs>
        <w:ind w:left="567" w:hanging="567"/>
        <w:rPr>
          <w:rFonts w:ascii="Arial" w:hAnsi="Arial" w:cs="Arial"/>
        </w:rPr>
      </w:pPr>
      <w:r w:rsidRPr="009B1768">
        <w:rPr>
          <w:rFonts w:ascii="Arial" w:hAnsi="Arial" w:cs="Arial"/>
        </w:rPr>
        <w:t>Voor d</w:t>
      </w:r>
      <w:r w:rsidR="00085422" w:rsidRPr="009B1768">
        <w:rPr>
          <w:rFonts w:ascii="Arial" w:hAnsi="Arial" w:cs="Arial"/>
        </w:rPr>
        <w:t xml:space="preserve">e werknemer </w:t>
      </w:r>
      <w:r w:rsidR="00483793" w:rsidRPr="009B1768">
        <w:rPr>
          <w:rFonts w:ascii="Arial" w:hAnsi="Arial" w:cs="Arial"/>
        </w:rPr>
        <w:t xml:space="preserve">die </w:t>
      </w:r>
      <w:r w:rsidR="00085422" w:rsidRPr="009B1768">
        <w:rPr>
          <w:rFonts w:ascii="Arial" w:hAnsi="Arial" w:cs="Arial"/>
        </w:rPr>
        <w:t xml:space="preserve">afwezig </w:t>
      </w:r>
      <w:r w:rsidR="00591FCB" w:rsidRPr="009B1768">
        <w:rPr>
          <w:rFonts w:ascii="Arial" w:hAnsi="Arial" w:cs="Arial"/>
        </w:rPr>
        <w:t xml:space="preserve">is </w:t>
      </w:r>
      <w:r w:rsidR="00085422" w:rsidRPr="009B1768">
        <w:rPr>
          <w:rFonts w:ascii="Arial" w:hAnsi="Arial" w:cs="Arial"/>
        </w:rPr>
        <w:t xml:space="preserve">zonder </w:t>
      </w:r>
      <w:r w:rsidR="00591FCB" w:rsidRPr="009B1768">
        <w:rPr>
          <w:rFonts w:ascii="Arial" w:hAnsi="Arial" w:cs="Arial"/>
        </w:rPr>
        <w:t>r</w:t>
      </w:r>
      <w:r w:rsidR="00085422" w:rsidRPr="009B1768">
        <w:rPr>
          <w:rFonts w:ascii="Arial" w:hAnsi="Arial" w:cs="Arial"/>
        </w:rPr>
        <w:t xml:space="preserve">echt op bezoldiging, </w:t>
      </w:r>
      <w:r w:rsidR="00367B81" w:rsidRPr="009B1768">
        <w:rPr>
          <w:rFonts w:ascii="Arial" w:hAnsi="Arial" w:cs="Arial"/>
        </w:rPr>
        <w:t xml:space="preserve">geldt </w:t>
      </w:r>
      <w:r w:rsidRPr="009B1768">
        <w:rPr>
          <w:rFonts w:ascii="Arial" w:hAnsi="Arial" w:cs="Arial"/>
        </w:rPr>
        <w:t xml:space="preserve">in afwijking van artikel 7: 685 BW </w:t>
      </w:r>
      <w:r w:rsidR="00367B81" w:rsidRPr="009B1768">
        <w:rPr>
          <w:rFonts w:ascii="Arial" w:hAnsi="Arial" w:cs="Arial"/>
        </w:rPr>
        <w:t xml:space="preserve">dat </w:t>
      </w:r>
      <w:r w:rsidR="008B36F4" w:rsidRPr="009B1768">
        <w:rPr>
          <w:rFonts w:ascii="Arial" w:hAnsi="Arial" w:cs="Arial"/>
        </w:rPr>
        <w:t xml:space="preserve">onder meer </w:t>
      </w:r>
      <w:r w:rsidR="00085422" w:rsidRPr="009B1768">
        <w:rPr>
          <w:rFonts w:ascii="Arial" w:hAnsi="Arial" w:cs="Arial"/>
        </w:rPr>
        <w:t xml:space="preserve">bij schorsing zonder (volledig) behoud van loon, niet naleven van verzuimvoorschriften, onbetaald verlof of willekeurig verzuim, </w:t>
      </w:r>
      <w:r w:rsidRPr="009B1768">
        <w:rPr>
          <w:rFonts w:ascii="Arial" w:hAnsi="Arial" w:cs="Arial"/>
        </w:rPr>
        <w:t xml:space="preserve">het </w:t>
      </w:r>
      <w:r w:rsidR="00085422" w:rsidRPr="009B1768">
        <w:rPr>
          <w:rFonts w:ascii="Arial" w:hAnsi="Arial" w:cs="Arial"/>
        </w:rPr>
        <w:t>loon (</w:t>
      </w:r>
      <w:r w:rsidR="008B36F4" w:rsidRPr="009B1768">
        <w:rPr>
          <w:rFonts w:ascii="Arial" w:hAnsi="Arial" w:cs="Arial"/>
        </w:rPr>
        <w:t xml:space="preserve">onder meer </w:t>
      </w:r>
      <w:r w:rsidR="00085422" w:rsidRPr="009B1768">
        <w:rPr>
          <w:rFonts w:ascii="Arial" w:hAnsi="Arial" w:cs="Arial"/>
        </w:rPr>
        <w:t>maandinkomen, vakantietoeslag, 13</w:t>
      </w:r>
      <w:r w:rsidR="00085422" w:rsidRPr="009B1768">
        <w:rPr>
          <w:rFonts w:ascii="Arial" w:hAnsi="Arial" w:cs="Arial"/>
          <w:vertAlign w:val="superscript"/>
        </w:rPr>
        <w:t>e</w:t>
      </w:r>
      <w:r w:rsidR="00085422" w:rsidRPr="009B1768">
        <w:rPr>
          <w:rFonts w:ascii="Arial" w:hAnsi="Arial" w:cs="Arial"/>
        </w:rPr>
        <w:t xml:space="preserve"> maand, vakantiedagen, ADV</w:t>
      </w:r>
      <w:r w:rsidR="000938B2" w:rsidRPr="009B1768">
        <w:rPr>
          <w:rFonts w:ascii="Arial" w:hAnsi="Arial" w:cs="Arial"/>
        </w:rPr>
        <w:t xml:space="preserve"> en de overige beloning voortvloeiend uit deze cao) met een evenredig deel wordt verminderd.</w:t>
      </w:r>
      <w:r w:rsidR="000938B2" w:rsidRPr="007F5688">
        <w:rPr>
          <w:rFonts w:ascii="Arial" w:hAnsi="Arial" w:cs="Arial"/>
        </w:rPr>
        <w:br/>
      </w:r>
    </w:p>
    <w:p w14:paraId="31C879FA" w14:textId="77777777" w:rsidR="00523146" w:rsidRPr="007F5688" w:rsidRDefault="000938B2" w:rsidP="007250CF">
      <w:pPr>
        <w:pStyle w:val="Lijstalinea"/>
        <w:numPr>
          <w:ilvl w:val="0"/>
          <w:numId w:val="15"/>
        </w:numPr>
        <w:tabs>
          <w:tab w:val="left" w:pos="567"/>
        </w:tabs>
        <w:ind w:left="567" w:hanging="567"/>
        <w:rPr>
          <w:rFonts w:ascii="Arial" w:hAnsi="Arial" w:cs="Arial"/>
        </w:rPr>
      </w:pPr>
      <w:r w:rsidRPr="007F5688">
        <w:rPr>
          <w:rFonts w:ascii="Arial" w:hAnsi="Arial" w:cs="Arial"/>
        </w:rPr>
        <w:t>Werkgever zal uiterlijk op de laatste dag van de betreffende kalendermaand het voor de werknemer geldende salaris betaalbaar stellen.</w:t>
      </w:r>
      <w:r w:rsidR="00085422" w:rsidRPr="007F5688">
        <w:rPr>
          <w:rFonts w:ascii="Arial" w:hAnsi="Arial" w:cs="Arial"/>
        </w:rPr>
        <w:t xml:space="preserve"> </w:t>
      </w:r>
      <w:r w:rsidR="00523146" w:rsidRPr="007F5688">
        <w:rPr>
          <w:rFonts w:ascii="Arial" w:hAnsi="Arial" w:cs="Arial"/>
        </w:rPr>
        <w:br/>
      </w:r>
    </w:p>
    <w:p w14:paraId="72FC32A0" w14:textId="77777777" w:rsidR="008E1D5F" w:rsidRPr="00523146" w:rsidRDefault="00523146" w:rsidP="00E52AE9">
      <w:pPr>
        <w:pStyle w:val="Lijstalinea"/>
        <w:numPr>
          <w:ilvl w:val="0"/>
          <w:numId w:val="15"/>
        </w:numPr>
        <w:tabs>
          <w:tab w:val="left" w:pos="630"/>
        </w:tabs>
        <w:spacing w:after="0" w:line="260" w:lineRule="exact"/>
        <w:ind w:left="630" w:hanging="630"/>
        <w:rPr>
          <w:rFonts w:ascii="Arial" w:hAnsi="Arial" w:cs="Arial"/>
        </w:rPr>
      </w:pPr>
      <w:r w:rsidRPr="00C132E6">
        <w:rPr>
          <w:rFonts w:ascii="Arial" w:hAnsi="Arial" w:cs="Arial"/>
          <w:i/>
          <w:u w:val="single"/>
        </w:rPr>
        <w:t>Arbeidsgehandicapte werknemer in de zin van art</w:t>
      </w:r>
      <w:r w:rsidR="00367B81" w:rsidRPr="00C132E6">
        <w:rPr>
          <w:rFonts w:ascii="Arial" w:hAnsi="Arial" w:cs="Arial"/>
          <w:i/>
          <w:u w:val="single"/>
        </w:rPr>
        <w:t>ikel</w:t>
      </w:r>
      <w:r w:rsidRPr="00C132E6">
        <w:rPr>
          <w:rFonts w:ascii="Arial" w:hAnsi="Arial" w:cs="Arial"/>
          <w:i/>
          <w:u w:val="single"/>
        </w:rPr>
        <w:t xml:space="preserve"> 2 lid 3 </w:t>
      </w:r>
      <w:r w:rsidR="00E52AE9" w:rsidRPr="00E52AE9">
        <w:rPr>
          <w:rFonts w:ascii="Arial" w:hAnsi="Arial" w:cs="Arial"/>
          <w:i/>
          <w:u w:val="single"/>
        </w:rPr>
        <w:t>Wet op de (re)integratie arbeidsgehandicapten</w:t>
      </w:r>
      <w:r w:rsidRPr="00C132E6">
        <w:rPr>
          <w:rFonts w:ascii="Arial" w:hAnsi="Arial" w:cs="Arial"/>
          <w:i/>
          <w:u w:val="single"/>
        </w:rPr>
        <w:t>:</w:t>
      </w:r>
      <w:r w:rsidRPr="00C132E6">
        <w:rPr>
          <w:rFonts w:ascii="Arial" w:hAnsi="Arial" w:cs="Arial"/>
          <w:i/>
          <w:u w:val="single"/>
        </w:rPr>
        <w:br/>
      </w:r>
      <w:r w:rsidRPr="00C132E6">
        <w:rPr>
          <w:rFonts w:ascii="Arial" w:hAnsi="Arial" w:cs="Arial"/>
        </w:rPr>
        <w:t>De werkgever kan, indien de omstandigheden dit n</w:t>
      </w:r>
      <w:r w:rsidR="00786398" w:rsidRPr="00C132E6">
        <w:rPr>
          <w:rFonts w:ascii="Arial" w:hAnsi="Arial" w:cs="Arial"/>
        </w:rPr>
        <w:t>aar zijn oordeel rechtvaardigen</w:t>
      </w:r>
      <w:r w:rsidRPr="00C132E6">
        <w:rPr>
          <w:rFonts w:ascii="Arial" w:hAnsi="Arial" w:cs="Arial"/>
        </w:rPr>
        <w:t xml:space="preserve"> naar maatstaven van redelijkheid en billijkheid </w:t>
      </w:r>
      <w:r w:rsidR="001F60C1" w:rsidRPr="00C132E6">
        <w:rPr>
          <w:rFonts w:ascii="Arial" w:hAnsi="Arial" w:cs="Arial"/>
        </w:rPr>
        <w:t>voor de arbeidsgehandicapte werknemer als bedoeld</w:t>
      </w:r>
      <w:r w:rsidR="00C132E6" w:rsidRPr="00C132E6">
        <w:rPr>
          <w:rFonts w:ascii="Arial" w:hAnsi="Arial" w:cs="Arial"/>
        </w:rPr>
        <w:t xml:space="preserve"> (werd)</w:t>
      </w:r>
      <w:r w:rsidR="001F60C1" w:rsidRPr="00C132E6">
        <w:rPr>
          <w:rFonts w:ascii="Arial" w:hAnsi="Arial" w:cs="Arial"/>
        </w:rPr>
        <w:t xml:space="preserve"> in artikel 2 lid 3 </w:t>
      </w:r>
      <w:r w:rsidR="00C132E6" w:rsidRPr="00C132E6">
        <w:rPr>
          <w:rFonts w:ascii="Arial" w:hAnsi="Arial" w:cs="Arial"/>
        </w:rPr>
        <w:t>Wet op de (re)integratie</w:t>
      </w:r>
      <w:r w:rsidR="00C132E6">
        <w:rPr>
          <w:rFonts w:ascii="Arial" w:hAnsi="Arial" w:cs="Arial"/>
        </w:rPr>
        <w:t xml:space="preserve"> arbeidsgehandicapten</w:t>
      </w:r>
      <w:r w:rsidR="001F60C1" w:rsidRPr="00905366">
        <w:rPr>
          <w:rFonts w:ascii="Arial" w:hAnsi="Arial" w:cs="Arial"/>
        </w:rPr>
        <w:t xml:space="preserve">, </w:t>
      </w:r>
      <w:r w:rsidRPr="00905366">
        <w:rPr>
          <w:rFonts w:ascii="Arial" w:hAnsi="Arial" w:cs="Arial"/>
        </w:rPr>
        <w:t>een afwijkend schaalsalaris vaststellen.</w:t>
      </w:r>
      <w:r w:rsidRPr="0003382C">
        <w:t xml:space="preserve"> </w:t>
      </w:r>
      <w:r w:rsidRPr="0003382C">
        <w:rPr>
          <w:rFonts w:ascii="Arial" w:hAnsi="Arial" w:cs="Arial"/>
        </w:rPr>
        <w:t>Bij de toepassing van dit lid zal rekening worden gehouden met eventuele uitkeringen krachtens de sociale verzekeringswetten.</w:t>
      </w:r>
      <w:r w:rsidR="008E1D5F" w:rsidRPr="00523146">
        <w:rPr>
          <w:rFonts w:ascii="Arial" w:hAnsi="Arial" w:cs="Arial"/>
        </w:rPr>
        <w:br/>
      </w:r>
    </w:p>
    <w:p w14:paraId="502F16EA" w14:textId="77777777" w:rsidR="008E1D5F" w:rsidRPr="00EF6757" w:rsidRDefault="008E1D5F" w:rsidP="00EF6757">
      <w:pPr>
        <w:pStyle w:val="Kop2"/>
        <w:rPr>
          <w:rFonts w:ascii="Arial" w:hAnsi="Arial" w:cs="Arial"/>
          <w:b/>
          <w:color w:val="auto"/>
          <w:sz w:val="22"/>
          <w:szCs w:val="22"/>
        </w:rPr>
      </w:pPr>
      <w:bookmarkStart w:id="18" w:name="_Toc439672184"/>
      <w:r w:rsidRPr="00EF6757">
        <w:rPr>
          <w:rFonts w:ascii="Arial" w:hAnsi="Arial" w:cs="Arial"/>
          <w:b/>
          <w:color w:val="auto"/>
          <w:sz w:val="22"/>
          <w:szCs w:val="22"/>
        </w:rPr>
        <w:t>Artikel 15: Waarneming en</w:t>
      </w:r>
      <w:r w:rsidR="000D338F">
        <w:rPr>
          <w:rFonts w:ascii="Arial" w:hAnsi="Arial" w:cs="Arial"/>
          <w:b/>
          <w:color w:val="auto"/>
          <w:sz w:val="22"/>
          <w:szCs w:val="22"/>
        </w:rPr>
        <w:t>/</w:t>
      </w:r>
      <w:r w:rsidRPr="00EF6757">
        <w:rPr>
          <w:rFonts w:ascii="Arial" w:hAnsi="Arial" w:cs="Arial"/>
          <w:b/>
          <w:color w:val="auto"/>
          <w:sz w:val="22"/>
          <w:szCs w:val="22"/>
        </w:rPr>
        <w:t>of tijdelijke plaatsing in een hoger ingedeelde functie</w:t>
      </w:r>
      <w:bookmarkEnd w:id="18"/>
      <w:r w:rsidR="00EF6757">
        <w:rPr>
          <w:rFonts w:ascii="Arial" w:hAnsi="Arial" w:cs="Arial"/>
          <w:b/>
          <w:color w:val="auto"/>
          <w:sz w:val="22"/>
          <w:szCs w:val="22"/>
        </w:rPr>
        <w:br/>
      </w:r>
    </w:p>
    <w:p w14:paraId="398EF356" w14:textId="77777777" w:rsidR="00A73170" w:rsidRDefault="00B949AA" w:rsidP="007250CF">
      <w:pPr>
        <w:pStyle w:val="Lijstalinea"/>
        <w:numPr>
          <w:ilvl w:val="0"/>
          <w:numId w:val="16"/>
        </w:numPr>
        <w:tabs>
          <w:tab w:val="left" w:pos="567"/>
        </w:tabs>
        <w:ind w:left="567" w:hanging="567"/>
        <w:rPr>
          <w:rFonts w:ascii="Arial" w:hAnsi="Arial" w:cs="Arial"/>
        </w:rPr>
      </w:pPr>
      <w:r w:rsidRPr="00B949AA">
        <w:rPr>
          <w:rFonts w:ascii="Arial" w:hAnsi="Arial" w:cs="Arial"/>
        </w:rPr>
        <w:t>De werknemer</w:t>
      </w:r>
      <w:r>
        <w:rPr>
          <w:rFonts w:ascii="Arial" w:hAnsi="Arial" w:cs="Arial"/>
        </w:rPr>
        <w:t xml:space="preserve"> die in</w:t>
      </w:r>
      <w:r w:rsidR="00DC6E96">
        <w:rPr>
          <w:rFonts w:ascii="Arial" w:hAnsi="Arial" w:cs="Arial"/>
        </w:rPr>
        <w:t xml:space="preserve"> opdracht van de werkgever </w:t>
      </w:r>
      <w:r w:rsidR="00B1589D">
        <w:rPr>
          <w:rFonts w:ascii="Arial" w:hAnsi="Arial" w:cs="Arial"/>
        </w:rPr>
        <w:t xml:space="preserve">tijdelijk </w:t>
      </w:r>
      <w:r>
        <w:rPr>
          <w:rFonts w:ascii="Arial" w:hAnsi="Arial" w:cs="Arial"/>
        </w:rPr>
        <w:t xml:space="preserve">in een hoger ingedeelde functie wordt geplaatst respectievelijk voor bepaalde tijd een hoger ingedeelde functie </w:t>
      </w:r>
      <w:r w:rsidR="000538BB">
        <w:rPr>
          <w:rFonts w:ascii="Arial" w:hAnsi="Arial" w:cs="Arial"/>
        </w:rPr>
        <w:t xml:space="preserve">volledig </w:t>
      </w:r>
      <w:r>
        <w:rPr>
          <w:rFonts w:ascii="Arial" w:hAnsi="Arial" w:cs="Arial"/>
        </w:rPr>
        <w:t>waarneemt, blijft ingedeeld in zijn eigen (oorspronkelijke) functiegroep en functie</w:t>
      </w:r>
      <w:r w:rsidR="00367B81">
        <w:rPr>
          <w:rFonts w:ascii="Arial" w:hAnsi="Arial" w:cs="Arial"/>
        </w:rPr>
        <w:t>schaal</w:t>
      </w:r>
      <w:r>
        <w:rPr>
          <w:rFonts w:ascii="Arial" w:hAnsi="Arial" w:cs="Arial"/>
        </w:rPr>
        <w:t>salaris. De werknemer</w:t>
      </w:r>
      <w:r w:rsidR="00A73170">
        <w:rPr>
          <w:rFonts w:ascii="Arial" w:hAnsi="Arial" w:cs="Arial"/>
        </w:rPr>
        <w:t xml:space="preserve"> kan aan deze tijdelijke plaatsing respectievelijk </w:t>
      </w:r>
      <w:r w:rsidR="000538BB">
        <w:rPr>
          <w:rFonts w:ascii="Arial" w:hAnsi="Arial" w:cs="Arial"/>
        </w:rPr>
        <w:t xml:space="preserve">volledige </w:t>
      </w:r>
      <w:r w:rsidR="00A73170">
        <w:rPr>
          <w:rFonts w:ascii="Arial" w:hAnsi="Arial" w:cs="Arial"/>
        </w:rPr>
        <w:t xml:space="preserve">waarneming geen </w:t>
      </w:r>
      <w:r w:rsidR="00FD4C8B">
        <w:rPr>
          <w:rFonts w:ascii="Arial" w:hAnsi="Arial" w:cs="Arial"/>
        </w:rPr>
        <w:t xml:space="preserve">rechten ontlenen, </w:t>
      </w:r>
      <w:r w:rsidR="00A73170">
        <w:rPr>
          <w:rFonts w:ascii="Arial" w:hAnsi="Arial" w:cs="Arial"/>
        </w:rPr>
        <w:t>zoals recht op promotie of</w:t>
      </w:r>
      <w:r w:rsidR="00FD4C8B">
        <w:rPr>
          <w:rFonts w:ascii="Arial" w:hAnsi="Arial" w:cs="Arial"/>
        </w:rPr>
        <w:t xml:space="preserve"> hoger loon</w:t>
      </w:r>
      <w:r w:rsidR="00A73170">
        <w:rPr>
          <w:rFonts w:ascii="Arial" w:hAnsi="Arial" w:cs="Arial"/>
        </w:rPr>
        <w:t xml:space="preserve">. </w:t>
      </w:r>
      <w:r w:rsidR="00EC7A0E">
        <w:rPr>
          <w:rFonts w:ascii="Arial" w:hAnsi="Arial" w:cs="Arial"/>
        </w:rPr>
        <w:br/>
      </w:r>
    </w:p>
    <w:p w14:paraId="3C1A0C66" w14:textId="77777777" w:rsidR="00A170A7" w:rsidRDefault="00D118E8" w:rsidP="007250CF">
      <w:pPr>
        <w:pStyle w:val="Lijstalinea"/>
        <w:numPr>
          <w:ilvl w:val="0"/>
          <w:numId w:val="16"/>
        </w:numPr>
        <w:tabs>
          <w:tab w:val="left" w:pos="567"/>
        </w:tabs>
        <w:ind w:left="567" w:hanging="567"/>
        <w:rPr>
          <w:rFonts w:ascii="Arial" w:hAnsi="Arial" w:cs="Arial"/>
        </w:rPr>
      </w:pPr>
      <w:r w:rsidRPr="00D118E8">
        <w:rPr>
          <w:rFonts w:ascii="Arial" w:hAnsi="Arial" w:cs="Arial"/>
        </w:rPr>
        <w:t xml:space="preserve">Indien de tijdelijke </w:t>
      </w:r>
      <w:r w:rsidR="0061458E">
        <w:rPr>
          <w:rFonts w:ascii="Arial" w:hAnsi="Arial" w:cs="Arial"/>
        </w:rPr>
        <w:t xml:space="preserve">volledige </w:t>
      </w:r>
      <w:r w:rsidRPr="00D118E8">
        <w:rPr>
          <w:rFonts w:ascii="Arial" w:hAnsi="Arial" w:cs="Arial"/>
        </w:rPr>
        <w:t>waarneming</w:t>
      </w:r>
      <w:r>
        <w:rPr>
          <w:rFonts w:ascii="Arial" w:hAnsi="Arial" w:cs="Arial"/>
        </w:rPr>
        <w:t xml:space="preserve"> als bedoeld in lid 1 ten minste 10 </w:t>
      </w:r>
      <w:r w:rsidRPr="00D118E8">
        <w:rPr>
          <w:rFonts w:ascii="Arial" w:hAnsi="Arial" w:cs="Arial"/>
        </w:rPr>
        <w:t xml:space="preserve">achtereenvolgende diensten heeft geduurd, </w:t>
      </w:r>
      <w:r>
        <w:rPr>
          <w:rFonts w:ascii="Arial" w:hAnsi="Arial" w:cs="Arial"/>
        </w:rPr>
        <w:t xml:space="preserve">dan </w:t>
      </w:r>
      <w:r w:rsidRPr="00D118E8">
        <w:rPr>
          <w:rFonts w:ascii="Arial" w:hAnsi="Arial" w:cs="Arial"/>
        </w:rPr>
        <w:t>ontvangt de werknemer</w:t>
      </w:r>
      <w:r>
        <w:rPr>
          <w:rFonts w:ascii="Arial" w:hAnsi="Arial" w:cs="Arial"/>
        </w:rPr>
        <w:t xml:space="preserve"> over de betreffende kalendermaand </w:t>
      </w:r>
      <w:r w:rsidRPr="00D118E8">
        <w:rPr>
          <w:rFonts w:ascii="Arial" w:hAnsi="Arial" w:cs="Arial"/>
        </w:rPr>
        <w:t xml:space="preserve"> daarvoor een vergoeding. </w:t>
      </w:r>
      <w:r>
        <w:rPr>
          <w:rFonts w:ascii="Arial" w:hAnsi="Arial" w:cs="Arial"/>
        </w:rPr>
        <w:t xml:space="preserve">Deze vergoeding bedraagt per volledige maand van waarneming een toeslag ter grootte van </w:t>
      </w:r>
      <w:r w:rsidR="000538BB">
        <w:rPr>
          <w:rFonts w:ascii="Arial" w:hAnsi="Arial" w:cs="Arial"/>
        </w:rPr>
        <w:t xml:space="preserve">de helft van </w:t>
      </w:r>
      <w:r>
        <w:rPr>
          <w:rFonts w:ascii="Arial" w:hAnsi="Arial" w:cs="Arial"/>
        </w:rPr>
        <w:t xml:space="preserve">het verschil tussen de </w:t>
      </w:r>
      <w:r w:rsidR="00B1589D">
        <w:rPr>
          <w:rFonts w:ascii="Arial" w:hAnsi="Arial" w:cs="Arial"/>
        </w:rPr>
        <w:t>twee betrokken</w:t>
      </w:r>
      <w:r>
        <w:rPr>
          <w:rFonts w:ascii="Arial" w:hAnsi="Arial" w:cs="Arial"/>
        </w:rPr>
        <w:t xml:space="preserve"> functieschaalsalarissen bij 0 </w:t>
      </w:r>
      <w:r w:rsidR="00DB5012">
        <w:rPr>
          <w:rFonts w:ascii="Arial" w:hAnsi="Arial" w:cs="Arial"/>
        </w:rPr>
        <w:t>periodieken</w:t>
      </w:r>
      <w:r>
        <w:rPr>
          <w:rFonts w:ascii="Arial" w:hAnsi="Arial" w:cs="Arial"/>
        </w:rPr>
        <w:t xml:space="preserve">. Indien het tijdvak van waarneming korter is dan een volledige kalendermaand en valt binnen twee kalendermaanden, dan wordt het tijdvak van waarneming geacht te hebben plaatsgevonden in de gehele tweede maand. </w:t>
      </w:r>
      <w:r w:rsidR="00A170A7">
        <w:rPr>
          <w:rFonts w:ascii="Arial" w:hAnsi="Arial" w:cs="Arial"/>
        </w:rPr>
        <w:br/>
      </w:r>
    </w:p>
    <w:p w14:paraId="4E5A7CF2" w14:textId="77777777" w:rsidR="00C13EE2" w:rsidRPr="00C13EE2" w:rsidRDefault="00D118E8" w:rsidP="007250CF">
      <w:pPr>
        <w:pStyle w:val="Lijstalinea"/>
        <w:numPr>
          <w:ilvl w:val="0"/>
          <w:numId w:val="16"/>
        </w:numPr>
        <w:tabs>
          <w:tab w:val="left" w:pos="567"/>
        </w:tabs>
        <w:ind w:left="567" w:hanging="567"/>
        <w:rPr>
          <w:rFonts w:ascii="Arial" w:hAnsi="Arial" w:cs="Arial"/>
        </w:rPr>
      </w:pPr>
      <w:r w:rsidRPr="00C13EE2">
        <w:rPr>
          <w:rFonts w:ascii="Arial" w:hAnsi="Arial" w:cs="Arial"/>
        </w:rPr>
        <w:t>Deze vergoeding wordt niet toegekend aan de werknemer voor wie bij de indeling van zijn functie met het eventueel waarnemen van een hogere functie al rekening is gehouden.</w:t>
      </w:r>
    </w:p>
    <w:p w14:paraId="00782C3B" w14:textId="77777777" w:rsidR="00C13EE2" w:rsidRPr="00EF6757" w:rsidRDefault="00C13EE2" w:rsidP="00EF6757">
      <w:pPr>
        <w:pStyle w:val="Kop2"/>
        <w:rPr>
          <w:rFonts w:ascii="Arial" w:hAnsi="Arial" w:cs="Arial"/>
          <w:b/>
          <w:color w:val="auto"/>
          <w:sz w:val="22"/>
          <w:szCs w:val="22"/>
        </w:rPr>
      </w:pPr>
      <w:bookmarkStart w:id="19" w:name="_Toc439672185"/>
      <w:r w:rsidRPr="00EF6757">
        <w:rPr>
          <w:rFonts w:ascii="Arial" w:hAnsi="Arial" w:cs="Arial"/>
          <w:b/>
          <w:color w:val="auto"/>
          <w:sz w:val="22"/>
          <w:szCs w:val="22"/>
        </w:rPr>
        <w:t>Artikel 16: Promotie naar een hoger ingedeelde functie.</w:t>
      </w:r>
      <w:bookmarkEnd w:id="19"/>
      <w:r w:rsidR="00EF6757">
        <w:rPr>
          <w:rFonts w:ascii="Arial" w:hAnsi="Arial" w:cs="Arial"/>
          <w:b/>
          <w:color w:val="auto"/>
          <w:sz w:val="22"/>
          <w:szCs w:val="22"/>
        </w:rPr>
        <w:br/>
      </w:r>
    </w:p>
    <w:p w14:paraId="1D457E85" w14:textId="77777777" w:rsidR="006563F2" w:rsidRDefault="006563F2" w:rsidP="007250CF">
      <w:pPr>
        <w:pStyle w:val="Lijstalinea"/>
        <w:numPr>
          <w:ilvl w:val="0"/>
          <w:numId w:val="17"/>
        </w:numPr>
        <w:tabs>
          <w:tab w:val="left" w:pos="567"/>
        </w:tabs>
        <w:ind w:left="567" w:hanging="567"/>
        <w:rPr>
          <w:rFonts w:ascii="Arial" w:hAnsi="Arial" w:cs="Arial"/>
        </w:rPr>
      </w:pPr>
      <w:r>
        <w:rPr>
          <w:rFonts w:ascii="Arial" w:hAnsi="Arial" w:cs="Arial"/>
        </w:rPr>
        <w:t>De werknemer die naar oordeel van de werkgever over voldoende niveau aan opleiding, kennis en ervaring beschikt om een hoger ingedeelde functie te kunnen uitoefenen en dientengevolge wordt gepromoveerd in deze functie, wordt</w:t>
      </w:r>
      <w:r w:rsidR="00E75CD1">
        <w:rPr>
          <w:rFonts w:ascii="Arial" w:hAnsi="Arial" w:cs="Arial"/>
        </w:rPr>
        <w:t xml:space="preserve"> in beginsel </w:t>
      </w:r>
      <w:r>
        <w:rPr>
          <w:rFonts w:ascii="Arial" w:hAnsi="Arial" w:cs="Arial"/>
        </w:rPr>
        <w:t>in de met deze functie overeenkomende functieschaal ingedeeld met ingang van de maand direct volgend op de maand waarin deze promotie heeft plaatsgevonden.</w:t>
      </w:r>
      <w:r>
        <w:rPr>
          <w:rFonts w:ascii="Arial" w:hAnsi="Arial" w:cs="Arial"/>
        </w:rPr>
        <w:br/>
      </w:r>
    </w:p>
    <w:p w14:paraId="0E1378CE" w14:textId="77777777" w:rsidR="00C13EE2" w:rsidRDefault="003903B9" w:rsidP="007250CF">
      <w:pPr>
        <w:pStyle w:val="Lijstalinea"/>
        <w:numPr>
          <w:ilvl w:val="0"/>
          <w:numId w:val="17"/>
        </w:numPr>
        <w:tabs>
          <w:tab w:val="left" w:pos="567"/>
        </w:tabs>
        <w:ind w:left="567" w:hanging="567"/>
        <w:rPr>
          <w:rFonts w:ascii="Arial" w:hAnsi="Arial" w:cs="Arial"/>
        </w:rPr>
      </w:pPr>
      <w:r>
        <w:rPr>
          <w:rFonts w:ascii="Arial" w:hAnsi="Arial" w:cs="Arial"/>
        </w:rPr>
        <w:t>In afwijking van lid 1 geldt voor d</w:t>
      </w:r>
      <w:r w:rsidR="00E3164E" w:rsidRPr="0002698C">
        <w:rPr>
          <w:rFonts w:ascii="Arial" w:hAnsi="Arial" w:cs="Arial"/>
        </w:rPr>
        <w:t xml:space="preserve">e werknemer die </w:t>
      </w:r>
      <w:r w:rsidR="00E3164E">
        <w:rPr>
          <w:rFonts w:ascii="Arial" w:hAnsi="Arial" w:cs="Arial"/>
        </w:rPr>
        <w:t xml:space="preserve">naar oordeel van werkgever </w:t>
      </w:r>
      <w:r w:rsidR="00E3164E" w:rsidRPr="0002698C">
        <w:rPr>
          <w:rFonts w:ascii="Arial" w:hAnsi="Arial" w:cs="Arial"/>
        </w:rPr>
        <w:t>nog niet over voldoende niveau aan opleiding, ke</w:t>
      </w:r>
      <w:r w:rsidR="00E3164E">
        <w:rPr>
          <w:rFonts w:ascii="Arial" w:hAnsi="Arial" w:cs="Arial"/>
        </w:rPr>
        <w:t xml:space="preserve">nnis en ervaring beschikt om de hoger ingedeelde </w:t>
      </w:r>
      <w:r w:rsidR="00E3164E" w:rsidRPr="0002698C">
        <w:rPr>
          <w:rFonts w:ascii="Arial" w:hAnsi="Arial" w:cs="Arial"/>
        </w:rPr>
        <w:t xml:space="preserve">functie </w:t>
      </w:r>
      <w:r w:rsidR="00E3164E">
        <w:rPr>
          <w:rFonts w:ascii="Arial" w:hAnsi="Arial" w:cs="Arial"/>
        </w:rPr>
        <w:t xml:space="preserve">volwaardig </w:t>
      </w:r>
      <w:r>
        <w:rPr>
          <w:rFonts w:ascii="Arial" w:hAnsi="Arial" w:cs="Arial"/>
        </w:rPr>
        <w:t xml:space="preserve">en blijvend </w:t>
      </w:r>
      <w:r w:rsidR="00E3164E">
        <w:rPr>
          <w:rFonts w:ascii="Arial" w:hAnsi="Arial" w:cs="Arial"/>
        </w:rPr>
        <w:t>te k</w:t>
      </w:r>
      <w:r w:rsidR="00E3164E" w:rsidRPr="0002698C">
        <w:rPr>
          <w:rFonts w:ascii="Arial" w:hAnsi="Arial" w:cs="Arial"/>
        </w:rPr>
        <w:t xml:space="preserve">unnen uitoefenen, </w:t>
      </w:r>
      <w:r w:rsidR="00596F0E">
        <w:rPr>
          <w:rFonts w:ascii="Arial" w:hAnsi="Arial" w:cs="Arial"/>
        </w:rPr>
        <w:t xml:space="preserve">dat </w:t>
      </w:r>
      <w:r w:rsidR="00E3164E" w:rsidRPr="0002698C">
        <w:rPr>
          <w:rFonts w:ascii="Arial" w:hAnsi="Arial" w:cs="Arial"/>
        </w:rPr>
        <w:t>werkgever</w:t>
      </w:r>
      <w:r>
        <w:rPr>
          <w:rFonts w:ascii="Arial" w:hAnsi="Arial" w:cs="Arial"/>
        </w:rPr>
        <w:t xml:space="preserve"> hem</w:t>
      </w:r>
      <w:r w:rsidR="00E3164E">
        <w:rPr>
          <w:rFonts w:ascii="Arial" w:hAnsi="Arial" w:cs="Arial"/>
        </w:rPr>
        <w:t xml:space="preserve"> </w:t>
      </w:r>
      <w:r w:rsidR="00596F0E">
        <w:rPr>
          <w:rFonts w:ascii="Arial" w:hAnsi="Arial" w:cs="Arial"/>
        </w:rPr>
        <w:t>dan</w:t>
      </w:r>
      <w:r w:rsidR="000F533D">
        <w:rPr>
          <w:rFonts w:ascii="Arial" w:hAnsi="Arial" w:cs="Arial"/>
        </w:rPr>
        <w:t xml:space="preserve"> tijdelijk,</w:t>
      </w:r>
      <w:r w:rsidR="00596F0E">
        <w:rPr>
          <w:rFonts w:ascii="Arial" w:hAnsi="Arial" w:cs="Arial"/>
        </w:rPr>
        <w:t xml:space="preserve"> </w:t>
      </w:r>
      <w:r w:rsidR="00E3164E">
        <w:rPr>
          <w:rFonts w:ascii="Arial" w:hAnsi="Arial" w:cs="Arial"/>
        </w:rPr>
        <w:t xml:space="preserve">in beginsel tot </w:t>
      </w:r>
      <w:r w:rsidR="00A45C59">
        <w:rPr>
          <w:rFonts w:ascii="Arial" w:hAnsi="Arial" w:cs="Arial"/>
        </w:rPr>
        <w:t>drie</w:t>
      </w:r>
      <w:r w:rsidR="00C13F2A">
        <w:rPr>
          <w:rFonts w:ascii="Arial" w:hAnsi="Arial" w:cs="Arial"/>
        </w:rPr>
        <w:t xml:space="preserve"> maanden</w:t>
      </w:r>
      <w:r w:rsidR="000F533D">
        <w:rPr>
          <w:rFonts w:ascii="Arial" w:hAnsi="Arial" w:cs="Arial"/>
        </w:rPr>
        <w:t>,</w:t>
      </w:r>
      <w:r w:rsidR="00596F0E">
        <w:rPr>
          <w:rFonts w:ascii="Arial" w:hAnsi="Arial" w:cs="Arial"/>
        </w:rPr>
        <w:t xml:space="preserve"> kan</w:t>
      </w:r>
      <w:r w:rsidR="00C13F2A">
        <w:rPr>
          <w:rFonts w:ascii="Arial" w:hAnsi="Arial" w:cs="Arial"/>
        </w:rPr>
        <w:t xml:space="preserve"> in</w:t>
      </w:r>
      <w:r>
        <w:rPr>
          <w:rFonts w:ascii="Arial" w:hAnsi="Arial" w:cs="Arial"/>
        </w:rPr>
        <w:t>schalen</w:t>
      </w:r>
      <w:r w:rsidR="00E3164E">
        <w:rPr>
          <w:rFonts w:ascii="Arial" w:hAnsi="Arial" w:cs="Arial"/>
        </w:rPr>
        <w:t xml:space="preserve"> in een lager</w:t>
      </w:r>
      <w:r w:rsidR="000F533D">
        <w:rPr>
          <w:rFonts w:ascii="Arial" w:hAnsi="Arial" w:cs="Arial"/>
        </w:rPr>
        <w:t>e</w:t>
      </w:r>
      <w:r w:rsidR="00E3164E">
        <w:rPr>
          <w:rFonts w:ascii="Arial" w:hAnsi="Arial" w:cs="Arial"/>
        </w:rPr>
        <w:t xml:space="preserve"> schaal dan de schaal waarin de betreffende functie is ingedeeld. In bijzondere omstandigheden kan door werkgever deze tijdelijk lagere indeling worden verlengd met maximaal </w:t>
      </w:r>
      <w:r w:rsidR="00A45C59">
        <w:rPr>
          <w:rFonts w:ascii="Arial" w:hAnsi="Arial" w:cs="Arial"/>
        </w:rPr>
        <w:t>drie</w:t>
      </w:r>
      <w:r w:rsidR="00E3164E">
        <w:rPr>
          <w:rFonts w:ascii="Arial" w:hAnsi="Arial" w:cs="Arial"/>
        </w:rPr>
        <w:t xml:space="preserve"> maanden.</w:t>
      </w:r>
      <w:r>
        <w:rPr>
          <w:rFonts w:ascii="Arial" w:hAnsi="Arial" w:cs="Arial"/>
        </w:rPr>
        <w:br/>
      </w:r>
    </w:p>
    <w:p w14:paraId="1C0E3691" w14:textId="77777777" w:rsidR="003903B9" w:rsidRDefault="003903B9" w:rsidP="007250CF">
      <w:pPr>
        <w:pStyle w:val="Lijstalinea"/>
        <w:numPr>
          <w:ilvl w:val="0"/>
          <w:numId w:val="17"/>
        </w:numPr>
        <w:tabs>
          <w:tab w:val="left" w:pos="567"/>
        </w:tabs>
        <w:ind w:left="567" w:hanging="567"/>
        <w:rPr>
          <w:rFonts w:ascii="Arial" w:hAnsi="Arial" w:cs="Arial"/>
        </w:rPr>
      </w:pPr>
      <w:r>
        <w:rPr>
          <w:rFonts w:ascii="Arial" w:hAnsi="Arial" w:cs="Arial"/>
        </w:rPr>
        <w:t xml:space="preserve">De </w:t>
      </w:r>
      <w:r w:rsidR="00E75CD1">
        <w:rPr>
          <w:rFonts w:ascii="Arial" w:hAnsi="Arial" w:cs="Arial"/>
        </w:rPr>
        <w:t>werknemer die</w:t>
      </w:r>
      <w:r w:rsidR="00EF3782">
        <w:rPr>
          <w:rFonts w:ascii="Arial" w:hAnsi="Arial" w:cs="Arial"/>
        </w:rPr>
        <w:t xml:space="preserve"> ingeschaald is in een B-schaal en die</w:t>
      </w:r>
      <w:r w:rsidR="00E75CD1">
        <w:rPr>
          <w:rFonts w:ascii="Arial" w:hAnsi="Arial" w:cs="Arial"/>
        </w:rPr>
        <w:t xml:space="preserve"> door werkgever </w:t>
      </w:r>
      <w:r w:rsidR="000F533D">
        <w:rPr>
          <w:rFonts w:ascii="Arial" w:hAnsi="Arial" w:cs="Arial"/>
        </w:rPr>
        <w:t xml:space="preserve">daadwerkelijk </w:t>
      </w:r>
      <w:r w:rsidR="00E75CD1">
        <w:rPr>
          <w:rFonts w:ascii="Arial" w:hAnsi="Arial" w:cs="Arial"/>
        </w:rPr>
        <w:t>wordt gepromoveerd in een hoger ingedeelde functie</w:t>
      </w:r>
      <w:r w:rsidR="00780C6B">
        <w:rPr>
          <w:rFonts w:ascii="Arial" w:hAnsi="Arial" w:cs="Arial"/>
        </w:rPr>
        <w:t>, ontvangt</w:t>
      </w:r>
      <w:r w:rsidR="00407E1E">
        <w:rPr>
          <w:rFonts w:ascii="Arial" w:hAnsi="Arial" w:cs="Arial"/>
        </w:rPr>
        <w:t xml:space="preserve"> </w:t>
      </w:r>
      <w:r w:rsidR="00EF3782">
        <w:rPr>
          <w:rFonts w:ascii="Arial" w:hAnsi="Arial" w:cs="Arial"/>
        </w:rPr>
        <w:t>op basis</w:t>
      </w:r>
      <w:r w:rsidR="00780C6B">
        <w:rPr>
          <w:rFonts w:ascii="Arial" w:hAnsi="Arial" w:cs="Arial"/>
        </w:rPr>
        <w:t xml:space="preserve"> </w:t>
      </w:r>
      <w:r w:rsidR="00EF3782">
        <w:rPr>
          <w:rFonts w:ascii="Arial" w:hAnsi="Arial" w:cs="Arial"/>
        </w:rPr>
        <w:t>van</w:t>
      </w:r>
      <w:r w:rsidR="00407E1E">
        <w:rPr>
          <w:rFonts w:ascii="Arial" w:hAnsi="Arial" w:cs="Arial"/>
        </w:rPr>
        <w:t xml:space="preserve"> de schaal waarin de nieuwe functie is ingedeeld</w:t>
      </w:r>
      <w:r w:rsidR="00EF3782">
        <w:rPr>
          <w:rFonts w:ascii="Arial" w:hAnsi="Arial" w:cs="Arial"/>
        </w:rPr>
        <w:t xml:space="preserve"> een functiesalaris </w:t>
      </w:r>
      <w:r w:rsidR="00780C6B">
        <w:rPr>
          <w:rFonts w:ascii="Arial" w:hAnsi="Arial" w:cs="Arial"/>
        </w:rPr>
        <w:t xml:space="preserve">gelijk aan het aantal </w:t>
      </w:r>
      <w:r w:rsidR="00DB5012">
        <w:rPr>
          <w:rFonts w:ascii="Arial" w:hAnsi="Arial" w:cs="Arial"/>
        </w:rPr>
        <w:t>periodieken</w:t>
      </w:r>
      <w:r w:rsidR="00780C6B">
        <w:rPr>
          <w:rFonts w:ascii="Arial" w:hAnsi="Arial" w:cs="Arial"/>
        </w:rPr>
        <w:t xml:space="preserve"> waarop hij was ingeschaald voordat de promotie plaatsvond. </w:t>
      </w:r>
      <w:r w:rsidR="00EF3782">
        <w:rPr>
          <w:rFonts w:ascii="Arial" w:hAnsi="Arial" w:cs="Arial"/>
        </w:rPr>
        <w:br/>
        <w:t xml:space="preserve">Indien en voor zover de betrokken werknemer in zijn oorspronkelijke functie een </w:t>
      </w:r>
      <w:r w:rsidR="003D35B4">
        <w:rPr>
          <w:rFonts w:ascii="Arial" w:hAnsi="Arial" w:cs="Arial"/>
        </w:rPr>
        <w:t xml:space="preserve">3-6-9 </w:t>
      </w:r>
      <w:r w:rsidR="00EF3782">
        <w:rPr>
          <w:rFonts w:ascii="Arial" w:hAnsi="Arial" w:cs="Arial"/>
        </w:rPr>
        <w:t xml:space="preserve">toeslag genoot, dan geldt dat hij eveneens horizontaal wordt ingeschaald in de nieuwe functieschaal op een gelijk aantal </w:t>
      </w:r>
      <w:r w:rsidR="002B484F">
        <w:rPr>
          <w:rFonts w:ascii="Arial" w:hAnsi="Arial" w:cs="Arial"/>
        </w:rPr>
        <w:t xml:space="preserve">jaren als bedoeld in </w:t>
      </w:r>
      <w:r w:rsidR="002B484F" w:rsidRPr="002B484F">
        <w:rPr>
          <w:rFonts w:ascii="Arial" w:hAnsi="Arial" w:cs="Arial"/>
          <w:i/>
          <w:color w:val="1F4E79" w:themeColor="accent1" w:themeShade="80"/>
        </w:rPr>
        <w:t>artikel 14 lid 5</w:t>
      </w:r>
      <w:r w:rsidR="002B484F">
        <w:rPr>
          <w:rFonts w:ascii="Arial" w:hAnsi="Arial" w:cs="Arial"/>
        </w:rPr>
        <w:t>.</w:t>
      </w:r>
    </w:p>
    <w:p w14:paraId="68500B96" w14:textId="77777777" w:rsidR="005C1E60" w:rsidRPr="00EF6757" w:rsidRDefault="005C1E60" w:rsidP="00EF6757">
      <w:pPr>
        <w:pStyle w:val="Kop2"/>
        <w:rPr>
          <w:rFonts w:ascii="Arial" w:hAnsi="Arial" w:cs="Arial"/>
          <w:b/>
          <w:color w:val="auto"/>
          <w:sz w:val="22"/>
          <w:szCs w:val="22"/>
        </w:rPr>
      </w:pPr>
      <w:bookmarkStart w:id="20" w:name="_Toc439672186"/>
      <w:r w:rsidRPr="00EF6757">
        <w:rPr>
          <w:rFonts w:ascii="Arial" w:hAnsi="Arial" w:cs="Arial"/>
          <w:b/>
          <w:color w:val="auto"/>
          <w:sz w:val="22"/>
          <w:szCs w:val="22"/>
        </w:rPr>
        <w:t>Artikel 17: Indeling in een lager ingedeelde functie</w:t>
      </w:r>
      <w:bookmarkEnd w:id="20"/>
      <w:r w:rsidR="00EF6757">
        <w:rPr>
          <w:rFonts w:ascii="Arial" w:hAnsi="Arial" w:cs="Arial"/>
          <w:b/>
          <w:color w:val="auto"/>
          <w:sz w:val="22"/>
          <w:szCs w:val="22"/>
        </w:rPr>
        <w:br/>
      </w:r>
    </w:p>
    <w:p w14:paraId="61D976CF" w14:textId="77777777" w:rsidR="003F49CB" w:rsidRPr="003F49CB" w:rsidRDefault="003F49CB" w:rsidP="007250CF">
      <w:pPr>
        <w:pStyle w:val="Lijstalinea"/>
        <w:numPr>
          <w:ilvl w:val="0"/>
          <w:numId w:val="18"/>
        </w:numPr>
        <w:tabs>
          <w:tab w:val="left" w:pos="567"/>
        </w:tabs>
        <w:ind w:left="567" w:hanging="567"/>
        <w:rPr>
          <w:rFonts w:ascii="Arial" w:hAnsi="Arial" w:cs="Arial"/>
          <w:i/>
          <w:u w:val="single"/>
        </w:rPr>
      </w:pPr>
      <w:r w:rsidRPr="003F49CB">
        <w:rPr>
          <w:rFonts w:ascii="Arial" w:hAnsi="Arial" w:cs="Arial"/>
          <w:i/>
          <w:u w:val="single"/>
        </w:rPr>
        <w:t>Eigen verzoek, eigen toedoen of onbekwaamheid.</w:t>
      </w:r>
      <w:r>
        <w:rPr>
          <w:rFonts w:ascii="Arial" w:hAnsi="Arial" w:cs="Arial"/>
          <w:i/>
          <w:u w:val="single"/>
        </w:rPr>
        <w:br/>
      </w:r>
      <w:r>
        <w:rPr>
          <w:rFonts w:ascii="Arial" w:hAnsi="Arial" w:cs="Arial"/>
        </w:rPr>
        <w:t>De werknemer die op eigen verzoek, eigen toedoen, onbekwaamheid en</w:t>
      </w:r>
      <w:r w:rsidR="000D338F">
        <w:rPr>
          <w:rFonts w:ascii="Arial" w:hAnsi="Arial" w:cs="Arial"/>
        </w:rPr>
        <w:t>/</w:t>
      </w:r>
      <w:r>
        <w:rPr>
          <w:rFonts w:ascii="Arial" w:hAnsi="Arial" w:cs="Arial"/>
        </w:rPr>
        <w:t xml:space="preserve">of op grond van een disciplinaire maatregel in een lager ingedeelde functie wordt geplaatst (demotie), wordt in de met deze nieuwe functie overeenkomende lagere schaal ingedeeld met ingang van de maand direct volgend op de maand waarin deze demotie heeft plaatsgevonden. </w:t>
      </w:r>
      <w:r>
        <w:rPr>
          <w:rFonts w:ascii="Arial" w:hAnsi="Arial" w:cs="Arial"/>
        </w:rPr>
        <w:br/>
      </w:r>
    </w:p>
    <w:p w14:paraId="6EAFC85A" w14:textId="77777777" w:rsidR="003F49CB" w:rsidRDefault="003F49CB" w:rsidP="007250CF">
      <w:pPr>
        <w:pStyle w:val="Lijstalinea"/>
        <w:numPr>
          <w:ilvl w:val="0"/>
          <w:numId w:val="18"/>
        </w:numPr>
        <w:tabs>
          <w:tab w:val="left" w:pos="567"/>
        </w:tabs>
        <w:ind w:left="567" w:hanging="567"/>
        <w:rPr>
          <w:rFonts w:ascii="Arial" w:hAnsi="Arial" w:cs="Arial"/>
        </w:rPr>
      </w:pPr>
      <w:r>
        <w:rPr>
          <w:rFonts w:ascii="Arial" w:hAnsi="Arial" w:cs="Arial"/>
        </w:rPr>
        <w:t xml:space="preserve">De in lid 1 bedoelde werknemer die ingeschaald is in een B-schaal, ontvangt op basis van de schaal waarin de nieuwe functie is ingedeeld een functiesalaris gelijk aan het aantal </w:t>
      </w:r>
      <w:r w:rsidR="00DB5012">
        <w:rPr>
          <w:rFonts w:ascii="Arial" w:hAnsi="Arial" w:cs="Arial"/>
        </w:rPr>
        <w:t>periodieken</w:t>
      </w:r>
      <w:r>
        <w:rPr>
          <w:rFonts w:ascii="Arial" w:hAnsi="Arial" w:cs="Arial"/>
        </w:rPr>
        <w:t xml:space="preserve"> waarop hij was ingeschaald voordat de demotie plaatsvond. </w:t>
      </w:r>
      <w:r>
        <w:rPr>
          <w:rFonts w:ascii="Arial" w:hAnsi="Arial" w:cs="Arial"/>
        </w:rPr>
        <w:br/>
        <w:t>Indien en voor zover de betrokken werknemer in zijn oorspronkelijke functie</w:t>
      </w:r>
      <w:r w:rsidR="00145418">
        <w:rPr>
          <w:rFonts w:ascii="Arial" w:hAnsi="Arial" w:cs="Arial"/>
        </w:rPr>
        <w:t>schaal</w:t>
      </w:r>
      <w:r>
        <w:rPr>
          <w:rFonts w:ascii="Arial" w:hAnsi="Arial" w:cs="Arial"/>
        </w:rPr>
        <w:t xml:space="preserve"> een </w:t>
      </w:r>
      <w:r w:rsidR="00145418">
        <w:rPr>
          <w:rFonts w:ascii="Arial" w:hAnsi="Arial" w:cs="Arial"/>
        </w:rPr>
        <w:t xml:space="preserve">3-6-9 </w:t>
      </w:r>
      <w:r>
        <w:rPr>
          <w:rFonts w:ascii="Arial" w:hAnsi="Arial" w:cs="Arial"/>
        </w:rPr>
        <w:t xml:space="preserve">toeslag genoot, dan geldt dat hij eveneens horizontaal wordt ingeschaald in de nieuwe functieschaal op een gelijk aantal jaren als bedoeld in </w:t>
      </w:r>
      <w:r w:rsidRPr="002B484F">
        <w:rPr>
          <w:rFonts w:ascii="Arial" w:hAnsi="Arial" w:cs="Arial"/>
          <w:i/>
          <w:color w:val="1F4E79" w:themeColor="accent1" w:themeShade="80"/>
        </w:rPr>
        <w:t>artikel 14 lid 5</w:t>
      </w:r>
      <w:r>
        <w:rPr>
          <w:rFonts w:ascii="Arial" w:hAnsi="Arial" w:cs="Arial"/>
        </w:rPr>
        <w:t>.</w:t>
      </w:r>
      <w:r>
        <w:rPr>
          <w:rFonts w:ascii="Arial" w:hAnsi="Arial" w:cs="Arial"/>
        </w:rPr>
        <w:br/>
      </w:r>
    </w:p>
    <w:p w14:paraId="445ED14A" w14:textId="13B0D72A" w:rsidR="00261379" w:rsidRPr="007232C6" w:rsidRDefault="00727A10" w:rsidP="008C059B">
      <w:pPr>
        <w:pStyle w:val="Lijstalinea"/>
        <w:numPr>
          <w:ilvl w:val="0"/>
          <w:numId w:val="18"/>
        </w:numPr>
        <w:ind w:left="567" w:hanging="567"/>
        <w:rPr>
          <w:rFonts w:ascii="Arial" w:hAnsi="Arial" w:cs="Arial"/>
        </w:rPr>
      </w:pPr>
      <w:r>
        <w:rPr>
          <w:rFonts w:ascii="Arial" w:hAnsi="Arial" w:cs="Arial"/>
          <w:i/>
          <w:u w:val="single"/>
        </w:rPr>
        <w:t>Vastgestelde medisch-arbeidsdeskundige beperking of bedrijfsomstandigheden.</w:t>
      </w:r>
      <w:r>
        <w:rPr>
          <w:rFonts w:ascii="Arial" w:hAnsi="Arial" w:cs="Arial"/>
          <w:i/>
          <w:u w:val="single"/>
        </w:rPr>
        <w:br/>
      </w:r>
      <w:r w:rsidR="00E1064A">
        <w:rPr>
          <w:rFonts w:ascii="Arial" w:hAnsi="Arial" w:cs="Arial"/>
        </w:rPr>
        <w:t>De</w:t>
      </w:r>
      <w:r w:rsidR="00145418" w:rsidRPr="00145418">
        <w:rPr>
          <w:rFonts w:ascii="Arial" w:hAnsi="Arial" w:cs="Arial"/>
        </w:rPr>
        <w:t xml:space="preserve"> werknemer die als gevolg van een vastgestelde medisch-arbeidsdeskundige beperking of als gevolg van een bedrijfsomstandigheid door werkgever in een lager </w:t>
      </w:r>
      <w:r w:rsidR="00145418" w:rsidRPr="00903841">
        <w:rPr>
          <w:rFonts w:ascii="Arial" w:hAnsi="Arial" w:cs="Arial"/>
        </w:rPr>
        <w:t>ingedeelde functie wordt geplaatst</w:t>
      </w:r>
      <w:r w:rsidR="00145418" w:rsidRPr="007232C6">
        <w:rPr>
          <w:rFonts w:ascii="Arial" w:hAnsi="Arial" w:cs="Arial"/>
        </w:rPr>
        <w:t>,</w:t>
      </w:r>
      <w:r w:rsidR="00583D2C" w:rsidRPr="007232C6">
        <w:rPr>
          <w:rFonts w:ascii="Arial" w:hAnsi="Arial" w:cs="Arial"/>
        </w:rPr>
        <w:t xml:space="preserve"> </w:t>
      </w:r>
      <w:r w:rsidR="00261379" w:rsidRPr="007232C6">
        <w:rPr>
          <w:rFonts w:ascii="Arial" w:hAnsi="Arial" w:cs="Arial"/>
        </w:rPr>
        <w:t>ontvangt de werknemer met ingang van de maand waarin de indeling in de lagere salarisschaal plaatsvindt, een toeslag gelijk aan het verschil tussen het oude en het nieuwe functiesalaris. Deze toeslag wordt herzien op dezelfde data en met dezelfde percentages als het nieuwe functiesalaris.</w:t>
      </w:r>
    </w:p>
    <w:p w14:paraId="048FEB4A" w14:textId="6BDE4FEF" w:rsidR="005F690F" w:rsidRPr="007232C6" w:rsidRDefault="00261379" w:rsidP="008C059B">
      <w:pPr>
        <w:tabs>
          <w:tab w:val="left" w:pos="1560"/>
        </w:tabs>
        <w:ind w:left="567"/>
        <w:rPr>
          <w:rFonts w:ascii="Arial" w:hAnsi="Arial" w:cs="Arial"/>
        </w:rPr>
      </w:pPr>
      <w:r w:rsidRPr="007232C6">
        <w:rPr>
          <w:rFonts w:ascii="Arial" w:hAnsi="Arial" w:cs="Arial"/>
        </w:rPr>
        <w:t>Indien de nieuwe functie in een hogere groep wordt ingedeeld, de werknemer promoveert of in een hoger beloond rooster wordt geplaatst, of indien de werknemer een uitkering ontvangt ingevolge de sociale verzekeringen, zal de toeslag met het verschil in maandinkomen resp. met die uitkering worden verrekend.</w:t>
      </w:r>
    </w:p>
    <w:p w14:paraId="20421C79" w14:textId="77777777" w:rsidR="005F690F" w:rsidRPr="007232C6" w:rsidRDefault="005F690F" w:rsidP="00F755BE">
      <w:pPr>
        <w:tabs>
          <w:tab w:val="left" w:pos="1560"/>
        </w:tabs>
        <w:rPr>
          <w:rFonts w:ascii="Arial" w:hAnsi="Arial" w:cs="Arial"/>
          <w:i/>
          <w:color w:val="1F3864" w:themeColor="accent5" w:themeShade="80"/>
        </w:rPr>
      </w:pPr>
    </w:p>
    <w:p w14:paraId="354FFBC4" w14:textId="77777777" w:rsidR="005A1C6E" w:rsidRDefault="005A1C6E" w:rsidP="00F755BE">
      <w:pPr>
        <w:tabs>
          <w:tab w:val="left" w:pos="1560"/>
        </w:tabs>
        <w:rPr>
          <w:rFonts w:ascii="Arial" w:hAnsi="Arial" w:cs="Arial"/>
          <w:b/>
          <w:i/>
          <w:color w:val="1F3864" w:themeColor="accent5" w:themeShade="80"/>
        </w:rPr>
      </w:pPr>
    </w:p>
    <w:p w14:paraId="6D9BE4A4" w14:textId="77777777" w:rsidR="00E4686B" w:rsidRDefault="00E4686B">
      <w:pPr>
        <w:rPr>
          <w:rFonts w:ascii="Arial" w:eastAsiaTheme="majorEastAsia" w:hAnsi="Arial" w:cs="Arial"/>
          <w:b/>
          <w:i/>
          <w:color w:val="002060"/>
        </w:rPr>
      </w:pPr>
      <w:bookmarkStart w:id="21" w:name="_Toc439672187"/>
      <w:r>
        <w:rPr>
          <w:rFonts w:ascii="Arial" w:hAnsi="Arial" w:cs="Arial"/>
          <w:b/>
          <w:i/>
          <w:color w:val="002060"/>
        </w:rPr>
        <w:br w:type="page"/>
      </w:r>
    </w:p>
    <w:p w14:paraId="587A66D8" w14:textId="02220163" w:rsidR="005F690F" w:rsidRPr="00EF6757" w:rsidRDefault="005F690F" w:rsidP="00EF6757">
      <w:pPr>
        <w:pStyle w:val="Kop1"/>
        <w:rPr>
          <w:rFonts w:ascii="Arial" w:hAnsi="Arial" w:cs="Arial"/>
          <w:b/>
          <w:i/>
          <w:color w:val="002060"/>
          <w:sz w:val="22"/>
          <w:szCs w:val="22"/>
        </w:rPr>
      </w:pPr>
      <w:r w:rsidRPr="00EF6757">
        <w:rPr>
          <w:rFonts w:ascii="Arial" w:hAnsi="Arial" w:cs="Arial"/>
          <w:b/>
          <w:i/>
          <w:color w:val="002060"/>
          <w:sz w:val="22"/>
          <w:szCs w:val="22"/>
        </w:rPr>
        <w:t>Hoofdstuk V: Bijzondere beloning</w:t>
      </w:r>
      <w:r w:rsidR="0070396C" w:rsidRPr="00EF6757">
        <w:rPr>
          <w:rFonts w:ascii="Arial" w:hAnsi="Arial" w:cs="Arial"/>
          <w:b/>
          <w:i/>
          <w:color w:val="002060"/>
          <w:sz w:val="22"/>
          <w:szCs w:val="22"/>
        </w:rPr>
        <w:t xml:space="preserve"> en werken op </w:t>
      </w:r>
      <w:r w:rsidR="00315A49">
        <w:rPr>
          <w:rFonts w:ascii="Arial" w:hAnsi="Arial" w:cs="Arial"/>
          <w:b/>
          <w:i/>
          <w:color w:val="002060"/>
          <w:sz w:val="22"/>
          <w:szCs w:val="22"/>
        </w:rPr>
        <w:t>f</w:t>
      </w:r>
      <w:r w:rsidR="0070396C" w:rsidRPr="00EF6757">
        <w:rPr>
          <w:rFonts w:ascii="Arial" w:hAnsi="Arial" w:cs="Arial"/>
          <w:b/>
          <w:i/>
          <w:color w:val="002060"/>
          <w:sz w:val="22"/>
          <w:szCs w:val="22"/>
        </w:rPr>
        <w:t>eestdagen</w:t>
      </w:r>
      <w:bookmarkEnd w:id="21"/>
      <w:r w:rsidR="00EF6757">
        <w:rPr>
          <w:rFonts w:ascii="Arial" w:hAnsi="Arial" w:cs="Arial"/>
          <w:b/>
          <w:i/>
          <w:color w:val="002060"/>
          <w:sz w:val="22"/>
          <w:szCs w:val="22"/>
        </w:rPr>
        <w:br/>
      </w:r>
    </w:p>
    <w:p w14:paraId="6AC841BC" w14:textId="77777777" w:rsidR="005F690F" w:rsidRPr="00EF6757" w:rsidRDefault="005F690F" w:rsidP="00EF6757">
      <w:pPr>
        <w:pStyle w:val="Kop2"/>
        <w:rPr>
          <w:rFonts w:ascii="Arial" w:hAnsi="Arial" w:cs="Arial"/>
          <w:b/>
          <w:color w:val="auto"/>
          <w:sz w:val="22"/>
          <w:szCs w:val="22"/>
        </w:rPr>
      </w:pPr>
      <w:bookmarkStart w:id="22" w:name="_Toc439672188"/>
      <w:r w:rsidRPr="00EF6757">
        <w:rPr>
          <w:rFonts w:ascii="Arial" w:hAnsi="Arial" w:cs="Arial"/>
          <w:b/>
          <w:color w:val="auto"/>
          <w:sz w:val="22"/>
          <w:szCs w:val="22"/>
        </w:rPr>
        <w:t xml:space="preserve">Artikel 18: </w:t>
      </w:r>
      <w:r w:rsidR="00180821" w:rsidRPr="00EF6757">
        <w:rPr>
          <w:rFonts w:ascii="Arial" w:hAnsi="Arial" w:cs="Arial"/>
          <w:b/>
          <w:color w:val="auto"/>
          <w:sz w:val="22"/>
          <w:szCs w:val="22"/>
        </w:rPr>
        <w:t>Algemeen</w:t>
      </w:r>
      <w:bookmarkEnd w:id="22"/>
      <w:r w:rsidR="00EF6757">
        <w:rPr>
          <w:rFonts w:ascii="Arial" w:hAnsi="Arial" w:cs="Arial"/>
          <w:b/>
          <w:color w:val="auto"/>
          <w:sz w:val="22"/>
          <w:szCs w:val="22"/>
        </w:rPr>
        <w:br/>
      </w:r>
    </w:p>
    <w:p w14:paraId="1F8EBE43" w14:textId="77777777" w:rsidR="00FD78F7" w:rsidRPr="00FD78F7" w:rsidRDefault="00FD78F7" w:rsidP="007250CF">
      <w:pPr>
        <w:widowControl w:val="0"/>
        <w:numPr>
          <w:ilvl w:val="0"/>
          <w:numId w:val="19"/>
        </w:numPr>
        <w:tabs>
          <w:tab w:val="clear" w:pos="360"/>
          <w:tab w:val="num" w:pos="567"/>
        </w:tabs>
        <w:spacing w:after="0" w:line="240" w:lineRule="auto"/>
        <w:ind w:left="567" w:hanging="567"/>
        <w:rPr>
          <w:rFonts w:ascii="Arial" w:hAnsi="Arial" w:cs="Arial"/>
          <w:b/>
        </w:rPr>
      </w:pPr>
      <w:r w:rsidRPr="00FD78F7">
        <w:rPr>
          <w:rFonts w:ascii="Arial" w:hAnsi="Arial" w:cs="Arial"/>
          <w:snapToGrid w:val="0"/>
          <w:lang w:eastAsia="nl-NL"/>
        </w:rPr>
        <w:t xml:space="preserve">Het functiesalaris </w:t>
      </w:r>
      <w:r w:rsidR="000F533D">
        <w:rPr>
          <w:rFonts w:ascii="Arial" w:hAnsi="Arial" w:cs="Arial"/>
          <w:snapToGrid w:val="0"/>
          <w:lang w:eastAsia="nl-NL"/>
        </w:rPr>
        <w:t xml:space="preserve">is </w:t>
      </w:r>
      <w:r w:rsidRPr="00FD78F7">
        <w:rPr>
          <w:rFonts w:ascii="Arial" w:hAnsi="Arial" w:cs="Arial"/>
          <w:snapToGrid w:val="0"/>
          <w:lang w:eastAsia="nl-NL"/>
        </w:rPr>
        <w:t xml:space="preserve"> de beloning  voor een normale functievervulling in dagdienst. Bijzondere beloningen worden slechts toegekend indien een groter beroep op de werknemer wordt gedaan dan normaliter uit een volledige functievervulling in dagdienst voortvloeit.</w:t>
      </w:r>
      <w:r w:rsidR="00FD5C02">
        <w:rPr>
          <w:rFonts w:ascii="Arial" w:hAnsi="Arial" w:cs="Arial"/>
          <w:snapToGrid w:val="0"/>
          <w:lang w:eastAsia="nl-NL"/>
        </w:rPr>
        <w:t xml:space="preserve"> Incidentele afwijkingen</w:t>
      </w:r>
      <w:r w:rsidR="00FD5C02" w:rsidRPr="00FD5C02">
        <w:rPr>
          <w:rFonts w:ascii="Arial" w:hAnsi="Arial" w:cs="Arial"/>
          <w:snapToGrid w:val="0"/>
          <w:lang w:eastAsia="nl-NL"/>
        </w:rPr>
        <w:t xml:space="preserve"> en</w:t>
      </w:r>
      <w:r w:rsidR="000D338F">
        <w:rPr>
          <w:rFonts w:ascii="Arial" w:hAnsi="Arial" w:cs="Arial"/>
          <w:snapToGrid w:val="0"/>
          <w:lang w:eastAsia="nl-NL"/>
        </w:rPr>
        <w:t>/</w:t>
      </w:r>
      <w:r w:rsidR="00FD5C02" w:rsidRPr="00FD5C02">
        <w:rPr>
          <w:rFonts w:ascii="Arial" w:hAnsi="Arial" w:cs="Arial"/>
          <w:snapToGrid w:val="0"/>
          <w:lang w:eastAsia="nl-NL"/>
        </w:rPr>
        <w:t>of afwijkingen in verband met de reguliere overdracht van werkzaamheden van een half uur of minder, worden geacht deel uit te maken van de normale werktijd.</w:t>
      </w:r>
      <w:r>
        <w:rPr>
          <w:rFonts w:ascii="Arial" w:hAnsi="Arial" w:cs="Arial"/>
          <w:snapToGrid w:val="0"/>
          <w:lang w:eastAsia="nl-NL"/>
        </w:rPr>
        <w:br/>
      </w:r>
    </w:p>
    <w:p w14:paraId="4225D8A5" w14:textId="77777777" w:rsidR="00180821" w:rsidRPr="009E0E57" w:rsidRDefault="00FD78F7" w:rsidP="007250CF">
      <w:pPr>
        <w:widowControl w:val="0"/>
        <w:numPr>
          <w:ilvl w:val="0"/>
          <w:numId w:val="19"/>
        </w:numPr>
        <w:tabs>
          <w:tab w:val="clear" w:pos="360"/>
          <w:tab w:val="num" w:pos="567"/>
        </w:tabs>
        <w:spacing w:after="0" w:line="240" w:lineRule="auto"/>
        <w:ind w:left="567" w:hanging="567"/>
        <w:rPr>
          <w:rFonts w:ascii="Arial" w:hAnsi="Arial" w:cs="Arial"/>
          <w:b/>
        </w:rPr>
      </w:pPr>
      <w:r w:rsidRPr="00FD78F7">
        <w:rPr>
          <w:rFonts w:ascii="Arial" w:hAnsi="Arial" w:cs="Arial"/>
          <w:snapToGrid w:val="0"/>
          <w:lang w:eastAsia="nl-NL"/>
        </w:rPr>
        <w:t>Tenzij in het betreffende artikel anders is bepaald worden de in dit hoofdstuk be</w:t>
      </w:r>
      <w:r w:rsidR="003A74E2">
        <w:rPr>
          <w:rFonts w:ascii="Arial" w:hAnsi="Arial" w:cs="Arial"/>
          <w:snapToGrid w:val="0"/>
          <w:lang w:eastAsia="nl-NL"/>
        </w:rPr>
        <w:t>doelde toeslagen vastgesteld</w:t>
      </w:r>
      <w:r w:rsidRPr="00FD78F7">
        <w:rPr>
          <w:rFonts w:ascii="Arial" w:hAnsi="Arial" w:cs="Arial"/>
          <w:snapToGrid w:val="0"/>
          <w:lang w:eastAsia="nl-NL"/>
        </w:rPr>
        <w:t xml:space="preserve"> als percentage van het voor de werknemer geldende </w:t>
      </w:r>
      <w:r>
        <w:rPr>
          <w:rFonts w:ascii="Arial" w:hAnsi="Arial" w:cs="Arial"/>
          <w:snapToGrid w:val="0"/>
          <w:lang w:eastAsia="nl-NL"/>
        </w:rPr>
        <w:t>functie</w:t>
      </w:r>
      <w:r w:rsidRPr="00FD78F7">
        <w:rPr>
          <w:rFonts w:ascii="Arial" w:hAnsi="Arial" w:cs="Arial"/>
          <w:snapToGrid w:val="0"/>
          <w:lang w:eastAsia="nl-NL"/>
        </w:rPr>
        <w:t>salaris.</w:t>
      </w:r>
      <w:r w:rsidR="009E0E57">
        <w:rPr>
          <w:rFonts w:ascii="Arial" w:hAnsi="Arial" w:cs="Arial"/>
          <w:snapToGrid w:val="0"/>
          <w:lang w:eastAsia="nl-NL"/>
        </w:rPr>
        <w:br/>
      </w:r>
    </w:p>
    <w:p w14:paraId="40F516A5" w14:textId="77777777" w:rsidR="009E0E57" w:rsidRPr="00FD78F7" w:rsidRDefault="009E0E57" w:rsidP="007250CF">
      <w:pPr>
        <w:widowControl w:val="0"/>
        <w:numPr>
          <w:ilvl w:val="0"/>
          <w:numId w:val="19"/>
        </w:numPr>
        <w:tabs>
          <w:tab w:val="clear" w:pos="360"/>
          <w:tab w:val="num" w:pos="567"/>
        </w:tabs>
        <w:spacing w:after="0" w:line="240" w:lineRule="auto"/>
        <w:ind w:left="567" w:hanging="567"/>
        <w:rPr>
          <w:rFonts w:ascii="Arial" w:hAnsi="Arial" w:cs="Arial"/>
          <w:b/>
        </w:rPr>
      </w:pPr>
      <w:r>
        <w:rPr>
          <w:rFonts w:ascii="Arial" w:hAnsi="Arial" w:cs="Arial"/>
          <w:snapToGrid w:val="0"/>
          <w:lang w:eastAsia="nl-NL"/>
        </w:rPr>
        <w:t xml:space="preserve">In dit hoofdstuk wordt gesproken van het voor de werknemer geldende </w:t>
      </w:r>
      <w:r w:rsidR="00FD297D">
        <w:rPr>
          <w:rFonts w:ascii="Arial" w:hAnsi="Arial" w:cs="Arial"/>
          <w:snapToGrid w:val="0"/>
          <w:lang w:eastAsia="nl-NL"/>
        </w:rPr>
        <w:t xml:space="preserve">normale </w:t>
      </w:r>
      <w:r>
        <w:rPr>
          <w:rFonts w:ascii="Arial" w:hAnsi="Arial" w:cs="Arial"/>
          <w:snapToGrid w:val="0"/>
          <w:lang w:eastAsia="nl-NL"/>
        </w:rPr>
        <w:t>dienstrooster</w:t>
      </w:r>
      <w:r w:rsidR="00EC304B">
        <w:rPr>
          <w:rFonts w:ascii="Arial" w:hAnsi="Arial" w:cs="Arial"/>
          <w:snapToGrid w:val="0"/>
          <w:lang w:eastAsia="nl-NL"/>
        </w:rPr>
        <w:t xml:space="preserve">, </w:t>
      </w:r>
      <w:r>
        <w:rPr>
          <w:rFonts w:ascii="Arial" w:hAnsi="Arial" w:cs="Arial"/>
          <w:snapToGrid w:val="0"/>
          <w:lang w:eastAsia="nl-NL"/>
        </w:rPr>
        <w:t xml:space="preserve">zijnde zijn reguliere dienstrooster. Echter, indien sprake is van een omstandigheid dat </w:t>
      </w:r>
      <w:r w:rsidR="005310C0">
        <w:rPr>
          <w:rFonts w:ascii="Arial" w:hAnsi="Arial" w:cs="Arial"/>
          <w:snapToGrid w:val="0"/>
          <w:lang w:eastAsia="nl-NL"/>
        </w:rPr>
        <w:t xml:space="preserve">de </w:t>
      </w:r>
      <w:r>
        <w:rPr>
          <w:rFonts w:ascii="Arial" w:hAnsi="Arial" w:cs="Arial"/>
          <w:snapToGrid w:val="0"/>
          <w:lang w:eastAsia="nl-NL"/>
        </w:rPr>
        <w:t>werknemer tijdelijk respectievelijk voor bepaalde tijd in een afwijkend dienstrooster werkzaam is</w:t>
      </w:r>
      <w:r w:rsidR="00EC304B">
        <w:rPr>
          <w:rFonts w:ascii="Arial" w:hAnsi="Arial" w:cs="Arial"/>
          <w:snapToGrid w:val="0"/>
          <w:lang w:eastAsia="nl-NL"/>
        </w:rPr>
        <w:t xml:space="preserve"> (</w:t>
      </w:r>
      <w:r w:rsidR="008B36F4">
        <w:rPr>
          <w:rFonts w:ascii="Arial" w:hAnsi="Arial" w:cs="Arial"/>
          <w:snapToGrid w:val="0"/>
          <w:lang w:eastAsia="nl-NL"/>
        </w:rPr>
        <w:t xml:space="preserve">onder meer </w:t>
      </w:r>
      <w:r w:rsidR="00147F24">
        <w:rPr>
          <w:rFonts w:ascii="Arial" w:hAnsi="Arial" w:cs="Arial"/>
          <w:snapToGrid w:val="0"/>
          <w:lang w:eastAsia="nl-NL"/>
        </w:rPr>
        <w:t xml:space="preserve">bij </w:t>
      </w:r>
      <w:r w:rsidR="00EC304B">
        <w:rPr>
          <w:rFonts w:ascii="Arial" w:hAnsi="Arial" w:cs="Arial"/>
          <w:snapToGrid w:val="0"/>
          <w:lang w:eastAsia="nl-NL"/>
        </w:rPr>
        <w:t>shutdownroosters)</w:t>
      </w:r>
      <w:r>
        <w:rPr>
          <w:rFonts w:ascii="Arial" w:hAnsi="Arial" w:cs="Arial"/>
          <w:snapToGrid w:val="0"/>
          <w:lang w:eastAsia="nl-NL"/>
        </w:rPr>
        <w:t xml:space="preserve">, dan geldt bij de toepassing </w:t>
      </w:r>
      <w:r w:rsidR="00EC304B">
        <w:rPr>
          <w:rFonts w:ascii="Arial" w:hAnsi="Arial" w:cs="Arial"/>
          <w:snapToGrid w:val="0"/>
          <w:lang w:eastAsia="nl-NL"/>
        </w:rPr>
        <w:t xml:space="preserve">van </w:t>
      </w:r>
      <w:r>
        <w:rPr>
          <w:rFonts w:ascii="Arial" w:hAnsi="Arial" w:cs="Arial"/>
          <w:snapToGrid w:val="0"/>
          <w:lang w:eastAsia="nl-NL"/>
        </w:rPr>
        <w:t>dit hoofdstuk dat het afwijkende dienstrooster in de plaats treedt</w:t>
      </w:r>
      <w:r w:rsidR="00EC304B">
        <w:rPr>
          <w:rFonts w:ascii="Arial" w:hAnsi="Arial" w:cs="Arial"/>
          <w:snapToGrid w:val="0"/>
          <w:lang w:eastAsia="nl-NL"/>
        </w:rPr>
        <w:t xml:space="preserve"> van het reguliere</w:t>
      </w:r>
      <w:r>
        <w:rPr>
          <w:rFonts w:ascii="Arial" w:hAnsi="Arial" w:cs="Arial"/>
          <w:snapToGrid w:val="0"/>
          <w:lang w:eastAsia="nl-NL"/>
        </w:rPr>
        <w:t xml:space="preserve"> dienstrooster, zodat de</w:t>
      </w:r>
      <w:r w:rsidR="00FD297D">
        <w:rPr>
          <w:rFonts w:ascii="Arial" w:hAnsi="Arial" w:cs="Arial"/>
          <w:snapToGrid w:val="0"/>
          <w:lang w:eastAsia="nl-NL"/>
        </w:rPr>
        <w:t>ze</w:t>
      </w:r>
      <w:r>
        <w:rPr>
          <w:rFonts w:ascii="Arial" w:hAnsi="Arial" w:cs="Arial"/>
          <w:snapToGrid w:val="0"/>
          <w:lang w:eastAsia="nl-NL"/>
        </w:rPr>
        <w:t xml:space="preserve"> </w:t>
      </w:r>
      <w:r w:rsidR="00FD297D">
        <w:rPr>
          <w:rFonts w:ascii="Arial" w:hAnsi="Arial" w:cs="Arial"/>
          <w:snapToGrid w:val="0"/>
          <w:lang w:eastAsia="nl-NL"/>
        </w:rPr>
        <w:t>(</w:t>
      </w:r>
      <w:r>
        <w:rPr>
          <w:rFonts w:ascii="Arial" w:hAnsi="Arial" w:cs="Arial"/>
          <w:snapToGrid w:val="0"/>
          <w:lang w:eastAsia="nl-NL"/>
        </w:rPr>
        <w:t>afwijkende</w:t>
      </w:r>
      <w:r w:rsidR="00FD297D">
        <w:rPr>
          <w:rFonts w:ascii="Arial" w:hAnsi="Arial" w:cs="Arial"/>
          <w:snapToGrid w:val="0"/>
          <w:lang w:eastAsia="nl-NL"/>
        </w:rPr>
        <w:t>)</w:t>
      </w:r>
      <w:r>
        <w:rPr>
          <w:rFonts w:ascii="Arial" w:hAnsi="Arial" w:cs="Arial"/>
          <w:snapToGrid w:val="0"/>
          <w:lang w:eastAsia="nl-NL"/>
        </w:rPr>
        <w:t xml:space="preserve"> werktijden als uitgangspunt worden genomen.</w:t>
      </w:r>
    </w:p>
    <w:p w14:paraId="15729694" w14:textId="77777777" w:rsidR="00FD78F7" w:rsidRDefault="00FD78F7" w:rsidP="00FD78F7">
      <w:pPr>
        <w:widowControl w:val="0"/>
        <w:spacing w:after="0" w:line="240" w:lineRule="auto"/>
        <w:rPr>
          <w:rFonts w:ascii="Arial" w:hAnsi="Arial" w:cs="Arial"/>
          <w:snapToGrid w:val="0"/>
          <w:lang w:eastAsia="nl-NL"/>
        </w:rPr>
      </w:pPr>
    </w:p>
    <w:p w14:paraId="68076F0D" w14:textId="77777777" w:rsidR="00FD78F7" w:rsidRPr="00EF6757" w:rsidRDefault="00FD78F7" w:rsidP="00EF6757">
      <w:pPr>
        <w:pStyle w:val="Kop2"/>
        <w:rPr>
          <w:rFonts w:ascii="Arial" w:hAnsi="Arial" w:cs="Arial"/>
          <w:b/>
          <w:snapToGrid w:val="0"/>
          <w:color w:val="auto"/>
          <w:sz w:val="22"/>
          <w:szCs w:val="22"/>
          <w:lang w:eastAsia="nl-NL"/>
        </w:rPr>
      </w:pPr>
      <w:bookmarkStart w:id="23" w:name="_Toc439672189"/>
      <w:r w:rsidRPr="00EF6757">
        <w:rPr>
          <w:rFonts w:ascii="Arial" w:hAnsi="Arial" w:cs="Arial"/>
          <w:b/>
          <w:snapToGrid w:val="0"/>
          <w:color w:val="auto"/>
          <w:sz w:val="22"/>
          <w:szCs w:val="22"/>
          <w:lang w:eastAsia="nl-NL"/>
        </w:rPr>
        <w:t>Artikel 19: Ploegentoeslag</w:t>
      </w:r>
      <w:bookmarkEnd w:id="23"/>
    </w:p>
    <w:p w14:paraId="003C23E9" w14:textId="77777777" w:rsidR="00FD78F7" w:rsidRDefault="00FD78F7" w:rsidP="00FD78F7">
      <w:pPr>
        <w:widowControl w:val="0"/>
        <w:spacing w:after="0" w:line="240" w:lineRule="auto"/>
        <w:rPr>
          <w:rFonts w:ascii="Arial" w:hAnsi="Arial" w:cs="Arial"/>
          <w:b/>
          <w:snapToGrid w:val="0"/>
          <w:lang w:eastAsia="nl-NL"/>
        </w:rPr>
      </w:pPr>
    </w:p>
    <w:p w14:paraId="1E3A617C" w14:textId="77777777" w:rsidR="00247EF1" w:rsidRDefault="00BF68FD" w:rsidP="007250CF">
      <w:pPr>
        <w:pStyle w:val="Lijstalinea"/>
        <w:widowControl w:val="0"/>
        <w:numPr>
          <w:ilvl w:val="0"/>
          <w:numId w:val="20"/>
        </w:numPr>
        <w:tabs>
          <w:tab w:val="left" w:pos="1134"/>
          <w:tab w:val="left" w:pos="6804"/>
        </w:tabs>
        <w:spacing w:after="0" w:line="240" w:lineRule="auto"/>
        <w:ind w:left="567" w:hanging="567"/>
        <w:rPr>
          <w:rFonts w:ascii="Arial" w:hAnsi="Arial" w:cs="Arial"/>
        </w:rPr>
      </w:pPr>
      <w:r w:rsidRPr="00247EF1">
        <w:rPr>
          <w:rFonts w:ascii="Arial" w:hAnsi="Arial" w:cs="Arial"/>
        </w:rPr>
        <w:t>De werknemer die structureel werkzaam is in een (vast) dienstrooster met ploegendienst, komt in aanmerking voor een ploegentoeslag. Deze ploegentoeslag is gebaseerd op een van onderstaande dienstroosters en wordt per volledig gewerkte kalendermaand bepaald</w:t>
      </w:r>
      <w:r w:rsidR="00315A49">
        <w:rPr>
          <w:rFonts w:ascii="Arial" w:hAnsi="Arial" w:cs="Arial"/>
        </w:rPr>
        <w:t>.</w:t>
      </w:r>
      <w:r w:rsidRPr="00247EF1">
        <w:rPr>
          <w:rFonts w:ascii="Arial" w:hAnsi="Arial" w:cs="Arial"/>
        </w:rPr>
        <w:t xml:space="preserve"> </w:t>
      </w:r>
      <w:r w:rsidRPr="00247EF1">
        <w:rPr>
          <w:rFonts w:ascii="Arial" w:hAnsi="Arial" w:cs="Arial"/>
        </w:rPr>
        <w:br/>
        <w:t xml:space="preserve">a. </w:t>
      </w:r>
      <w:r w:rsidR="00EF6757">
        <w:rPr>
          <w:rFonts w:ascii="Arial" w:hAnsi="Arial" w:cs="Arial"/>
        </w:rPr>
        <w:tab/>
      </w:r>
      <w:r w:rsidRPr="00247EF1">
        <w:rPr>
          <w:rFonts w:ascii="Arial" w:hAnsi="Arial" w:cs="Arial"/>
        </w:rPr>
        <w:t>Volcontinu -</w:t>
      </w:r>
      <w:r w:rsidR="00A3020B">
        <w:rPr>
          <w:rFonts w:ascii="Arial" w:hAnsi="Arial" w:cs="Arial"/>
        </w:rPr>
        <w:t>vijf</w:t>
      </w:r>
      <w:r w:rsidRPr="00247EF1">
        <w:rPr>
          <w:rFonts w:ascii="Arial" w:hAnsi="Arial" w:cs="Arial"/>
        </w:rPr>
        <w:t>ploegendienst:</w:t>
      </w:r>
      <w:r w:rsidR="000C0C12" w:rsidRPr="00247EF1">
        <w:rPr>
          <w:rFonts w:ascii="Arial" w:hAnsi="Arial" w:cs="Arial"/>
        </w:rPr>
        <w:t xml:space="preserve"> </w:t>
      </w:r>
      <w:r w:rsidR="00EF6757">
        <w:rPr>
          <w:rFonts w:ascii="Arial" w:hAnsi="Arial" w:cs="Arial"/>
        </w:rPr>
        <w:tab/>
      </w:r>
      <w:r w:rsidRPr="00247EF1">
        <w:rPr>
          <w:rFonts w:ascii="Arial" w:hAnsi="Arial" w:cs="Arial"/>
        </w:rPr>
        <w:t>28,5%;</w:t>
      </w:r>
      <w:r w:rsidRPr="00247EF1">
        <w:rPr>
          <w:rFonts w:ascii="Arial" w:hAnsi="Arial" w:cs="Arial"/>
        </w:rPr>
        <w:br/>
        <w:t xml:space="preserve">b. </w:t>
      </w:r>
      <w:r w:rsidR="00EF6757">
        <w:rPr>
          <w:rFonts w:ascii="Arial" w:hAnsi="Arial" w:cs="Arial"/>
        </w:rPr>
        <w:tab/>
      </w:r>
      <w:r w:rsidR="00A3020B">
        <w:rPr>
          <w:rFonts w:ascii="Arial" w:hAnsi="Arial" w:cs="Arial"/>
        </w:rPr>
        <w:t>drie</w:t>
      </w:r>
      <w:r w:rsidRPr="00247EF1">
        <w:rPr>
          <w:rFonts w:ascii="Arial" w:hAnsi="Arial" w:cs="Arial"/>
        </w:rPr>
        <w:t>ploegendienst:</w:t>
      </w:r>
      <w:r w:rsidR="00EF6757">
        <w:rPr>
          <w:rFonts w:ascii="Arial" w:hAnsi="Arial" w:cs="Arial"/>
        </w:rPr>
        <w:tab/>
      </w:r>
      <w:r w:rsidRPr="00247EF1">
        <w:rPr>
          <w:rFonts w:ascii="Arial" w:hAnsi="Arial" w:cs="Arial"/>
        </w:rPr>
        <w:t>20%;</w:t>
      </w:r>
      <w:r w:rsidRPr="00247EF1">
        <w:rPr>
          <w:rFonts w:ascii="Arial" w:hAnsi="Arial" w:cs="Arial"/>
        </w:rPr>
        <w:br/>
        <w:t xml:space="preserve">c. </w:t>
      </w:r>
      <w:r w:rsidR="00EF6757">
        <w:rPr>
          <w:rFonts w:ascii="Arial" w:hAnsi="Arial" w:cs="Arial"/>
        </w:rPr>
        <w:tab/>
      </w:r>
      <w:r w:rsidR="00A3020B">
        <w:rPr>
          <w:rFonts w:ascii="Arial" w:hAnsi="Arial" w:cs="Arial"/>
        </w:rPr>
        <w:t>twee</w:t>
      </w:r>
      <w:r w:rsidR="00EF6757">
        <w:rPr>
          <w:rFonts w:ascii="Arial" w:hAnsi="Arial" w:cs="Arial"/>
        </w:rPr>
        <w:t>ploegendienst</w:t>
      </w:r>
      <w:r w:rsidR="000C0C12" w:rsidRPr="00247EF1">
        <w:rPr>
          <w:rFonts w:ascii="Arial" w:hAnsi="Arial" w:cs="Arial"/>
        </w:rPr>
        <w:t>:</w:t>
      </w:r>
      <w:r w:rsidR="00EF6757">
        <w:rPr>
          <w:rFonts w:ascii="Arial" w:hAnsi="Arial" w:cs="Arial"/>
        </w:rPr>
        <w:tab/>
      </w:r>
      <w:r w:rsidR="000C0C12" w:rsidRPr="00247EF1">
        <w:rPr>
          <w:rFonts w:ascii="Arial" w:hAnsi="Arial" w:cs="Arial"/>
        </w:rPr>
        <w:t>12%</w:t>
      </w:r>
      <w:r w:rsidR="00EF6757">
        <w:rPr>
          <w:rFonts w:ascii="Arial" w:hAnsi="Arial" w:cs="Arial"/>
        </w:rPr>
        <w:t>.</w:t>
      </w:r>
      <w:r w:rsidR="00247EF1">
        <w:rPr>
          <w:rFonts w:ascii="Arial" w:hAnsi="Arial" w:cs="Arial"/>
        </w:rPr>
        <w:br/>
      </w:r>
    </w:p>
    <w:p w14:paraId="40BAA299" w14:textId="77777777" w:rsidR="00247EF1" w:rsidRDefault="00247EF1" w:rsidP="007250CF">
      <w:pPr>
        <w:pStyle w:val="Lijstalinea"/>
        <w:widowControl w:val="0"/>
        <w:numPr>
          <w:ilvl w:val="0"/>
          <w:numId w:val="20"/>
        </w:numPr>
        <w:spacing w:after="0" w:line="240" w:lineRule="auto"/>
        <w:ind w:left="567" w:hanging="567"/>
        <w:rPr>
          <w:rFonts w:ascii="Arial" w:hAnsi="Arial" w:cs="Arial"/>
        </w:rPr>
      </w:pPr>
      <w:r w:rsidRPr="00247EF1">
        <w:rPr>
          <w:rFonts w:ascii="Arial" w:hAnsi="Arial" w:cs="Arial"/>
        </w:rPr>
        <w:t xml:space="preserve">Indien en voor zover </w:t>
      </w:r>
      <w:r>
        <w:rPr>
          <w:rFonts w:ascii="Arial" w:hAnsi="Arial" w:cs="Arial"/>
        </w:rPr>
        <w:t xml:space="preserve">een werknemer </w:t>
      </w:r>
      <w:r w:rsidRPr="00247EF1">
        <w:rPr>
          <w:rFonts w:ascii="Arial" w:hAnsi="Arial" w:cs="Arial"/>
        </w:rPr>
        <w:t>slecht</w:t>
      </w:r>
      <w:r w:rsidR="00315A49">
        <w:rPr>
          <w:rFonts w:ascii="Arial" w:hAnsi="Arial" w:cs="Arial"/>
        </w:rPr>
        <w:t>s</w:t>
      </w:r>
      <w:r w:rsidRPr="00247EF1">
        <w:rPr>
          <w:rFonts w:ascii="Arial" w:hAnsi="Arial" w:cs="Arial"/>
        </w:rPr>
        <w:t xml:space="preserve"> gedurende een deel van een maand in ploegendienst</w:t>
      </w:r>
      <w:r>
        <w:rPr>
          <w:rFonts w:ascii="Arial" w:hAnsi="Arial" w:cs="Arial"/>
        </w:rPr>
        <w:t xml:space="preserve"> werkt</w:t>
      </w:r>
      <w:r w:rsidRPr="00247EF1">
        <w:rPr>
          <w:rFonts w:ascii="Arial" w:hAnsi="Arial" w:cs="Arial"/>
        </w:rPr>
        <w:t xml:space="preserve">, </w:t>
      </w:r>
      <w:r>
        <w:rPr>
          <w:rFonts w:ascii="Arial" w:hAnsi="Arial" w:cs="Arial"/>
        </w:rPr>
        <w:t xml:space="preserve">dan </w:t>
      </w:r>
      <w:r w:rsidRPr="00247EF1">
        <w:rPr>
          <w:rFonts w:ascii="Arial" w:hAnsi="Arial" w:cs="Arial"/>
        </w:rPr>
        <w:t xml:space="preserve">wordt </w:t>
      </w:r>
      <w:r>
        <w:rPr>
          <w:rFonts w:ascii="Arial" w:hAnsi="Arial" w:cs="Arial"/>
        </w:rPr>
        <w:t xml:space="preserve">in beginsel </w:t>
      </w:r>
      <w:r w:rsidRPr="00247EF1">
        <w:rPr>
          <w:rFonts w:ascii="Arial" w:hAnsi="Arial" w:cs="Arial"/>
        </w:rPr>
        <w:t xml:space="preserve">de </w:t>
      </w:r>
      <w:r>
        <w:rPr>
          <w:rFonts w:ascii="Arial" w:hAnsi="Arial" w:cs="Arial"/>
        </w:rPr>
        <w:t xml:space="preserve">betreffende </w:t>
      </w:r>
      <w:r w:rsidRPr="00247EF1">
        <w:rPr>
          <w:rFonts w:ascii="Arial" w:hAnsi="Arial" w:cs="Arial"/>
        </w:rPr>
        <w:t>toeslag</w:t>
      </w:r>
      <w:r>
        <w:rPr>
          <w:rFonts w:ascii="Arial" w:hAnsi="Arial" w:cs="Arial"/>
        </w:rPr>
        <w:t xml:space="preserve"> zoals bedoeld in lid 1</w:t>
      </w:r>
      <w:r w:rsidRPr="00247EF1">
        <w:rPr>
          <w:rFonts w:ascii="Arial" w:hAnsi="Arial" w:cs="Arial"/>
        </w:rPr>
        <w:t xml:space="preserve"> naar evenredigheid over het aantal gewerkte diensten toegekend.</w:t>
      </w:r>
      <w:r>
        <w:rPr>
          <w:rFonts w:ascii="Arial" w:hAnsi="Arial" w:cs="Arial"/>
        </w:rPr>
        <w:br/>
      </w:r>
    </w:p>
    <w:p w14:paraId="52FC938F" w14:textId="77777777" w:rsidR="000C0C12" w:rsidRPr="00583B43" w:rsidRDefault="00247EF1" w:rsidP="007250CF">
      <w:pPr>
        <w:pStyle w:val="Lijstalinea"/>
        <w:widowControl w:val="0"/>
        <w:numPr>
          <w:ilvl w:val="0"/>
          <w:numId w:val="20"/>
        </w:numPr>
        <w:tabs>
          <w:tab w:val="left" w:pos="1134"/>
          <w:tab w:val="left" w:pos="6804"/>
        </w:tabs>
        <w:spacing w:after="0" w:line="240" w:lineRule="auto"/>
        <w:ind w:left="567" w:hanging="567"/>
        <w:rPr>
          <w:rFonts w:ascii="Arial" w:hAnsi="Arial" w:cs="Arial"/>
          <w:snapToGrid w:val="0"/>
          <w:lang w:eastAsia="nl-NL"/>
        </w:rPr>
      </w:pPr>
      <w:r>
        <w:rPr>
          <w:rFonts w:ascii="Arial" w:hAnsi="Arial" w:cs="Arial"/>
        </w:rPr>
        <w:t xml:space="preserve">Voor de werknemer werkzaam in een dagdienstrooster die in opdracht van werkgever  tot maximaal 10 </w:t>
      </w:r>
      <w:r w:rsidR="003539E3">
        <w:rPr>
          <w:rFonts w:ascii="Arial" w:hAnsi="Arial" w:cs="Arial"/>
        </w:rPr>
        <w:t xml:space="preserve">opeenvolgende </w:t>
      </w:r>
      <w:r>
        <w:rPr>
          <w:rFonts w:ascii="Arial" w:hAnsi="Arial" w:cs="Arial"/>
        </w:rPr>
        <w:t xml:space="preserve">diensten werkzaamheden verricht in </w:t>
      </w:r>
      <w:r w:rsidR="00C374BF">
        <w:rPr>
          <w:rFonts w:ascii="Arial" w:hAnsi="Arial" w:cs="Arial"/>
        </w:rPr>
        <w:t xml:space="preserve">een </w:t>
      </w:r>
      <w:r>
        <w:rPr>
          <w:rFonts w:ascii="Arial" w:hAnsi="Arial" w:cs="Arial"/>
        </w:rPr>
        <w:t xml:space="preserve">ploegendienst, geldt in afwijking en met uitsluiting van de leden 1 en 2, </w:t>
      </w:r>
      <w:r w:rsidRPr="003539E3">
        <w:rPr>
          <w:rFonts w:ascii="Arial" w:hAnsi="Arial" w:cs="Arial"/>
        </w:rPr>
        <w:t xml:space="preserve">dat hij </w:t>
      </w:r>
      <w:r w:rsidRPr="00FA1BCD">
        <w:rPr>
          <w:rFonts w:ascii="Arial" w:hAnsi="Arial" w:cs="Arial"/>
        </w:rPr>
        <w:t xml:space="preserve">per gewerkte ploegendienst van </w:t>
      </w:r>
      <w:r w:rsidR="00C374BF" w:rsidRPr="00FA1BCD">
        <w:rPr>
          <w:rFonts w:ascii="Arial" w:hAnsi="Arial" w:cs="Arial"/>
        </w:rPr>
        <w:t>8 uu</w:t>
      </w:r>
      <w:r w:rsidR="00C374BF" w:rsidRPr="003539E3">
        <w:rPr>
          <w:rFonts w:ascii="Arial" w:hAnsi="Arial" w:cs="Arial"/>
        </w:rPr>
        <w:t xml:space="preserve">r </w:t>
      </w:r>
      <w:r w:rsidR="001E1BF3" w:rsidRPr="003539E3">
        <w:rPr>
          <w:rFonts w:ascii="Arial" w:hAnsi="Arial" w:cs="Arial"/>
        </w:rPr>
        <w:t>in aanmerking komt voor onderstaande toeslag</w:t>
      </w:r>
      <w:r w:rsidR="001E1BF3">
        <w:rPr>
          <w:rFonts w:ascii="Arial" w:hAnsi="Arial" w:cs="Arial"/>
        </w:rPr>
        <w:t>:</w:t>
      </w:r>
      <w:r w:rsidR="001E1BF3">
        <w:rPr>
          <w:rFonts w:ascii="Arial" w:hAnsi="Arial" w:cs="Arial"/>
        </w:rPr>
        <w:br/>
      </w:r>
      <w:r w:rsidR="00685C01">
        <w:rPr>
          <w:rFonts w:ascii="Arial" w:hAnsi="Arial" w:cs="Arial"/>
        </w:rPr>
        <w:t>a</w:t>
      </w:r>
      <w:r w:rsidR="00EF6757">
        <w:rPr>
          <w:rFonts w:ascii="Arial" w:hAnsi="Arial" w:cs="Arial"/>
        </w:rPr>
        <w:t>.</w:t>
      </w:r>
      <w:r w:rsidR="003539E3" w:rsidRPr="003539E3">
        <w:rPr>
          <w:rFonts w:ascii="Arial" w:hAnsi="Arial" w:cs="Arial"/>
        </w:rPr>
        <w:t xml:space="preserve"> </w:t>
      </w:r>
      <w:r w:rsidR="00EF6757">
        <w:rPr>
          <w:rFonts w:ascii="Arial" w:hAnsi="Arial" w:cs="Arial"/>
        </w:rPr>
        <w:tab/>
      </w:r>
      <w:r w:rsidR="003539E3" w:rsidRPr="003539E3">
        <w:rPr>
          <w:rFonts w:ascii="Arial" w:hAnsi="Arial" w:cs="Arial"/>
        </w:rPr>
        <w:t xml:space="preserve">per gewerkt uur op maandag tot en met zaterdag: </w:t>
      </w:r>
      <w:r w:rsidR="00EF6757">
        <w:rPr>
          <w:rFonts w:ascii="Arial" w:hAnsi="Arial" w:cs="Arial"/>
        </w:rPr>
        <w:tab/>
      </w:r>
      <w:r w:rsidR="003539E3" w:rsidRPr="003539E3">
        <w:rPr>
          <w:rFonts w:ascii="Arial" w:hAnsi="Arial" w:cs="Arial"/>
        </w:rPr>
        <w:t>0,29%;</w:t>
      </w:r>
      <w:r w:rsidR="003539E3" w:rsidRPr="003539E3">
        <w:rPr>
          <w:rFonts w:ascii="Arial" w:hAnsi="Arial" w:cs="Arial"/>
        </w:rPr>
        <w:br/>
      </w:r>
      <w:r w:rsidR="00685C01">
        <w:rPr>
          <w:rFonts w:ascii="Arial" w:hAnsi="Arial" w:cs="Arial"/>
        </w:rPr>
        <w:t>b</w:t>
      </w:r>
      <w:r w:rsidR="00EF6757">
        <w:rPr>
          <w:rFonts w:ascii="Arial" w:hAnsi="Arial" w:cs="Arial"/>
        </w:rPr>
        <w:t>.</w:t>
      </w:r>
      <w:r w:rsidR="003539E3" w:rsidRPr="003539E3">
        <w:rPr>
          <w:rFonts w:ascii="Arial" w:hAnsi="Arial" w:cs="Arial"/>
        </w:rPr>
        <w:t xml:space="preserve"> </w:t>
      </w:r>
      <w:r w:rsidR="00EF6757">
        <w:rPr>
          <w:rFonts w:ascii="Arial" w:hAnsi="Arial" w:cs="Arial"/>
        </w:rPr>
        <w:tab/>
      </w:r>
      <w:r w:rsidR="003539E3" w:rsidRPr="003539E3">
        <w:rPr>
          <w:rFonts w:ascii="Arial" w:hAnsi="Arial" w:cs="Arial"/>
        </w:rPr>
        <w:t xml:space="preserve">per gewerkt uur op zondag: </w:t>
      </w:r>
      <w:r w:rsidR="00EF6757">
        <w:rPr>
          <w:rFonts w:ascii="Arial" w:hAnsi="Arial" w:cs="Arial"/>
        </w:rPr>
        <w:tab/>
      </w:r>
      <w:r w:rsidR="003539E3" w:rsidRPr="003539E3">
        <w:rPr>
          <w:rFonts w:ascii="Arial" w:hAnsi="Arial" w:cs="Arial"/>
        </w:rPr>
        <w:t>0,58%;</w:t>
      </w:r>
      <w:r w:rsidR="003539E3" w:rsidRPr="003539E3">
        <w:rPr>
          <w:rFonts w:ascii="Arial" w:hAnsi="Arial" w:cs="Arial"/>
        </w:rPr>
        <w:br/>
      </w:r>
      <w:r w:rsidR="00685C01">
        <w:rPr>
          <w:rFonts w:ascii="Arial" w:hAnsi="Arial" w:cs="Arial"/>
        </w:rPr>
        <w:t>c</w:t>
      </w:r>
      <w:r w:rsidR="00EF6757">
        <w:rPr>
          <w:rFonts w:ascii="Arial" w:hAnsi="Arial" w:cs="Arial"/>
        </w:rPr>
        <w:t>.</w:t>
      </w:r>
      <w:r w:rsidR="003539E3" w:rsidRPr="003539E3">
        <w:rPr>
          <w:rFonts w:ascii="Arial" w:hAnsi="Arial" w:cs="Arial"/>
        </w:rPr>
        <w:t xml:space="preserve"> </w:t>
      </w:r>
      <w:r w:rsidR="00EF6757">
        <w:rPr>
          <w:rFonts w:ascii="Arial" w:hAnsi="Arial" w:cs="Arial"/>
        </w:rPr>
        <w:tab/>
      </w:r>
      <w:r w:rsidR="003539E3" w:rsidRPr="003539E3">
        <w:rPr>
          <w:rFonts w:ascii="Arial" w:hAnsi="Arial" w:cs="Arial"/>
        </w:rPr>
        <w:t>pe</w:t>
      </w:r>
      <w:r w:rsidR="00EF6757">
        <w:rPr>
          <w:rFonts w:ascii="Arial" w:hAnsi="Arial" w:cs="Arial"/>
        </w:rPr>
        <w:t>r gewerkt uur op een feestdag</w:t>
      </w:r>
      <w:r w:rsidR="003539E3" w:rsidRPr="003539E3">
        <w:rPr>
          <w:rFonts w:ascii="Arial" w:hAnsi="Arial" w:cs="Arial"/>
        </w:rPr>
        <w:t xml:space="preserve">: </w:t>
      </w:r>
      <w:r w:rsidR="00EF6757">
        <w:rPr>
          <w:rFonts w:ascii="Arial" w:hAnsi="Arial" w:cs="Arial"/>
        </w:rPr>
        <w:tab/>
      </w:r>
      <w:r w:rsidR="003539E3" w:rsidRPr="003539E3">
        <w:rPr>
          <w:rFonts w:ascii="Arial" w:hAnsi="Arial" w:cs="Arial"/>
        </w:rPr>
        <w:t>1,16%.</w:t>
      </w:r>
      <w:r w:rsidR="001E1BF3">
        <w:rPr>
          <w:rFonts w:ascii="Arial" w:hAnsi="Arial" w:cs="Arial"/>
        </w:rPr>
        <w:br/>
      </w:r>
      <w:r w:rsidR="001E1BF3">
        <w:rPr>
          <w:rFonts w:ascii="Arial" w:hAnsi="Arial" w:cs="Arial"/>
        </w:rPr>
        <w:br/>
      </w:r>
      <w:r w:rsidR="003F26F2">
        <w:rPr>
          <w:rFonts w:ascii="Arial" w:hAnsi="Arial" w:cs="Arial"/>
        </w:rPr>
        <w:t>Indien de in dit lid bedoelde werknemer meer dan 10</w:t>
      </w:r>
      <w:r w:rsidR="00100E29">
        <w:rPr>
          <w:rFonts w:ascii="Arial" w:hAnsi="Arial" w:cs="Arial"/>
        </w:rPr>
        <w:t xml:space="preserve"> opeenvolgend</w:t>
      </w:r>
      <w:r w:rsidR="00315A49">
        <w:rPr>
          <w:rFonts w:ascii="Arial" w:hAnsi="Arial" w:cs="Arial"/>
        </w:rPr>
        <w:t>e</w:t>
      </w:r>
      <w:r w:rsidR="003F26F2">
        <w:rPr>
          <w:rFonts w:ascii="Arial" w:hAnsi="Arial" w:cs="Arial"/>
        </w:rPr>
        <w:t xml:space="preserve"> diensten werkzaamheden verricht in ploegendienst, dan geldt het bepaalde in lid 2. </w:t>
      </w:r>
      <w:r w:rsidR="003F26F2" w:rsidRPr="003F26F2">
        <w:rPr>
          <w:rFonts w:ascii="Arial" w:hAnsi="Arial" w:cs="Arial"/>
        </w:rPr>
        <w:t xml:space="preserve">Indien het tijdvak van </w:t>
      </w:r>
      <w:r w:rsidR="003F26F2">
        <w:rPr>
          <w:rFonts w:ascii="Arial" w:hAnsi="Arial" w:cs="Arial"/>
        </w:rPr>
        <w:t xml:space="preserve">de werkzaamheden </w:t>
      </w:r>
      <w:r w:rsidR="003F26F2" w:rsidRPr="003F26F2">
        <w:rPr>
          <w:rFonts w:ascii="Arial" w:hAnsi="Arial" w:cs="Arial"/>
        </w:rPr>
        <w:t xml:space="preserve">korter is dan een volledige kalendermaand </w:t>
      </w:r>
      <w:r w:rsidR="003F26F2">
        <w:rPr>
          <w:rFonts w:ascii="Arial" w:hAnsi="Arial" w:cs="Arial"/>
        </w:rPr>
        <w:t xml:space="preserve">doch meer dan 10 diensten bedraagt </w:t>
      </w:r>
      <w:r w:rsidR="003F26F2" w:rsidRPr="003F26F2">
        <w:rPr>
          <w:rFonts w:ascii="Arial" w:hAnsi="Arial" w:cs="Arial"/>
        </w:rPr>
        <w:t>en valt binnen twee kalendermaa</w:t>
      </w:r>
      <w:r w:rsidR="003F26F2">
        <w:rPr>
          <w:rFonts w:ascii="Arial" w:hAnsi="Arial" w:cs="Arial"/>
        </w:rPr>
        <w:t xml:space="preserve">nden, dan wordt het tijdvak </w:t>
      </w:r>
      <w:r w:rsidR="003F26F2" w:rsidRPr="003F26F2">
        <w:rPr>
          <w:rFonts w:ascii="Arial" w:hAnsi="Arial" w:cs="Arial"/>
        </w:rPr>
        <w:t xml:space="preserve">geacht </w:t>
      </w:r>
      <w:r w:rsidR="000678CF">
        <w:rPr>
          <w:rFonts w:ascii="Arial" w:hAnsi="Arial" w:cs="Arial"/>
        </w:rPr>
        <w:t>geheel in de tweede maand te vallen.</w:t>
      </w:r>
    </w:p>
    <w:p w14:paraId="3EB5B5D5" w14:textId="77777777" w:rsidR="00FD78F7" w:rsidRDefault="00FD78F7" w:rsidP="00FD78F7">
      <w:pPr>
        <w:widowControl w:val="0"/>
        <w:spacing w:after="0" w:line="240" w:lineRule="auto"/>
        <w:rPr>
          <w:rFonts w:ascii="Arial" w:hAnsi="Arial" w:cs="Arial"/>
          <w:snapToGrid w:val="0"/>
          <w:lang w:eastAsia="nl-NL"/>
        </w:rPr>
      </w:pPr>
    </w:p>
    <w:p w14:paraId="5C0D80E6" w14:textId="77777777" w:rsidR="000E56A0" w:rsidRDefault="000E56A0" w:rsidP="00FD78F7">
      <w:pPr>
        <w:widowControl w:val="0"/>
        <w:spacing w:after="0" w:line="240" w:lineRule="auto"/>
        <w:rPr>
          <w:rFonts w:ascii="Arial" w:hAnsi="Arial" w:cs="Arial"/>
          <w:b/>
        </w:rPr>
      </w:pPr>
    </w:p>
    <w:p w14:paraId="0D16CD33" w14:textId="77777777" w:rsidR="00FD78F7" w:rsidRPr="00EF6757" w:rsidRDefault="00414F7A" w:rsidP="00EF6757">
      <w:pPr>
        <w:pStyle w:val="Kop2"/>
        <w:rPr>
          <w:rFonts w:ascii="Arial" w:hAnsi="Arial" w:cs="Arial"/>
          <w:b/>
          <w:color w:val="auto"/>
          <w:sz w:val="22"/>
          <w:szCs w:val="22"/>
        </w:rPr>
      </w:pPr>
      <w:bookmarkStart w:id="24" w:name="_Toc439672190"/>
      <w:r w:rsidRPr="00EF6757">
        <w:rPr>
          <w:rFonts w:ascii="Arial" w:hAnsi="Arial" w:cs="Arial"/>
          <w:b/>
          <w:color w:val="auto"/>
          <w:sz w:val="22"/>
          <w:szCs w:val="22"/>
        </w:rPr>
        <w:t>Artikel 20: Tegemoetkoming verlies ploegentoeslag</w:t>
      </w:r>
      <w:bookmarkEnd w:id="24"/>
      <w:r w:rsidR="001B2425" w:rsidRPr="00EF6757">
        <w:rPr>
          <w:rFonts w:ascii="Arial" w:hAnsi="Arial" w:cs="Arial"/>
          <w:b/>
          <w:color w:val="auto"/>
          <w:sz w:val="22"/>
          <w:szCs w:val="22"/>
        </w:rPr>
        <w:br/>
      </w:r>
    </w:p>
    <w:p w14:paraId="3ECAE89B" w14:textId="77777777" w:rsidR="00DF580F" w:rsidRPr="00DF580F" w:rsidRDefault="00DD0F62" w:rsidP="00F469C7">
      <w:pPr>
        <w:pStyle w:val="Lijstalinea"/>
        <w:widowControl w:val="0"/>
        <w:numPr>
          <w:ilvl w:val="2"/>
          <w:numId w:val="39"/>
        </w:numPr>
        <w:tabs>
          <w:tab w:val="clear" w:pos="360"/>
          <w:tab w:val="num" w:pos="567"/>
        </w:tabs>
        <w:spacing w:after="0" w:line="240" w:lineRule="auto"/>
        <w:ind w:left="567" w:hanging="567"/>
        <w:rPr>
          <w:rStyle w:val="Verwijzingopmerking"/>
          <w:rFonts w:ascii="Arial" w:eastAsiaTheme="majorEastAsia" w:hAnsi="Arial" w:cs="Arial"/>
          <w:color w:val="2E74B5" w:themeColor="accent1" w:themeShade="BF"/>
          <w:sz w:val="22"/>
          <w:szCs w:val="22"/>
        </w:rPr>
      </w:pPr>
      <w:r>
        <w:rPr>
          <w:rFonts w:ascii="Arial" w:hAnsi="Arial" w:cs="Arial"/>
        </w:rPr>
        <w:t xml:space="preserve">De werknemer als bedoeld in </w:t>
      </w:r>
      <w:r w:rsidRPr="00DD0F62">
        <w:rPr>
          <w:rFonts w:ascii="Arial" w:hAnsi="Arial" w:cs="Arial"/>
          <w:i/>
          <w:color w:val="1F4E79" w:themeColor="accent1" w:themeShade="80"/>
        </w:rPr>
        <w:t>artikel 19 lid 1</w:t>
      </w:r>
      <w:r w:rsidRPr="00DD0F62">
        <w:rPr>
          <w:rFonts w:ascii="Arial" w:hAnsi="Arial" w:cs="Arial"/>
          <w:color w:val="1F4E79" w:themeColor="accent1" w:themeShade="80"/>
        </w:rPr>
        <w:t xml:space="preserve"> </w:t>
      </w:r>
      <w:r>
        <w:rPr>
          <w:rFonts w:ascii="Arial" w:hAnsi="Arial" w:cs="Arial"/>
        </w:rPr>
        <w:t>die in een lager beloonde ploegendienst of dagdienst wordt geplaatst, verliest met ingang van de dag van overplaatsing zijn ploegentoeslag. Indien de overplaatsing heeft plaatsgevonden</w:t>
      </w:r>
      <w:r w:rsidR="00525D86">
        <w:rPr>
          <w:rFonts w:ascii="Arial" w:hAnsi="Arial" w:cs="Arial"/>
        </w:rPr>
        <w:t xml:space="preserve"> </w:t>
      </w:r>
      <w:r w:rsidR="00525D86" w:rsidRPr="00525D86">
        <w:rPr>
          <w:rFonts w:ascii="Arial" w:hAnsi="Arial" w:cs="Arial"/>
        </w:rPr>
        <w:t>als gevolg van een vastgestelde medisch-arbeidsdeskundige beperking of als gevolg van een bedrijfsomstandigheid</w:t>
      </w:r>
      <w:r>
        <w:rPr>
          <w:rFonts w:ascii="Arial" w:hAnsi="Arial" w:cs="Arial"/>
        </w:rPr>
        <w:t xml:space="preserve"> </w:t>
      </w:r>
      <w:r w:rsidR="005310C0">
        <w:rPr>
          <w:rFonts w:ascii="Arial" w:hAnsi="Arial" w:cs="Arial"/>
        </w:rPr>
        <w:t>en de betrokken werknemer</w:t>
      </w:r>
      <w:r>
        <w:rPr>
          <w:rFonts w:ascii="Arial" w:hAnsi="Arial" w:cs="Arial"/>
        </w:rPr>
        <w:t xml:space="preserve"> direct voorafgaande aan de overplaatsing minimaal </w:t>
      </w:r>
      <w:r w:rsidR="000678CF">
        <w:rPr>
          <w:rFonts w:ascii="Arial" w:hAnsi="Arial" w:cs="Arial"/>
        </w:rPr>
        <w:t>drie</w:t>
      </w:r>
      <w:r>
        <w:rPr>
          <w:rFonts w:ascii="Arial" w:hAnsi="Arial" w:cs="Arial"/>
        </w:rPr>
        <w:t xml:space="preserve"> onafgebroken </w:t>
      </w:r>
      <w:r w:rsidR="000678CF">
        <w:rPr>
          <w:rFonts w:ascii="Arial" w:hAnsi="Arial" w:cs="Arial"/>
        </w:rPr>
        <w:t xml:space="preserve">maanden </w:t>
      </w:r>
      <w:r>
        <w:rPr>
          <w:rFonts w:ascii="Arial" w:hAnsi="Arial" w:cs="Arial"/>
        </w:rPr>
        <w:t xml:space="preserve">in het betreffende ploegenrooster werkzaam is geweest, </w:t>
      </w:r>
      <w:r w:rsidR="006D0E92">
        <w:rPr>
          <w:rFonts w:ascii="Arial" w:hAnsi="Arial" w:cs="Arial"/>
        </w:rPr>
        <w:t xml:space="preserve">dan </w:t>
      </w:r>
      <w:r>
        <w:rPr>
          <w:rFonts w:ascii="Arial" w:hAnsi="Arial" w:cs="Arial"/>
        </w:rPr>
        <w:t>komt hij in aanmerking voor een tegemoetkoming verlies ploegentoeslag.</w:t>
      </w:r>
      <w:r w:rsidR="00DF580F">
        <w:rPr>
          <w:rFonts w:ascii="Arial" w:hAnsi="Arial" w:cs="Arial"/>
        </w:rPr>
        <w:br/>
      </w:r>
    </w:p>
    <w:p w14:paraId="094A5C4D" w14:textId="77777777" w:rsidR="00DF580F" w:rsidRDefault="00DF580F" w:rsidP="00F469C7">
      <w:pPr>
        <w:pStyle w:val="Lijstalinea"/>
        <w:widowControl w:val="0"/>
        <w:numPr>
          <w:ilvl w:val="2"/>
          <w:numId w:val="39"/>
        </w:numPr>
        <w:tabs>
          <w:tab w:val="clear" w:pos="360"/>
          <w:tab w:val="num" w:pos="567"/>
        </w:tabs>
        <w:spacing w:after="0" w:line="240" w:lineRule="auto"/>
        <w:ind w:left="567" w:hanging="567"/>
        <w:rPr>
          <w:rFonts w:ascii="Arial" w:hAnsi="Arial" w:cs="Arial"/>
        </w:rPr>
      </w:pPr>
      <w:r w:rsidRPr="00DF580F">
        <w:rPr>
          <w:rStyle w:val="Verwijzingopmerking"/>
          <w:rFonts w:ascii="Arial" w:eastAsia="Times New Roman" w:hAnsi="Arial" w:cs="Arial"/>
          <w:sz w:val="22"/>
          <w:szCs w:val="22"/>
        </w:rPr>
        <w:t>D</w:t>
      </w:r>
      <w:r w:rsidRPr="00DF580F">
        <w:rPr>
          <w:rFonts w:ascii="Arial" w:hAnsi="Arial" w:cs="Arial"/>
          <w:snapToGrid w:val="0"/>
          <w:color w:val="000000"/>
          <w:lang w:eastAsia="nl-NL"/>
        </w:rPr>
        <w:t>e</w:t>
      </w:r>
      <w:r w:rsidR="00E03029">
        <w:rPr>
          <w:rFonts w:ascii="Arial" w:hAnsi="Arial" w:cs="Arial"/>
          <w:snapToGrid w:val="0"/>
          <w:color w:val="000000"/>
          <w:lang w:eastAsia="nl-NL"/>
        </w:rPr>
        <w:t>ze</w:t>
      </w:r>
      <w:r w:rsidRPr="00DF580F">
        <w:rPr>
          <w:rFonts w:ascii="Arial" w:hAnsi="Arial" w:cs="Arial"/>
          <w:snapToGrid w:val="0"/>
          <w:color w:val="000000"/>
          <w:lang w:eastAsia="nl-NL"/>
        </w:rPr>
        <w:t xml:space="preserve"> </w:t>
      </w:r>
      <w:r w:rsidR="00C97FCC" w:rsidRPr="00DF580F">
        <w:rPr>
          <w:rFonts w:ascii="Arial" w:hAnsi="Arial" w:cs="Arial"/>
          <w:snapToGrid w:val="0"/>
          <w:color w:val="000000"/>
          <w:lang w:eastAsia="nl-NL"/>
        </w:rPr>
        <w:t xml:space="preserve">tegemoetkoming </w:t>
      </w:r>
      <w:r w:rsidRPr="00DF580F">
        <w:rPr>
          <w:rFonts w:ascii="Arial" w:hAnsi="Arial" w:cs="Arial"/>
          <w:snapToGrid w:val="0"/>
          <w:color w:val="000000"/>
          <w:lang w:eastAsia="nl-NL"/>
        </w:rPr>
        <w:t xml:space="preserve">respectievelijk de afbouw ploegentoeslag is gebaseerd op het aantal maanden </w:t>
      </w:r>
      <w:r w:rsidR="003A2B7C">
        <w:rPr>
          <w:rFonts w:ascii="Arial" w:hAnsi="Arial" w:cs="Arial"/>
          <w:snapToGrid w:val="0"/>
          <w:color w:val="000000"/>
          <w:lang w:eastAsia="nl-NL"/>
        </w:rPr>
        <w:t xml:space="preserve">en/of </w:t>
      </w:r>
      <w:r w:rsidRPr="00DF580F">
        <w:rPr>
          <w:rFonts w:ascii="Arial" w:hAnsi="Arial" w:cs="Arial"/>
          <w:snapToGrid w:val="0"/>
          <w:color w:val="000000"/>
          <w:lang w:eastAsia="nl-NL"/>
        </w:rPr>
        <w:t>jaren die de werknemer onafgebroken werkzaam is geweest in het (oorspronkelijke) dienstrooster. Het afbouwpercentage is gebaseerd op het verschil tussen enerzijds de  oorspronkelijke ploegentoeslag en anderzijds geen of de lagere (nieuwe) ploegentoeslag</w:t>
      </w:r>
      <w:r w:rsidRPr="00DF580F">
        <w:rPr>
          <w:rFonts w:ascii="Arial" w:hAnsi="Arial" w:cs="Arial"/>
          <w:i/>
          <w:snapToGrid w:val="0"/>
          <w:color w:val="003366"/>
          <w:lang w:eastAsia="nl-NL"/>
        </w:rPr>
        <w:t xml:space="preserve">. </w:t>
      </w:r>
      <w:r w:rsidRPr="00DF580F">
        <w:rPr>
          <w:rFonts w:ascii="Arial" w:hAnsi="Arial" w:cs="Arial"/>
        </w:rPr>
        <w:t>Het verschil wordt als nominaal geldbedrag vastgesteld</w:t>
      </w:r>
      <w:r w:rsidR="00226E8E">
        <w:rPr>
          <w:rFonts w:ascii="Arial" w:hAnsi="Arial" w:cs="Arial"/>
        </w:rPr>
        <w:t>, maakt geen onderdeel uit van het functiesalaris</w:t>
      </w:r>
      <w:r w:rsidRPr="00DF580F">
        <w:rPr>
          <w:rFonts w:ascii="Arial" w:hAnsi="Arial" w:cs="Arial"/>
        </w:rPr>
        <w:t xml:space="preserve"> en </w:t>
      </w:r>
      <w:r w:rsidR="000B1861">
        <w:rPr>
          <w:rFonts w:ascii="Arial" w:hAnsi="Arial" w:cs="Arial"/>
        </w:rPr>
        <w:t xml:space="preserve">stijgt niet mee met algemene verhogingen. </w:t>
      </w:r>
      <w:r w:rsidR="00226E8E">
        <w:rPr>
          <w:rFonts w:ascii="Arial" w:hAnsi="Arial" w:cs="Arial"/>
        </w:rPr>
        <w:br/>
      </w:r>
      <w:r w:rsidR="00D04875">
        <w:rPr>
          <w:rFonts w:ascii="Arial" w:hAnsi="Arial" w:cs="Arial"/>
        </w:rPr>
        <w:t xml:space="preserve">De tegemoetkoming zal niet leiden tot een hoger inkomen, daarom zal </w:t>
      </w:r>
      <w:r w:rsidR="008B36F4">
        <w:rPr>
          <w:rFonts w:ascii="Arial" w:hAnsi="Arial" w:cs="Arial"/>
        </w:rPr>
        <w:t xml:space="preserve">onder meer </w:t>
      </w:r>
      <w:r w:rsidR="00D04875">
        <w:rPr>
          <w:rFonts w:ascii="Arial" w:hAnsi="Arial" w:cs="Arial"/>
        </w:rPr>
        <w:t>bij het toekennen van een WIA/WGA- of andere op grond van arbeidsongeschiktheid toegekende uitkering daarmee bij de vaststelling rekening worden gehouden.</w:t>
      </w:r>
      <w:r>
        <w:rPr>
          <w:rFonts w:ascii="Arial" w:hAnsi="Arial" w:cs="Arial"/>
        </w:rPr>
        <w:br/>
      </w:r>
    </w:p>
    <w:p w14:paraId="04C3AF39" w14:textId="77777777" w:rsidR="00EF6757" w:rsidRDefault="00DF580F" w:rsidP="00F469C7">
      <w:pPr>
        <w:pStyle w:val="Lijstalinea"/>
        <w:widowControl w:val="0"/>
        <w:numPr>
          <w:ilvl w:val="2"/>
          <w:numId w:val="39"/>
        </w:numPr>
        <w:tabs>
          <w:tab w:val="clear" w:pos="360"/>
          <w:tab w:val="num" w:pos="567"/>
          <w:tab w:val="left" w:pos="1134"/>
        </w:tabs>
        <w:spacing w:after="0" w:line="240" w:lineRule="auto"/>
        <w:ind w:left="567" w:hanging="567"/>
        <w:rPr>
          <w:rFonts w:ascii="Arial" w:hAnsi="Arial" w:cs="Arial"/>
        </w:rPr>
      </w:pPr>
      <w:r w:rsidRPr="00DF580F">
        <w:rPr>
          <w:rFonts w:ascii="Arial" w:hAnsi="Arial" w:cs="Arial"/>
          <w:lang w:eastAsia="nl-NL"/>
        </w:rPr>
        <w:t>De hoogte</w:t>
      </w:r>
      <w:r>
        <w:rPr>
          <w:rFonts w:ascii="Arial" w:hAnsi="Arial" w:cs="Arial"/>
          <w:lang w:eastAsia="nl-NL"/>
        </w:rPr>
        <w:t xml:space="preserve"> en tijdsduur</w:t>
      </w:r>
      <w:r w:rsidRPr="00DF580F">
        <w:rPr>
          <w:rFonts w:ascii="Arial" w:hAnsi="Arial" w:cs="Arial"/>
          <w:lang w:eastAsia="nl-NL"/>
        </w:rPr>
        <w:t xml:space="preserve"> van de tegemoetkoming in het toesla</w:t>
      </w:r>
      <w:r>
        <w:rPr>
          <w:rFonts w:ascii="Arial" w:hAnsi="Arial" w:cs="Arial"/>
          <w:lang w:eastAsia="nl-NL"/>
        </w:rPr>
        <w:t>gverlies is gebaseerd op de duur</w:t>
      </w:r>
      <w:r w:rsidRPr="00DF580F">
        <w:rPr>
          <w:rFonts w:ascii="Arial" w:hAnsi="Arial" w:cs="Arial"/>
          <w:lang w:eastAsia="nl-NL"/>
        </w:rPr>
        <w:t xml:space="preserve"> waarin de werknemer direct voorafgaand aan de overplaatsing aaneengesloten (hogere) ploegendiensttoeslag heeft ontvangen en een daaraan verbonden staffel, waarmee het toeslagverlies aflopend en volledig</w:t>
      </w:r>
      <w:r w:rsidR="00E20B29">
        <w:rPr>
          <w:rFonts w:ascii="Arial" w:hAnsi="Arial" w:cs="Arial"/>
          <w:lang w:eastAsia="nl-NL"/>
        </w:rPr>
        <w:t xml:space="preserve"> als volgt</w:t>
      </w:r>
      <w:r w:rsidRPr="00DF580F">
        <w:rPr>
          <w:rFonts w:ascii="Arial" w:hAnsi="Arial" w:cs="Arial"/>
          <w:lang w:eastAsia="nl-NL"/>
        </w:rPr>
        <w:t xml:space="preserve"> wordt afgebouwd:</w:t>
      </w:r>
      <w:r w:rsidR="00E20B29">
        <w:rPr>
          <w:rFonts w:ascii="Arial" w:hAnsi="Arial" w:cs="Arial"/>
          <w:lang w:eastAsia="nl-NL"/>
        </w:rPr>
        <w:br/>
      </w:r>
      <w:r w:rsidR="00E20B29">
        <w:rPr>
          <w:rFonts w:ascii="Arial" w:hAnsi="Arial" w:cs="Arial"/>
          <w:lang w:eastAsia="nl-NL"/>
        </w:rPr>
        <w:br/>
      </w:r>
      <w:r w:rsidR="00E20B29" w:rsidRPr="00BA0368">
        <w:rPr>
          <w:rFonts w:ascii="Arial" w:hAnsi="Arial" w:cs="Arial"/>
          <w:lang w:eastAsia="nl-NL"/>
        </w:rPr>
        <w:t xml:space="preserve">a. </w:t>
      </w:r>
      <w:r w:rsidR="00EF6757" w:rsidRPr="00BA0368">
        <w:rPr>
          <w:rFonts w:ascii="Arial" w:hAnsi="Arial" w:cs="Arial"/>
          <w:lang w:eastAsia="nl-NL"/>
        </w:rPr>
        <w:tab/>
      </w:r>
      <w:r w:rsidR="00906B69">
        <w:rPr>
          <w:rFonts w:ascii="Arial" w:hAnsi="Arial" w:cs="Arial"/>
          <w:i/>
          <w:u w:val="single"/>
          <w:lang w:eastAsia="nl-NL"/>
        </w:rPr>
        <w:t>Meer dan</w:t>
      </w:r>
      <w:r w:rsidR="00E20B29" w:rsidRPr="00E20B29">
        <w:rPr>
          <w:rFonts w:ascii="Arial" w:hAnsi="Arial" w:cs="Arial"/>
          <w:i/>
          <w:u w:val="single"/>
          <w:lang w:eastAsia="nl-NL"/>
        </w:rPr>
        <w:t xml:space="preserve"> </w:t>
      </w:r>
      <w:r w:rsidR="00E56787">
        <w:rPr>
          <w:rFonts w:ascii="Arial" w:hAnsi="Arial" w:cs="Arial"/>
          <w:i/>
          <w:u w:val="single"/>
          <w:lang w:eastAsia="nl-NL"/>
        </w:rPr>
        <w:t xml:space="preserve">drie </w:t>
      </w:r>
      <w:r w:rsidR="00E20B29" w:rsidRPr="00E20B29">
        <w:rPr>
          <w:rFonts w:ascii="Arial" w:hAnsi="Arial" w:cs="Arial"/>
          <w:i/>
          <w:u w:val="single"/>
          <w:lang w:eastAsia="nl-NL"/>
        </w:rPr>
        <w:t>maanden:</w:t>
      </w:r>
    </w:p>
    <w:p w14:paraId="6225C87D" w14:textId="77777777" w:rsidR="00EF6757" w:rsidRDefault="00E20B29" w:rsidP="00EF6757">
      <w:pPr>
        <w:pStyle w:val="Lijstalinea"/>
        <w:widowControl w:val="0"/>
        <w:tabs>
          <w:tab w:val="left" w:pos="1134"/>
        </w:tabs>
        <w:spacing w:after="0" w:line="240" w:lineRule="auto"/>
        <w:ind w:left="1134"/>
        <w:rPr>
          <w:rFonts w:ascii="Arial" w:hAnsi="Arial" w:cs="Arial"/>
          <w:lang w:eastAsia="nl-NL"/>
        </w:rPr>
      </w:pPr>
      <w:r>
        <w:rPr>
          <w:rFonts w:ascii="Arial" w:hAnsi="Arial" w:cs="Arial"/>
          <w:lang w:eastAsia="nl-NL"/>
        </w:rPr>
        <w:t>Uitsluitend gedurende de looptijd van de betr</w:t>
      </w:r>
      <w:r w:rsidR="004F005B">
        <w:rPr>
          <w:rFonts w:ascii="Arial" w:hAnsi="Arial" w:cs="Arial"/>
          <w:lang w:eastAsia="nl-NL"/>
        </w:rPr>
        <w:t>effende maand van overplaatsing</w:t>
      </w:r>
      <w:r>
        <w:rPr>
          <w:rFonts w:ascii="Arial" w:hAnsi="Arial" w:cs="Arial"/>
          <w:lang w:eastAsia="nl-NL"/>
        </w:rPr>
        <w:t xml:space="preserve"> </w:t>
      </w:r>
      <w:r w:rsidR="00EF6757">
        <w:rPr>
          <w:rFonts w:ascii="Arial" w:hAnsi="Arial" w:cs="Arial"/>
          <w:lang w:eastAsia="nl-NL"/>
        </w:rPr>
        <w:t>het volledige toeslagverlies;</w:t>
      </w:r>
    </w:p>
    <w:p w14:paraId="5E8958BF" w14:textId="77777777" w:rsidR="00BA0368" w:rsidRDefault="00EF6757" w:rsidP="00EF6757">
      <w:pPr>
        <w:widowControl w:val="0"/>
        <w:tabs>
          <w:tab w:val="left" w:pos="567"/>
          <w:tab w:val="left" w:pos="1134"/>
        </w:tabs>
        <w:spacing w:after="0" w:line="240" w:lineRule="auto"/>
        <w:ind w:left="1134" w:hanging="1134"/>
        <w:rPr>
          <w:rFonts w:ascii="Arial" w:hAnsi="Arial" w:cs="Arial"/>
          <w:lang w:eastAsia="nl-NL"/>
        </w:rPr>
      </w:pPr>
      <w:r w:rsidRPr="00EF6757">
        <w:rPr>
          <w:rFonts w:ascii="Arial" w:hAnsi="Arial" w:cs="Arial"/>
          <w:lang w:eastAsia="nl-NL"/>
        </w:rPr>
        <w:tab/>
      </w:r>
      <w:r w:rsidR="00E20B29" w:rsidRPr="00BA0368">
        <w:rPr>
          <w:rFonts w:ascii="Arial" w:hAnsi="Arial" w:cs="Arial"/>
          <w:lang w:eastAsia="nl-NL"/>
        </w:rPr>
        <w:t>b.</w:t>
      </w:r>
      <w:r w:rsidRPr="00BA0368">
        <w:rPr>
          <w:rFonts w:ascii="Arial" w:hAnsi="Arial" w:cs="Arial"/>
          <w:lang w:eastAsia="nl-NL"/>
        </w:rPr>
        <w:tab/>
      </w:r>
      <w:r w:rsidR="00906B69" w:rsidRPr="00EF6757">
        <w:rPr>
          <w:rFonts w:ascii="Arial" w:hAnsi="Arial" w:cs="Arial"/>
          <w:i/>
          <w:u w:val="single"/>
          <w:lang w:eastAsia="nl-NL"/>
        </w:rPr>
        <w:t xml:space="preserve">Meer dan </w:t>
      </w:r>
      <w:r w:rsidR="00E56787">
        <w:rPr>
          <w:rFonts w:ascii="Arial" w:hAnsi="Arial" w:cs="Arial"/>
          <w:i/>
          <w:u w:val="single"/>
          <w:lang w:eastAsia="nl-NL"/>
        </w:rPr>
        <w:t>zes</w:t>
      </w:r>
      <w:r w:rsidR="00906B69" w:rsidRPr="00EF6757">
        <w:rPr>
          <w:rFonts w:ascii="Arial" w:hAnsi="Arial" w:cs="Arial"/>
          <w:i/>
          <w:u w:val="single"/>
          <w:lang w:eastAsia="nl-NL"/>
        </w:rPr>
        <w:t xml:space="preserve"> maanden</w:t>
      </w:r>
      <w:r w:rsidR="00E20B29" w:rsidRPr="00EF6757">
        <w:rPr>
          <w:rFonts w:ascii="Arial" w:hAnsi="Arial" w:cs="Arial"/>
          <w:i/>
          <w:u w:val="single"/>
          <w:lang w:eastAsia="nl-NL"/>
        </w:rPr>
        <w:t>:</w:t>
      </w:r>
      <w:r w:rsidR="00E20B29" w:rsidRPr="00EF6757">
        <w:rPr>
          <w:rFonts w:ascii="Arial" w:hAnsi="Arial" w:cs="Arial"/>
          <w:i/>
          <w:u w:val="single"/>
          <w:lang w:eastAsia="nl-NL"/>
        </w:rPr>
        <w:br/>
      </w:r>
      <w:r w:rsidR="00F126E7" w:rsidRPr="00EF6757">
        <w:rPr>
          <w:rFonts w:ascii="Arial" w:hAnsi="Arial" w:cs="Arial"/>
          <w:lang w:eastAsia="nl-NL"/>
        </w:rPr>
        <w:t>1</w:t>
      </w:r>
      <w:r w:rsidR="00BA0368">
        <w:rPr>
          <w:rFonts w:ascii="Arial" w:hAnsi="Arial" w:cs="Arial"/>
          <w:lang w:eastAsia="nl-NL"/>
        </w:rPr>
        <w:t xml:space="preserve">. </w:t>
      </w:r>
      <w:r w:rsidR="00F126E7" w:rsidRPr="00EF6757">
        <w:rPr>
          <w:rFonts w:ascii="Arial" w:hAnsi="Arial" w:cs="Arial"/>
          <w:lang w:eastAsia="nl-NL"/>
        </w:rPr>
        <w:t xml:space="preserve">gedurende de lopende maand van overplaatsing; </w:t>
      </w:r>
      <w:r w:rsidR="00BD3374" w:rsidRPr="00EF6757">
        <w:rPr>
          <w:rFonts w:ascii="Arial" w:hAnsi="Arial" w:cs="Arial"/>
          <w:lang w:eastAsia="nl-NL"/>
        </w:rPr>
        <w:t>en</w:t>
      </w:r>
      <w:r w:rsidR="00F126E7" w:rsidRPr="00EF6757">
        <w:rPr>
          <w:rFonts w:ascii="Arial" w:hAnsi="Arial" w:cs="Arial"/>
          <w:lang w:eastAsia="nl-NL"/>
        </w:rPr>
        <w:br/>
      </w:r>
      <w:r w:rsidR="00BD3374" w:rsidRPr="00EF6757">
        <w:rPr>
          <w:rFonts w:ascii="Arial" w:hAnsi="Arial" w:cs="Arial"/>
          <w:lang w:eastAsia="nl-NL"/>
        </w:rPr>
        <w:t>2</w:t>
      </w:r>
      <w:r w:rsidR="00BA0368">
        <w:rPr>
          <w:rFonts w:ascii="Arial" w:hAnsi="Arial" w:cs="Arial"/>
          <w:lang w:eastAsia="nl-NL"/>
        </w:rPr>
        <w:t xml:space="preserve">. </w:t>
      </w:r>
      <w:r w:rsidR="00233DF1" w:rsidRPr="00EF6757">
        <w:rPr>
          <w:rFonts w:ascii="Arial" w:hAnsi="Arial" w:cs="Arial"/>
          <w:lang w:eastAsia="nl-NL"/>
        </w:rPr>
        <w:t>de direct daarop</w:t>
      </w:r>
      <w:r w:rsidR="00F126E7" w:rsidRPr="00EF6757">
        <w:rPr>
          <w:rFonts w:ascii="Arial" w:hAnsi="Arial" w:cs="Arial"/>
          <w:lang w:eastAsia="nl-NL"/>
        </w:rPr>
        <w:t xml:space="preserve"> volgende maand het volledige toeslagverlies;</w:t>
      </w:r>
    </w:p>
    <w:p w14:paraId="561E8275" w14:textId="77777777" w:rsidR="00BA0368" w:rsidRDefault="00BA0368" w:rsidP="00BA0368">
      <w:pPr>
        <w:widowControl w:val="0"/>
        <w:tabs>
          <w:tab w:val="left" w:pos="567"/>
          <w:tab w:val="left" w:pos="1134"/>
        </w:tabs>
        <w:spacing w:after="0" w:line="240" w:lineRule="auto"/>
        <w:ind w:left="1134" w:hanging="1134"/>
        <w:rPr>
          <w:rFonts w:ascii="Arial" w:hAnsi="Arial" w:cs="Arial"/>
          <w:lang w:eastAsia="nl-NL"/>
        </w:rPr>
      </w:pPr>
      <w:r w:rsidRPr="00BA0368">
        <w:rPr>
          <w:rFonts w:ascii="Arial" w:hAnsi="Arial" w:cs="Arial"/>
          <w:lang w:eastAsia="nl-NL"/>
        </w:rPr>
        <w:tab/>
      </w:r>
      <w:r w:rsidR="00233DF1" w:rsidRPr="00BA0368">
        <w:rPr>
          <w:rFonts w:ascii="Arial" w:hAnsi="Arial" w:cs="Arial"/>
          <w:lang w:eastAsia="nl-NL"/>
        </w:rPr>
        <w:t>c.</w:t>
      </w:r>
      <w:r w:rsidR="00906B69" w:rsidRPr="00BA0368">
        <w:rPr>
          <w:rFonts w:ascii="Arial" w:hAnsi="Arial" w:cs="Arial"/>
          <w:lang w:eastAsia="nl-NL"/>
        </w:rPr>
        <w:t xml:space="preserve"> </w:t>
      </w:r>
      <w:r w:rsidRPr="00BA0368">
        <w:rPr>
          <w:rFonts w:ascii="Arial" w:hAnsi="Arial" w:cs="Arial"/>
          <w:lang w:eastAsia="nl-NL"/>
        </w:rPr>
        <w:tab/>
      </w:r>
      <w:r w:rsidR="00906B69" w:rsidRPr="00EF6757">
        <w:rPr>
          <w:rFonts w:ascii="Arial" w:hAnsi="Arial" w:cs="Arial"/>
          <w:i/>
          <w:u w:val="single"/>
          <w:lang w:eastAsia="nl-NL"/>
        </w:rPr>
        <w:t xml:space="preserve">Meer dan </w:t>
      </w:r>
      <w:r w:rsidR="00E56787">
        <w:rPr>
          <w:rFonts w:ascii="Arial" w:hAnsi="Arial" w:cs="Arial"/>
          <w:i/>
          <w:u w:val="single"/>
          <w:lang w:eastAsia="nl-NL"/>
        </w:rPr>
        <w:t xml:space="preserve">drie </w:t>
      </w:r>
      <w:r w:rsidR="00906B69" w:rsidRPr="00EF6757">
        <w:rPr>
          <w:rFonts w:ascii="Arial" w:hAnsi="Arial" w:cs="Arial"/>
          <w:i/>
          <w:u w:val="single"/>
          <w:lang w:eastAsia="nl-NL"/>
        </w:rPr>
        <w:t>jaren</w:t>
      </w:r>
      <w:r w:rsidR="00233DF1" w:rsidRPr="00EF6757">
        <w:rPr>
          <w:rFonts w:ascii="Arial" w:hAnsi="Arial" w:cs="Arial"/>
          <w:i/>
          <w:u w:val="single"/>
          <w:lang w:eastAsia="nl-NL"/>
        </w:rPr>
        <w:t>:</w:t>
      </w:r>
      <w:r w:rsidR="00233DF1" w:rsidRPr="00EF6757">
        <w:rPr>
          <w:rFonts w:ascii="Arial" w:hAnsi="Arial" w:cs="Arial"/>
          <w:i/>
          <w:u w:val="single"/>
          <w:lang w:eastAsia="nl-NL"/>
        </w:rPr>
        <w:br/>
      </w:r>
      <w:r w:rsidR="00233DF1" w:rsidRPr="00EF6757">
        <w:rPr>
          <w:rFonts w:ascii="Arial" w:hAnsi="Arial" w:cs="Arial"/>
          <w:lang w:eastAsia="nl-NL"/>
        </w:rPr>
        <w:t>1</w:t>
      </w:r>
      <w:r>
        <w:rPr>
          <w:rFonts w:ascii="Arial" w:hAnsi="Arial" w:cs="Arial"/>
          <w:lang w:eastAsia="nl-NL"/>
        </w:rPr>
        <w:t>.</w:t>
      </w:r>
      <w:r w:rsidR="00233DF1" w:rsidRPr="00EF6757">
        <w:rPr>
          <w:rFonts w:ascii="Arial" w:hAnsi="Arial" w:cs="Arial"/>
          <w:lang w:eastAsia="nl-NL"/>
        </w:rPr>
        <w:t xml:space="preserve"> gedurende de lopende maand van overpla</w:t>
      </w:r>
      <w:r w:rsidR="00BD3374" w:rsidRPr="00EF6757">
        <w:rPr>
          <w:rFonts w:ascii="Arial" w:hAnsi="Arial" w:cs="Arial"/>
          <w:lang w:eastAsia="nl-NL"/>
        </w:rPr>
        <w:t xml:space="preserve">atsing; </w:t>
      </w:r>
      <w:r w:rsidR="00BD3374" w:rsidRPr="00EF6757">
        <w:rPr>
          <w:rFonts w:ascii="Arial" w:hAnsi="Arial" w:cs="Arial"/>
          <w:lang w:eastAsia="nl-NL"/>
        </w:rPr>
        <w:br/>
      </w:r>
      <w:r w:rsidR="00233DF1" w:rsidRPr="00EF6757">
        <w:rPr>
          <w:rFonts w:ascii="Arial" w:hAnsi="Arial" w:cs="Arial"/>
          <w:lang w:eastAsia="nl-NL"/>
        </w:rPr>
        <w:t>2</w:t>
      </w:r>
      <w:r>
        <w:rPr>
          <w:rFonts w:ascii="Arial" w:hAnsi="Arial" w:cs="Arial"/>
          <w:lang w:eastAsia="nl-NL"/>
        </w:rPr>
        <w:t>.</w:t>
      </w:r>
      <w:r w:rsidR="00233DF1" w:rsidRPr="00EF6757">
        <w:rPr>
          <w:rFonts w:ascii="Arial" w:hAnsi="Arial" w:cs="Arial"/>
          <w:lang w:eastAsia="nl-NL"/>
        </w:rPr>
        <w:t xml:space="preserve"> de direct daarop volgende 2 maanden</w:t>
      </w:r>
      <w:r w:rsidR="00BD3374" w:rsidRPr="00EF6757">
        <w:rPr>
          <w:rFonts w:ascii="Arial" w:hAnsi="Arial" w:cs="Arial"/>
          <w:lang w:eastAsia="nl-NL"/>
        </w:rPr>
        <w:t>:</w:t>
      </w:r>
      <w:r w:rsidR="00BD3374" w:rsidRPr="00EF6757">
        <w:rPr>
          <w:rFonts w:ascii="Arial" w:hAnsi="Arial" w:cs="Arial"/>
          <w:lang w:eastAsia="nl-NL"/>
        </w:rPr>
        <w:tab/>
      </w:r>
      <w:r w:rsidR="00233DF1" w:rsidRPr="00EF6757">
        <w:rPr>
          <w:rFonts w:ascii="Arial" w:hAnsi="Arial" w:cs="Arial"/>
          <w:lang w:eastAsia="nl-NL"/>
        </w:rPr>
        <w:t>100%</w:t>
      </w:r>
      <w:r w:rsidR="00400BDB">
        <w:rPr>
          <w:rFonts w:ascii="Arial" w:hAnsi="Arial" w:cs="Arial"/>
          <w:lang w:eastAsia="nl-NL"/>
        </w:rPr>
        <w:t>; en</w:t>
      </w:r>
      <w:r w:rsidR="00233DF1" w:rsidRPr="00EF6757">
        <w:rPr>
          <w:rFonts w:ascii="Arial" w:hAnsi="Arial" w:cs="Arial"/>
          <w:lang w:eastAsia="nl-NL"/>
        </w:rPr>
        <w:br/>
        <w:t>3</w:t>
      </w:r>
      <w:r>
        <w:rPr>
          <w:rFonts w:ascii="Arial" w:hAnsi="Arial" w:cs="Arial"/>
          <w:lang w:eastAsia="nl-NL"/>
        </w:rPr>
        <w:t>.</w:t>
      </w:r>
      <w:r w:rsidR="00233DF1" w:rsidRPr="00EF6757">
        <w:rPr>
          <w:rFonts w:ascii="Arial" w:hAnsi="Arial" w:cs="Arial"/>
          <w:lang w:eastAsia="nl-NL"/>
        </w:rPr>
        <w:t xml:space="preserve"> de d</w:t>
      </w:r>
      <w:r w:rsidR="00BD3374" w:rsidRPr="00EF6757">
        <w:rPr>
          <w:rFonts w:ascii="Arial" w:hAnsi="Arial" w:cs="Arial"/>
          <w:lang w:eastAsia="nl-NL"/>
        </w:rPr>
        <w:t>irect daarop volgende 3</w:t>
      </w:r>
      <w:r w:rsidR="00233DF1" w:rsidRPr="00EF6757">
        <w:rPr>
          <w:rFonts w:ascii="Arial" w:hAnsi="Arial" w:cs="Arial"/>
          <w:lang w:eastAsia="nl-NL"/>
        </w:rPr>
        <w:t xml:space="preserve"> maanden:</w:t>
      </w:r>
      <w:r w:rsidR="00233DF1" w:rsidRPr="00EF6757">
        <w:rPr>
          <w:rFonts w:ascii="Arial" w:hAnsi="Arial" w:cs="Arial"/>
          <w:lang w:eastAsia="nl-NL"/>
        </w:rPr>
        <w:tab/>
        <w:t xml:space="preserve">  80%;</w:t>
      </w:r>
      <w:r w:rsidR="00233DF1" w:rsidRPr="00EF6757">
        <w:rPr>
          <w:rFonts w:ascii="Arial" w:hAnsi="Arial" w:cs="Arial"/>
          <w:lang w:eastAsia="nl-NL"/>
        </w:rPr>
        <w:br/>
        <w:t>4</w:t>
      </w:r>
      <w:r>
        <w:rPr>
          <w:rFonts w:ascii="Arial" w:hAnsi="Arial" w:cs="Arial"/>
          <w:lang w:eastAsia="nl-NL"/>
        </w:rPr>
        <w:t>.</w:t>
      </w:r>
      <w:r w:rsidR="00233DF1" w:rsidRPr="00EF6757">
        <w:rPr>
          <w:rFonts w:ascii="Arial" w:hAnsi="Arial" w:cs="Arial"/>
          <w:lang w:eastAsia="nl-NL"/>
        </w:rPr>
        <w:t xml:space="preserve"> de direct daarop volgende </w:t>
      </w:r>
      <w:r w:rsidR="00BD3374" w:rsidRPr="00EF6757">
        <w:rPr>
          <w:rFonts w:ascii="Arial" w:hAnsi="Arial" w:cs="Arial"/>
          <w:lang w:eastAsia="nl-NL"/>
        </w:rPr>
        <w:t>3 maanden:</w:t>
      </w:r>
      <w:r w:rsidR="00BD3374" w:rsidRPr="00EF6757">
        <w:rPr>
          <w:rFonts w:ascii="Arial" w:hAnsi="Arial" w:cs="Arial"/>
          <w:lang w:eastAsia="nl-NL"/>
        </w:rPr>
        <w:tab/>
        <w:t xml:space="preserve">  60%;</w:t>
      </w:r>
      <w:r w:rsidR="00BD3374" w:rsidRPr="00EF6757">
        <w:rPr>
          <w:rFonts w:ascii="Arial" w:hAnsi="Arial" w:cs="Arial"/>
          <w:lang w:eastAsia="nl-NL"/>
        </w:rPr>
        <w:br/>
        <w:t>5</w:t>
      </w:r>
      <w:r>
        <w:rPr>
          <w:rFonts w:ascii="Arial" w:hAnsi="Arial" w:cs="Arial"/>
          <w:lang w:eastAsia="nl-NL"/>
        </w:rPr>
        <w:t>.</w:t>
      </w:r>
      <w:r w:rsidR="00BD3374" w:rsidRPr="00EF6757">
        <w:rPr>
          <w:rFonts w:ascii="Arial" w:hAnsi="Arial" w:cs="Arial"/>
          <w:lang w:eastAsia="nl-NL"/>
        </w:rPr>
        <w:t xml:space="preserve"> de direct daarop volgende 2 maanden:</w:t>
      </w:r>
      <w:r w:rsidR="00BD3374" w:rsidRPr="00EF6757">
        <w:rPr>
          <w:rFonts w:ascii="Arial" w:hAnsi="Arial" w:cs="Arial"/>
          <w:lang w:eastAsia="nl-NL"/>
        </w:rPr>
        <w:tab/>
        <w:t xml:space="preserve">  40%;</w:t>
      </w:r>
      <w:r w:rsidR="00BD3374" w:rsidRPr="00EF6757">
        <w:rPr>
          <w:rFonts w:ascii="Arial" w:hAnsi="Arial" w:cs="Arial"/>
          <w:lang w:eastAsia="nl-NL"/>
        </w:rPr>
        <w:br/>
        <w:t>6</w:t>
      </w:r>
      <w:r>
        <w:rPr>
          <w:rFonts w:ascii="Arial" w:hAnsi="Arial" w:cs="Arial"/>
          <w:lang w:eastAsia="nl-NL"/>
        </w:rPr>
        <w:t>.</w:t>
      </w:r>
      <w:r w:rsidR="00BD3374" w:rsidRPr="00EF6757">
        <w:rPr>
          <w:rFonts w:ascii="Arial" w:hAnsi="Arial" w:cs="Arial"/>
          <w:lang w:eastAsia="nl-NL"/>
        </w:rPr>
        <w:t xml:space="preserve"> de direct daarop volgende 2 maanden:</w:t>
      </w:r>
      <w:r w:rsidR="00BD3374" w:rsidRPr="00EF6757">
        <w:rPr>
          <w:rFonts w:ascii="Arial" w:hAnsi="Arial" w:cs="Arial"/>
          <w:lang w:eastAsia="nl-NL"/>
        </w:rPr>
        <w:tab/>
        <w:t xml:space="preserve">  20% van</w:t>
      </w:r>
      <w:r w:rsidR="00233DF1" w:rsidRPr="00EF6757">
        <w:rPr>
          <w:rFonts w:ascii="Arial" w:hAnsi="Arial" w:cs="Arial"/>
          <w:lang w:eastAsia="nl-NL"/>
        </w:rPr>
        <w:t xml:space="preserve"> het volledige toeslag</w:t>
      </w:r>
      <w:r>
        <w:rPr>
          <w:rFonts w:ascii="Arial" w:hAnsi="Arial" w:cs="Arial"/>
          <w:lang w:eastAsia="nl-NL"/>
        </w:rPr>
        <w:t>-</w:t>
      </w:r>
    </w:p>
    <w:p w14:paraId="6B7FB1FF" w14:textId="77777777" w:rsidR="00BA0368" w:rsidRDefault="00BA0368" w:rsidP="004B582F">
      <w:pPr>
        <w:widowControl w:val="0"/>
        <w:tabs>
          <w:tab w:val="left" w:pos="567"/>
          <w:tab w:val="left" w:pos="1134"/>
          <w:tab w:val="left" w:pos="5812"/>
        </w:tabs>
        <w:spacing w:after="0" w:line="240" w:lineRule="auto"/>
        <w:ind w:left="1134" w:hanging="1134"/>
        <w:rPr>
          <w:rFonts w:ascii="Arial" w:hAnsi="Arial" w:cs="Arial"/>
          <w:lang w:eastAsia="nl-NL"/>
        </w:rPr>
      </w:pPr>
      <w:r w:rsidRPr="00BA0368">
        <w:rPr>
          <w:rFonts w:ascii="Arial" w:hAnsi="Arial" w:cs="Arial"/>
          <w:lang w:eastAsia="nl-NL"/>
        </w:rPr>
        <w:tab/>
      </w:r>
      <w:r w:rsidRPr="00BA0368">
        <w:rPr>
          <w:rFonts w:ascii="Arial" w:hAnsi="Arial" w:cs="Arial"/>
          <w:lang w:eastAsia="nl-NL"/>
        </w:rPr>
        <w:tab/>
      </w:r>
      <w:r w:rsidRPr="00BA0368">
        <w:rPr>
          <w:rFonts w:ascii="Arial" w:hAnsi="Arial" w:cs="Arial"/>
          <w:lang w:eastAsia="nl-NL"/>
        </w:rPr>
        <w:tab/>
      </w:r>
      <w:r>
        <w:rPr>
          <w:rFonts w:ascii="Arial" w:hAnsi="Arial" w:cs="Arial"/>
          <w:lang w:eastAsia="nl-NL"/>
        </w:rPr>
        <w:t>ver</w:t>
      </w:r>
      <w:r w:rsidR="00233DF1" w:rsidRPr="00EF6757">
        <w:rPr>
          <w:rFonts w:ascii="Arial" w:hAnsi="Arial" w:cs="Arial"/>
          <w:lang w:eastAsia="nl-NL"/>
        </w:rPr>
        <w:t>lies;</w:t>
      </w:r>
    </w:p>
    <w:p w14:paraId="1CDC6845" w14:textId="77777777" w:rsidR="00BA0368" w:rsidRDefault="00BA0368" w:rsidP="00BA0368">
      <w:pPr>
        <w:widowControl w:val="0"/>
        <w:tabs>
          <w:tab w:val="left" w:pos="567"/>
          <w:tab w:val="left" w:pos="1134"/>
          <w:tab w:val="left" w:pos="5670"/>
        </w:tabs>
        <w:spacing w:after="0" w:line="240" w:lineRule="auto"/>
        <w:ind w:left="1134" w:hanging="1134"/>
        <w:rPr>
          <w:rFonts w:ascii="Arial" w:hAnsi="Arial" w:cs="Arial"/>
          <w:lang w:eastAsia="nl-NL"/>
        </w:rPr>
      </w:pPr>
      <w:r>
        <w:rPr>
          <w:rFonts w:ascii="Arial" w:hAnsi="Arial" w:cs="Arial"/>
          <w:lang w:eastAsia="nl-NL"/>
        </w:rPr>
        <w:tab/>
      </w:r>
      <w:r w:rsidR="00BD3374" w:rsidRPr="00BA0368">
        <w:rPr>
          <w:rFonts w:ascii="Arial" w:hAnsi="Arial" w:cs="Arial"/>
          <w:lang w:eastAsia="nl-NL"/>
        </w:rPr>
        <w:t xml:space="preserve">d. </w:t>
      </w:r>
      <w:r w:rsidRPr="00BA0368">
        <w:rPr>
          <w:rFonts w:ascii="Arial" w:hAnsi="Arial" w:cs="Arial"/>
          <w:lang w:eastAsia="nl-NL"/>
        </w:rPr>
        <w:tab/>
      </w:r>
      <w:r w:rsidR="00906B69" w:rsidRPr="00EF6757">
        <w:rPr>
          <w:rFonts w:ascii="Arial" w:hAnsi="Arial" w:cs="Arial"/>
          <w:i/>
          <w:u w:val="single"/>
          <w:lang w:eastAsia="nl-NL"/>
        </w:rPr>
        <w:t xml:space="preserve">Meer dan </w:t>
      </w:r>
      <w:r w:rsidR="00E56787">
        <w:rPr>
          <w:rFonts w:ascii="Arial" w:hAnsi="Arial" w:cs="Arial"/>
          <w:i/>
          <w:u w:val="single"/>
          <w:lang w:eastAsia="nl-NL"/>
        </w:rPr>
        <w:t xml:space="preserve">vijf </w:t>
      </w:r>
      <w:r w:rsidR="00906B69" w:rsidRPr="00EF6757">
        <w:rPr>
          <w:rFonts w:ascii="Arial" w:hAnsi="Arial" w:cs="Arial"/>
          <w:i/>
          <w:u w:val="single"/>
          <w:lang w:eastAsia="nl-NL"/>
        </w:rPr>
        <w:t>jaren</w:t>
      </w:r>
      <w:r w:rsidR="00BD3374" w:rsidRPr="00EF6757">
        <w:rPr>
          <w:rFonts w:ascii="Arial" w:hAnsi="Arial" w:cs="Arial"/>
          <w:i/>
          <w:u w:val="single"/>
          <w:lang w:eastAsia="nl-NL"/>
        </w:rPr>
        <w:t xml:space="preserve">: </w:t>
      </w:r>
      <w:r w:rsidR="00BD3374" w:rsidRPr="00EF6757">
        <w:rPr>
          <w:rFonts w:ascii="Arial" w:hAnsi="Arial" w:cs="Arial"/>
          <w:i/>
          <w:u w:val="single"/>
          <w:lang w:eastAsia="nl-NL"/>
        </w:rPr>
        <w:br/>
      </w:r>
      <w:r w:rsidR="00BD3374" w:rsidRPr="00EF6757">
        <w:rPr>
          <w:rFonts w:ascii="Arial" w:hAnsi="Arial" w:cs="Arial"/>
          <w:lang w:eastAsia="nl-NL"/>
        </w:rPr>
        <w:t>1</w:t>
      </w:r>
      <w:r>
        <w:rPr>
          <w:rFonts w:ascii="Arial" w:hAnsi="Arial" w:cs="Arial"/>
          <w:lang w:eastAsia="nl-NL"/>
        </w:rPr>
        <w:t>.</w:t>
      </w:r>
      <w:r w:rsidR="00BD3374" w:rsidRPr="00EF6757">
        <w:rPr>
          <w:rFonts w:ascii="Arial" w:hAnsi="Arial" w:cs="Arial"/>
          <w:lang w:eastAsia="nl-NL"/>
        </w:rPr>
        <w:t xml:space="preserve"> gedurende de lopende maand van overplaatsing; </w:t>
      </w:r>
      <w:r w:rsidR="00BD3374" w:rsidRPr="00EF6757">
        <w:rPr>
          <w:rFonts w:ascii="Arial" w:hAnsi="Arial" w:cs="Arial"/>
          <w:lang w:eastAsia="nl-NL"/>
        </w:rPr>
        <w:br/>
        <w:t>2</w:t>
      </w:r>
      <w:r>
        <w:rPr>
          <w:rFonts w:ascii="Arial" w:hAnsi="Arial" w:cs="Arial"/>
          <w:lang w:eastAsia="nl-NL"/>
        </w:rPr>
        <w:t>.</w:t>
      </w:r>
      <w:r w:rsidR="00BD3374" w:rsidRPr="00EF6757">
        <w:rPr>
          <w:rFonts w:ascii="Arial" w:hAnsi="Arial" w:cs="Arial"/>
          <w:lang w:eastAsia="nl-NL"/>
        </w:rPr>
        <w:t xml:space="preserve"> de direct daarop volgende 2 maanden:</w:t>
      </w:r>
      <w:r w:rsidR="00BD3374" w:rsidRPr="00EF6757">
        <w:rPr>
          <w:rFonts w:ascii="Arial" w:hAnsi="Arial" w:cs="Arial"/>
          <w:lang w:eastAsia="nl-NL"/>
        </w:rPr>
        <w:tab/>
        <w:t>100%</w:t>
      </w:r>
      <w:r w:rsidR="00400BDB">
        <w:rPr>
          <w:rFonts w:ascii="Arial" w:hAnsi="Arial" w:cs="Arial"/>
          <w:lang w:eastAsia="nl-NL"/>
        </w:rPr>
        <w:t>; en</w:t>
      </w:r>
      <w:r w:rsidR="00BD3374" w:rsidRPr="00EF6757">
        <w:rPr>
          <w:rFonts w:ascii="Arial" w:hAnsi="Arial" w:cs="Arial"/>
          <w:lang w:eastAsia="nl-NL"/>
        </w:rPr>
        <w:br/>
        <w:t>3</w:t>
      </w:r>
      <w:r>
        <w:rPr>
          <w:rFonts w:ascii="Arial" w:hAnsi="Arial" w:cs="Arial"/>
          <w:lang w:eastAsia="nl-NL"/>
        </w:rPr>
        <w:t>.</w:t>
      </w:r>
      <w:r w:rsidR="00BD3374" w:rsidRPr="00EF6757">
        <w:rPr>
          <w:rFonts w:ascii="Arial" w:hAnsi="Arial" w:cs="Arial"/>
          <w:lang w:eastAsia="nl-NL"/>
        </w:rPr>
        <w:t xml:space="preserve"> de direct daarop volgende 5 maanden:</w:t>
      </w:r>
      <w:r w:rsidR="00BD3374" w:rsidRPr="00EF6757">
        <w:rPr>
          <w:rFonts w:ascii="Arial" w:hAnsi="Arial" w:cs="Arial"/>
          <w:lang w:eastAsia="nl-NL"/>
        </w:rPr>
        <w:tab/>
        <w:t xml:space="preserve">  80%;</w:t>
      </w:r>
      <w:r w:rsidR="00BD3374" w:rsidRPr="00EF6757">
        <w:rPr>
          <w:rFonts w:ascii="Arial" w:hAnsi="Arial" w:cs="Arial"/>
          <w:lang w:eastAsia="nl-NL"/>
        </w:rPr>
        <w:br/>
        <w:t>4</w:t>
      </w:r>
      <w:r>
        <w:rPr>
          <w:rFonts w:ascii="Arial" w:hAnsi="Arial" w:cs="Arial"/>
          <w:lang w:eastAsia="nl-NL"/>
        </w:rPr>
        <w:t>.</w:t>
      </w:r>
      <w:r w:rsidR="00BD3374" w:rsidRPr="00EF6757">
        <w:rPr>
          <w:rFonts w:ascii="Arial" w:hAnsi="Arial" w:cs="Arial"/>
          <w:lang w:eastAsia="nl-NL"/>
        </w:rPr>
        <w:t xml:space="preserve"> de direct daarop volgende 5 maanden:</w:t>
      </w:r>
      <w:r w:rsidR="00BD3374" w:rsidRPr="00EF6757">
        <w:rPr>
          <w:rFonts w:ascii="Arial" w:hAnsi="Arial" w:cs="Arial"/>
          <w:lang w:eastAsia="nl-NL"/>
        </w:rPr>
        <w:tab/>
        <w:t xml:space="preserve">  60%;</w:t>
      </w:r>
      <w:r w:rsidR="00BD3374" w:rsidRPr="00EF6757">
        <w:rPr>
          <w:rFonts w:ascii="Arial" w:hAnsi="Arial" w:cs="Arial"/>
          <w:lang w:eastAsia="nl-NL"/>
        </w:rPr>
        <w:br/>
        <w:t>5</w:t>
      </w:r>
      <w:r>
        <w:rPr>
          <w:rFonts w:ascii="Arial" w:hAnsi="Arial" w:cs="Arial"/>
          <w:lang w:eastAsia="nl-NL"/>
        </w:rPr>
        <w:t>.</w:t>
      </w:r>
      <w:r w:rsidR="00BD3374" w:rsidRPr="00EF6757">
        <w:rPr>
          <w:rFonts w:ascii="Arial" w:hAnsi="Arial" w:cs="Arial"/>
          <w:lang w:eastAsia="nl-NL"/>
        </w:rPr>
        <w:t xml:space="preserve"> de direct daarop volgende 4 maanden:</w:t>
      </w:r>
      <w:r w:rsidR="00BD3374" w:rsidRPr="00EF6757">
        <w:rPr>
          <w:rFonts w:ascii="Arial" w:hAnsi="Arial" w:cs="Arial"/>
          <w:lang w:eastAsia="nl-NL"/>
        </w:rPr>
        <w:tab/>
        <w:t xml:space="preserve">  40%;</w:t>
      </w:r>
      <w:r w:rsidR="00BD3374" w:rsidRPr="00EF6757">
        <w:rPr>
          <w:rFonts w:ascii="Arial" w:hAnsi="Arial" w:cs="Arial"/>
          <w:lang w:eastAsia="nl-NL"/>
        </w:rPr>
        <w:br/>
        <w:t>6</w:t>
      </w:r>
      <w:r>
        <w:rPr>
          <w:rFonts w:ascii="Arial" w:hAnsi="Arial" w:cs="Arial"/>
          <w:lang w:eastAsia="nl-NL"/>
        </w:rPr>
        <w:t>.</w:t>
      </w:r>
      <w:r w:rsidR="00BD3374" w:rsidRPr="00EF6757">
        <w:rPr>
          <w:rFonts w:ascii="Arial" w:hAnsi="Arial" w:cs="Arial"/>
          <w:lang w:eastAsia="nl-NL"/>
        </w:rPr>
        <w:t xml:space="preserve"> de direct daarop volgende 4 maanden:</w:t>
      </w:r>
      <w:r w:rsidR="00BD3374" w:rsidRPr="00EF6757">
        <w:rPr>
          <w:rFonts w:ascii="Arial" w:hAnsi="Arial" w:cs="Arial"/>
          <w:lang w:eastAsia="nl-NL"/>
        </w:rPr>
        <w:tab/>
        <w:t xml:space="preserve">  20% van het volledige toeslag</w:t>
      </w:r>
    </w:p>
    <w:p w14:paraId="4E98D072" w14:textId="77777777" w:rsidR="00BD3374" w:rsidRPr="00EF6757" w:rsidRDefault="00BA0368" w:rsidP="00BA0368">
      <w:pPr>
        <w:widowControl w:val="0"/>
        <w:tabs>
          <w:tab w:val="left" w:pos="567"/>
          <w:tab w:val="left" w:pos="1134"/>
          <w:tab w:val="left" w:pos="5670"/>
          <w:tab w:val="left" w:pos="6237"/>
        </w:tabs>
        <w:spacing w:after="0" w:line="240" w:lineRule="auto"/>
        <w:ind w:left="1134" w:hanging="1134"/>
        <w:rPr>
          <w:rFonts w:ascii="Arial" w:hAnsi="Arial" w:cs="Arial"/>
        </w:rPr>
      </w:pPr>
      <w:r>
        <w:rPr>
          <w:rFonts w:ascii="Arial" w:hAnsi="Arial" w:cs="Arial"/>
          <w:lang w:eastAsia="nl-NL"/>
        </w:rPr>
        <w:tab/>
      </w:r>
      <w:r>
        <w:rPr>
          <w:rFonts w:ascii="Arial" w:hAnsi="Arial" w:cs="Arial"/>
          <w:lang w:eastAsia="nl-NL"/>
        </w:rPr>
        <w:tab/>
      </w:r>
      <w:r>
        <w:rPr>
          <w:rFonts w:ascii="Arial" w:hAnsi="Arial" w:cs="Arial"/>
          <w:lang w:eastAsia="nl-NL"/>
        </w:rPr>
        <w:tab/>
        <w:t xml:space="preserve"> </w:t>
      </w:r>
      <w:r w:rsidR="00BD3374" w:rsidRPr="00EF6757">
        <w:rPr>
          <w:rFonts w:ascii="Arial" w:hAnsi="Arial" w:cs="Arial"/>
          <w:lang w:eastAsia="nl-NL"/>
        </w:rPr>
        <w:t>verlies.</w:t>
      </w:r>
      <w:r w:rsidR="00124586" w:rsidRPr="00EF6757">
        <w:rPr>
          <w:rFonts w:ascii="Arial" w:hAnsi="Arial" w:cs="Arial"/>
          <w:lang w:eastAsia="nl-NL"/>
        </w:rPr>
        <w:br/>
      </w:r>
      <w:r w:rsidR="00F33480" w:rsidRPr="00EF6757">
        <w:rPr>
          <w:rFonts w:ascii="Arial" w:hAnsi="Arial" w:cs="Arial"/>
          <w:i/>
          <w:sz w:val="18"/>
          <w:szCs w:val="18"/>
        </w:rPr>
        <w:t>noot:</w:t>
      </w:r>
      <w:r w:rsidR="00F33480" w:rsidRPr="00EF6757">
        <w:rPr>
          <w:rFonts w:ascii="Arial" w:hAnsi="Arial" w:cs="Arial"/>
          <w:i/>
          <w:sz w:val="18"/>
          <w:szCs w:val="18"/>
        </w:rPr>
        <w:br/>
        <w:t xml:space="preserve">Voor werknemer vanaf 55 jaar zie </w:t>
      </w:r>
      <w:r w:rsidR="00F33480" w:rsidRPr="00EF6757">
        <w:rPr>
          <w:rFonts w:ascii="Arial" w:hAnsi="Arial" w:cs="Arial"/>
          <w:i/>
          <w:color w:val="1F3864" w:themeColor="accent5" w:themeShade="80"/>
          <w:sz w:val="18"/>
          <w:szCs w:val="18"/>
        </w:rPr>
        <w:t>Bijlage III</w:t>
      </w:r>
      <w:r w:rsidR="00BD3374" w:rsidRPr="00EF6757">
        <w:rPr>
          <w:rFonts w:ascii="Arial" w:hAnsi="Arial" w:cs="Arial"/>
          <w:lang w:eastAsia="nl-NL"/>
        </w:rPr>
        <w:br/>
      </w:r>
    </w:p>
    <w:p w14:paraId="578173CA" w14:textId="77777777" w:rsidR="00BA0368" w:rsidRPr="00BA0368" w:rsidRDefault="00124586" w:rsidP="00F469C7">
      <w:pPr>
        <w:pStyle w:val="Lijstalinea"/>
        <w:widowControl w:val="0"/>
        <w:numPr>
          <w:ilvl w:val="2"/>
          <w:numId w:val="39"/>
        </w:numPr>
        <w:tabs>
          <w:tab w:val="clear" w:pos="360"/>
          <w:tab w:val="num" w:pos="567"/>
        </w:tabs>
        <w:spacing w:after="0" w:line="240" w:lineRule="auto"/>
        <w:ind w:left="567" w:hanging="567"/>
        <w:rPr>
          <w:rFonts w:ascii="Arial" w:hAnsi="Arial" w:cs="Arial"/>
          <w:b/>
          <w:i/>
          <w:color w:val="1F3864" w:themeColor="accent5" w:themeShade="80"/>
        </w:rPr>
      </w:pPr>
      <w:r>
        <w:rPr>
          <w:rFonts w:ascii="Arial" w:hAnsi="Arial" w:cs="Arial"/>
          <w:lang w:eastAsia="nl-NL"/>
        </w:rPr>
        <w:t>Bij herplaatsing in een hoger beloonde ploegendienst, promotie en</w:t>
      </w:r>
      <w:r w:rsidR="000D338F">
        <w:rPr>
          <w:rFonts w:ascii="Arial" w:hAnsi="Arial" w:cs="Arial"/>
          <w:lang w:eastAsia="nl-NL"/>
        </w:rPr>
        <w:t>/</w:t>
      </w:r>
      <w:r w:rsidR="00EE2C8F">
        <w:rPr>
          <w:rFonts w:ascii="Arial" w:hAnsi="Arial" w:cs="Arial"/>
          <w:lang w:eastAsia="nl-NL"/>
        </w:rPr>
        <w:t xml:space="preserve">of </w:t>
      </w:r>
      <w:r>
        <w:rPr>
          <w:rFonts w:ascii="Arial" w:hAnsi="Arial" w:cs="Arial"/>
          <w:lang w:eastAsia="nl-NL"/>
        </w:rPr>
        <w:t xml:space="preserve">via functiewaardering </w:t>
      </w:r>
      <w:r w:rsidR="00EE2C8F">
        <w:rPr>
          <w:rFonts w:ascii="Arial" w:hAnsi="Arial" w:cs="Arial"/>
          <w:lang w:eastAsia="nl-NL"/>
        </w:rPr>
        <w:t xml:space="preserve">verkregen </w:t>
      </w:r>
      <w:r>
        <w:rPr>
          <w:rFonts w:ascii="Arial" w:hAnsi="Arial" w:cs="Arial"/>
          <w:lang w:eastAsia="nl-NL"/>
        </w:rPr>
        <w:t>inde</w:t>
      </w:r>
      <w:r w:rsidR="00E3336F">
        <w:rPr>
          <w:rFonts w:ascii="Arial" w:hAnsi="Arial" w:cs="Arial"/>
          <w:lang w:eastAsia="nl-NL"/>
        </w:rPr>
        <w:t>ling in een hogere functiesalaris</w:t>
      </w:r>
      <w:r w:rsidR="00D04875">
        <w:rPr>
          <w:rFonts w:ascii="Arial" w:hAnsi="Arial" w:cs="Arial"/>
          <w:lang w:eastAsia="nl-NL"/>
        </w:rPr>
        <w:t xml:space="preserve"> dan wel in geval van arbeidsongeschiktheid </w:t>
      </w:r>
      <w:r w:rsidR="00F829C4">
        <w:rPr>
          <w:rFonts w:ascii="Arial" w:hAnsi="Arial" w:cs="Arial"/>
          <w:lang w:eastAsia="nl-NL"/>
        </w:rPr>
        <w:t xml:space="preserve">als </w:t>
      </w:r>
      <w:r w:rsidR="00D04875">
        <w:rPr>
          <w:rFonts w:ascii="Arial" w:hAnsi="Arial" w:cs="Arial"/>
          <w:lang w:eastAsia="nl-NL"/>
        </w:rPr>
        <w:t xml:space="preserve">de WIA/WGA- of andere uitkering op grond van arbeidsongeschiktheid </w:t>
      </w:r>
    </w:p>
    <w:p w14:paraId="1C43E613" w14:textId="77777777" w:rsidR="00BA0368" w:rsidRDefault="00BA0368" w:rsidP="00BA0368">
      <w:pPr>
        <w:pStyle w:val="Lijstalinea"/>
        <w:widowControl w:val="0"/>
        <w:spacing w:after="0" w:line="240" w:lineRule="auto"/>
        <w:ind w:left="567"/>
        <w:rPr>
          <w:rFonts w:ascii="Arial" w:hAnsi="Arial" w:cs="Arial"/>
          <w:lang w:eastAsia="nl-NL"/>
        </w:rPr>
      </w:pPr>
    </w:p>
    <w:p w14:paraId="73DE2AA2" w14:textId="77777777" w:rsidR="00F45C59" w:rsidRDefault="00D04875" w:rsidP="00BA0368">
      <w:pPr>
        <w:pStyle w:val="Lijstalinea"/>
        <w:widowControl w:val="0"/>
        <w:spacing w:after="0" w:line="240" w:lineRule="auto"/>
        <w:ind w:left="567"/>
        <w:rPr>
          <w:rFonts w:ascii="Arial" w:hAnsi="Arial" w:cs="Arial"/>
          <w:lang w:eastAsia="nl-NL"/>
        </w:rPr>
      </w:pPr>
      <w:r>
        <w:rPr>
          <w:rFonts w:ascii="Arial" w:hAnsi="Arial" w:cs="Arial"/>
          <w:lang w:eastAsia="nl-NL"/>
        </w:rPr>
        <w:t>stijgt</w:t>
      </w:r>
      <w:r w:rsidR="00124586">
        <w:rPr>
          <w:rFonts w:ascii="Arial" w:hAnsi="Arial" w:cs="Arial"/>
          <w:lang w:eastAsia="nl-NL"/>
        </w:rPr>
        <w:t xml:space="preserve">, dan wordt het resterende deel van de </w:t>
      </w:r>
      <w:r w:rsidR="009A5776">
        <w:rPr>
          <w:rFonts w:ascii="Arial" w:hAnsi="Arial" w:cs="Arial"/>
          <w:lang w:eastAsia="nl-NL"/>
        </w:rPr>
        <w:t xml:space="preserve">hier bedoelde toeslag </w:t>
      </w:r>
      <w:r w:rsidR="00124586">
        <w:rPr>
          <w:rFonts w:ascii="Arial" w:hAnsi="Arial" w:cs="Arial"/>
          <w:lang w:eastAsia="nl-NL"/>
        </w:rPr>
        <w:t>evenveel verminderd als het inkomen stijgt.</w:t>
      </w:r>
      <w:r>
        <w:rPr>
          <w:rFonts w:ascii="Arial" w:hAnsi="Arial" w:cs="Arial"/>
          <w:lang w:eastAsia="nl-NL"/>
        </w:rPr>
        <w:t xml:space="preserve"> </w:t>
      </w:r>
      <w:r w:rsidR="00F45C59">
        <w:rPr>
          <w:rFonts w:ascii="Arial" w:hAnsi="Arial" w:cs="Arial"/>
          <w:lang w:eastAsia="nl-NL"/>
        </w:rPr>
        <w:br/>
      </w:r>
    </w:p>
    <w:p w14:paraId="2D1690D9" w14:textId="77777777" w:rsidR="00D9236A" w:rsidRPr="0041309E" w:rsidRDefault="00C132E6" w:rsidP="0041309E">
      <w:pPr>
        <w:pStyle w:val="Lijstalinea"/>
        <w:widowControl w:val="0"/>
        <w:numPr>
          <w:ilvl w:val="2"/>
          <w:numId w:val="39"/>
        </w:numPr>
        <w:spacing w:after="0" w:line="240" w:lineRule="auto"/>
        <w:ind w:left="567"/>
        <w:rPr>
          <w:i/>
        </w:rPr>
      </w:pPr>
      <w:r w:rsidRPr="0041309E">
        <w:rPr>
          <w:rFonts w:ascii="Arial" w:hAnsi="Arial" w:cs="Arial"/>
          <w:lang w:eastAsia="nl-NL"/>
        </w:rPr>
        <w:t xml:space="preserve">In de omstandigheid waarbij een werknemer binnen de referentieperiode werkzaam is geweest in ploegenroosters met verschillende ploegentoeslagen en de toepassing van dit artikel voor werknemer </w:t>
      </w:r>
      <w:r w:rsidR="00A5107B" w:rsidRPr="0041309E">
        <w:rPr>
          <w:rFonts w:ascii="Arial" w:hAnsi="Arial" w:cs="Arial"/>
          <w:lang w:eastAsia="nl-NL"/>
        </w:rPr>
        <w:t xml:space="preserve">zou leiden tot een evident onbillijke uitkomst, dan kan werkgever ten gunste van de werknemer afwijken in de geest van de hier bedoelde tegemoetkoming verlies ploegentoeslag. </w:t>
      </w:r>
      <w:r w:rsidR="00385B21" w:rsidRPr="0041309E">
        <w:rPr>
          <w:rFonts w:ascii="Arial" w:hAnsi="Arial" w:cs="Arial"/>
          <w:lang w:eastAsia="nl-NL"/>
        </w:rPr>
        <w:t>De werknemer kan het besluit van de werkgever voorleggen aan de vertrouwenscommissie.</w:t>
      </w:r>
      <w:r w:rsidR="00BA0368" w:rsidRPr="0041309E">
        <w:rPr>
          <w:rFonts w:ascii="Arial" w:hAnsi="Arial" w:cs="Arial"/>
          <w:lang w:eastAsia="nl-NL"/>
        </w:rPr>
        <w:br/>
      </w:r>
    </w:p>
    <w:p w14:paraId="55BFA262" w14:textId="77777777" w:rsidR="00AB40DE" w:rsidRPr="00BA0368" w:rsidRDefault="00AB40DE" w:rsidP="00BA0368">
      <w:pPr>
        <w:pStyle w:val="Kop2"/>
        <w:rPr>
          <w:rFonts w:ascii="Arial" w:hAnsi="Arial" w:cs="Arial"/>
          <w:b/>
          <w:sz w:val="22"/>
          <w:szCs w:val="22"/>
        </w:rPr>
      </w:pPr>
      <w:bookmarkStart w:id="25" w:name="_Toc439672191"/>
      <w:r w:rsidRPr="00BA0368">
        <w:rPr>
          <w:rFonts w:ascii="Arial" w:hAnsi="Arial" w:cs="Arial"/>
          <w:b/>
          <w:color w:val="auto"/>
          <w:sz w:val="22"/>
          <w:szCs w:val="22"/>
        </w:rPr>
        <w:t>Artikel 2</w:t>
      </w:r>
      <w:r w:rsidR="005A2A1C" w:rsidRPr="00BA0368">
        <w:rPr>
          <w:rFonts w:ascii="Arial" w:hAnsi="Arial" w:cs="Arial"/>
          <w:b/>
          <w:color w:val="auto"/>
          <w:sz w:val="22"/>
          <w:szCs w:val="22"/>
        </w:rPr>
        <w:t>1</w:t>
      </w:r>
      <w:r w:rsidRPr="00BA0368">
        <w:rPr>
          <w:rFonts w:ascii="Arial" w:hAnsi="Arial" w:cs="Arial"/>
          <w:b/>
          <w:color w:val="auto"/>
          <w:sz w:val="22"/>
          <w:szCs w:val="22"/>
        </w:rPr>
        <w:t>: consignatie en extra opkomst</w:t>
      </w:r>
      <w:bookmarkEnd w:id="25"/>
      <w:r w:rsidRPr="00BA0368">
        <w:rPr>
          <w:rFonts w:ascii="Arial" w:hAnsi="Arial" w:cs="Arial"/>
          <w:b/>
          <w:color w:val="auto"/>
          <w:sz w:val="22"/>
          <w:szCs w:val="22"/>
        </w:rPr>
        <w:br/>
      </w:r>
    </w:p>
    <w:p w14:paraId="33C5635E" w14:textId="77777777" w:rsidR="007C31F1" w:rsidRDefault="00AB40DE" w:rsidP="007250CF">
      <w:pPr>
        <w:pStyle w:val="Lijstalinea"/>
        <w:widowControl w:val="0"/>
        <w:numPr>
          <w:ilvl w:val="0"/>
          <w:numId w:val="21"/>
        </w:numPr>
        <w:tabs>
          <w:tab w:val="clear" w:pos="360"/>
          <w:tab w:val="num" w:pos="567"/>
        </w:tabs>
        <w:spacing w:after="0" w:line="240" w:lineRule="auto"/>
        <w:ind w:left="567" w:hanging="567"/>
        <w:rPr>
          <w:rFonts w:ascii="Arial" w:hAnsi="Arial" w:cs="Arial"/>
        </w:rPr>
      </w:pPr>
      <w:r w:rsidRPr="007C31F1">
        <w:rPr>
          <w:rFonts w:ascii="Arial" w:hAnsi="Arial" w:cs="Arial"/>
          <w:snapToGrid w:val="0"/>
          <w:lang w:eastAsia="nl-NL"/>
        </w:rPr>
        <w:t xml:space="preserve">Onder consignatie wordt verstaan de uren die de werknemer binnen een tijdruimte tussen twee elkaar opeenvolgende diensten verplicht beschikbaar is om in geval van onvoorziene omstandigheden in opdracht van de werkgever zo spoedig </w:t>
      </w:r>
      <w:r w:rsidR="00E56787">
        <w:rPr>
          <w:rFonts w:ascii="Arial" w:hAnsi="Arial" w:cs="Arial"/>
          <w:snapToGrid w:val="0"/>
          <w:lang w:eastAsia="nl-NL"/>
        </w:rPr>
        <w:t xml:space="preserve">mogelijk </w:t>
      </w:r>
      <w:r w:rsidRPr="007C31F1">
        <w:rPr>
          <w:rFonts w:ascii="Arial" w:hAnsi="Arial" w:cs="Arial"/>
          <w:snapToGrid w:val="0"/>
          <w:lang w:eastAsia="nl-NL"/>
        </w:rPr>
        <w:t>de bedongen arbeid te verrichten. De werknemer die in opdracht van de werkgever is geconsigneerd dient zich gedurende het tijdvak van consignatie op de daartoe door de werkgever voorgeschreven wijze bereikbaar te houden opdat hij bij een oproep onmiddellijk beschikbaar en inzetbaar is.</w:t>
      </w:r>
      <w:r w:rsidR="007C31F1">
        <w:rPr>
          <w:rFonts w:ascii="Arial" w:hAnsi="Arial" w:cs="Arial"/>
          <w:snapToGrid w:val="0"/>
          <w:lang w:eastAsia="nl-NL"/>
        </w:rPr>
        <w:br/>
      </w:r>
    </w:p>
    <w:p w14:paraId="3681D7DA" w14:textId="77777777" w:rsidR="007C31F1" w:rsidRPr="00E56787" w:rsidRDefault="007C31F1" w:rsidP="00D41313">
      <w:pPr>
        <w:pStyle w:val="Lijstalinea"/>
        <w:widowControl w:val="0"/>
        <w:numPr>
          <w:ilvl w:val="0"/>
          <w:numId w:val="21"/>
        </w:numPr>
        <w:tabs>
          <w:tab w:val="clear" w:pos="360"/>
          <w:tab w:val="num" w:pos="567"/>
          <w:tab w:val="left" w:pos="1134"/>
          <w:tab w:val="left" w:pos="3686"/>
          <w:tab w:val="left" w:pos="6237"/>
        </w:tabs>
        <w:spacing w:after="0" w:line="240" w:lineRule="auto"/>
        <w:ind w:left="567" w:hanging="567"/>
        <w:rPr>
          <w:rFonts w:ascii="Arial" w:hAnsi="Arial" w:cs="Arial"/>
        </w:rPr>
      </w:pPr>
      <w:r w:rsidRPr="00E56787">
        <w:rPr>
          <w:rFonts w:ascii="Arial" w:hAnsi="Arial" w:cs="Arial"/>
        </w:rPr>
        <w:t xml:space="preserve">De werknemer die in opdracht van de werkgever is geconsigneerd, </w:t>
      </w:r>
      <w:r w:rsidR="0058408E" w:rsidRPr="00E56787">
        <w:rPr>
          <w:rFonts w:ascii="Arial" w:hAnsi="Arial" w:cs="Arial"/>
        </w:rPr>
        <w:t>zo</w:t>
      </w:r>
      <w:r w:rsidRPr="00E56787">
        <w:rPr>
          <w:rFonts w:ascii="Arial" w:hAnsi="Arial" w:cs="Arial"/>
        </w:rPr>
        <w:t>als bedoeld in lid 1, ontvangt voor elk dag consignatie een toeslag</w:t>
      </w:r>
      <w:r w:rsidR="00E56787">
        <w:rPr>
          <w:rFonts w:ascii="Arial" w:hAnsi="Arial" w:cs="Arial"/>
        </w:rPr>
        <w:t>:</w:t>
      </w:r>
      <w:r w:rsidRPr="00E56787">
        <w:rPr>
          <w:rFonts w:ascii="Arial" w:hAnsi="Arial" w:cs="Arial"/>
        </w:rPr>
        <w:t xml:space="preserve"> </w:t>
      </w:r>
      <w:r w:rsidR="00D41313">
        <w:rPr>
          <w:rFonts w:ascii="Arial" w:hAnsi="Arial" w:cs="Arial"/>
        </w:rPr>
        <w:br/>
      </w:r>
      <w:r w:rsidRPr="00E56787">
        <w:rPr>
          <w:rFonts w:ascii="Arial" w:hAnsi="Arial" w:cs="Arial"/>
        </w:rPr>
        <w:t xml:space="preserve">a. </w:t>
      </w:r>
      <w:r w:rsidR="00BA0368" w:rsidRPr="00E56787">
        <w:rPr>
          <w:rFonts w:ascii="Arial" w:hAnsi="Arial" w:cs="Arial"/>
        </w:rPr>
        <w:tab/>
      </w:r>
      <w:r w:rsidRPr="00E56787">
        <w:rPr>
          <w:rFonts w:ascii="Arial" w:hAnsi="Arial" w:cs="Arial"/>
        </w:rPr>
        <w:t xml:space="preserve">maandag tot en met vrijdag: </w:t>
      </w:r>
      <w:r w:rsidR="00BA0368" w:rsidRPr="00E56787">
        <w:rPr>
          <w:rFonts w:ascii="Arial" w:hAnsi="Arial" w:cs="Arial"/>
        </w:rPr>
        <w:tab/>
      </w:r>
      <w:r w:rsidRPr="00E56787">
        <w:rPr>
          <w:rFonts w:ascii="Arial" w:hAnsi="Arial" w:cs="Arial"/>
        </w:rPr>
        <w:t>0,7%;</w:t>
      </w:r>
    </w:p>
    <w:p w14:paraId="2E42A3B5" w14:textId="77777777" w:rsidR="007C31F1" w:rsidRPr="00A80FE9" w:rsidRDefault="00BA0368" w:rsidP="00BA0368">
      <w:pPr>
        <w:pStyle w:val="Lijstalinea"/>
        <w:tabs>
          <w:tab w:val="left" w:pos="567"/>
          <w:tab w:val="left" w:pos="1134"/>
          <w:tab w:val="left" w:pos="3686"/>
          <w:tab w:val="left" w:pos="6237"/>
        </w:tabs>
        <w:ind w:left="142"/>
        <w:rPr>
          <w:rFonts w:ascii="Arial" w:hAnsi="Arial" w:cs="Arial"/>
        </w:rPr>
      </w:pPr>
      <w:r>
        <w:rPr>
          <w:rFonts w:ascii="Arial" w:hAnsi="Arial" w:cs="Arial"/>
        </w:rPr>
        <w:tab/>
      </w:r>
      <w:r w:rsidR="007C31F1" w:rsidRPr="00A80FE9">
        <w:rPr>
          <w:rFonts w:ascii="Arial" w:hAnsi="Arial" w:cs="Arial"/>
        </w:rPr>
        <w:t>b.</w:t>
      </w:r>
      <w:r w:rsidR="007C31F1">
        <w:rPr>
          <w:rFonts w:ascii="Arial" w:hAnsi="Arial" w:cs="Arial"/>
        </w:rPr>
        <w:t xml:space="preserve"> </w:t>
      </w:r>
      <w:r>
        <w:rPr>
          <w:rFonts w:ascii="Arial" w:hAnsi="Arial" w:cs="Arial"/>
        </w:rPr>
        <w:tab/>
      </w:r>
      <w:r w:rsidR="007C31F1" w:rsidRPr="00A80FE9">
        <w:rPr>
          <w:rFonts w:ascii="Arial" w:hAnsi="Arial" w:cs="Arial"/>
        </w:rPr>
        <w:t>zaterdag en zondag</w:t>
      </w:r>
      <w:r w:rsidR="007C31F1">
        <w:rPr>
          <w:rFonts w:ascii="Arial" w:hAnsi="Arial" w:cs="Arial"/>
        </w:rPr>
        <w:t xml:space="preserve">: </w:t>
      </w:r>
      <w:r>
        <w:rPr>
          <w:rFonts w:ascii="Arial" w:hAnsi="Arial" w:cs="Arial"/>
        </w:rPr>
        <w:tab/>
      </w:r>
      <w:r>
        <w:rPr>
          <w:rFonts w:ascii="Arial" w:hAnsi="Arial" w:cs="Arial"/>
        </w:rPr>
        <w:tab/>
      </w:r>
      <w:r w:rsidR="007C31F1">
        <w:rPr>
          <w:rFonts w:ascii="Arial" w:hAnsi="Arial" w:cs="Arial"/>
        </w:rPr>
        <w:t>2</w:t>
      </w:r>
      <w:r w:rsidR="007C31F1" w:rsidRPr="00A80FE9">
        <w:rPr>
          <w:rFonts w:ascii="Arial" w:hAnsi="Arial" w:cs="Arial"/>
        </w:rPr>
        <w:t>%;</w:t>
      </w:r>
    </w:p>
    <w:p w14:paraId="4D8F249B" w14:textId="77777777" w:rsidR="007C31F1" w:rsidRPr="00A80FE9" w:rsidRDefault="00BA0368" w:rsidP="00BA0368">
      <w:pPr>
        <w:pStyle w:val="Lijstalinea"/>
        <w:tabs>
          <w:tab w:val="left" w:pos="567"/>
          <w:tab w:val="left" w:pos="1134"/>
          <w:tab w:val="left" w:pos="3686"/>
          <w:tab w:val="left" w:pos="3969"/>
          <w:tab w:val="left" w:pos="6237"/>
        </w:tabs>
        <w:ind w:left="142"/>
        <w:rPr>
          <w:rFonts w:ascii="Arial" w:hAnsi="Arial" w:cs="Arial"/>
        </w:rPr>
      </w:pPr>
      <w:r>
        <w:rPr>
          <w:rFonts w:ascii="Arial" w:hAnsi="Arial" w:cs="Arial"/>
        </w:rPr>
        <w:tab/>
      </w:r>
      <w:r w:rsidR="007C31F1" w:rsidRPr="00A80FE9">
        <w:rPr>
          <w:rFonts w:ascii="Arial" w:hAnsi="Arial" w:cs="Arial"/>
        </w:rPr>
        <w:t>c.</w:t>
      </w:r>
      <w:r w:rsidR="007C31F1">
        <w:rPr>
          <w:rFonts w:ascii="Arial" w:hAnsi="Arial" w:cs="Arial"/>
        </w:rPr>
        <w:t xml:space="preserve"> </w:t>
      </w:r>
      <w:r>
        <w:rPr>
          <w:rFonts w:ascii="Arial" w:hAnsi="Arial" w:cs="Arial"/>
        </w:rPr>
        <w:tab/>
        <w:t>feestdagen</w:t>
      </w:r>
      <w:r w:rsidR="007C31F1">
        <w:rPr>
          <w:rFonts w:ascii="Arial" w:hAnsi="Arial" w:cs="Arial"/>
        </w:rPr>
        <w:t xml:space="preserve">: </w:t>
      </w:r>
      <w:r>
        <w:rPr>
          <w:rFonts w:ascii="Arial" w:hAnsi="Arial" w:cs="Arial"/>
        </w:rPr>
        <w:tab/>
      </w:r>
      <w:r>
        <w:rPr>
          <w:rFonts w:ascii="Arial" w:hAnsi="Arial" w:cs="Arial"/>
        </w:rPr>
        <w:tab/>
      </w:r>
      <w:r>
        <w:rPr>
          <w:rFonts w:ascii="Arial" w:hAnsi="Arial" w:cs="Arial"/>
        </w:rPr>
        <w:tab/>
      </w:r>
      <w:r w:rsidR="007C31F1">
        <w:rPr>
          <w:rFonts w:ascii="Arial" w:hAnsi="Arial" w:cs="Arial"/>
        </w:rPr>
        <w:t>2,5</w:t>
      </w:r>
      <w:r w:rsidR="007C31F1" w:rsidRPr="00A80FE9">
        <w:rPr>
          <w:rFonts w:ascii="Arial" w:hAnsi="Arial" w:cs="Arial"/>
        </w:rPr>
        <w:t>%.</w:t>
      </w:r>
    </w:p>
    <w:p w14:paraId="077C1D96" w14:textId="77777777" w:rsidR="00E56787" w:rsidRDefault="00E56787" w:rsidP="00BA0368">
      <w:pPr>
        <w:pStyle w:val="Lijstalinea"/>
        <w:widowControl w:val="0"/>
        <w:spacing w:after="0" w:line="240" w:lineRule="auto"/>
        <w:ind w:left="567"/>
        <w:rPr>
          <w:rFonts w:ascii="Arial" w:hAnsi="Arial" w:cs="Arial"/>
        </w:rPr>
      </w:pPr>
      <w:r w:rsidRPr="00E56787">
        <w:rPr>
          <w:rFonts w:ascii="Arial" w:hAnsi="Arial" w:cs="Arial"/>
        </w:rPr>
        <w:t>In afwijking van artikel 2 geldt voor de deeltijdwerknemer, dat deze percentuele vergoeding</w:t>
      </w:r>
      <w:r w:rsidR="00D41313">
        <w:rPr>
          <w:rFonts w:ascii="Arial" w:hAnsi="Arial" w:cs="Arial"/>
        </w:rPr>
        <w:t>en</w:t>
      </w:r>
      <w:r w:rsidRPr="00E56787">
        <w:rPr>
          <w:rFonts w:ascii="Arial" w:hAnsi="Arial" w:cs="Arial"/>
        </w:rPr>
        <w:t xml:space="preserve"> word</w:t>
      </w:r>
      <w:r w:rsidR="00D41313">
        <w:rPr>
          <w:rFonts w:ascii="Arial" w:hAnsi="Arial" w:cs="Arial"/>
        </w:rPr>
        <w:t>en</w:t>
      </w:r>
      <w:r w:rsidRPr="00E56787">
        <w:rPr>
          <w:rFonts w:ascii="Arial" w:hAnsi="Arial" w:cs="Arial"/>
        </w:rPr>
        <w:t xml:space="preserve"> berekend over het voor hem geldende voltijd functiesalaris</w:t>
      </w:r>
      <w:r w:rsidR="00D41313">
        <w:rPr>
          <w:rFonts w:ascii="Arial" w:hAnsi="Arial" w:cs="Arial"/>
        </w:rPr>
        <w:t>.</w:t>
      </w:r>
      <w:r w:rsidR="00D41313">
        <w:rPr>
          <w:rFonts w:ascii="Arial" w:hAnsi="Arial" w:cs="Arial"/>
        </w:rPr>
        <w:br/>
      </w:r>
    </w:p>
    <w:p w14:paraId="3F87BDB6" w14:textId="77777777" w:rsidR="0058408E" w:rsidRDefault="00C13E0A" w:rsidP="00E56787">
      <w:pPr>
        <w:pStyle w:val="Lijstalinea"/>
        <w:widowControl w:val="0"/>
        <w:numPr>
          <w:ilvl w:val="0"/>
          <w:numId w:val="21"/>
        </w:numPr>
        <w:spacing w:after="0" w:line="240" w:lineRule="auto"/>
        <w:rPr>
          <w:rFonts w:ascii="Arial" w:hAnsi="Arial" w:cs="Arial"/>
        </w:rPr>
      </w:pPr>
      <w:r>
        <w:rPr>
          <w:rFonts w:ascii="Arial" w:hAnsi="Arial" w:cs="Arial"/>
        </w:rPr>
        <w:t xml:space="preserve">Voor de werknemer werkzaam in het QC-Laboratorium </w:t>
      </w:r>
      <w:r w:rsidR="00D926D4">
        <w:rPr>
          <w:rFonts w:ascii="Arial" w:hAnsi="Arial" w:cs="Arial"/>
        </w:rPr>
        <w:t xml:space="preserve">en indien en voor zover hij in opdracht van werkgever op doordeweekse dagen consignatiediensten verricht tussen 23.00 en </w:t>
      </w:r>
      <w:r w:rsidR="00C9060A">
        <w:rPr>
          <w:rFonts w:ascii="Arial" w:hAnsi="Arial" w:cs="Arial"/>
        </w:rPr>
        <w:t>07.00 uur</w:t>
      </w:r>
      <w:r w:rsidR="00E03029">
        <w:rPr>
          <w:rFonts w:ascii="Arial" w:hAnsi="Arial" w:cs="Arial"/>
        </w:rPr>
        <w:t>,</w:t>
      </w:r>
      <w:r w:rsidR="00D926D4">
        <w:rPr>
          <w:rFonts w:ascii="Arial" w:hAnsi="Arial" w:cs="Arial"/>
        </w:rPr>
        <w:t xml:space="preserve"> geldt dat hij in afwijking en met uitsluiting van lid 2 per dag cons</w:t>
      </w:r>
      <w:r w:rsidR="00C9060A">
        <w:rPr>
          <w:rFonts w:ascii="Arial" w:hAnsi="Arial" w:cs="Arial"/>
        </w:rPr>
        <w:t>ignatie een vergoeding ontvangt</w:t>
      </w:r>
      <w:r w:rsidR="00D926D4">
        <w:rPr>
          <w:rFonts w:ascii="Arial" w:hAnsi="Arial" w:cs="Arial"/>
        </w:rPr>
        <w:t xml:space="preserve"> ter grootte van 0,35%</w:t>
      </w:r>
      <w:r w:rsidR="00E56787">
        <w:rPr>
          <w:rFonts w:ascii="Arial" w:hAnsi="Arial" w:cs="Arial"/>
        </w:rPr>
        <w:t>.</w:t>
      </w:r>
      <w:r w:rsidR="00A83345">
        <w:rPr>
          <w:rFonts w:ascii="Arial" w:hAnsi="Arial" w:cs="Arial"/>
        </w:rPr>
        <w:br/>
      </w:r>
      <w:r w:rsidR="00E56787" w:rsidRPr="00E56787">
        <w:rPr>
          <w:rFonts w:ascii="Arial" w:hAnsi="Arial" w:cs="Arial"/>
        </w:rPr>
        <w:t>In afwijking van artikel 2 geldt voor de deeltijdwerknemer, dat deze percentuele vergoeding wordt berekend over het voor hem geldende voltijd functiesalaris</w:t>
      </w:r>
      <w:r w:rsidR="007D7FAA">
        <w:rPr>
          <w:rFonts w:ascii="Arial" w:hAnsi="Arial" w:cs="Arial"/>
        </w:rPr>
        <w:t>.</w:t>
      </w:r>
    </w:p>
    <w:p w14:paraId="5585CE20" w14:textId="77777777" w:rsidR="00E56787" w:rsidRDefault="00E56787" w:rsidP="00D41313">
      <w:pPr>
        <w:pStyle w:val="Lijstalinea"/>
        <w:widowControl w:val="0"/>
        <w:spacing w:after="0" w:line="240" w:lineRule="auto"/>
        <w:ind w:left="284"/>
        <w:rPr>
          <w:rFonts w:ascii="Arial" w:hAnsi="Arial" w:cs="Arial"/>
        </w:rPr>
      </w:pPr>
    </w:p>
    <w:p w14:paraId="094187C2" w14:textId="77777777" w:rsidR="006D06FE" w:rsidRPr="00FD28EF" w:rsidRDefault="00320DD0" w:rsidP="007250CF">
      <w:pPr>
        <w:widowControl w:val="0"/>
        <w:numPr>
          <w:ilvl w:val="0"/>
          <w:numId w:val="21"/>
        </w:numPr>
        <w:tabs>
          <w:tab w:val="clear" w:pos="360"/>
          <w:tab w:val="num" w:pos="567"/>
          <w:tab w:val="left" w:pos="1134"/>
          <w:tab w:val="left" w:pos="6237"/>
        </w:tabs>
        <w:spacing w:after="0" w:line="240" w:lineRule="auto"/>
        <w:ind w:left="567" w:hanging="567"/>
        <w:rPr>
          <w:rFonts w:ascii="Arial" w:hAnsi="Arial" w:cs="Arial"/>
        </w:rPr>
      </w:pPr>
      <w:r w:rsidRPr="00FD28EF">
        <w:rPr>
          <w:rFonts w:ascii="Arial" w:hAnsi="Arial" w:cs="Arial"/>
          <w:snapToGrid w:val="0"/>
          <w:color w:val="000000"/>
          <w:lang w:eastAsia="nl-NL"/>
        </w:rPr>
        <w:t>De werknemer die in opdracht van werkgever een extra opkomst (extra reis</w:t>
      </w:r>
      <w:r w:rsidR="00FD28EF" w:rsidRPr="00FD28EF">
        <w:rPr>
          <w:rFonts w:ascii="Arial" w:hAnsi="Arial" w:cs="Arial"/>
          <w:snapToGrid w:val="0"/>
          <w:color w:val="000000"/>
          <w:lang w:eastAsia="nl-NL"/>
        </w:rPr>
        <w:t>tijd</w:t>
      </w:r>
      <w:r w:rsidRPr="00FD28EF">
        <w:rPr>
          <w:rFonts w:ascii="Arial" w:hAnsi="Arial" w:cs="Arial"/>
          <w:snapToGrid w:val="0"/>
          <w:color w:val="000000"/>
          <w:lang w:eastAsia="nl-NL"/>
        </w:rPr>
        <w:t xml:space="preserve"> van huis naar onderneming) moet maken</w:t>
      </w:r>
      <w:r w:rsidR="00E37F40" w:rsidRPr="00FD28EF">
        <w:rPr>
          <w:rFonts w:ascii="Arial" w:hAnsi="Arial" w:cs="Arial"/>
          <w:snapToGrid w:val="0"/>
          <w:color w:val="000000"/>
          <w:lang w:eastAsia="nl-NL"/>
        </w:rPr>
        <w:t xml:space="preserve"> voor het verrichten van werkzaamheden</w:t>
      </w:r>
      <w:r w:rsidRPr="00FD28EF">
        <w:rPr>
          <w:rFonts w:ascii="Arial" w:hAnsi="Arial" w:cs="Arial"/>
          <w:snapToGrid w:val="0"/>
          <w:color w:val="000000"/>
          <w:lang w:eastAsia="nl-NL"/>
        </w:rPr>
        <w:t>, ontvangt per opkomst een extra vergoeding</w:t>
      </w:r>
      <w:r w:rsidR="00D41313">
        <w:rPr>
          <w:rFonts w:ascii="Arial" w:hAnsi="Arial" w:cs="Arial"/>
          <w:snapToGrid w:val="0"/>
          <w:color w:val="000000"/>
          <w:lang w:eastAsia="nl-NL"/>
        </w:rPr>
        <w:t>:</w:t>
      </w:r>
      <w:r w:rsidR="00D41313">
        <w:rPr>
          <w:rFonts w:ascii="Arial" w:hAnsi="Arial" w:cs="Arial"/>
          <w:snapToGrid w:val="0"/>
          <w:color w:val="000000"/>
          <w:lang w:eastAsia="nl-NL"/>
        </w:rPr>
        <w:br/>
      </w:r>
      <w:r w:rsidRPr="00FD28EF">
        <w:rPr>
          <w:rFonts w:ascii="Arial" w:hAnsi="Arial" w:cs="Arial"/>
          <w:snapToGrid w:val="0"/>
          <w:color w:val="000000"/>
          <w:lang w:eastAsia="nl-NL"/>
        </w:rPr>
        <w:t>a.</w:t>
      </w:r>
      <w:r w:rsidRPr="00FD28EF">
        <w:rPr>
          <w:rFonts w:ascii="Arial" w:hAnsi="Arial" w:cs="Arial"/>
          <w:snapToGrid w:val="0"/>
          <w:color w:val="000000"/>
          <w:lang w:eastAsia="nl-NL"/>
        </w:rPr>
        <w:tab/>
        <w:t xml:space="preserve">per extra opkomst op maandag tot en met vrijdag: </w:t>
      </w:r>
      <w:r w:rsidR="00BA0368">
        <w:rPr>
          <w:rFonts w:ascii="Arial" w:hAnsi="Arial" w:cs="Arial"/>
          <w:snapToGrid w:val="0"/>
          <w:color w:val="000000"/>
          <w:lang w:eastAsia="nl-NL"/>
        </w:rPr>
        <w:tab/>
      </w:r>
      <w:r w:rsidRPr="00FD28EF">
        <w:rPr>
          <w:rFonts w:ascii="Arial" w:hAnsi="Arial" w:cs="Arial"/>
          <w:snapToGrid w:val="0"/>
          <w:color w:val="000000"/>
          <w:lang w:eastAsia="nl-NL"/>
        </w:rPr>
        <w:t>1%;</w:t>
      </w:r>
      <w:r w:rsidRPr="00FD28EF">
        <w:rPr>
          <w:rFonts w:ascii="Arial" w:hAnsi="Arial" w:cs="Arial"/>
          <w:snapToGrid w:val="0"/>
          <w:color w:val="000000"/>
          <w:lang w:eastAsia="nl-NL"/>
        </w:rPr>
        <w:br/>
        <w:t>b.</w:t>
      </w:r>
      <w:r w:rsidRPr="00FD28EF">
        <w:rPr>
          <w:rFonts w:ascii="Arial" w:hAnsi="Arial" w:cs="Arial"/>
          <w:snapToGrid w:val="0"/>
          <w:color w:val="000000"/>
          <w:lang w:eastAsia="nl-NL"/>
        </w:rPr>
        <w:tab/>
      </w:r>
      <w:r w:rsidR="00BA0368">
        <w:rPr>
          <w:rFonts w:ascii="Arial" w:hAnsi="Arial" w:cs="Arial"/>
          <w:snapToGrid w:val="0"/>
          <w:color w:val="000000"/>
          <w:lang w:eastAsia="nl-NL"/>
        </w:rPr>
        <w:t>per extra opkomst op zaterdag</w:t>
      </w:r>
      <w:r w:rsidRPr="00FD28EF">
        <w:rPr>
          <w:rFonts w:ascii="Arial" w:hAnsi="Arial" w:cs="Arial"/>
          <w:snapToGrid w:val="0"/>
          <w:color w:val="000000"/>
          <w:lang w:eastAsia="nl-NL"/>
        </w:rPr>
        <w:t xml:space="preserve">: </w:t>
      </w:r>
      <w:r w:rsidR="00BA0368">
        <w:rPr>
          <w:rFonts w:ascii="Arial" w:hAnsi="Arial" w:cs="Arial"/>
          <w:snapToGrid w:val="0"/>
          <w:color w:val="000000"/>
          <w:lang w:eastAsia="nl-NL"/>
        </w:rPr>
        <w:tab/>
      </w:r>
      <w:r w:rsidRPr="00FD28EF">
        <w:rPr>
          <w:rFonts w:ascii="Arial" w:hAnsi="Arial" w:cs="Arial"/>
          <w:snapToGrid w:val="0"/>
          <w:color w:val="000000"/>
          <w:lang w:eastAsia="nl-NL"/>
        </w:rPr>
        <w:t>1,5%</w:t>
      </w:r>
      <w:r w:rsidR="00E56787">
        <w:rPr>
          <w:rFonts w:ascii="Arial" w:hAnsi="Arial" w:cs="Arial"/>
          <w:snapToGrid w:val="0"/>
          <w:color w:val="000000"/>
          <w:lang w:eastAsia="nl-NL"/>
        </w:rPr>
        <w:t>;</w:t>
      </w:r>
      <w:r w:rsidRPr="00FD28EF">
        <w:rPr>
          <w:rFonts w:ascii="Arial" w:hAnsi="Arial" w:cs="Arial"/>
          <w:snapToGrid w:val="0"/>
          <w:color w:val="000000"/>
          <w:lang w:eastAsia="nl-NL"/>
        </w:rPr>
        <w:br/>
        <w:t xml:space="preserve">c. </w:t>
      </w:r>
      <w:r w:rsidRPr="00FD28EF">
        <w:rPr>
          <w:rFonts w:ascii="Arial" w:hAnsi="Arial" w:cs="Arial"/>
          <w:snapToGrid w:val="0"/>
          <w:color w:val="000000"/>
          <w:lang w:eastAsia="nl-NL"/>
        </w:rPr>
        <w:tab/>
        <w:t>per extra opko</w:t>
      </w:r>
      <w:r w:rsidR="00BA0368">
        <w:rPr>
          <w:rFonts w:ascii="Arial" w:hAnsi="Arial" w:cs="Arial"/>
          <w:snapToGrid w:val="0"/>
          <w:color w:val="000000"/>
          <w:lang w:eastAsia="nl-NL"/>
        </w:rPr>
        <w:t>mst op zondag of een feestdag:</w:t>
      </w:r>
      <w:r w:rsidR="00BA0368">
        <w:rPr>
          <w:rFonts w:ascii="Arial" w:hAnsi="Arial" w:cs="Arial"/>
          <w:snapToGrid w:val="0"/>
          <w:color w:val="000000"/>
          <w:lang w:eastAsia="nl-NL"/>
        </w:rPr>
        <w:tab/>
      </w:r>
      <w:r w:rsidRPr="00FD28EF">
        <w:rPr>
          <w:rFonts w:ascii="Arial" w:hAnsi="Arial" w:cs="Arial"/>
          <w:snapToGrid w:val="0"/>
          <w:color w:val="000000"/>
          <w:lang w:eastAsia="nl-NL"/>
        </w:rPr>
        <w:t>2%.</w:t>
      </w:r>
      <w:r w:rsidRPr="00FD28EF">
        <w:rPr>
          <w:rFonts w:ascii="Arial" w:hAnsi="Arial" w:cs="Arial"/>
          <w:snapToGrid w:val="0"/>
          <w:color w:val="000000"/>
          <w:lang w:eastAsia="nl-NL"/>
        </w:rPr>
        <w:br/>
        <w:t xml:space="preserve">In afwijking van </w:t>
      </w:r>
      <w:r w:rsidRPr="00FD28EF">
        <w:rPr>
          <w:rFonts w:ascii="Arial" w:hAnsi="Arial" w:cs="Arial"/>
          <w:i/>
          <w:snapToGrid w:val="0"/>
          <w:color w:val="003366"/>
          <w:lang w:eastAsia="nl-NL"/>
        </w:rPr>
        <w:t>artikel 2</w:t>
      </w:r>
      <w:r w:rsidRPr="00FD28EF">
        <w:rPr>
          <w:rFonts w:ascii="Arial" w:hAnsi="Arial" w:cs="Arial"/>
          <w:snapToGrid w:val="0"/>
          <w:color w:val="000000"/>
          <w:lang w:eastAsia="nl-NL"/>
        </w:rPr>
        <w:t xml:space="preserve"> geldt voor de deeltijdwerknemer, dat deze percentuele vergoeding wordt berekend over het voor hem geldende voltijd </w:t>
      </w:r>
      <w:r w:rsidR="00946ABA" w:rsidRPr="00FD28EF">
        <w:rPr>
          <w:rFonts w:ascii="Arial" w:hAnsi="Arial" w:cs="Arial"/>
          <w:snapToGrid w:val="0"/>
          <w:color w:val="000000"/>
          <w:lang w:eastAsia="nl-NL"/>
        </w:rPr>
        <w:t>functie</w:t>
      </w:r>
      <w:r w:rsidRPr="00FD28EF">
        <w:rPr>
          <w:rFonts w:ascii="Arial" w:hAnsi="Arial" w:cs="Arial"/>
          <w:snapToGrid w:val="0"/>
          <w:color w:val="000000"/>
          <w:lang w:eastAsia="nl-NL"/>
        </w:rPr>
        <w:t>salaris.</w:t>
      </w:r>
      <w:r w:rsidR="006D06FE" w:rsidRPr="00FD28EF">
        <w:rPr>
          <w:rFonts w:ascii="Arial" w:hAnsi="Arial" w:cs="Arial"/>
        </w:rPr>
        <w:br/>
      </w:r>
    </w:p>
    <w:p w14:paraId="3201C0B2" w14:textId="77777777" w:rsidR="006D06FE" w:rsidRPr="00BA0368" w:rsidRDefault="006D06FE" w:rsidP="00BA0368">
      <w:pPr>
        <w:pStyle w:val="Kop2"/>
        <w:rPr>
          <w:rFonts w:ascii="Arial" w:hAnsi="Arial" w:cs="Arial"/>
          <w:b/>
          <w:color w:val="auto"/>
          <w:sz w:val="22"/>
          <w:szCs w:val="22"/>
        </w:rPr>
      </w:pPr>
      <w:bookmarkStart w:id="26" w:name="_Toc439672192"/>
      <w:r w:rsidRPr="00BA0368">
        <w:rPr>
          <w:rFonts w:ascii="Arial" w:hAnsi="Arial" w:cs="Arial"/>
          <w:b/>
          <w:color w:val="auto"/>
          <w:sz w:val="22"/>
          <w:szCs w:val="22"/>
        </w:rPr>
        <w:t>Artikel 2</w:t>
      </w:r>
      <w:r w:rsidR="00FD28EF" w:rsidRPr="00BA0368">
        <w:rPr>
          <w:rFonts w:ascii="Arial" w:hAnsi="Arial" w:cs="Arial"/>
          <w:b/>
          <w:color w:val="auto"/>
          <w:sz w:val="22"/>
          <w:szCs w:val="22"/>
        </w:rPr>
        <w:t>2</w:t>
      </w:r>
      <w:r w:rsidRPr="00BA0368">
        <w:rPr>
          <w:rFonts w:ascii="Arial" w:hAnsi="Arial" w:cs="Arial"/>
          <w:b/>
          <w:color w:val="auto"/>
          <w:sz w:val="22"/>
          <w:szCs w:val="22"/>
        </w:rPr>
        <w:t>: Overwerk</w:t>
      </w:r>
      <w:bookmarkEnd w:id="26"/>
    </w:p>
    <w:p w14:paraId="084A2E61" w14:textId="77777777" w:rsidR="006D06FE" w:rsidRPr="002B29B5" w:rsidRDefault="006D06FE" w:rsidP="00BA0368">
      <w:pPr>
        <w:widowControl w:val="0"/>
        <w:tabs>
          <w:tab w:val="left" w:pos="567"/>
        </w:tabs>
        <w:spacing w:after="0" w:line="240" w:lineRule="auto"/>
        <w:rPr>
          <w:rFonts w:ascii="Arial" w:hAnsi="Arial" w:cs="Arial"/>
        </w:rPr>
      </w:pPr>
    </w:p>
    <w:p w14:paraId="20E1FE2E" w14:textId="77777777" w:rsidR="00D95CB9" w:rsidRPr="000A661D" w:rsidRDefault="00FA701E" w:rsidP="000A661D">
      <w:pPr>
        <w:pStyle w:val="Lijstalinea"/>
        <w:numPr>
          <w:ilvl w:val="0"/>
          <w:numId w:val="22"/>
        </w:numPr>
        <w:tabs>
          <w:tab w:val="clear" w:pos="720"/>
          <w:tab w:val="num" w:pos="567"/>
          <w:tab w:val="left" w:pos="1134"/>
          <w:tab w:val="left" w:pos="4253"/>
        </w:tabs>
        <w:spacing w:after="0" w:line="260" w:lineRule="exact"/>
        <w:ind w:left="567" w:hanging="567"/>
        <w:rPr>
          <w:rFonts w:ascii="Arial" w:hAnsi="Arial" w:cs="Arial"/>
          <w:lang w:eastAsia="nl-NL"/>
        </w:rPr>
      </w:pPr>
      <w:r w:rsidRPr="000A661D">
        <w:rPr>
          <w:rFonts w:ascii="Arial" w:hAnsi="Arial" w:cs="Arial"/>
          <w:lang w:eastAsia="nl-NL"/>
        </w:rPr>
        <w:t xml:space="preserve">Onder overwerk wordt verstaan, de (extra) gewerkte uren die een werknemer in opdracht van de werkgever heeft gewerkt, waarmee </w:t>
      </w:r>
      <w:r w:rsidR="000A661D" w:rsidRPr="000A661D">
        <w:rPr>
          <w:rFonts w:ascii="Arial" w:hAnsi="Arial" w:cs="Arial"/>
          <w:lang w:eastAsia="nl-NL"/>
        </w:rPr>
        <w:t xml:space="preserve">dan de voor hem </w:t>
      </w:r>
      <w:r w:rsidRPr="000A661D">
        <w:rPr>
          <w:rFonts w:ascii="Arial" w:hAnsi="Arial" w:cs="Arial"/>
          <w:lang w:eastAsia="nl-NL"/>
        </w:rPr>
        <w:t xml:space="preserve">door werkgever vastgestelde </w:t>
      </w:r>
      <w:r w:rsidR="000A661D" w:rsidRPr="000A661D">
        <w:rPr>
          <w:rFonts w:ascii="Arial" w:hAnsi="Arial" w:cs="Arial"/>
          <w:lang w:eastAsia="nl-NL"/>
        </w:rPr>
        <w:t xml:space="preserve">normale arbeidsduur is </w:t>
      </w:r>
      <w:r w:rsidRPr="000A661D">
        <w:rPr>
          <w:rFonts w:ascii="Arial" w:hAnsi="Arial" w:cs="Arial"/>
          <w:lang w:eastAsia="nl-NL"/>
        </w:rPr>
        <w:t>overschreden.</w:t>
      </w:r>
      <w:r w:rsidRPr="000A661D">
        <w:rPr>
          <w:rFonts w:ascii="Arial" w:hAnsi="Arial" w:cs="Arial"/>
          <w:lang w:eastAsia="nl-NL"/>
        </w:rPr>
        <w:br/>
      </w:r>
      <w:r w:rsidRPr="000A661D">
        <w:rPr>
          <w:rFonts w:ascii="Arial" w:hAnsi="Arial" w:cs="Arial"/>
          <w:lang w:eastAsia="nl-NL"/>
        </w:rPr>
        <w:br/>
        <w:t xml:space="preserve">Voor de werknemer werkzaam </w:t>
      </w:r>
      <w:r w:rsidR="00793EEA" w:rsidRPr="000A661D">
        <w:rPr>
          <w:rFonts w:ascii="Arial" w:hAnsi="Arial" w:cs="Arial"/>
          <w:lang w:eastAsia="nl-NL"/>
        </w:rPr>
        <w:t>in een volcontinu-</w:t>
      </w:r>
      <w:r w:rsidR="00A3020B" w:rsidRPr="000A661D">
        <w:rPr>
          <w:rFonts w:ascii="Arial" w:hAnsi="Arial" w:cs="Arial"/>
          <w:lang w:eastAsia="nl-NL"/>
        </w:rPr>
        <w:t>vijf</w:t>
      </w:r>
      <w:r w:rsidR="00793EEA" w:rsidRPr="000A661D">
        <w:rPr>
          <w:rFonts w:ascii="Arial" w:hAnsi="Arial" w:cs="Arial"/>
          <w:lang w:eastAsia="nl-NL"/>
        </w:rPr>
        <w:t>ploegendienstrooster</w:t>
      </w:r>
      <w:r w:rsidR="000A661D" w:rsidRPr="000A661D">
        <w:rPr>
          <w:rFonts w:ascii="Arial" w:hAnsi="Arial" w:cs="Arial"/>
          <w:lang w:eastAsia="nl-NL"/>
        </w:rPr>
        <w:t xml:space="preserve"> geldt als overwerk</w:t>
      </w:r>
      <w:r w:rsidR="00793EEA" w:rsidRPr="000A661D">
        <w:rPr>
          <w:rFonts w:ascii="Arial" w:hAnsi="Arial" w:cs="Arial"/>
          <w:lang w:eastAsia="nl-NL"/>
        </w:rPr>
        <w:t xml:space="preserve"> de gewerkte uren boven het voor hem geldende dienstrooster, waarbij de verplichte</w:t>
      </w:r>
      <w:r w:rsidR="000A661D" w:rsidRPr="000A661D">
        <w:rPr>
          <w:rFonts w:ascii="Arial" w:hAnsi="Arial" w:cs="Arial"/>
          <w:lang w:eastAsia="nl-NL"/>
        </w:rPr>
        <w:t xml:space="preserve"> </w:t>
      </w:r>
      <w:r w:rsidR="00793EEA" w:rsidRPr="000A661D">
        <w:rPr>
          <w:rFonts w:ascii="Arial" w:hAnsi="Arial" w:cs="Arial"/>
          <w:lang w:eastAsia="nl-NL"/>
        </w:rPr>
        <w:t xml:space="preserve">opkomstdiensten, als bedoeld in </w:t>
      </w:r>
      <w:r w:rsidR="00793EEA" w:rsidRPr="0041309E">
        <w:rPr>
          <w:rFonts w:ascii="Arial" w:hAnsi="Arial" w:cs="Arial"/>
          <w:i/>
          <w:color w:val="1F4E79" w:themeColor="accent1" w:themeShade="80"/>
          <w:lang w:eastAsia="nl-NL"/>
        </w:rPr>
        <w:t>artikel 11 lid 1-e</w:t>
      </w:r>
      <w:r w:rsidR="00793EEA" w:rsidRPr="0041309E">
        <w:rPr>
          <w:rFonts w:ascii="Arial" w:hAnsi="Arial" w:cs="Arial"/>
          <w:color w:val="1F4E79" w:themeColor="accent1" w:themeShade="80"/>
          <w:lang w:eastAsia="nl-NL"/>
        </w:rPr>
        <w:t>,</w:t>
      </w:r>
      <w:r w:rsidR="00793EEA" w:rsidRPr="000A661D">
        <w:rPr>
          <w:rFonts w:ascii="Arial" w:hAnsi="Arial" w:cs="Arial"/>
          <w:lang w:eastAsia="nl-NL"/>
        </w:rPr>
        <w:t xml:space="preserve"> eveneens als normale werktijd</w:t>
      </w:r>
      <w:r w:rsidR="000A661D" w:rsidRPr="000A661D">
        <w:rPr>
          <w:rFonts w:ascii="Arial" w:hAnsi="Arial" w:cs="Arial"/>
          <w:lang w:eastAsia="nl-NL"/>
        </w:rPr>
        <w:t xml:space="preserve"> </w:t>
      </w:r>
      <w:r w:rsidR="00793EEA" w:rsidRPr="000A661D">
        <w:rPr>
          <w:rFonts w:ascii="Arial" w:hAnsi="Arial" w:cs="Arial"/>
          <w:lang w:eastAsia="nl-NL"/>
        </w:rPr>
        <w:t>wordt beschouwd (daarom geen overwerk)</w:t>
      </w:r>
      <w:r w:rsidR="000A661D">
        <w:rPr>
          <w:rFonts w:ascii="Arial" w:hAnsi="Arial" w:cs="Arial"/>
          <w:lang w:eastAsia="nl-NL"/>
        </w:rPr>
        <w:t>.</w:t>
      </w:r>
    </w:p>
    <w:p w14:paraId="18E0F45E" w14:textId="77777777" w:rsidR="00D95CB9" w:rsidRDefault="00FA701E" w:rsidP="000A661D">
      <w:pPr>
        <w:pStyle w:val="Lijstalinea"/>
        <w:tabs>
          <w:tab w:val="left" w:pos="1134"/>
          <w:tab w:val="left" w:pos="4253"/>
        </w:tabs>
        <w:spacing w:after="0" w:line="260" w:lineRule="exact"/>
        <w:ind w:left="567"/>
        <w:rPr>
          <w:rFonts w:ascii="Arial" w:hAnsi="Arial" w:cs="Arial"/>
        </w:rPr>
      </w:pPr>
      <w:r>
        <w:rPr>
          <w:rFonts w:ascii="Arial" w:hAnsi="Arial" w:cs="Arial"/>
          <w:lang w:eastAsia="nl-NL"/>
        </w:rPr>
        <w:t>V</w:t>
      </w:r>
      <w:r w:rsidR="002B29B5" w:rsidRPr="002B29B5">
        <w:rPr>
          <w:rFonts w:ascii="Arial" w:hAnsi="Arial" w:cs="Arial"/>
          <w:lang w:eastAsia="nl-NL"/>
        </w:rPr>
        <w:t xml:space="preserve">oor een deeltijdwerknemer, zoals bedoeld in </w:t>
      </w:r>
      <w:r w:rsidR="002B29B5" w:rsidRPr="000854D7">
        <w:rPr>
          <w:rFonts w:ascii="Arial" w:hAnsi="Arial" w:cs="Arial"/>
          <w:i/>
          <w:color w:val="1F4E79" w:themeColor="accent1" w:themeShade="80"/>
          <w:lang w:eastAsia="nl-NL"/>
        </w:rPr>
        <w:t>artikel 2</w:t>
      </w:r>
      <w:r w:rsidR="002B29B5" w:rsidRPr="002B29B5">
        <w:rPr>
          <w:rFonts w:ascii="Arial" w:hAnsi="Arial" w:cs="Arial"/>
          <w:lang w:eastAsia="nl-NL"/>
        </w:rPr>
        <w:t xml:space="preserve"> is eerst sprake van over</w:t>
      </w:r>
      <w:r w:rsidR="00D95CB9">
        <w:rPr>
          <w:rFonts w:ascii="Arial" w:hAnsi="Arial" w:cs="Arial"/>
          <w:lang w:eastAsia="nl-NL"/>
        </w:rPr>
        <w:t>-</w:t>
      </w:r>
    </w:p>
    <w:p w14:paraId="090B82D5" w14:textId="77777777" w:rsidR="00D95CB9" w:rsidRDefault="002B29B5" w:rsidP="000A661D">
      <w:pPr>
        <w:tabs>
          <w:tab w:val="left" w:pos="1134"/>
          <w:tab w:val="left" w:pos="4253"/>
        </w:tabs>
        <w:spacing w:after="0" w:line="260" w:lineRule="exact"/>
        <w:ind w:left="567"/>
        <w:rPr>
          <w:rFonts w:ascii="Arial" w:hAnsi="Arial" w:cs="Arial"/>
          <w:lang w:eastAsia="nl-NL"/>
        </w:rPr>
      </w:pPr>
      <w:r w:rsidRPr="00D95CB9">
        <w:rPr>
          <w:rFonts w:ascii="Arial" w:hAnsi="Arial" w:cs="Arial"/>
          <w:lang w:eastAsia="nl-NL"/>
        </w:rPr>
        <w:t>werk indien hij meer uren werkt dan het voor hem geldende dienstrooster aan</w:t>
      </w:r>
      <w:r w:rsidR="00D95CB9">
        <w:rPr>
          <w:rFonts w:ascii="Arial" w:hAnsi="Arial" w:cs="Arial"/>
          <w:lang w:eastAsia="nl-NL"/>
        </w:rPr>
        <w:t>-</w:t>
      </w:r>
    </w:p>
    <w:p w14:paraId="19A6E033" w14:textId="77777777" w:rsidR="002B29B5" w:rsidRPr="00D95CB9" w:rsidRDefault="002B29B5" w:rsidP="000A661D">
      <w:pPr>
        <w:tabs>
          <w:tab w:val="left" w:pos="1134"/>
          <w:tab w:val="left" w:pos="4253"/>
        </w:tabs>
        <w:spacing w:after="0" w:line="260" w:lineRule="exact"/>
        <w:ind w:left="567"/>
        <w:rPr>
          <w:rFonts w:ascii="Arial" w:hAnsi="Arial" w:cs="Arial"/>
        </w:rPr>
      </w:pPr>
      <w:r w:rsidRPr="00D95CB9">
        <w:rPr>
          <w:rFonts w:ascii="Arial" w:hAnsi="Arial" w:cs="Arial"/>
          <w:lang w:eastAsia="nl-NL"/>
        </w:rPr>
        <w:t>geeft en wanneer de normale arbeidsduur van een voltijd dienstverband wordt overschreden.</w:t>
      </w:r>
      <w:r w:rsidR="00450C30" w:rsidRPr="00D95CB9">
        <w:rPr>
          <w:rFonts w:ascii="Arial" w:hAnsi="Arial" w:cs="Arial"/>
          <w:lang w:eastAsia="nl-NL"/>
        </w:rPr>
        <w:br/>
      </w:r>
    </w:p>
    <w:p w14:paraId="31F3CE8F" w14:textId="77777777" w:rsidR="00741E3E" w:rsidRPr="002C074C" w:rsidRDefault="00731814" w:rsidP="002C074C">
      <w:pPr>
        <w:pStyle w:val="Lijstalinea"/>
        <w:numPr>
          <w:ilvl w:val="0"/>
          <w:numId w:val="22"/>
        </w:numPr>
        <w:tabs>
          <w:tab w:val="left" w:pos="4253"/>
        </w:tabs>
        <w:spacing w:after="0" w:line="260" w:lineRule="exact"/>
        <w:rPr>
          <w:rFonts w:ascii="Arial" w:hAnsi="Arial" w:cs="Arial"/>
        </w:rPr>
      </w:pPr>
      <w:r w:rsidRPr="002C074C">
        <w:rPr>
          <w:rFonts w:ascii="Arial" w:hAnsi="Arial" w:cs="Arial"/>
        </w:rPr>
        <w:t xml:space="preserve">Het in dit artikel bedoeld overwerk zal bij voorkeur worden gecompenseerd in vrije tijd. </w:t>
      </w:r>
      <w:r w:rsidR="00CC59DA" w:rsidRPr="002C074C">
        <w:rPr>
          <w:rFonts w:ascii="Arial" w:hAnsi="Arial" w:cs="Arial"/>
        </w:rPr>
        <w:t>De hier bedoelde “tijd-voor-tijd”</w:t>
      </w:r>
      <w:r w:rsidR="00C03B80" w:rsidRPr="002C074C">
        <w:rPr>
          <w:rFonts w:ascii="Arial" w:hAnsi="Arial" w:cs="Arial"/>
        </w:rPr>
        <w:t>-</w:t>
      </w:r>
      <w:r w:rsidR="00CC59DA" w:rsidRPr="002C074C">
        <w:rPr>
          <w:rFonts w:ascii="Arial" w:hAnsi="Arial" w:cs="Arial"/>
        </w:rPr>
        <w:t>compensatie dient te worden opgenomen binnen het tijdvak van 60 kalenderdagen, gerekend vanaf de dag dat de overuren zijn gewerkt. De werknemer kan nooit meer “tijd-voor-tijd”</w:t>
      </w:r>
      <w:r w:rsidR="00C03B80" w:rsidRPr="002C074C">
        <w:rPr>
          <w:rFonts w:ascii="Arial" w:hAnsi="Arial" w:cs="Arial"/>
        </w:rPr>
        <w:t>-</w:t>
      </w:r>
      <w:r w:rsidR="00CC59DA" w:rsidRPr="002C074C">
        <w:rPr>
          <w:rFonts w:ascii="Arial" w:hAnsi="Arial" w:cs="Arial"/>
        </w:rPr>
        <w:t xml:space="preserve">uren opnemen, dan hij aan overuren heeft gewerkt. </w:t>
      </w:r>
      <w:r w:rsidR="005A1896" w:rsidRPr="002C074C">
        <w:rPr>
          <w:rFonts w:ascii="Arial" w:hAnsi="Arial" w:cs="Arial"/>
        </w:rPr>
        <w:br/>
      </w:r>
      <w:r w:rsidR="00CC59DA" w:rsidRPr="002C074C">
        <w:rPr>
          <w:rFonts w:ascii="Arial" w:hAnsi="Arial" w:cs="Arial"/>
        </w:rPr>
        <w:t>Indien en voor zover deze “tijd-voor-tijd”</w:t>
      </w:r>
      <w:r w:rsidR="00C03B80" w:rsidRPr="002C074C">
        <w:rPr>
          <w:rFonts w:ascii="Arial" w:hAnsi="Arial" w:cs="Arial"/>
        </w:rPr>
        <w:t>-</w:t>
      </w:r>
      <w:r w:rsidR="00CC59DA" w:rsidRPr="002C074C">
        <w:rPr>
          <w:rFonts w:ascii="Arial" w:hAnsi="Arial" w:cs="Arial"/>
        </w:rPr>
        <w:t>uren niet zijn opgenomen uiterlijk binnen de termijn van 60</w:t>
      </w:r>
      <w:r w:rsidR="00C03B80" w:rsidRPr="002C074C">
        <w:rPr>
          <w:rFonts w:ascii="Arial" w:hAnsi="Arial" w:cs="Arial"/>
        </w:rPr>
        <w:t xml:space="preserve"> </w:t>
      </w:r>
      <w:r w:rsidR="00CC59DA" w:rsidRPr="002C074C">
        <w:rPr>
          <w:rFonts w:ascii="Arial" w:hAnsi="Arial" w:cs="Arial"/>
        </w:rPr>
        <w:t>dagen, dan vervalt voor deze uren het recht op “tijd-voor-tijd” in welk geval  alleen aan lid 3 rechten kunnen worden ontleend.</w:t>
      </w:r>
      <w:r w:rsidR="00CC59DA" w:rsidRPr="002C074C">
        <w:rPr>
          <w:rFonts w:ascii="Arial" w:hAnsi="Arial" w:cs="Arial"/>
        </w:rPr>
        <w:br/>
        <w:t>Het tijdstip van opnemen van deze “tijd-voor-tijd”</w:t>
      </w:r>
      <w:r w:rsidR="00C03B80" w:rsidRPr="002C074C">
        <w:rPr>
          <w:rFonts w:ascii="Arial" w:hAnsi="Arial" w:cs="Arial"/>
        </w:rPr>
        <w:t>-</w:t>
      </w:r>
      <w:r w:rsidR="00CC59DA" w:rsidRPr="002C074C">
        <w:rPr>
          <w:rFonts w:ascii="Arial" w:hAnsi="Arial" w:cs="Arial"/>
        </w:rPr>
        <w:t>uren wordt vastgesteld door de werkgever overeenkomstig de wens van de werknemer, tenzij de bedrijfsomstandigheden zich naar oordeel van de werkgever hiertegen verzetten. De “tijd-voor-tijd”</w:t>
      </w:r>
      <w:r w:rsidR="00C03B80" w:rsidRPr="002C074C">
        <w:rPr>
          <w:rFonts w:ascii="Arial" w:hAnsi="Arial" w:cs="Arial"/>
        </w:rPr>
        <w:t>-</w:t>
      </w:r>
      <w:r w:rsidR="00CC59DA" w:rsidRPr="002C074C">
        <w:rPr>
          <w:rFonts w:ascii="Arial" w:hAnsi="Arial" w:cs="Arial"/>
        </w:rPr>
        <w:t xml:space="preserve">uren kunnen </w:t>
      </w:r>
      <w:r w:rsidR="002C43F9" w:rsidRPr="002C074C">
        <w:rPr>
          <w:rFonts w:ascii="Arial" w:hAnsi="Arial" w:cs="Arial"/>
        </w:rPr>
        <w:t xml:space="preserve">in alle gevallen, </w:t>
      </w:r>
      <w:r w:rsidR="00CC59DA" w:rsidRPr="002C074C">
        <w:rPr>
          <w:rFonts w:ascii="Arial" w:hAnsi="Arial" w:cs="Arial"/>
        </w:rPr>
        <w:t>nooit op een feestdag worden opgenomen.</w:t>
      </w:r>
      <w:r w:rsidR="00741E3E" w:rsidRPr="002C074C">
        <w:rPr>
          <w:rFonts w:ascii="Arial" w:hAnsi="Arial" w:cs="Arial"/>
        </w:rPr>
        <w:br/>
      </w:r>
    </w:p>
    <w:p w14:paraId="7148091B" w14:textId="77777777" w:rsidR="00FA5740" w:rsidRDefault="00180BBD" w:rsidP="002C074C">
      <w:pPr>
        <w:pStyle w:val="Lijstalinea"/>
        <w:numPr>
          <w:ilvl w:val="0"/>
          <w:numId w:val="22"/>
        </w:numPr>
        <w:tabs>
          <w:tab w:val="left" w:pos="1134"/>
          <w:tab w:val="left" w:pos="4253"/>
          <w:tab w:val="left" w:pos="6237"/>
        </w:tabs>
        <w:spacing w:after="0" w:line="260" w:lineRule="exact"/>
        <w:ind w:left="567" w:hanging="567"/>
        <w:rPr>
          <w:rFonts w:ascii="Arial" w:hAnsi="Arial" w:cs="Arial"/>
        </w:rPr>
      </w:pPr>
      <w:r>
        <w:rPr>
          <w:rFonts w:ascii="Arial" w:hAnsi="Arial" w:cs="Arial"/>
        </w:rPr>
        <w:t>De werknemer die op grond van lid 1 overuren heeft gewerkt ontvangt hiervoor een vergoeding. Deze overwerkvergoeding bedraagt per gewerkt overuur de volgende percentages</w:t>
      </w:r>
      <w:r w:rsidR="00C03B80">
        <w:rPr>
          <w:rFonts w:ascii="Arial" w:hAnsi="Arial" w:cs="Arial"/>
        </w:rPr>
        <w:t>:</w:t>
      </w:r>
      <w:r>
        <w:rPr>
          <w:rFonts w:ascii="Arial" w:hAnsi="Arial" w:cs="Arial"/>
        </w:rPr>
        <w:t xml:space="preserve"> </w:t>
      </w:r>
      <w:r>
        <w:rPr>
          <w:rFonts w:ascii="Arial" w:hAnsi="Arial" w:cs="Arial"/>
        </w:rPr>
        <w:br/>
      </w:r>
      <w:r w:rsidRPr="00FA5740">
        <w:rPr>
          <w:rFonts w:ascii="Arial" w:hAnsi="Arial" w:cs="Arial"/>
          <w:i/>
          <w:u w:val="single"/>
        </w:rPr>
        <w:t xml:space="preserve">A. </w:t>
      </w:r>
      <w:r w:rsidR="00D95CB9">
        <w:rPr>
          <w:rFonts w:ascii="Arial" w:hAnsi="Arial" w:cs="Arial"/>
          <w:i/>
          <w:u w:val="single"/>
        </w:rPr>
        <w:tab/>
      </w:r>
      <w:r w:rsidR="00FA5740" w:rsidRPr="00FA5740">
        <w:rPr>
          <w:rFonts w:ascii="Arial" w:hAnsi="Arial" w:cs="Arial"/>
          <w:i/>
          <w:u w:val="single"/>
        </w:rPr>
        <w:t>Overwerkvergoeding:</w:t>
      </w:r>
      <w:r w:rsidR="00FA5740" w:rsidRPr="00FA5740">
        <w:rPr>
          <w:rFonts w:ascii="Arial" w:hAnsi="Arial" w:cs="Arial"/>
          <w:i/>
          <w:u w:val="single"/>
        </w:rPr>
        <w:br/>
      </w:r>
      <w:r w:rsidR="00FA5740">
        <w:rPr>
          <w:rFonts w:ascii="Arial" w:hAnsi="Arial" w:cs="Arial"/>
        </w:rPr>
        <w:t>1</w:t>
      </w:r>
      <w:r w:rsidR="00D95CB9">
        <w:rPr>
          <w:rFonts w:ascii="Arial" w:hAnsi="Arial" w:cs="Arial"/>
        </w:rPr>
        <w:t>.</w:t>
      </w:r>
      <w:r w:rsidR="00FA5740">
        <w:rPr>
          <w:rFonts w:ascii="Arial" w:hAnsi="Arial" w:cs="Arial"/>
        </w:rPr>
        <w:t xml:space="preserve"> </w:t>
      </w:r>
      <w:r w:rsidR="00D95CB9">
        <w:rPr>
          <w:rFonts w:ascii="Arial" w:hAnsi="Arial" w:cs="Arial"/>
        </w:rPr>
        <w:tab/>
      </w:r>
      <w:r w:rsidR="00FA5740">
        <w:rPr>
          <w:rFonts w:ascii="Arial" w:hAnsi="Arial" w:cs="Arial"/>
        </w:rPr>
        <w:t xml:space="preserve">per gewerkt uur op maandag tot en met zaterdag: </w:t>
      </w:r>
      <w:r w:rsidR="00D95CB9">
        <w:rPr>
          <w:rFonts w:ascii="Arial" w:hAnsi="Arial" w:cs="Arial"/>
        </w:rPr>
        <w:tab/>
      </w:r>
      <w:r w:rsidR="00FA5740">
        <w:rPr>
          <w:rFonts w:ascii="Arial" w:hAnsi="Arial" w:cs="Arial"/>
        </w:rPr>
        <w:t>0,87%;</w:t>
      </w:r>
      <w:r w:rsidR="00F93D96">
        <w:rPr>
          <w:rFonts w:ascii="Arial" w:hAnsi="Arial" w:cs="Arial"/>
        </w:rPr>
        <w:br/>
        <w:t>2</w:t>
      </w:r>
      <w:r w:rsidR="00D95CB9">
        <w:rPr>
          <w:rFonts w:ascii="Arial" w:hAnsi="Arial" w:cs="Arial"/>
        </w:rPr>
        <w:t>.</w:t>
      </w:r>
      <w:r w:rsidR="00F93D96">
        <w:rPr>
          <w:rFonts w:ascii="Arial" w:hAnsi="Arial" w:cs="Arial"/>
        </w:rPr>
        <w:t xml:space="preserve"> </w:t>
      </w:r>
      <w:r w:rsidR="00D95CB9">
        <w:rPr>
          <w:rFonts w:ascii="Arial" w:hAnsi="Arial" w:cs="Arial"/>
        </w:rPr>
        <w:tab/>
      </w:r>
      <w:r w:rsidR="00F93D96">
        <w:rPr>
          <w:rFonts w:ascii="Arial" w:hAnsi="Arial" w:cs="Arial"/>
        </w:rPr>
        <w:t>per gewerkt uur op zaterdag</w:t>
      </w:r>
      <w:r w:rsidR="00E94AFD">
        <w:rPr>
          <w:rFonts w:ascii="Arial" w:hAnsi="Arial" w:cs="Arial"/>
        </w:rPr>
        <w:t xml:space="preserve"> voor de dagdienst</w:t>
      </w:r>
      <w:r w:rsidR="00394455">
        <w:rPr>
          <w:rFonts w:ascii="Arial" w:hAnsi="Arial" w:cs="Arial"/>
        </w:rPr>
        <w:t>, twee en drieploegendienst</w:t>
      </w:r>
      <w:r w:rsidR="00F93D96">
        <w:rPr>
          <w:rFonts w:ascii="Arial" w:hAnsi="Arial" w:cs="Arial"/>
        </w:rPr>
        <w:t xml:space="preserve">: </w:t>
      </w:r>
      <w:r w:rsidR="00D95CB9">
        <w:rPr>
          <w:rFonts w:ascii="Arial" w:hAnsi="Arial" w:cs="Arial"/>
        </w:rPr>
        <w:tab/>
      </w:r>
      <w:r w:rsidR="00394455">
        <w:rPr>
          <w:rFonts w:ascii="Arial" w:hAnsi="Arial" w:cs="Arial"/>
        </w:rPr>
        <w:tab/>
      </w:r>
      <w:r w:rsidR="00394455">
        <w:rPr>
          <w:rFonts w:ascii="Arial" w:hAnsi="Arial" w:cs="Arial"/>
        </w:rPr>
        <w:tab/>
      </w:r>
      <w:r w:rsidR="00394455">
        <w:rPr>
          <w:rFonts w:ascii="Arial" w:hAnsi="Arial" w:cs="Arial"/>
        </w:rPr>
        <w:tab/>
      </w:r>
      <w:r w:rsidR="00F93D96">
        <w:rPr>
          <w:rFonts w:ascii="Arial" w:hAnsi="Arial" w:cs="Arial"/>
        </w:rPr>
        <w:t>1,02%</w:t>
      </w:r>
      <w:r w:rsidR="00D95CB9">
        <w:rPr>
          <w:rFonts w:ascii="Arial" w:hAnsi="Arial" w:cs="Arial"/>
        </w:rPr>
        <w:t>;</w:t>
      </w:r>
      <w:r w:rsidR="00FA5740">
        <w:rPr>
          <w:rFonts w:ascii="Arial" w:hAnsi="Arial" w:cs="Arial"/>
        </w:rPr>
        <w:br/>
      </w:r>
      <w:r w:rsidR="00CC59DA">
        <w:rPr>
          <w:rFonts w:ascii="Arial" w:hAnsi="Arial" w:cs="Arial"/>
        </w:rPr>
        <w:t>3</w:t>
      </w:r>
      <w:r w:rsidR="00D95CB9">
        <w:rPr>
          <w:rFonts w:ascii="Arial" w:hAnsi="Arial" w:cs="Arial"/>
        </w:rPr>
        <w:t>.</w:t>
      </w:r>
      <w:r w:rsidR="00FA5740">
        <w:rPr>
          <w:rFonts w:ascii="Arial" w:hAnsi="Arial" w:cs="Arial"/>
        </w:rPr>
        <w:t xml:space="preserve"> </w:t>
      </w:r>
      <w:r w:rsidR="00D95CB9">
        <w:rPr>
          <w:rFonts w:ascii="Arial" w:hAnsi="Arial" w:cs="Arial"/>
        </w:rPr>
        <w:tab/>
      </w:r>
      <w:r w:rsidR="00FA5740">
        <w:rPr>
          <w:rFonts w:ascii="Arial" w:hAnsi="Arial" w:cs="Arial"/>
        </w:rPr>
        <w:t xml:space="preserve">per gewerkt uur op zondag: </w:t>
      </w:r>
      <w:r w:rsidR="00D95CB9">
        <w:rPr>
          <w:rFonts w:ascii="Arial" w:hAnsi="Arial" w:cs="Arial"/>
        </w:rPr>
        <w:tab/>
      </w:r>
      <w:r w:rsidR="00D95CB9">
        <w:rPr>
          <w:rFonts w:ascii="Arial" w:hAnsi="Arial" w:cs="Arial"/>
        </w:rPr>
        <w:tab/>
      </w:r>
      <w:r w:rsidR="00FA5740">
        <w:rPr>
          <w:rFonts w:ascii="Arial" w:hAnsi="Arial" w:cs="Arial"/>
        </w:rPr>
        <w:t>1,16%;</w:t>
      </w:r>
      <w:r w:rsidR="00FA5740">
        <w:rPr>
          <w:rFonts w:ascii="Arial" w:hAnsi="Arial" w:cs="Arial"/>
        </w:rPr>
        <w:br/>
      </w:r>
      <w:r w:rsidR="00CC59DA">
        <w:rPr>
          <w:rFonts w:ascii="Arial" w:hAnsi="Arial" w:cs="Arial"/>
        </w:rPr>
        <w:t>4</w:t>
      </w:r>
      <w:r w:rsidR="00D95CB9">
        <w:rPr>
          <w:rFonts w:ascii="Arial" w:hAnsi="Arial" w:cs="Arial"/>
        </w:rPr>
        <w:t>.</w:t>
      </w:r>
      <w:r w:rsidR="00D95CB9">
        <w:rPr>
          <w:rFonts w:ascii="Arial" w:hAnsi="Arial" w:cs="Arial"/>
        </w:rPr>
        <w:tab/>
      </w:r>
      <w:r w:rsidR="00FA5740">
        <w:rPr>
          <w:rFonts w:ascii="Arial" w:hAnsi="Arial" w:cs="Arial"/>
        </w:rPr>
        <w:t xml:space="preserve">per gewerkt uur op een feestdag: </w:t>
      </w:r>
      <w:r w:rsidR="00D95CB9">
        <w:rPr>
          <w:rFonts w:ascii="Arial" w:hAnsi="Arial" w:cs="Arial"/>
        </w:rPr>
        <w:tab/>
        <w:t>1,74%.</w:t>
      </w:r>
    </w:p>
    <w:p w14:paraId="739243BF" w14:textId="77777777" w:rsidR="00D95CB9" w:rsidRDefault="006433B5" w:rsidP="00D95CB9">
      <w:pPr>
        <w:pStyle w:val="Lijstalinea"/>
        <w:tabs>
          <w:tab w:val="left" w:pos="1134"/>
          <w:tab w:val="left" w:pos="4253"/>
        </w:tabs>
        <w:spacing w:after="0" w:line="260" w:lineRule="exact"/>
        <w:ind w:left="567"/>
        <w:rPr>
          <w:rFonts w:ascii="Arial" w:hAnsi="Arial" w:cs="Arial"/>
          <w:i/>
          <w:u w:val="single"/>
        </w:rPr>
      </w:pPr>
      <w:r>
        <w:rPr>
          <w:rFonts w:ascii="Arial" w:hAnsi="Arial" w:cs="Arial"/>
        </w:rPr>
        <w:t xml:space="preserve"> </w:t>
      </w:r>
      <w:r w:rsidR="00FA5740">
        <w:rPr>
          <w:rFonts w:ascii="Arial" w:hAnsi="Arial" w:cs="Arial"/>
        </w:rPr>
        <w:br/>
      </w:r>
      <w:r w:rsidR="00FA5740" w:rsidRPr="002040BC">
        <w:rPr>
          <w:rFonts w:ascii="Arial" w:hAnsi="Arial" w:cs="Arial"/>
          <w:i/>
          <w:u w:val="single"/>
        </w:rPr>
        <w:t xml:space="preserve">B. </w:t>
      </w:r>
      <w:r w:rsidR="00D95CB9">
        <w:rPr>
          <w:rFonts w:ascii="Arial" w:hAnsi="Arial" w:cs="Arial"/>
          <w:i/>
          <w:u w:val="single"/>
        </w:rPr>
        <w:tab/>
      </w:r>
      <w:r w:rsidR="00FA5740" w:rsidRPr="002040BC">
        <w:rPr>
          <w:rFonts w:ascii="Arial" w:hAnsi="Arial" w:cs="Arial"/>
          <w:i/>
          <w:u w:val="single"/>
        </w:rPr>
        <w:t xml:space="preserve">Overwerkvergoeding voor uitsluitend </w:t>
      </w:r>
      <w:r w:rsidR="00B37962">
        <w:rPr>
          <w:rFonts w:ascii="Arial" w:hAnsi="Arial" w:cs="Arial"/>
          <w:i/>
          <w:u w:val="single"/>
        </w:rPr>
        <w:t>volcontinu-</w:t>
      </w:r>
      <w:r w:rsidR="00A3020B">
        <w:rPr>
          <w:rFonts w:ascii="Arial" w:hAnsi="Arial" w:cs="Arial"/>
          <w:i/>
          <w:u w:val="single"/>
        </w:rPr>
        <w:t>vijf</w:t>
      </w:r>
      <w:r w:rsidR="00FA5740" w:rsidRPr="002040BC">
        <w:rPr>
          <w:rFonts w:ascii="Arial" w:hAnsi="Arial" w:cs="Arial"/>
          <w:i/>
          <w:u w:val="single"/>
        </w:rPr>
        <w:t>ploegendienst</w:t>
      </w:r>
      <w:r w:rsidR="002142E9">
        <w:rPr>
          <w:rFonts w:ascii="Arial" w:hAnsi="Arial" w:cs="Arial"/>
          <w:i/>
          <w:u w:val="single"/>
        </w:rPr>
        <w:t>,</w:t>
      </w:r>
      <w:r w:rsidR="00FA5740" w:rsidRPr="002040BC">
        <w:rPr>
          <w:rFonts w:ascii="Arial" w:hAnsi="Arial" w:cs="Arial"/>
          <w:i/>
          <w:u w:val="single"/>
        </w:rPr>
        <w:t xml:space="preserve"> gewerkt op </w:t>
      </w:r>
    </w:p>
    <w:p w14:paraId="4D3DE8CD" w14:textId="77777777" w:rsidR="00450C30" w:rsidRPr="004F39F4" w:rsidRDefault="00FA5740" w:rsidP="00D95CB9">
      <w:pPr>
        <w:pStyle w:val="Lijstalinea"/>
        <w:tabs>
          <w:tab w:val="left" w:pos="1134"/>
          <w:tab w:val="left" w:pos="4253"/>
          <w:tab w:val="left" w:pos="6237"/>
        </w:tabs>
        <w:spacing w:after="0" w:line="260" w:lineRule="exact"/>
        <w:ind w:left="567"/>
        <w:rPr>
          <w:rFonts w:ascii="Arial" w:hAnsi="Arial" w:cs="Arial"/>
        </w:rPr>
      </w:pPr>
      <w:r w:rsidRPr="002040BC">
        <w:rPr>
          <w:rFonts w:ascii="Arial" w:hAnsi="Arial" w:cs="Arial"/>
          <w:i/>
          <w:u w:val="single"/>
        </w:rPr>
        <w:t>roostervrijedagen</w:t>
      </w:r>
      <w:r w:rsidR="002040BC" w:rsidRPr="002040BC">
        <w:rPr>
          <w:rFonts w:ascii="Arial" w:hAnsi="Arial" w:cs="Arial"/>
          <w:i/>
          <w:u w:val="single"/>
        </w:rPr>
        <w:t>:</w:t>
      </w:r>
      <w:r w:rsidR="002040BC" w:rsidRPr="002040BC">
        <w:rPr>
          <w:rFonts w:ascii="Arial" w:hAnsi="Arial" w:cs="Arial"/>
          <w:i/>
          <w:u w:val="single"/>
        </w:rPr>
        <w:br/>
      </w:r>
      <w:r w:rsidR="002040BC">
        <w:rPr>
          <w:rFonts w:ascii="Arial" w:hAnsi="Arial" w:cs="Arial"/>
        </w:rPr>
        <w:t>De werknemer werkzaam in een volcontinu-</w:t>
      </w:r>
      <w:r w:rsidR="00A3020B">
        <w:rPr>
          <w:rFonts w:ascii="Arial" w:hAnsi="Arial" w:cs="Arial"/>
        </w:rPr>
        <w:t>vijf</w:t>
      </w:r>
      <w:r w:rsidR="002040BC">
        <w:rPr>
          <w:rFonts w:ascii="Arial" w:hAnsi="Arial" w:cs="Arial"/>
        </w:rPr>
        <w:t>ploegen</w:t>
      </w:r>
      <w:r w:rsidR="00A3020B">
        <w:rPr>
          <w:rFonts w:ascii="Arial" w:hAnsi="Arial" w:cs="Arial"/>
        </w:rPr>
        <w:t>dienst</w:t>
      </w:r>
      <w:r w:rsidR="002040BC">
        <w:rPr>
          <w:rFonts w:ascii="Arial" w:hAnsi="Arial" w:cs="Arial"/>
        </w:rPr>
        <w:t>rooster die in opdracht van de werkgever overuren heeft gewerkt op een in zijn dienstrooster vastgestelde roostervrije dag</w:t>
      </w:r>
      <w:r>
        <w:rPr>
          <w:rFonts w:ascii="Arial" w:hAnsi="Arial" w:cs="Arial"/>
        </w:rPr>
        <w:t xml:space="preserve"> </w:t>
      </w:r>
      <w:r w:rsidR="002040BC">
        <w:rPr>
          <w:rFonts w:ascii="Arial" w:hAnsi="Arial" w:cs="Arial"/>
        </w:rPr>
        <w:t xml:space="preserve">ontvangt voor </w:t>
      </w:r>
      <w:r w:rsidR="00F343F2">
        <w:rPr>
          <w:rFonts w:ascii="Arial" w:hAnsi="Arial" w:cs="Arial"/>
        </w:rPr>
        <w:t xml:space="preserve">alleen </w:t>
      </w:r>
      <w:r w:rsidR="002040BC">
        <w:rPr>
          <w:rFonts w:ascii="Arial" w:hAnsi="Arial" w:cs="Arial"/>
        </w:rPr>
        <w:t xml:space="preserve">deze </w:t>
      </w:r>
      <w:r w:rsidR="00F343F2">
        <w:rPr>
          <w:rFonts w:ascii="Arial" w:hAnsi="Arial" w:cs="Arial"/>
        </w:rPr>
        <w:t>over</w:t>
      </w:r>
      <w:r w:rsidR="002040BC">
        <w:rPr>
          <w:rFonts w:ascii="Arial" w:hAnsi="Arial" w:cs="Arial"/>
        </w:rPr>
        <w:t>uren</w:t>
      </w:r>
      <w:r w:rsidR="005A1896">
        <w:rPr>
          <w:rFonts w:ascii="Arial" w:hAnsi="Arial" w:cs="Arial"/>
        </w:rPr>
        <w:t xml:space="preserve"> en</w:t>
      </w:r>
      <w:r w:rsidR="002040BC">
        <w:rPr>
          <w:rFonts w:ascii="Arial" w:hAnsi="Arial" w:cs="Arial"/>
        </w:rPr>
        <w:t xml:space="preserve"> met uitsluiting van het bepaalde onder sub</w:t>
      </w:r>
      <w:r w:rsidR="00761C80">
        <w:rPr>
          <w:rFonts w:ascii="Arial" w:hAnsi="Arial" w:cs="Arial"/>
        </w:rPr>
        <w:t xml:space="preserve"> </w:t>
      </w:r>
      <w:r w:rsidR="002040BC">
        <w:rPr>
          <w:rFonts w:ascii="Arial" w:hAnsi="Arial" w:cs="Arial"/>
        </w:rPr>
        <w:t>lid A een afwijkende toeslag:</w:t>
      </w:r>
      <w:r>
        <w:rPr>
          <w:rFonts w:ascii="Arial" w:hAnsi="Arial" w:cs="Arial"/>
        </w:rPr>
        <w:br/>
      </w:r>
      <w:r w:rsidR="002040BC">
        <w:rPr>
          <w:rFonts w:ascii="Arial" w:hAnsi="Arial" w:cs="Arial"/>
        </w:rPr>
        <w:t>1</w:t>
      </w:r>
      <w:r w:rsidR="00D95CB9">
        <w:rPr>
          <w:rFonts w:ascii="Arial" w:hAnsi="Arial" w:cs="Arial"/>
        </w:rPr>
        <w:t>.</w:t>
      </w:r>
      <w:r w:rsidR="002040BC">
        <w:rPr>
          <w:rFonts w:ascii="Arial" w:hAnsi="Arial" w:cs="Arial"/>
        </w:rPr>
        <w:t xml:space="preserve"> </w:t>
      </w:r>
      <w:r w:rsidR="00D95CB9">
        <w:rPr>
          <w:rFonts w:ascii="Arial" w:hAnsi="Arial" w:cs="Arial"/>
        </w:rPr>
        <w:tab/>
      </w:r>
      <w:r w:rsidR="002040BC">
        <w:rPr>
          <w:rFonts w:ascii="Arial" w:hAnsi="Arial" w:cs="Arial"/>
        </w:rPr>
        <w:t xml:space="preserve">per gewerkt uur op maandag tot en met vrijdag: </w:t>
      </w:r>
      <w:r w:rsidR="00D95CB9">
        <w:rPr>
          <w:rFonts w:ascii="Arial" w:hAnsi="Arial" w:cs="Arial"/>
        </w:rPr>
        <w:tab/>
      </w:r>
      <w:r w:rsidR="002040BC">
        <w:rPr>
          <w:rFonts w:ascii="Arial" w:hAnsi="Arial" w:cs="Arial"/>
        </w:rPr>
        <w:t>1,16%;</w:t>
      </w:r>
      <w:r w:rsidR="002040BC">
        <w:rPr>
          <w:rFonts w:ascii="Arial" w:hAnsi="Arial" w:cs="Arial"/>
        </w:rPr>
        <w:br/>
        <w:t>2</w:t>
      </w:r>
      <w:r w:rsidR="00D95CB9">
        <w:rPr>
          <w:rFonts w:ascii="Arial" w:hAnsi="Arial" w:cs="Arial"/>
        </w:rPr>
        <w:t>.</w:t>
      </w:r>
      <w:r w:rsidR="002040BC">
        <w:rPr>
          <w:rFonts w:ascii="Arial" w:hAnsi="Arial" w:cs="Arial"/>
        </w:rPr>
        <w:t xml:space="preserve"> </w:t>
      </w:r>
      <w:r w:rsidR="00D95CB9">
        <w:rPr>
          <w:rFonts w:ascii="Arial" w:hAnsi="Arial" w:cs="Arial"/>
        </w:rPr>
        <w:tab/>
        <w:t>per gewerkt uur op zaterdag</w:t>
      </w:r>
      <w:r w:rsidR="002040BC">
        <w:rPr>
          <w:rFonts w:ascii="Arial" w:hAnsi="Arial" w:cs="Arial"/>
        </w:rPr>
        <w:t xml:space="preserve">: </w:t>
      </w:r>
      <w:r w:rsidR="00D95CB9">
        <w:rPr>
          <w:rFonts w:ascii="Arial" w:hAnsi="Arial" w:cs="Arial"/>
        </w:rPr>
        <w:tab/>
      </w:r>
      <w:r w:rsidR="00D95CB9">
        <w:rPr>
          <w:rFonts w:ascii="Arial" w:hAnsi="Arial" w:cs="Arial"/>
        </w:rPr>
        <w:tab/>
      </w:r>
      <w:r w:rsidR="002040BC">
        <w:rPr>
          <w:rFonts w:ascii="Arial" w:hAnsi="Arial" w:cs="Arial"/>
        </w:rPr>
        <w:t>1,45%;</w:t>
      </w:r>
      <w:r w:rsidR="002040BC">
        <w:rPr>
          <w:rFonts w:ascii="Arial" w:hAnsi="Arial" w:cs="Arial"/>
        </w:rPr>
        <w:br/>
        <w:t>3</w:t>
      </w:r>
      <w:r w:rsidR="00D95CB9">
        <w:rPr>
          <w:rFonts w:ascii="Arial" w:hAnsi="Arial" w:cs="Arial"/>
        </w:rPr>
        <w:t>.</w:t>
      </w:r>
      <w:r w:rsidR="002040BC">
        <w:rPr>
          <w:rFonts w:ascii="Arial" w:hAnsi="Arial" w:cs="Arial"/>
        </w:rPr>
        <w:t xml:space="preserve"> </w:t>
      </w:r>
      <w:r w:rsidR="00D95CB9">
        <w:rPr>
          <w:rFonts w:ascii="Arial" w:hAnsi="Arial" w:cs="Arial"/>
        </w:rPr>
        <w:tab/>
      </w:r>
      <w:r w:rsidR="002040BC">
        <w:rPr>
          <w:rFonts w:ascii="Arial" w:hAnsi="Arial" w:cs="Arial"/>
        </w:rPr>
        <w:t xml:space="preserve">per gewerkt uur op zondag: </w:t>
      </w:r>
      <w:r w:rsidR="00D95CB9">
        <w:rPr>
          <w:rFonts w:ascii="Arial" w:hAnsi="Arial" w:cs="Arial"/>
        </w:rPr>
        <w:tab/>
      </w:r>
      <w:r w:rsidR="00D95CB9">
        <w:rPr>
          <w:rFonts w:ascii="Arial" w:hAnsi="Arial" w:cs="Arial"/>
        </w:rPr>
        <w:tab/>
      </w:r>
      <w:r w:rsidR="002040BC">
        <w:rPr>
          <w:rFonts w:ascii="Arial" w:hAnsi="Arial" w:cs="Arial"/>
        </w:rPr>
        <w:t>1,74%;</w:t>
      </w:r>
      <w:r w:rsidR="002040BC">
        <w:rPr>
          <w:rFonts w:ascii="Arial" w:hAnsi="Arial" w:cs="Arial"/>
        </w:rPr>
        <w:br/>
      </w:r>
      <w:r w:rsidR="009423D1">
        <w:rPr>
          <w:rFonts w:ascii="Arial" w:hAnsi="Arial" w:cs="Arial"/>
        </w:rPr>
        <w:t>4</w:t>
      </w:r>
      <w:r w:rsidR="00D95CB9">
        <w:rPr>
          <w:rFonts w:ascii="Arial" w:hAnsi="Arial" w:cs="Arial"/>
        </w:rPr>
        <w:t>.</w:t>
      </w:r>
      <w:r w:rsidR="002040BC">
        <w:rPr>
          <w:rFonts w:ascii="Arial" w:hAnsi="Arial" w:cs="Arial"/>
        </w:rPr>
        <w:t xml:space="preserve"> </w:t>
      </w:r>
      <w:r w:rsidR="00D95CB9">
        <w:rPr>
          <w:rFonts w:ascii="Arial" w:hAnsi="Arial" w:cs="Arial"/>
        </w:rPr>
        <w:tab/>
      </w:r>
      <w:r w:rsidR="002040BC">
        <w:rPr>
          <w:rFonts w:ascii="Arial" w:hAnsi="Arial" w:cs="Arial"/>
        </w:rPr>
        <w:t xml:space="preserve">per gewerkt uur op een feestdag: </w:t>
      </w:r>
      <w:r w:rsidR="00D95CB9">
        <w:rPr>
          <w:rFonts w:ascii="Arial" w:hAnsi="Arial" w:cs="Arial"/>
        </w:rPr>
        <w:tab/>
      </w:r>
      <w:r w:rsidR="002040BC">
        <w:rPr>
          <w:rFonts w:ascii="Arial" w:hAnsi="Arial" w:cs="Arial"/>
        </w:rPr>
        <w:t>2,32%.</w:t>
      </w:r>
      <w:r w:rsidR="00450C30" w:rsidRPr="004F39F4">
        <w:rPr>
          <w:rFonts w:ascii="Arial" w:hAnsi="Arial" w:cs="Arial"/>
        </w:rPr>
        <w:br/>
      </w:r>
      <w:r w:rsidR="005A1896" w:rsidRPr="005A1896">
        <w:rPr>
          <w:rFonts w:ascii="Arial" w:hAnsi="Arial" w:cs="Arial"/>
          <w:i/>
          <w:sz w:val="20"/>
          <w:szCs w:val="20"/>
        </w:rPr>
        <w:t>*) noot</w:t>
      </w:r>
      <w:r w:rsidR="005A1896" w:rsidRPr="005A1896">
        <w:rPr>
          <w:rFonts w:ascii="Arial" w:hAnsi="Arial" w:cs="Arial"/>
          <w:i/>
          <w:sz w:val="20"/>
          <w:szCs w:val="20"/>
        </w:rPr>
        <w:br/>
      </w:r>
      <w:r w:rsidR="00396A72">
        <w:rPr>
          <w:rFonts w:ascii="Arial" w:hAnsi="Arial" w:cs="Arial"/>
          <w:i/>
          <w:sz w:val="20"/>
          <w:szCs w:val="20"/>
        </w:rPr>
        <w:t>Het</w:t>
      </w:r>
      <w:r w:rsidR="005A1896" w:rsidRPr="005A1896">
        <w:rPr>
          <w:rFonts w:ascii="Arial" w:hAnsi="Arial" w:cs="Arial"/>
          <w:i/>
          <w:sz w:val="20"/>
          <w:szCs w:val="20"/>
        </w:rPr>
        <w:t xml:space="preserve"> voorafgaand en</w:t>
      </w:r>
      <w:r w:rsidR="000D338F">
        <w:rPr>
          <w:rFonts w:ascii="Arial" w:hAnsi="Arial" w:cs="Arial"/>
          <w:i/>
          <w:sz w:val="20"/>
          <w:szCs w:val="20"/>
        </w:rPr>
        <w:t>/</w:t>
      </w:r>
      <w:r w:rsidR="005A1896" w:rsidRPr="005A1896">
        <w:rPr>
          <w:rFonts w:ascii="Arial" w:hAnsi="Arial" w:cs="Arial"/>
          <w:i/>
          <w:sz w:val="20"/>
          <w:szCs w:val="20"/>
        </w:rPr>
        <w:t xml:space="preserve">of aansluitend aan een dienst verricht overwerk wordt uitsluitend vergoed met de vergoedingen zoals bedoeld onder </w:t>
      </w:r>
      <w:r w:rsidR="00FB5E5F">
        <w:rPr>
          <w:rFonts w:ascii="Arial" w:hAnsi="Arial" w:cs="Arial"/>
          <w:i/>
          <w:sz w:val="20"/>
          <w:szCs w:val="20"/>
        </w:rPr>
        <w:t xml:space="preserve">sublid </w:t>
      </w:r>
      <w:r w:rsidR="005A1896" w:rsidRPr="005A1896">
        <w:rPr>
          <w:rFonts w:ascii="Arial" w:hAnsi="Arial" w:cs="Arial"/>
          <w:i/>
          <w:sz w:val="20"/>
          <w:szCs w:val="20"/>
        </w:rPr>
        <w:t>A.</w:t>
      </w:r>
      <w:r w:rsidR="005A1896">
        <w:rPr>
          <w:rFonts w:ascii="Arial" w:hAnsi="Arial" w:cs="Arial"/>
        </w:rPr>
        <w:br/>
      </w:r>
    </w:p>
    <w:p w14:paraId="5B18E866" w14:textId="77777777" w:rsidR="00450C30" w:rsidRDefault="00BD210F" w:rsidP="002C074C">
      <w:pPr>
        <w:pStyle w:val="Lijstalinea"/>
        <w:numPr>
          <w:ilvl w:val="0"/>
          <w:numId w:val="22"/>
        </w:numPr>
        <w:spacing w:after="0" w:line="260" w:lineRule="exact"/>
        <w:ind w:left="567" w:hanging="567"/>
        <w:rPr>
          <w:rFonts w:ascii="Arial" w:hAnsi="Arial" w:cs="Arial"/>
        </w:rPr>
      </w:pPr>
      <w:r w:rsidRPr="005A1896">
        <w:rPr>
          <w:rFonts w:ascii="Arial" w:hAnsi="Arial" w:cs="Arial"/>
          <w:i/>
          <w:u w:val="single"/>
        </w:rPr>
        <w:t xml:space="preserve">Verrekening “tijd-voor-tijd” met vergoeding in lid </w:t>
      </w:r>
      <w:r w:rsidR="005A1896">
        <w:rPr>
          <w:rFonts w:ascii="Arial" w:hAnsi="Arial" w:cs="Arial"/>
          <w:i/>
          <w:u w:val="single"/>
        </w:rPr>
        <w:t>3</w:t>
      </w:r>
      <w:r w:rsidRPr="005A1896">
        <w:rPr>
          <w:rFonts w:ascii="Arial" w:hAnsi="Arial" w:cs="Arial"/>
          <w:i/>
          <w:u w:val="single"/>
        </w:rPr>
        <w:br/>
      </w:r>
      <w:r w:rsidRPr="005A1896">
        <w:rPr>
          <w:rFonts w:ascii="Arial" w:hAnsi="Arial" w:cs="Arial"/>
        </w:rPr>
        <w:t xml:space="preserve">Voor de werknemer die conform lid </w:t>
      </w:r>
      <w:r w:rsidR="005A1896">
        <w:rPr>
          <w:rFonts w:ascii="Arial" w:hAnsi="Arial" w:cs="Arial"/>
        </w:rPr>
        <w:t>2</w:t>
      </w:r>
      <w:r w:rsidRPr="005A1896">
        <w:rPr>
          <w:rFonts w:ascii="Arial" w:hAnsi="Arial" w:cs="Arial"/>
        </w:rPr>
        <w:t xml:space="preserve"> gebruikmaakt van de “tijd-voor-tijd”</w:t>
      </w:r>
      <w:r w:rsidR="003C1C9F" w:rsidRPr="005A1896">
        <w:rPr>
          <w:rFonts w:ascii="Arial" w:hAnsi="Arial" w:cs="Arial"/>
        </w:rPr>
        <w:t xml:space="preserve"> compensatie, </w:t>
      </w:r>
      <w:r w:rsidR="00AD5D76">
        <w:rPr>
          <w:rFonts w:ascii="Arial" w:hAnsi="Arial" w:cs="Arial"/>
        </w:rPr>
        <w:t>geldt dat</w:t>
      </w:r>
      <w:r w:rsidRPr="005A1896">
        <w:rPr>
          <w:rFonts w:ascii="Arial" w:hAnsi="Arial" w:cs="Arial"/>
        </w:rPr>
        <w:t xml:space="preserve"> per </w:t>
      </w:r>
      <w:r w:rsidR="00AD5D76">
        <w:rPr>
          <w:rFonts w:ascii="Arial" w:hAnsi="Arial" w:cs="Arial"/>
        </w:rPr>
        <w:t xml:space="preserve">uur </w:t>
      </w:r>
      <w:r w:rsidRPr="005A1896">
        <w:rPr>
          <w:rFonts w:ascii="Arial" w:hAnsi="Arial" w:cs="Arial"/>
        </w:rPr>
        <w:t xml:space="preserve">opgenomen “tijd-voor-tijd” de vergoeding in lid </w:t>
      </w:r>
      <w:r w:rsidR="005A1896">
        <w:rPr>
          <w:rFonts w:ascii="Arial" w:hAnsi="Arial" w:cs="Arial"/>
        </w:rPr>
        <w:t>3</w:t>
      </w:r>
      <w:r w:rsidRPr="005A1896">
        <w:rPr>
          <w:rFonts w:ascii="Arial" w:hAnsi="Arial" w:cs="Arial"/>
        </w:rPr>
        <w:t xml:space="preserve"> word</w:t>
      </w:r>
      <w:r w:rsidR="00AD5D76">
        <w:rPr>
          <w:rFonts w:ascii="Arial" w:hAnsi="Arial" w:cs="Arial"/>
        </w:rPr>
        <w:t>t</w:t>
      </w:r>
      <w:r w:rsidRPr="005A1896">
        <w:rPr>
          <w:rFonts w:ascii="Arial" w:hAnsi="Arial" w:cs="Arial"/>
        </w:rPr>
        <w:t xml:space="preserve"> verminderd</w:t>
      </w:r>
      <w:r w:rsidR="005A1896">
        <w:rPr>
          <w:rFonts w:ascii="Arial" w:hAnsi="Arial" w:cs="Arial"/>
        </w:rPr>
        <w:t xml:space="preserve"> met 0,58</w:t>
      </w:r>
      <w:r w:rsidR="004D350D">
        <w:rPr>
          <w:rFonts w:ascii="Arial" w:hAnsi="Arial" w:cs="Arial"/>
        </w:rPr>
        <w:t xml:space="preserve">% zulks conform </w:t>
      </w:r>
      <w:r w:rsidR="004D350D" w:rsidRPr="004D350D">
        <w:rPr>
          <w:rFonts w:ascii="Arial" w:hAnsi="Arial" w:cs="Arial"/>
          <w:i/>
          <w:color w:val="1F4E79" w:themeColor="accent1" w:themeShade="80"/>
        </w:rPr>
        <w:t>artikel 1 lid O</w:t>
      </w:r>
      <w:r w:rsidR="00B214EB">
        <w:rPr>
          <w:rFonts w:ascii="Arial" w:hAnsi="Arial" w:cs="Arial"/>
        </w:rPr>
        <w:t xml:space="preserve">. </w:t>
      </w:r>
      <w:r w:rsidR="0096412A" w:rsidRPr="005A1896">
        <w:rPr>
          <w:rFonts w:ascii="Arial" w:hAnsi="Arial" w:cs="Arial"/>
        </w:rPr>
        <w:br/>
      </w:r>
    </w:p>
    <w:p w14:paraId="6598686B" w14:textId="77777777" w:rsidR="00D95CB9" w:rsidRPr="00D95CB9" w:rsidRDefault="00D95CB9" w:rsidP="00D95CB9">
      <w:pPr>
        <w:spacing w:after="0" w:line="260" w:lineRule="exact"/>
        <w:rPr>
          <w:rFonts w:ascii="Arial" w:hAnsi="Arial" w:cs="Arial"/>
        </w:rPr>
      </w:pPr>
    </w:p>
    <w:p w14:paraId="22EAC922" w14:textId="77777777" w:rsidR="00DF52E5" w:rsidRPr="00D95CB9" w:rsidRDefault="00DF52E5" w:rsidP="00D95CB9">
      <w:pPr>
        <w:pStyle w:val="Kop2"/>
        <w:rPr>
          <w:rFonts w:ascii="Arial" w:hAnsi="Arial" w:cs="Arial"/>
          <w:b/>
          <w:color w:val="auto"/>
          <w:sz w:val="22"/>
          <w:szCs w:val="22"/>
        </w:rPr>
      </w:pPr>
      <w:bookmarkStart w:id="27" w:name="_Toc439672193"/>
      <w:r w:rsidRPr="00D95CB9">
        <w:rPr>
          <w:rFonts w:ascii="Arial" w:hAnsi="Arial" w:cs="Arial"/>
          <w:b/>
          <w:color w:val="auto"/>
          <w:sz w:val="22"/>
          <w:szCs w:val="22"/>
        </w:rPr>
        <w:t>Artikel 2</w:t>
      </w:r>
      <w:r w:rsidR="003C1316" w:rsidRPr="00D95CB9">
        <w:rPr>
          <w:rFonts w:ascii="Arial" w:hAnsi="Arial" w:cs="Arial"/>
          <w:b/>
          <w:color w:val="auto"/>
          <w:sz w:val="22"/>
          <w:szCs w:val="22"/>
        </w:rPr>
        <w:t>3</w:t>
      </w:r>
      <w:r w:rsidRPr="00D95CB9">
        <w:rPr>
          <w:rFonts w:ascii="Arial" w:hAnsi="Arial" w:cs="Arial"/>
          <w:b/>
          <w:color w:val="auto"/>
          <w:sz w:val="22"/>
          <w:szCs w:val="22"/>
        </w:rPr>
        <w:t>: Meeruren deeltijdwerknemer</w:t>
      </w:r>
      <w:bookmarkEnd w:id="27"/>
    </w:p>
    <w:p w14:paraId="2432E549" w14:textId="77777777" w:rsidR="002B29B5" w:rsidRDefault="002B29B5" w:rsidP="003C1C9F">
      <w:pPr>
        <w:widowControl w:val="0"/>
        <w:spacing w:after="0" w:line="240" w:lineRule="auto"/>
        <w:rPr>
          <w:rFonts w:ascii="Arial" w:hAnsi="Arial" w:cs="Arial"/>
        </w:rPr>
      </w:pPr>
    </w:p>
    <w:p w14:paraId="4F92E362" w14:textId="77777777" w:rsidR="003C1C9F" w:rsidRPr="00286774" w:rsidRDefault="003C1C9F" w:rsidP="007250CF">
      <w:pPr>
        <w:widowControl w:val="0"/>
        <w:numPr>
          <w:ilvl w:val="0"/>
          <w:numId w:val="23"/>
        </w:numPr>
        <w:tabs>
          <w:tab w:val="clear" w:pos="360"/>
          <w:tab w:val="num" w:pos="0"/>
        </w:tabs>
        <w:spacing w:after="0" w:line="240" w:lineRule="auto"/>
        <w:ind w:left="567" w:hanging="567"/>
        <w:rPr>
          <w:rFonts w:ascii="Arial" w:hAnsi="Arial" w:cs="Arial"/>
          <w:snapToGrid w:val="0"/>
          <w:lang w:eastAsia="nl-NL"/>
        </w:rPr>
      </w:pPr>
      <w:r w:rsidRPr="00D0341C">
        <w:rPr>
          <w:rFonts w:ascii="Arial" w:hAnsi="Arial" w:cs="Arial"/>
          <w:snapToGrid w:val="0"/>
          <w:lang w:eastAsia="nl-NL"/>
        </w:rPr>
        <w:t xml:space="preserve">Wanneer de deeltijd werknemer zoals bedoeld in </w:t>
      </w:r>
      <w:r w:rsidRPr="000854D7">
        <w:rPr>
          <w:rFonts w:ascii="Arial" w:hAnsi="Arial" w:cs="Arial"/>
          <w:i/>
          <w:snapToGrid w:val="0"/>
          <w:color w:val="1F4E79" w:themeColor="accent1" w:themeShade="80"/>
          <w:lang w:eastAsia="nl-NL"/>
        </w:rPr>
        <w:t>artikel 2</w:t>
      </w:r>
      <w:r w:rsidRPr="00D0341C">
        <w:rPr>
          <w:rFonts w:ascii="Arial" w:hAnsi="Arial" w:cs="Arial"/>
          <w:i/>
          <w:snapToGrid w:val="0"/>
          <w:color w:val="0070C0"/>
          <w:lang w:eastAsia="nl-NL"/>
        </w:rPr>
        <w:t xml:space="preserve"> </w:t>
      </w:r>
      <w:r w:rsidRPr="00D0341C">
        <w:rPr>
          <w:rFonts w:ascii="Arial" w:hAnsi="Arial" w:cs="Arial"/>
          <w:snapToGrid w:val="0"/>
          <w:lang w:eastAsia="nl-NL"/>
        </w:rPr>
        <w:t xml:space="preserve"> in opdracht van de werkgever meer uren werkt dan het voor hem geldende dienstrooster, maar daardoor niet meer uren werkt als</w:t>
      </w:r>
      <w:r>
        <w:rPr>
          <w:rFonts w:ascii="Arial" w:hAnsi="Arial" w:cs="Arial"/>
          <w:snapToGrid w:val="0"/>
          <w:lang w:eastAsia="nl-NL"/>
        </w:rPr>
        <w:t xml:space="preserve"> een</w:t>
      </w:r>
      <w:r w:rsidRPr="00D0341C">
        <w:rPr>
          <w:rFonts w:ascii="Arial" w:hAnsi="Arial" w:cs="Arial"/>
          <w:snapToGrid w:val="0"/>
          <w:lang w:eastAsia="nl-NL"/>
        </w:rPr>
        <w:t xml:space="preserve"> voor hem vergelijkbare voltijd werknemer, dan worden de</w:t>
      </w:r>
      <w:r>
        <w:rPr>
          <w:rFonts w:ascii="Arial" w:hAnsi="Arial" w:cs="Arial"/>
          <w:snapToGrid w:val="0"/>
          <w:lang w:eastAsia="nl-NL"/>
        </w:rPr>
        <w:t>ze meer</w:t>
      </w:r>
      <w:r w:rsidRPr="00D0341C">
        <w:rPr>
          <w:rFonts w:ascii="Arial" w:hAnsi="Arial" w:cs="Arial"/>
          <w:snapToGrid w:val="0"/>
          <w:lang w:eastAsia="nl-NL"/>
        </w:rPr>
        <w:t xml:space="preserve"> gewerkte uren boven zijn dienstrooster tot het niveau aan uren waarop de voltijd werknemer recht heeft op overwerk aangemerkt als meeruren.</w:t>
      </w:r>
      <w:r w:rsidRPr="00286774">
        <w:rPr>
          <w:rFonts w:ascii="Arial" w:hAnsi="Arial" w:cs="Arial"/>
          <w:snapToGrid w:val="0"/>
          <w:lang w:eastAsia="nl-NL"/>
        </w:rPr>
        <w:br/>
      </w:r>
    </w:p>
    <w:p w14:paraId="5129F37A" w14:textId="77777777" w:rsidR="003C1C9F" w:rsidRDefault="003C1C9F" w:rsidP="007250CF">
      <w:pPr>
        <w:pStyle w:val="Lijstalinea"/>
        <w:numPr>
          <w:ilvl w:val="0"/>
          <w:numId w:val="23"/>
        </w:numPr>
        <w:tabs>
          <w:tab w:val="clear" w:pos="360"/>
          <w:tab w:val="num" w:pos="567"/>
          <w:tab w:val="left" w:pos="4253"/>
        </w:tabs>
        <w:spacing w:after="0" w:line="260" w:lineRule="exact"/>
        <w:ind w:left="567" w:hanging="567"/>
        <w:rPr>
          <w:rFonts w:ascii="Arial" w:hAnsi="Arial" w:cs="Arial"/>
        </w:rPr>
      </w:pPr>
      <w:r w:rsidRPr="00286774">
        <w:rPr>
          <w:rFonts w:ascii="Arial" w:hAnsi="Arial" w:cs="Arial"/>
        </w:rPr>
        <w:t xml:space="preserve">Met uitsluiting van </w:t>
      </w:r>
      <w:r w:rsidRPr="00286774">
        <w:rPr>
          <w:rFonts w:ascii="Arial" w:hAnsi="Arial" w:cs="Arial"/>
          <w:i/>
          <w:color w:val="0070C0"/>
        </w:rPr>
        <w:t>artikel 2</w:t>
      </w:r>
      <w:r w:rsidR="003C1316">
        <w:rPr>
          <w:rFonts w:ascii="Arial" w:hAnsi="Arial" w:cs="Arial"/>
          <w:i/>
          <w:color w:val="0070C0"/>
        </w:rPr>
        <w:t>2</w:t>
      </w:r>
      <w:r w:rsidRPr="00286774">
        <w:rPr>
          <w:rFonts w:ascii="Arial" w:hAnsi="Arial" w:cs="Arial"/>
        </w:rPr>
        <w:t xml:space="preserve"> (overwerktoeslag) worden meeruren, per gewerkt uur beloond met 0,58% </w:t>
      </w:r>
      <w:r>
        <w:rPr>
          <w:rFonts w:ascii="Arial" w:hAnsi="Arial" w:cs="Arial"/>
        </w:rPr>
        <w:t xml:space="preserve">van </w:t>
      </w:r>
      <w:r w:rsidRPr="00286774">
        <w:rPr>
          <w:rFonts w:ascii="Arial" w:hAnsi="Arial" w:cs="Arial"/>
        </w:rPr>
        <w:t>het v</w:t>
      </w:r>
      <w:r>
        <w:rPr>
          <w:rFonts w:ascii="Arial" w:hAnsi="Arial" w:cs="Arial"/>
        </w:rPr>
        <w:t>oor de werknemer geldende (voltijd) functie</w:t>
      </w:r>
      <w:r w:rsidRPr="00286774">
        <w:rPr>
          <w:rFonts w:ascii="Arial" w:hAnsi="Arial" w:cs="Arial"/>
        </w:rPr>
        <w:t>salaris,</w:t>
      </w:r>
      <w:r w:rsidR="00B37962">
        <w:rPr>
          <w:rFonts w:ascii="Arial" w:hAnsi="Arial" w:cs="Arial"/>
        </w:rPr>
        <w:t xml:space="preserve"> vermeerderd met een meerurentoeslag </w:t>
      </w:r>
      <w:r w:rsidRPr="00286774">
        <w:rPr>
          <w:rFonts w:ascii="Arial" w:hAnsi="Arial" w:cs="Arial"/>
        </w:rPr>
        <w:t>per gewerkt uur. Een en ander dusdanig dat de deeltijd werknemer voor deze meer gewerkte uren gelijk wordt beloond als een voltijd werknemer.</w:t>
      </w:r>
      <w:r w:rsidR="00A52CFC">
        <w:rPr>
          <w:rFonts w:ascii="Arial" w:hAnsi="Arial" w:cs="Arial"/>
        </w:rPr>
        <w:br/>
      </w:r>
    </w:p>
    <w:p w14:paraId="516E7718" w14:textId="77777777" w:rsidR="00A52CFC" w:rsidRPr="00D95CB9" w:rsidRDefault="00A52CFC" w:rsidP="00D95CB9">
      <w:pPr>
        <w:pStyle w:val="Kop2"/>
        <w:rPr>
          <w:rFonts w:ascii="Arial" w:hAnsi="Arial" w:cs="Arial"/>
          <w:b/>
          <w:color w:val="auto"/>
          <w:sz w:val="22"/>
          <w:szCs w:val="22"/>
        </w:rPr>
      </w:pPr>
      <w:bookmarkStart w:id="28" w:name="_Toc439672194"/>
      <w:r w:rsidRPr="00D95CB9">
        <w:rPr>
          <w:rFonts w:ascii="Arial" w:hAnsi="Arial" w:cs="Arial"/>
          <w:b/>
          <w:color w:val="auto"/>
          <w:sz w:val="22"/>
          <w:szCs w:val="22"/>
        </w:rPr>
        <w:t>Artikel 2</w:t>
      </w:r>
      <w:r w:rsidR="003C1316" w:rsidRPr="00D95CB9">
        <w:rPr>
          <w:rFonts w:ascii="Arial" w:hAnsi="Arial" w:cs="Arial"/>
          <w:b/>
          <w:color w:val="auto"/>
          <w:sz w:val="22"/>
          <w:szCs w:val="22"/>
        </w:rPr>
        <w:t>4</w:t>
      </w:r>
      <w:r w:rsidRPr="00D95CB9">
        <w:rPr>
          <w:rFonts w:ascii="Arial" w:hAnsi="Arial" w:cs="Arial"/>
          <w:b/>
          <w:color w:val="auto"/>
          <w:sz w:val="22"/>
          <w:szCs w:val="22"/>
        </w:rPr>
        <w:t xml:space="preserve">: Werken op </w:t>
      </w:r>
      <w:r w:rsidR="006A1704">
        <w:rPr>
          <w:rFonts w:ascii="Arial" w:hAnsi="Arial" w:cs="Arial"/>
          <w:b/>
          <w:color w:val="auto"/>
          <w:sz w:val="22"/>
          <w:szCs w:val="22"/>
        </w:rPr>
        <w:t>z</w:t>
      </w:r>
      <w:r w:rsidRPr="00D95CB9">
        <w:rPr>
          <w:rFonts w:ascii="Arial" w:hAnsi="Arial" w:cs="Arial"/>
          <w:b/>
          <w:color w:val="auto"/>
          <w:sz w:val="22"/>
          <w:szCs w:val="22"/>
        </w:rPr>
        <w:t xml:space="preserve">on- en </w:t>
      </w:r>
      <w:r w:rsidR="00315A49">
        <w:rPr>
          <w:rFonts w:ascii="Arial" w:hAnsi="Arial" w:cs="Arial"/>
          <w:b/>
          <w:color w:val="auto"/>
          <w:sz w:val="22"/>
          <w:szCs w:val="22"/>
        </w:rPr>
        <w:t>f</w:t>
      </w:r>
      <w:r w:rsidRPr="00D95CB9">
        <w:rPr>
          <w:rFonts w:ascii="Arial" w:hAnsi="Arial" w:cs="Arial"/>
          <w:b/>
          <w:color w:val="auto"/>
          <w:sz w:val="22"/>
          <w:szCs w:val="22"/>
        </w:rPr>
        <w:t>eestdagen</w:t>
      </w:r>
      <w:bookmarkEnd w:id="28"/>
    </w:p>
    <w:p w14:paraId="15DBC384" w14:textId="77777777" w:rsidR="00A52CFC" w:rsidRDefault="00A52CFC" w:rsidP="00A52CFC">
      <w:pPr>
        <w:tabs>
          <w:tab w:val="left" w:pos="4253"/>
        </w:tabs>
        <w:spacing w:after="0" w:line="260" w:lineRule="exact"/>
        <w:ind w:left="-284"/>
        <w:rPr>
          <w:rFonts w:ascii="Arial" w:hAnsi="Arial" w:cs="Arial"/>
        </w:rPr>
      </w:pPr>
    </w:p>
    <w:p w14:paraId="2AE852BB" w14:textId="77777777" w:rsidR="003C1C9F" w:rsidRDefault="00A52CFC" w:rsidP="007250CF">
      <w:pPr>
        <w:pStyle w:val="Lijstalinea"/>
        <w:widowControl w:val="0"/>
        <w:numPr>
          <w:ilvl w:val="0"/>
          <w:numId w:val="24"/>
        </w:numPr>
        <w:tabs>
          <w:tab w:val="left" w:pos="4253"/>
        </w:tabs>
        <w:spacing w:after="0" w:line="240" w:lineRule="auto"/>
        <w:ind w:left="567" w:hanging="567"/>
        <w:rPr>
          <w:rFonts w:ascii="Arial" w:hAnsi="Arial" w:cs="Arial"/>
        </w:rPr>
      </w:pPr>
      <w:r w:rsidRPr="00AE70C4">
        <w:rPr>
          <w:rFonts w:ascii="Arial" w:hAnsi="Arial" w:cs="Arial"/>
        </w:rPr>
        <w:t xml:space="preserve">Op Zon- en </w:t>
      </w:r>
      <w:r w:rsidR="00315A49">
        <w:rPr>
          <w:rFonts w:ascii="Arial" w:hAnsi="Arial" w:cs="Arial"/>
        </w:rPr>
        <w:t>f</w:t>
      </w:r>
      <w:r w:rsidRPr="00AE70C4">
        <w:rPr>
          <w:rFonts w:ascii="Arial" w:hAnsi="Arial" w:cs="Arial"/>
        </w:rPr>
        <w:t xml:space="preserve">eestdagen wordt in beginsel niet gewerkt, tenzij het </w:t>
      </w:r>
      <w:r w:rsidR="00AE70C4" w:rsidRPr="00AE70C4">
        <w:rPr>
          <w:rFonts w:ascii="Arial" w:hAnsi="Arial" w:cs="Arial"/>
        </w:rPr>
        <w:t>arbeid in volcontinu -</w:t>
      </w:r>
      <w:r w:rsidR="00A3020B">
        <w:rPr>
          <w:rFonts w:ascii="Arial" w:hAnsi="Arial" w:cs="Arial"/>
        </w:rPr>
        <w:t>vijf</w:t>
      </w:r>
      <w:r w:rsidR="00AE70C4" w:rsidRPr="00AE70C4">
        <w:rPr>
          <w:rFonts w:ascii="Arial" w:hAnsi="Arial" w:cs="Arial"/>
        </w:rPr>
        <w:t>ploegendienst</w:t>
      </w:r>
      <w:r w:rsidR="0080443D">
        <w:rPr>
          <w:rFonts w:ascii="Arial" w:hAnsi="Arial" w:cs="Arial"/>
        </w:rPr>
        <w:t xml:space="preserve"> betreft</w:t>
      </w:r>
      <w:r w:rsidR="00AE70C4" w:rsidRPr="00AE70C4">
        <w:rPr>
          <w:rFonts w:ascii="Arial" w:hAnsi="Arial" w:cs="Arial"/>
        </w:rPr>
        <w:t>.</w:t>
      </w:r>
      <w:r w:rsidR="00AE70C4">
        <w:rPr>
          <w:rFonts w:ascii="Arial" w:hAnsi="Arial" w:cs="Arial"/>
        </w:rPr>
        <w:t xml:space="preserve"> De werknemer die op een doordeweeks vallende feestdag (maandag tot en met vrijdag) vrijgesteld is van zijn werkzaamheden, behoudt over deze dag zijn inkomen.</w:t>
      </w:r>
      <w:r w:rsidR="00AE70C4">
        <w:rPr>
          <w:rFonts w:ascii="Arial" w:hAnsi="Arial" w:cs="Arial"/>
        </w:rPr>
        <w:br/>
      </w:r>
    </w:p>
    <w:p w14:paraId="2DBA971E" w14:textId="77777777" w:rsidR="00AE70C4" w:rsidRDefault="00AE70C4" w:rsidP="007250CF">
      <w:pPr>
        <w:pStyle w:val="Lijstalinea"/>
        <w:widowControl w:val="0"/>
        <w:numPr>
          <w:ilvl w:val="0"/>
          <w:numId w:val="24"/>
        </w:numPr>
        <w:tabs>
          <w:tab w:val="left" w:pos="4253"/>
        </w:tabs>
        <w:spacing w:after="0" w:line="240" w:lineRule="auto"/>
        <w:ind w:left="567" w:hanging="567"/>
        <w:rPr>
          <w:rFonts w:ascii="Arial" w:hAnsi="Arial" w:cs="Arial"/>
        </w:rPr>
      </w:pPr>
      <w:r>
        <w:rPr>
          <w:rFonts w:ascii="Arial" w:hAnsi="Arial" w:cs="Arial"/>
        </w:rPr>
        <w:t>De werknemer werkzaam in een volcontinu-</w:t>
      </w:r>
      <w:r w:rsidR="00A3020B">
        <w:rPr>
          <w:rFonts w:ascii="Arial" w:hAnsi="Arial" w:cs="Arial"/>
        </w:rPr>
        <w:t>vijf</w:t>
      </w:r>
      <w:r>
        <w:rPr>
          <w:rFonts w:ascii="Arial" w:hAnsi="Arial" w:cs="Arial"/>
        </w:rPr>
        <w:t>ploegen</w:t>
      </w:r>
      <w:r w:rsidR="00A3020B">
        <w:rPr>
          <w:rFonts w:ascii="Arial" w:hAnsi="Arial" w:cs="Arial"/>
        </w:rPr>
        <w:t>dienst</w:t>
      </w:r>
      <w:r>
        <w:rPr>
          <w:rFonts w:ascii="Arial" w:hAnsi="Arial" w:cs="Arial"/>
        </w:rPr>
        <w:t>rooster die volgens zijn dienstrooster op een feestdag werkt, ontvangt daarvoor per gewerkt uur een toeslag ter grootte van 1,16%</w:t>
      </w:r>
      <w:r w:rsidR="006A1704">
        <w:rPr>
          <w:rFonts w:ascii="Arial" w:hAnsi="Arial" w:cs="Arial"/>
        </w:rPr>
        <w:t>.</w:t>
      </w:r>
      <w:r>
        <w:rPr>
          <w:rFonts w:ascii="Arial" w:hAnsi="Arial" w:cs="Arial"/>
        </w:rPr>
        <w:t xml:space="preserve"> </w:t>
      </w:r>
      <w:r>
        <w:rPr>
          <w:rFonts w:ascii="Arial" w:hAnsi="Arial" w:cs="Arial"/>
        </w:rPr>
        <w:br/>
      </w:r>
    </w:p>
    <w:p w14:paraId="6A4422CD" w14:textId="77777777" w:rsidR="00AE70C4" w:rsidRDefault="00AC05BC" w:rsidP="00D56DA1">
      <w:pPr>
        <w:pStyle w:val="Lijstalinea"/>
        <w:widowControl w:val="0"/>
        <w:numPr>
          <w:ilvl w:val="0"/>
          <w:numId w:val="24"/>
        </w:numPr>
        <w:tabs>
          <w:tab w:val="left" w:pos="4253"/>
        </w:tabs>
        <w:spacing w:after="0" w:line="240" w:lineRule="auto"/>
        <w:ind w:left="567" w:hanging="567"/>
        <w:rPr>
          <w:rFonts w:ascii="Arial" w:hAnsi="Arial" w:cs="Arial"/>
        </w:rPr>
      </w:pPr>
      <w:r>
        <w:rPr>
          <w:rFonts w:ascii="Arial" w:hAnsi="Arial" w:cs="Arial"/>
        </w:rPr>
        <w:t>D</w:t>
      </w:r>
      <w:r w:rsidR="00AE70C4">
        <w:rPr>
          <w:rFonts w:ascii="Arial" w:hAnsi="Arial" w:cs="Arial"/>
        </w:rPr>
        <w:t>e werknemer werkzaam in een volcontinu-</w:t>
      </w:r>
      <w:r w:rsidR="00A3020B">
        <w:rPr>
          <w:rFonts w:ascii="Arial" w:hAnsi="Arial" w:cs="Arial"/>
        </w:rPr>
        <w:t>vijf</w:t>
      </w:r>
      <w:r w:rsidR="00AE70C4">
        <w:rPr>
          <w:rFonts w:ascii="Arial" w:hAnsi="Arial" w:cs="Arial"/>
        </w:rPr>
        <w:t>ploegen</w:t>
      </w:r>
      <w:r w:rsidR="00A3020B">
        <w:rPr>
          <w:rFonts w:ascii="Arial" w:hAnsi="Arial" w:cs="Arial"/>
        </w:rPr>
        <w:t>dienst</w:t>
      </w:r>
      <w:r w:rsidR="00AE70C4">
        <w:rPr>
          <w:rFonts w:ascii="Arial" w:hAnsi="Arial" w:cs="Arial"/>
        </w:rPr>
        <w:t xml:space="preserve">rooster </w:t>
      </w:r>
      <w:r>
        <w:rPr>
          <w:rFonts w:ascii="Arial" w:hAnsi="Arial" w:cs="Arial"/>
        </w:rPr>
        <w:t xml:space="preserve">die </w:t>
      </w:r>
      <w:r w:rsidR="00AE70C4">
        <w:rPr>
          <w:rFonts w:ascii="Arial" w:hAnsi="Arial" w:cs="Arial"/>
        </w:rPr>
        <w:t>volgens zijn rooster op een doordeweeks vallend feestdag</w:t>
      </w:r>
      <w:r w:rsidR="00BC423A">
        <w:rPr>
          <w:rFonts w:ascii="Arial" w:hAnsi="Arial" w:cs="Arial"/>
        </w:rPr>
        <w:t xml:space="preserve"> (maandag tot en met vrijdag) een vrije dag heeft en</w:t>
      </w:r>
      <w:r w:rsidR="00115167">
        <w:rPr>
          <w:rFonts w:ascii="Arial" w:hAnsi="Arial" w:cs="Arial"/>
        </w:rPr>
        <w:t xml:space="preserve"> </w:t>
      </w:r>
      <w:r w:rsidR="006A1704">
        <w:rPr>
          <w:rFonts w:ascii="Arial" w:hAnsi="Arial" w:cs="Arial"/>
        </w:rPr>
        <w:t xml:space="preserve">daardoor </w:t>
      </w:r>
      <w:r w:rsidR="00115167">
        <w:rPr>
          <w:rFonts w:ascii="Arial" w:hAnsi="Arial" w:cs="Arial"/>
        </w:rPr>
        <w:t xml:space="preserve">niet werkt, ontvangt </w:t>
      </w:r>
      <w:r w:rsidR="00BC423A">
        <w:rPr>
          <w:rFonts w:ascii="Arial" w:hAnsi="Arial" w:cs="Arial"/>
        </w:rPr>
        <w:t>per betreffende feestdag een compensatie ter grootte van 4,64%</w:t>
      </w:r>
      <w:r w:rsidR="006A1704">
        <w:rPr>
          <w:rFonts w:ascii="Arial" w:hAnsi="Arial" w:cs="Arial"/>
        </w:rPr>
        <w:t>.</w:t>
      </w:r>
      <w:r w:rsidR="00D041E8">
        <w:rPr>
          <w:rFonts w:ascii="Arial" w:hAnsi="Arial" w:cs="Arial"/>
        </w:rPr>
        <w:br/>
      </w:r>
    </w:p>
    <w:p w14:paraId="52F8088F" w14:textId="77777777" w:rsidR="00260D82" w:rsidRPr="00D95CB9" w:rsidRDefault="00260D82" w:rsidP="00D95CB9">
      <w:pPr>
        <w:pStyle w:val="Kop2"/>
        <w:rPr>
          <w:rFonts w:ascii="Arial" w:hAnsi="Arial" w:cs="Arial"/>
          <w:b/>
          <w:color w:val="auto"/>
          <w:sz w:val="22"/>
          <w:szCs w:val="22"/>
        </w:rPr>
      </w:pPr>
      <w:bookmarkStart w:id="29" w:name="_Toc439672195"/>
      <w:r w:rsidRPr="00D95CB9">
        <w:rPr>
          <w:rFonts w:ascii="Arial" w:hAnsi="Arial" w:cs="Arial"/>
          <w:b/>
          <w:color w:val="auto"/>
          <w:sz w:val="22"/>
          <w:szCs w:val="22"/>
        </w:rPr>
        <w:t>Artikel 2</w:t>
      </w:r>
      <w:r w:rsidR="003C1316" w:rsidRPr="00D95CB9">
        <w:rPr>
          <w:rFonts w:ascii="Arial" w:hAnsi="Arial" w:cs="Arial"/>
          <w:b/>
          <w:color w:val="auto"/>
          <w:sz w:val="22"/>
          <w:szCs w:val="22"/>
        </w:rPr>
        <w:t>5</w:t>
      </w:r>
      <w:r w:rsidRPr="00D95CB9">
        <w:rPr>
          <w:rFonts w:ascii="Arial" w:hAnsi="Arial" w:cs="Arial"/>
          <w:b/>
          <w:color w:val="auto"/>
          <w:sz w:val="22"/>
          <w:szCs w:val="22"/>
        </w:rPr>
        <w:t>: Verschoven</w:t>
      </w:r>
      <w:r w:rsidR="006A1704">
        <w:rPr>
          <w:rFonts w:ascii="Arial" w:hAnsi="Arial" w:cs="Arial"/>
          <w:b/>
          <w:color w:val="auto"/>
          <w:sz w:val="22"/>
          <w:szCs w:val="22"/>
        </w:rPr>
        <w:t xml:space="preserve"> </w:t>
      </w:r>
      <w:r w:rsidRPr="00D95CB9">
        <w:rPr>
          <w:rFonts w:ascii="Arial" w:hAnsi="Arial" w:cs="Arial"/>
          <w:b/>
          <w:color w:val="auto"/>
          <w:sz w:val="22"/>
          <w:szCs w:val="22"/>
        </w:rPr>
        <w:t>uren</w:t>
      </w:r>
      <w:bookmarkEnd w:id="29"/>
    </w:p>
    <w:p w14:paraId="106D39FB" w14:textId="77777777" w:rsidR="00260D82" w:rsidRDefault="00260D82" w:rsidP="00260D82">
      <w:pPr>
        <w:widowControl w:val="0"/>
        <w:tabs>
          <w:tab w:val="left" w:pos="4253"/>
        </w:tabs>
        <w:spacing w:after="0" w:line="240" w:lineRule="auto"/>
        <w:ind w:left="-218"/>
        <w:rPr>
          <w:rFonts w:ascii="Arial" w:hAnsi="Arial" w:cs="Arial"/>
        </w:rPr>
      </w:pPr>
    </w:p>
    <w:p w14:paraId="49561877" w14:textId="3A956262" w:rsidR="00260D82" w:rsidRDefault="006A1704" w:rsidP="007250CF">
      <w:pPr>
        <w:pStyle w:val="Lijstalinea"/>
        <w:widowControl w:val="0"/>
        <w:numPr>
          <w:ilvl w:val="0"/>
          <w:numId w:val="25"/>
        </w:numPr>
        <w:tabs>
          <w:tab w:val="left" w:pos="4253"/>
        </w:tabs>
        <w:spacing w:after="0" w:line="240" w:lineRule="auto"/>
        <w:ind w:left="567" w:hanging="567"/>
        <w:rPr>
          <w:rFonts w:ascii="Arial" w:hAnsi="Arial" w:cs="Arial"/>
        </w:rPr>
      </w:pPr>
      <w:r>
        <w:rPr>
          <w:rFonts w:ascii="Arial" w:hAnsi="Arial" w:cs="Arial"/>
        </w:rPr>
        <w:t>O</w:t>
      </w:r>
      <w:r w:rsidR="00260D82">
        <w:rPr>
          <w:rFonts w:ascii="Arial" w:hAnsi="Arial" w:cs="Arial"/>
        </w:rPr>
        <w:t xml:space="preserve">nder </w:t>
      </w:r>
      <w:r w:rsidR="00583D2C">
        <w:rPr>
          <w:rFonts w:ascii="Arial" w:hAnsi="Arial" w:cs="Arial"/>
        </w:rPr>
        <w:t>verschoven uren</w:t>
      </w:r>
      <w:r w:rsidR="00260D82">
        <w:rPr>
          <w:rFonts w:ascii="Arial" w:hAnsi="Arial" w:cs="Arial"/>
        </w:rPr>
        <w:t xml:space="preserve"> </w:t>
      </w:r>
      <w:r>
        <w:rPr>
          <w:rFonts w:ascii="Arial" w:hAnsi="Arial" w:cs="Arial"/>
        </w:rPr>
        <w:t xml:space="preserve">wordt </w:t>
      </w:r>
      <w:r w:rsidR="00260D82">
        <w:rPr>
          <w:rFonts w:ascii="Arial" w:hAnsi="Arial" w:cs="Arial"/>
        </w:rPr>
        <w:t xml:space="preserve">verstaan, de uren die de werknemer werkzaam in opdracht van de werkgever werkt op tijden die vallen buiten de tijdstippen van het voor hem geldende dienstrooster of vallen buiten de tijdstippen waarop de wisseling van de ploegendienst plaatsvindt, zonder dat de normale arbeidsduur wordt overschreden, zonder dat sprake is van overwerk zoals bedoeld in </w:t>
      </w:r>
      <w:r w:rsidR="00260D82" w:rsidRPr="00D925B9">
        <w:rPr>
          <w:rFonts w:ascii="Arial" w:hAnsi="Arial" w:cs="Arial"/>
          <w:i/>
          <w:color w:val="1F4E79" w:themeColor="accent1" w:themeShade="80"/>
        </w:rPr>
        <w:t>artikel 2</w:t>
      </w:r>
      <w:r w:rsidR="003C1316">
        <w:rPr>
          <w:rFonts w:ascii="Arial" w:hAnsi="Arial" w:cs="Arial"/>
          <w:i/>
          <w:color w:val="1F4E79" w:themeColor="accent1" w:themeShade="80"/>
        </w:rPr>
        <w:t>2</w:t>
      </w:r>
      <w:r w:rsidR="00260D82" w:rsidRPr="00D925B9">
        <w:rPr>
          <w:rFonts w:ascii="Arial" w:hAnsi="Arial" w:cs="Arial"/>
          <w:color w:val="1F4E79" w:themeColor="accent1" w:themeShade="80"/>
        </w:rPr>
        <w:t xml:space="preserve"> </w:t>
      </w:r>
      <w:r w:rsidR="00761C80" w:rsidRPr="00BB4A64">
        <w:rPr>
          <w:rFonts w:ascii="Arial" w:hAnsi="Arial" w:cs="Arial"/>
        </w:rPr>
        <w:t xml:space="preserve">en zonder dat er </w:t>
      </w:r>
      <w:r w:rsidR="00D925B9" w:rsidRPr="00BB4A64">
        <w:rPr>
          <w:rFonts w:ascii="Arial" w:hAnsi="Arial" w:cs="Arial"/>
        </w:rPr>
        <w:t xml:space="preserve"> </w:t>
      </w:r>
      <w:r w:rsidR="00260D82">
        <w:rPr>
          <w:rFonts w:ascii="Arial" w:hAnsi="Arial" w:cs="Arial"/>
        </w:rPr>
        <w:t xml:space="preserve">sprake is van </w:t>
      </w:r>
      <w:r w:rsidR="00405331">
        <w:rPr>
          <w:rFonts w:ascii="Arial" w:hAnsi="Arial" w:cs="Arial"/>
        </w:rPr>
        <w:t xml:space="preserve">een </w:t>
      </w:r>
      <w:r w:rsidR="00D925B9">
        <w:rPr>
          <w:rFonts w:ascii="Arial" w:hAnsi="Arial" w:cs="Arial"/>
        </w:rPr>
        <w:t xml:space="preserve">sprong zoals bedoeld in </w:t>
      </w:r>
      <w:r w:rsidR="00D925B9" w:rsidRPr="00D925B9">
        <w:rPr>
          <w:rFonts w:ascii="Arial" w:hAnsi="Arial" w:cs="Arial"/>
          <w:i/>
          <w:color w:val="1F4E79" w:themeColor="accent1" w:themeShade="80"/>
        </w:rPr>
        <w:t xml:space="preserve">artikel </w:t>
      </w:r>
      <w:r w:rsidR="00C92F32">
        <w:rPr>
          <w:rFonts w:ascii="Arial" w:hAnsi="Arial" w:cs="Arial"/>
          <w:i/>
          <w:color w:val="1F4E79" w:themeColor="accent1" w:themeShade="80"/>
        </w:rPr>
        <w:t>2</w:t>
      </w:r>
      <w:r w:rsidR="003C1316">
        <w:rPr>
          <w:rFonts w:ascii="Arial" w:hAnsi="Arial" w:cs="Arial"/>
          <w:i/>
          <w:color w:val="1F4E79" w:themeColor="accent1" w:themeShade="80"/>
        </w:rPr>
        <w:t>6</w:t>
      </w:r>
      <w:r w:rsidR="00D925B9">
        <w:rPr>
          <w:rFonts w:ascii="Arial" w:hAnsi="Arial" w:cs="Arial"/>
        </w:rPr>
        <w:t>.</w:t>
      </w:r>
      <w:r w:rsidR="003C1316">
        <w:rPr>
          <w:rFonts w:ascii="Arial" w:hAnsi="Arial" w:cs="Arial"/>
        </w:rPr>
        <w:t xml:space="preserve"> Voor de werknemer in dagdienst geldt als normale arbeidsduur, de uren binnen het tijdvak vanaf 07</w:t>
      </w:r>
      <w:r>
        <w:rPr>
          <w:rFonts w:ascii="Arial" w:hAnsi="Arial" w:cs="Arial"/>
        </w:rPr>
        <w:t>.</w:t>
      </w:r>
      <w:r w:rsidR="003C1316">
        <w:rPr>
          <w:rFonts w:ascii="Arial" w:hAnsi="Arial" w:cs="Arial"/>
        </w:rPr>
        <w:t>00 tot en met 18.00 uur.</w:t>
      </w:r>
      <w:r w:rsidR="00D925B9">
        <w:rPr>
          <w:rFonts w:ascii="Arial" w:hAnsi="Arial" w:cs="Arial"/>
        </w:rPr>
        <w:br/>
      </w:r>
    </w:p>
    <w:p w14:paraId="06F5759C" w14:textId="77777777" w:rsidR="003A008F" w:rsidRDefault="00D925B9" w:rsidP="007250CF">
      <w:pPr>
        <w:pStyle w:val="Lijstalinea"/>
        <w:widowControl w:val="0"/>
        <w:numPr>
          <w:ilvl w:val="0"/>
          <w:numId w:val="25"/>
        </w:numPr>
        <w:tabs>
          <w:tab w:val="left" w:pos="4253"/>
          <w:tab w:val="left" w:pos="6237"/>
        </w:tabs>
        <w:spacing w:after="0" w:line="240" w:lineRule="auto"/>
        <w:ind w:left="567" w:hanging="567"/>
        <w:rPr>
          <w:rFonts w:ascii="Arial" w:hAnsi="Arial" w:cs="Arial"/>
        </w:rPr>
      </w:pPr>
      <w:r>
        <w:rPr>
          <w:rFonts w:ascii="Arial" w:hAnsi="Arial" w:cs="Arial"/>
        </w:rPr>
        <w:t>De werknemer die op verschoven-uren werk</w:t>
      </w:r>
      <w:r w:rsidR="003F6E4F">
        <w:rPr>
          <w:rFonts w:ascii="Arial" w:hAnsi="Arial" w:cs="Arial"/>
        </w:rPr>
        <w:t>t</w:t>
      </w:r>
      <w:r>
        <w:rPr>
          <w:rFonts w:ascii="Arial" w:hAnsi="Arial" w:cs="Arial"/>
        </w:rPr>
        <w:t xml:space="preserve"> zoals bedoeld in lid 1, ontvangt per gewerkt (verschoven) uur een toeslag. Deze toeslag bedraagt per gewerkt (verschoven) uur de volgende percentages</w:t>
      </w:r>
      <w:r w:rsidR="0041258E">
        <w:rPr>
          <w:rFonts w:ascii="Arial" w:hAnsi="Arial" w:cs="Arial"/>
        </w:rPr>
        <w:t>:</w:t>
      </w:r>
      <w:r w:rsidR="003F6E4F">
        <w:rPr>
          <w:rFonts w:ascii="Arial" w:hAnsi="Arial" w:cs="Arial"/>
        </w:rPr>
        <w:br/>
      </w:r>
      <w:r w:rsidR="00041DAE">
        <w:rPr>
          <w:rFonts w:ascii="Arial" w:hAnsi="Arial" w:cs="Arial"/>
        </w:rPr>
        <w:t>a</w:t>
      </w:r>
      <w:r w:rsidR="003F6E4F" w:rsidRPr="003F6E4F">
        <w:rPr>
          <w:rFonts w:ascii="Arial" w:hAnsi="Arial" w:cs="Arial"/>
        </w:rPr>
        <w:t>) per gewerkt uur op maandag tot en met zaterdag</w:t>
      </w:r>
      <w:r w:rsidR="003F6E4F">
        <w:rPr>
          <w:rFonts w:ascii="Arial" w:hAnsi="Arial" w:cs="Arial"/>
        </w:rPr>
        <w:t xml:space="preserve">: </w:t>
      </w:r>
      <w:r w:rsidR="00D95CB9">
        <w:rPr>
          <w:rFonts w:ascii="Arial" w:hAnsi="Arial" w:cs="Arial"/>
        </w:rPr>
        <w:tab/>
      </w:r>
      <w:r w:rsidR="003F6E4F">
        <w:rPr>
          <w:rFonts w:ascii="Arial" w:hAnsi="Arial" w:cs="Arial"/>
        </w:rPr>
        <w:t>0,29</w:t>
      </w:r>
      <w:r w:rsidR="003F6E4F" w:rsidRPr="003F6E4F">
        <w:rPr>
          <w:rFonts w:ascii="Arial" w:hAnsi="Arial" w:cs="Arial"/>
        </w:rPr>
        <w:t>%;</w:t>
      </w:r>
      <w:r w:rsidR="003F6E4F" w:rsidRPr="003F6E4F">
        <w:rPr>
          <w:rFonts w:ascii="Arial" w:hAnsi="Arial" w:cs="Arial"/>
        </w:rPr>
        <w:br/>
      </w:r>
      <w:r w:rsidR="00041DAE">
        <w:rPr>
          <w:rFonts w:ascii="Arial" w:hAnsi="Arial" w:cs="Arial"/>
        </w:rPr>
        <w:t>b</w:t>
      </w:r>
      <w:r w:rsidR="00D95CB9">
        <w:rPr>
          <w:rFonts w:ascii="Arial" w:hAnsi="Arial" w:cs="Arial"/>
        </w:rPr>
        <w:t>) per gewerkt uur op zondag</w:t>
      </w:r>
      <w:r w:rsidR="003F6E4F" w:rsidRPr="003F6E4F">
        <w:rPr>
          <w:rFonts w:ascii="Arial" w:hAnsi="Arial" w:cs="Arial"/>
        </w:rPr>
        <w:t xml:space="preserve">: </w:t>
      </w:r>
      <w:r w:rsidR="00D95CB9">
        <w:rPr>
          <w:rFonts w:ascii="Arial" w:hAnsi="Arial" w:cs="Arial"/>
        </w:rPr>
        <w:tab/>
      </w:r>
      <w:r w:rsidR="00D95CB9">
        <w:rPr>
          <w:rFonts w:ascii="Arial" w:hAnsi="Arial" w:cs="Arial"/>
        </w:rPr>
        <w:tab/>
      </w:r>
      <w:r w:rsidR="003F6E4F">
        <w:rPr>
          <w:rFonts w:ascii="Arial" w:hAnsi="Arial" w:cs="Arial"/>
        </w:rPr>
        <w:t>0,58</w:t>
      </w:r>
      <w:r w:rsidR="003F6E4F" w:rsidRPr="003F6E4F">
        <w:rPr>
          <w:rFonts w:ascii="Arial" w:hAnsi="Arial" w:cs="Arial"/>
        </w:rPr>
        <w:t>%;</w:t>
      </w:r>
      <w:r w:rsidR="003F6E4F" w:rsidRPr="003F6E4F">
        <w:rPr>
          <w:rFonts w:ascii="Arial" w:hAnsi="Arial" w:cs="Arial"/>
        </w:rPr>
        <w:br/>
      </w:r>
      <w:r w:rsidR="00041DAE">
        <w:rPr>
          <w:rFonts w:ascii="Arial" w:hAnsi="Arial" w:cs="Arial"/>
        </w:rPr>
        <w:t>c</w:t>
      </w:r>
      <w:r w:rsidR="003F6E4F" w:rsidRPr="003F6E4F">
        <w:rPr>
          <w:rFonts w:ascii="Arial" w:hAnsi="Arial" w:cs="Arial"/>
        </w:rPr>
        <w:t xml:space="preserve">) per gewerkt uur op een feestdag: </w:t>
      </w:r>
      <w:r w:rsidR="00D95CB9">
        <w:rPr>
          <w:rFonts w:ascii="Arial" w:hAnsi="Arial" w:cs="Arial"/>
        </w:rPr>
        <w:tab/>
      </w:r>
      <w:r w:rsidR="00D95CB9">
        <w:rPr>
          <w:rFonts w:ascii="Arial" w:hAnsi="Arial" w:cs="Arial"/>
        </w:rPr>
        <w:tab/>
      </w:r>
      <w:r w:rsidR="003F6E4F">
        <w:rPr>
          <w:rFonts w:ascii="Arial" w:hAnsi="Arial" w:cs="Arial"/>
        </w:rPr>
        <w:t>1,16</w:t>
      </w:r>
      <w:r w:rsidR="003F6E4F" w:rsidRPr="003F6E4F">
        <w:rPr>
          <w:rFonts w:ascii="Arial" w:hAnsi="Arial" w:cs="Arial"/>
        </w:rPr>
        <w:t>%</w:t>
      </w:r>
      <w:r w:rsidR="00A14AFB">
        <w:rPr>
          <w:rFonts w:ascii="Arial" w:hAnsi="Arial" w:cs="Arial"/>
        </w:rPr>
        <w:t>.</w:t>
      </w:r>
      <w:r w:rsidR="003A008F">
        <w:rPr>
          <w:rFonts w:ascii="Arial" w:hAnsi="Arial" w:cs="Arial"/>
        </w:rPr>
        <w:br/>
      </w:r>
    </w:p>
    <w:p w14:paraId="11AD9620" w14:textId="624A456D" w:rsidR="004041FF" w:rsidRDefault="003A008F" w:rsidP="007250CF">
      <w:pPr>
        <w:pStyle w:val="Lijstalinea"/>
        <w:widowControl w:val="0"/>
        <w:numPr>
          <w:ilvl w:val="0"/>
          <w:numId w:val="25"/>
        </w:numPr>
        <w:tabs>
          <w:tab w:val="left" w:pos="4253"/>
        </w:tabs>
        <w:spacing w:after="0" w:line="240" w:lineRule="auto"/>
        <w:ind w:left="567" w:hanging="567"/>
        <w:rPr>
          <w:rFonts w:ascii="Arial" w:hAnsi="Arial" w:cs="Arial"/>
        </w:rPr>
      </w:pPr>
      <w:r>
        <w:rPr>
          <w:rFonts w:ascii="Arial" w:hAnsi="Arial" w:cs="Arial"/>
          <w:lang w:eastAsia="nl-NL"/>
        </w:rPr>
        <w:t xml:space="preserve">Indien en voor zover de betreffende werknemer ten gevolge van het werken op </w:t>
      </w:r>
      <w:r w:rsidR="00583D2C">
        <w:rPr>
          <w:rFonts w:ascii="Arial" w:hAnsi="Arial" w:cs="Arial"/>
          <w:lang w:eastAsia="nl-NL"/>
        </w:rPr>
        <w:t>verschoven uren</w:t>
      </w:r>
      <w:r>
        <w:rPr>
          <w:rFonts w:ascii="Arial" w:hAnsi="Arial" w:cs="Arial"/>
          <w:lang w:eastAsia="nl-NL"/>
        </w:rPr>
        <w:t xml:space="preserve"> aan het eind van de betreffende kalendermaand minder diensten </w:t>
      </w:r>
      <w:r w:rsidR="003A2B7C">
        <w:rPr>
          <w:rFonts w:ascii="Arial" w:hAnsi="Arial" w:cs="Arial"/>
          <w:lang w:eastAsia="nl-NL"/>
        </w:rPr>
        <w:t xml:space="preserve">en/of </w:t>
      </w:r>
      <w:r>
        <w:rPr>
          <w:rFonts w:ascii="Arial" w:hAnsi="Arial" w:cs="Arial"/>
          <w:lang w:eastAsia="nl-NL"/>
        </w:rPr>
        <w:t>uren heeft gewerkt dan hij zou hebben gewerkt in het voor hem geldende ploegen</w:t>
      </w:r>
      <w:r w:rsidR="00DA085A">
        <w:rPr>
          <w:rFonts w:ascii="Arial" w:hAnsi="Arial" w:cs="Arial"/>
          <w:lang w:eastAsia="nl-NL"/>
        </w:rPr>
        <w:t>dienst</w:t>
      </w:r>
      <w:r>
        <w:rPr>
          <w:rFonts w:ascii="Arial" w:hAnsi="Arial" w:cs="Arial"/>
          <w:lang w:eastAsia="nl-NL"/>
        </w:rPr>
        <w:t>rooster, dan zal hij dit tekort aan gewerkte uren niet hoeven in te halen</w:t>
      </w:r>
      <w:r w:rsidR="0041258E">
        <w:rPr>
          <w:rFonts w:ascii="Arial" w:hAnsi="Arial" w:cs="Arial"/>
          <w:lang w:eastAsia="nl-NL"/>
        </w:rPr>
        <w:t>.</w:t>
      </w:r>
      <w:r>
        <w:rPr>
          <w:rFonts w:ascii="Arial" w:hAnsi="Arial" w:cs="Arial"/>
          <w:lang w:eastAsia="nl-NL"/>
        </w:rPr>
        <w:t xml:space="preserve"> </w:t>
      </w:r>
      <w:r w:rsidR="002C074C">
        <w:rPr>
          <w:rFonts w:ascii="Arial" w:hAnsi="Arial" w:cs="Arial"/>
          <w:lang w:eastAsia="nl-NL"/>
        </w:rPr>
        <w:br/>
      </w:r>
      <w:r w:rsidR="002C074C">
        <w:rPr>
          <w:rFonts w:ascii="Arial" w:hAnsi="Arial" w:cs="Arial"/>
          <w:lang w:eastAsia="nl-NL"/>
        </w:rPr>
        <w:br/>
      </w:r>
    </w:p>
    <w:p w14:paraId="4B6502CB" w14:textId="77777777" w:rsidR="004041FF" w:rsidRPr="00D95CB9" w:rsidRDefault="004041FF" w:rsidP="00D95CB9">
      <w:pPr>
        <w:pStyle w:val="Kop2"/>
        <w:rPr>
          <w:rFonts w:ascii="Arial" w:hAnsi="Arial" w:cs="Arial"/>
          <w:b/>
          <w:color w:val="auto"/>
          <w:sz w:val="22"/>
          <w:szCs w:val="22"/>
        </w:rPr>
      </w:pPr>
      <w:bookmarkStart w:id="30" w:name="_Toc439672196"/>
      <w:r w:rsidRPr="00D95CB9">
        <w:rPr>
          <w:rFonts w:ascii="Arial" w:hAnsi="Arial" w:cs="Arial"/>
          <w:b/>
          <w:color w:val="auto"/>
          <w:sz w:val="22"/>
          <w:szCs w:val="22"/>
        </w:rPr>
        <w:t>Artikel 2</w:t>
      </w:r>
      <w:r w:rsidR="006E254A" w:rsidRPr="00D95CB9">
        <w:rPr>
          <w:rFonts w:ascii="Arial" w:hAnsi="Arial" w:cs="Arial"/>
          <w:b/>
          <w:color w:val="auto"/>
          <w:sz w:val="22"/>
          <w:szCs w:val="22"/>
        </w:rPr>
        <w:t>6</w:t>
      </w:r>
      <w:r w:rsidRPr="00D95CB9">
        <w:rPr>
          <w:rFonts w:ascii="Arial" w:hAnsi="Arial" w:cs="Arial"/>
          <w:b/>
          <w:color w:val="auto"/>
          <w:sz w:val="22"/>
          <w:szCs w:val="22"/>
        </w:rPr>
        <w:t>: Sprongtoeslag</w:t>
      </w:r>
      <w:bookmarkEnd w:id="30"/>
    </w:p>
    <w:p w14:paraId="7D291649" w14:textId="77777777" w:rsidR="004041FF" w:rsidRDefault="004041FF" w:rsidP="004041FF">
      <w:pPr>
        <w:widowControl w:val="0"/>
        <w:tabs>
          <w:tab w:val="left" w:pos="4253"/>
        </w:tabs>
        <w:spacing w:after="0" w:line="240" w:lineRule="auto"/>
        <w:ind w:left="-218"/>
        <w:rPr>
          <w:rFonts w:ascii="Arial" w:hAnsi="Arial" w:cs="Arial"/>
        </w:rPr>
      </w:pPr>
    </w:p>
    <w:p w14:paraId="2C48E7FB" w14:textId="77777777" w:rsidR="004A4571" w:rsidRDefault="00C92F32" w:rsidP="007250CF">
      <w:pPr>
        <w:pStyle w:val="Lijstalinea"/>
        <w:widowControl w:val="0"/>
        <w:numPr>
          <w:ilvl w:val="0"/>
          <w:numId w:val="26"/>
        </w:numPr>
        <w:tabs>
          <w:tab w:val="left" w:pos="4253"/>
        </w:tabs>
        <w:spacing w:after="0" w:line="240" w:lineRule="auto"/>
        <w:ind w:left="567" w:hanging="567"/>
        <w:rPr>
          <w:rFonts w:ascii="Arial" w:hAnsi="Arial" w:cs="Arial"/>
        </w:rPr>
      </w:pPr>
      <w:r>
        <w:rPr>
          <w:rFonts w:ascii="Arial" w:hAnsi="Arial" w:cs="Arial"/>
        </w:rPr>
        <w:t xml:space="preserve">Van “sprong” is sprake, als een werknemer werkzaam in ploegendienst in opdracht van werkgever wordt overgeplaatst naar een andere dienst </w:t>
      </w:r>
      <w:r w:rsidR="003A2B7C">
        <w:rPr>
          <w:rFonts w:ascii="Arial" w:hAnsi="Arial" w:cs="Arial"/>
        </w:rPr>
        <w:t xml:space="preserve">en/of </w:t>
      </w:r>
      <w:r>
        <w:rPr>
          <w:rFonts w:ascii="Arial" w:hAnsi="Arial" w:cs="Arial"/>
        </w:rPr>
        <w:t>ploeg,</w:t>
      </w:r>
      <w:r w:rsidR="00FB5C8E">
        <w:rPr>
          <w:rFonts w:ascii="Arial" w:hAnsi="Arial" w:cs="Arial"/>
        </w:rPr>
        <w:t xml:space="preserve"> </w:t>
      </w:r>
      <w:r>
        <w:rPr>
          <w:rFonts w:ascii="Arial" w:hAnsi="Arial" w:cs="Arial"/>
        </w:rPr>
        <w:t xml:space="preserve">zonder dat sprake is van overwerk zoals bedoeld in </w:t>
      </w:r>
      <w:r w:rsidRPr="00C92F32">
        <w:rPr>
          <w:rFonts w:ascii="Arial" w:hAnsi="Arial" w:cs="Arial"/>
          <w:i/>
          <w:color w:val="1F4E79" w:themeColor="accent1" w:themeShade="80"/>
        </w:rPr>
        <w:t>artikel 2</w:t>
      </w:r>
      <w:r w:rsidR="006E254A">
        <w:rPr>
          <w:rFonts w:ascii="Arial" w:hAnsi="Arial" w:cs="Arial"/>
          <w:i/>
          <w:color w:val="1F4E79" w:themeColor="accent1" w:themeShade="80"/>
        </w:rPr>
        <w:t>2</w:t>
      </w:r>
      <w:r w:rsidRPr="00C92F32">
        <w:rPr>
          <w:rFonts w:ascii="Arial" w:hAnsi="Arial" w:cs="Arial"/>
          <w:color w:val="1F4E79" w:themeColor="accent1" w:themeShade="80"/>
        </w:rPr>
        <w:t xml:space="preserve"> </w:t>
      </w:r>
      <w:r>
        <w:rPr>
          <w:rFonts w:ascii="Arial" w:hAnsi="Arial" w:cs="Arial"/>
        </w:rPr>
        <w:t xml:space="preserve">noch sprake is van verschoven-uren zoals bedoeld in </w:t>
      </w:r>
      <w:r w:rsidRPr="00C92F32">
        <w:rPr>
          <w:rFonts w:ascii="Arial" w:hAnsi="Arial" w:cs="Arial"/>
          <w:i/>
          <w:color w:val="1F4E79" w:themeColor="accent1" w:themeShade="80"/>
        </w:rPr>
        <w:t>artikel 2</w:t>
      </w:r>
      <w:r w:rsidR="006E254A">
        <w:rPr>
          <w:rFonts w:ascii="Arial" w:hAnsi="Arial" w:cs="Arial"/>
          <w:i/>
          <w:color w:val="1F4E79" w:themeColor="accent1" w:themeShade="80"/>
        </w:rPr>
        <w:t>5</w:t>
      </w:r>
      <w:r>
        <w:rPr>
          <w:rFonts w:ascii="Arial" w:hAnsi="Arial" w:cs="Arial"/>
        </w:rPr>
        <w:t>.</w:t>
      </w:r>
      <w:r w:rsidR="00D925B9" w:rsidRPr="004041FF">
        <w:rPr>
          <w:rFonts w:ascii="Arial" w:hAnsi="Arial" w:cs="Arial"/>
        </w:rPr>
        <w:br/>
      </w:r>
    </w:p>
    <w:p w14:paraId="03F84C99" w14:textId="77777777" w:rsidR="00622D22" w:rsidRDefault="00BF33A6" w:rsidP="007250CF">
      <w:pPr>
        <w:pStyle w:val="Lijstalinea"/>
        <w:widowControl w:val="0"/>
        <w:numPr>
          <w:ilvl w:val="0"/>
          <w:numId w:val="26"/>
        </w:numPr>
        <w:tabs>
          <w:tab w:val="left" w:pos="4253"/>
        </w:tabs>
        <w:spacing w:after="0" w:line="240" w:lineRule="auto"/>
        <w:ind w:left="567" w:hanging="567"/>
        <w:rPr>
          <w:rFonts w:ascii="Arial" w:hAnsi="Arial" w:cs="Arial"/>
        </w:rPr>
      </w:pPr>
      <w:r>
        <w:rPr>
          <w:rFonts w:ascii="Arial" w:hAnsi="Arial" w:cs="Arial"/>
        </w:rPr>
        <w:t>De werknemer ontvangt per “sprong” zoals bedoeld in lid 1, éénmalig een toeslag ter grootte van 1,16%</w:t>
      </w:r>
      <w:r w:rsidR="0041258E">
        <w:rPr>
          <w:rFonts w:ascii="Arial" w:hAnsi="Arial" w:cs="Arial"/>
        </w:rPr>
        <w:t>.</w:t>
      </w:r>
      <w:r>
        <w:rPr>
          <w:rFonts w:ascii="Arial" w:hAnsi="Arial" w:cs="Arial"/>
        </w:rPr>
        <w:t xml:space="preserve"> Bij terugplaatsing in zijn oorspronkelijke dienst </w:t>
      </w:r>
      <w:r w:rsidR="003A2B7C">
        <w:rPr>
          <w:rFonts w:ascii="Arial" w:hAnsi="Arial" w:cs="Arial"/>
        </w:rPr>
        <w:t xml:space="preserve">en/of </w:t>
      </w:r>
      <w:r>
        <w:rPr>
          <w:rFonts w:ascii="Arial" w:hAnsi="Arial" w:cs="Arial"/>
        </w:rPr>
        <w:t>ploeg wordt deze toeslag</w:t>
      </w:r>
      <w:r w:rsidR="00622D22">
        <w:rPr>
          <w:rFonts w:ascii="Arial" w:hAnsi="Arial" w:cs="Arial"/>
        </w:rPr>
        <w:t xml:space="preserve"> uitsluitend dan opnieuw betaald indien de betreffende werknemer minimaal </w:t>
      </w:r>
      <w:r w:rsidR="0041258E">
        <w:rPr>
          <w:rFonts w:ascii="Arial" w:hAnsi="Arial" w:cs="Arial"/>
        </w:rPr>
        <w:t>zeven</w:t>
      </w:r>
      <w:r w:rsidR="00622D22">
        <w:rPr>
          <w:rFonts w:ascii="Arial" w:hAnsi="Arial" w:cs="Arial"/>
        </w:rPr>
        <w:t xml:space="preserve"> of meer </w:t>
      </w:r>
      <w:r w:rsidR="00FA2577">
        <w:rPr>
          <w:rFonts w:ascii="Arial" w:hAnsi="Arial" w:cs="Arial"/>
        </w:rPr>
        <w:t xml:space="preserve">opeenvolgende </w:t>
      </w:r>
      <w:r w:rsidR="00622D22">
        <w:rPr>
          <w:rFonts w:ascii="Arial" w:hAnsi="Arial" w:cs="Arial"/>
        </w:rPr>
        <w:t xml:space="preserve">diensten in de andere dienst </w:t>
      </w:r>
      <w:r w:rsidR="003A2B7C">
        <w:rPr>
          <w:rFonts w:ascii="Arial" w:hAnsi="Arial" w:cs="Arial"/>
        </w:rPr>
        <w:t xml:space="preserve">en/of </w:t>
      </w:r>
      <w:r w:rsidR="00622D22">
        <w:rPr>
          <w:rFonts w:ascii="Arial" w:hAnsi="Arial" w:cs="Arial"/>
        </w:rPr>
        <w:t>ploeg heeft gewerkt.</w:t>
      </w:r>
      <w:r w:rsidR="00622D22">
        <w:rPr>
          <w:rFonts w:ascii="Arial" w:hAnsi="Arial" w:cs="Arial"/>
        </w:rPr>
        <w:br/>
      </w:r>
    </w:p>
    <w:p w14:paraId="679F36D6" w14:textId="77777777" w:rsidR="00C92F32" w:rsidRDefault="00622D22" w:rsidP="007250CF">
      <w:pPr>
        <w:pStyle w:val="Lijstalinea"/>
        <w:widowControl w:val="0"/>
        <w:numPr>
          <w:ilvl w:val="0"/>
          <w:numId w:val="26"/>
        </w:numPr>
        <w:tabs>
          <w:tab w:val="left" w:pos="4253"/>
        </w:tabs>
        <w:spacing w:after="0" w:line="240" w:lineRule="auto"/>
        <w:ind w:left="567" w:hanging="567"/>
        <w:rPr>
          <w:rFonts w:ascii="Arial" w:hAnsi="Arial" w:cs="Arial"/>
        </w:rPr>
      </w:pPr>
      <w:r>
        <w:rPr>
          <w:rFonts w:ascii="Arial" w:hAnsi="Arial" w:cs="Arial"/>
          <w:lang w:eastAsia="nl-NL"/>
        </w:rPr>
        <w:t xml:space="preserve">Indien en voor zover de betreffende werknemer ten gevolge van de “sprong” aan het eind van de betreffende kalendermaand minder diensten </w:t>
      </w:r>
      <w:r w:rsidR="003A2B7C">
        <w:rPr>
          <w:rFonts w:ascii="Arial" w:hAnsi="Arial" w:cs="Arial"/>
          <w:lang w:eastAsia="nl-NL"/>
        </w:rPr>
        <w:t xml:space="preserve">en/of </w:t>
      </w:r>
      <w:r>
        <w:rPr>
          <w:rFonts w:ascii="Arial" w:hAnsi="Arial" w:cs="Arial"/>
          <w:lang w:eastAsia="nl-NL"/>
        </w:rPr>
        <w:t>uren heeft gewerkt dan hij zou hebben gewerkt in het voor hem geldende ploegendienstrooster, dan zal hij dit tekort aan gewerkte uren niet hoeven in te halen.</w:t>
      </w:r>
      <w:r w:rsidR="00C92F32">
        <w:rPr>
          <w:rFonts w:ascii="Arial" w:hAnsi="Arial" w:cs="Arial"/>
        </w:rPr>
        <w:br/>
      </w:r>
    </w:p>
    <w:p w14:paraId="6207A4DA" w14:textId="77777777" w:rsidR="00614079" w:rsidRPr="00251A3C" w:rsidRDefault="00614079" w:rsidP="00251A3C">
      <w:pPr>
        <w:pStyle w:val="Kop2"/>
        <w:rPr>
          <w:rFonts w:ascii="Arial" w:hAnsi="Arial" w:cs="Arial"/>
          <w:b/>
          <w:color w:val="auto"/>
          <w:sz w:val="22"/>
          <w:szCs w:val="22"/>
        </w:rPr>
      </w:pPr>
      <w:bookmarkStart w:id="31" w:name="_Toc439672197"/>
      <w:r w:rsidRPr="00251A3C">
        <w:rPr>
          <w:rFonts w:ascii="Arial" w:hAnsi="Arial" w:cs="Arial"/>
          <w:b/>
          <w:color w:val="auto"/>
          <w:sz w:val="22"/>
          <w:szCs w:val="22"/>
        </w:rPr>
        <w:t>Artikel 2</w:t>
      </w:r>
      <w:r w:rsidR="0032386A" w:rsidRPr="00251A3C">
        <w:rPr>
          <w:rFonts w:ascii="Arial" w:hAnsi="Arial" w:cs="Arial"/>
          <w:b/>
          <w:color w:val="auto"/>
          <w:sz w:val="22"/>
          <w:szCs w:val="22"/>
        </w:rPr>
        <w:t>7</w:t>
      </w:r>
      <w:r w:rsidRPr="00251A3C">
        <w:rPr>
          <w:rFonts w:ascii="Arial" w:hAnsi="Arial" w:cs="Arial"/>
          <w:b/>
          <w:color w:val="auto"/>
          <w:sz w:val="22"/>
          <w:szCs w:val="22"/>
        </w:rPr>
        <w:t xml:space="preserve">: </w:t>
      </w:r>
      <w:r w:rsidR="0032386A" w:rsidRPr="00251A3C">
        <w:rPr>
          <w:rFonts w:ascii="Arial" w:hAnsi="Arial" w:cs="Arial"/>
          <w:b/>
          <w:color w:val="auto"/>
          <w:sz w:val="22"/>
          <w:szCs w:val="22"/>
        </w:rPr>
        <w:t>Verzuimuren (s</w:t>
      </w:r>
      <w:r w:rsidR="0042335A" w:rsidRPr="00251A3C">
        <w:rPr>
          <w:rFonts w:ascii="Arial" w:hAnsi="Arial" w:cs="Arial"/>
          <w:b/>
          <w:color w:val="auto"/>
          <w:sz w:val="22"/>
          <w:szCs w:val="22"/>
        </w:rPr>
        <w:t>laapuren</w:t>
      </w:r>
      <w:r w:rsidR="0032386A" w:rsidRPr="00251A3C">
        <w:rPr>
          <w:rFonts w:ascii="Arial" w:hAnsi="Arial" w:cs="Arial"/>
          <w:b/>
          <w:color w:val="auto"/>
          <w:sz w:val="22"/>
          <w:szCs w:val="22"/>
        </w:rPr>
        <w:t>)</w:t>
      </w:r>
      <w:r w:rsidR="0042335A" w:rsidRPr="00251A3C">
        <w:rPr>
          <w:rFonts w:ascii="Arial" w:hAnsi="Arial" w:cs="Arial"/>
          <w:b/>
          <w:color w:val="auto"/>
          <w:sz w:val="22"/>
          <w:szCs w:val="22"/>
        </w:rPr>
        <w:t xml:space="preserve"> </w:t>
      </w:r>
      <w:r w:rsidRPr="00251A3C">
        <w:rPr>
          <w:rFonts w:ascii="Arial" w:hAnsi="Arial" w:cs="Arial"/>
          <w:b/>
          <w:color w:val="auto"/>
          <w:sz w:val="22"/>
          <w:szCs w:val="22"/>
        </w:rPr>
        <w:t>ten behoeve van narust bij overwerk in de nacht</w:t>
      </w:r>
      <w:bookmarkEnd w:id="31"/>
    </w:p>
    <w:p w14:paraId="5A4C3BBA" w14:textId="77777777" w:rsidR="00614079" w:rsidRDefault="00614079" w:rsidP="00614079">
      <w:pPr>
        <w:widowControl w:val="0"/>
        <w:tabs>
          <w:tab w:val="left" w:pos="4253"/>
        </w:tabs>
        <w:spacing w:after="0" w:line="240" w:lineRule="auto"/>
        <w:ind w:left="-218"/>
        <w:rPr>
          <w:rFonts w:ascii="Arial" w:hAnsi="Arial" w:cs="Arial"/>
        </w:rPr>
      </w:pPr>
    </w:p>
    <w:p w14:paraId="399C2410" w14:textId="77777777" w:rsidR="00631FEF" w:rsidRDefault="00631FEF" w:rsidP="007250CF">
      <w:pPr>
        <w:pStyle w:val="Lijstalinea"/>
        <w:widowControl w:val="0"/>
        <w:numPr>
          <w:ilvl w:val="0"/>
          <w:numId w:val="27"/>
        </w:numPr>
        <w:tabs>
          <w:tab w:val="left" w:pos="4253"/>
        </w:tabs>
        <w:spacing w:after="0" w:line="240" w:lineRule="auto"/>
        <w:ind w:left="567" w:hanging="567"/>
        <w:rPr>
          <w:rFonts w:ascii="Arial" w:hAnsi="Arial" w:cs="Arial"/>
        </w:rPr>
      </w:pPr>
      <w:r>
        <w:rPr>
          <w:rFonts w:ascii="Arial" w:hAnsi="Arial" w:cs="Arial"/>
        </w:rPr>
        <w:t xml:space="preserve">De werknemer die werkzaam is in een dagdienstrooster en die in opdracht van werkgever buiten de voor hem geldende roostertijden werkzaamheden verricht binnen het tijdvak vanaf 22.00 uur tot aan de begintijd van zijn normale dienst, </w:t>
      </w:r>
      <w:r w:rsidR="00D133F9">
        <w:rPr>
          <w:rFonts w:ascii="Arial" w:hAnsi="Arial" w:cs="Arial"/>
        </w:rPr>
        <w:t>kan</w:t>
      </w:r>
      <w:r w:rsidR="002B6E33">
        <w:rPr>
          <w:rFonts w:ascii="Arial" w:hAnsi="Arial" w:cs="Arial"/>
        </w:rPr>
        <w:t xml:space="preserve"> </w:t>
      </w:r>
      <w:r w:rsidR="007F694F">
        <w:rPr>
          <w:rFonts w:ascii="Arial" w:hAnsi="Arial" w:cs="Arial"/>
        </w:rPr>
        <w:t xml:space="preserve">vervolgens </w:t>
      </w:r>
      <w:r w:rsidR="002B6E33">
        <w:rPr>
          <w:rFonts w:ascii="Arial" w:hAnsi="Arial" w:cs="Arial"/>
        </w:rPr>
        <w:t xml:space="preserve">de </w:t>
      </w:r>
      <w:r>
        <w:rPr>
          <w:rFonts w:ascii="Arial" w:hAnsi="Arial" w:cs="Arial"/>
        </w:rPr>
        <w:t>binnen het etmaal aansluitende normale dienst met zoveel uren</w:t>
      </w:r>
      <w:r w:rsidR="003E7668">
        <w:rPr>
          <w:rFonts w:ascii="Arial" w:hAnsi="Arial" w:cs="Arial"/>
        </w:rPr>
        <w:t xml:space="preserve"> </w:t>
      </w:r>
      <w:r>
        <w:rPr>
          <w:rFonts w:ascii="Arial" w:hAnsi="Arial" w:cs="Arial"/>
        </w:rPr>
        <w:t xml:space="preserve">later </w:t>
      </w:r>
      <w:r w:rsidR="002B6E33">
        <w:rPr>
          <w:rFonts w:ascii="Arial" w:hAnsi="Arial" w:cs="Arial"/>
        </w:rPr>
        <w:t xml:space="preserve">aanvangen </w:t>
      </w:r>
      <w:r w:rsidR="007F694F">
        <w:rPr>
          <w:rFonts w:ascii="Arial" w:hAnsi="Arial" w:cs="Arial"/>
        </w:rPr>
        <w:t xml:space="preserve">als het </w:t>
      </w:r>
      <w:r>
        <w:rPr>
          <w:rFonts w:ascii="Arial" w:hAnsi="Arial" w:cs="Arial"/>
        </w:rPr>
        <w:t xml:space="preserve">aantal </w:t>
      </w:r>
      <w:r w:rsidR="00672EB5">
        <w:rPr>
          <w:rFonts w:ascii="Arial" w:hAnsi="Arial" w:cs="Arial"/>
        </w:rPr>
        <w:t>gewerkte uren</w:t>
      </w:r>
      <w:r w:rsidR="007F694F">
        <w:rPr>
          <w:rFonts w:ascii="Arial" w:hAnsi="Arial" w:cs="Arial"/>
        </w:rPr>
        <w:t xml:space="preserve"> binnen het betreffende tijdvak</w:t>
      </w:r>
      <w:r w:rsidR="00672EB5">
        <w:rPr>
          <w:rFonts w:ascii="Arial" w:hAnsi="Arial" w:cs="Arial"/>
        </w:rPr>
        <w:t xml:space="preserve"> </w:t>
      </w:r>
      <w:r w:rsidR="003E7668">
        <w:rPr>
          <w:rFonts w:ascii="Arial" w:hAnsi="Arial" w:cs="Arial"/>
        </w:rPr>
        <w:t>met een maximum van 8 uren</w:t>
      </w:r>
      <w:r>
        <w:rPr>
          <w:rFonts w:ascii="Arial" w:hAnsi="Arial" w:cs="Arial"/>
        </w:rPr>
        <w:t xml:space="preserve">. </w:t>
      </w:r>
      <w:r>
        <w:rPr>
          <w:rFonts w:ascii="Arial" w:hAnsi="Arial" w:cs="Arial"/>
        </w:rPr>
        <w:br/>
      </w:r>
    </w:p>
    <w:p w14:paraId="36205D51" w14:textId="77777777" w:rsidR="00F0250E" w:rsidRDefault="00631FEF" w:rsidP="007250CF">
      <w:pPr>
        <w:pStyle w:val="Lijstalinea"/>
        <w:widowControl w:val="0"/>
        <w:numPr>
          <w:ilvl w:val="0"/>
          <w:numId w:val="27"/>
        </w:numPr>
        <w:tabs>
          <w:tab w:val="left" w:pos="4253"/>
        </w:tabs>
        <w:spacing w:after="0" w:line="240" w:lineRule="auto"/>
        <w:ind w:left="567" w:hanging="567"/>
        <w:rPr>
          <w:rFonts w:ascii="Arial" w:hAnsi="Arial" w:cs="Arial"/>
        </w:rPr>
      </w:pPr>
      <w:r>
        <w:rPr>
          <w:rFonts w:ascii="Arial" w:hAnsi="Arial" w:cs="Arial"/>
        </w:rPr>
        <w:t>Indien de in lid 1 bedoelde werkzaamheden beginnen op of na 04.00 uur, dan kan de werknemer geen aanspraak maken op de in dit artikel bedoelde verzuimuren.</w:t>
      </w:r>
      <w:r w:rsidR="00F0250E">
        <w:rPr>
          <w:rFonts w:ascii="Arial" w:hAnsi="Arial" w:cs="Arial"/>
        </w:rPr>
        <w:br/>
      </w:r>
    </w:p>
    <w:p w14:paraId="12A8CEA9" w14:textId="77777777" w:rsidR="00180B5A" w:rsidRPr="00180B5A" w:rsidRDefault="00F0250E" w:rsidP="007250CF">
      <w:pPr>
        <w:pStyle w:val="Lijstalinea"/>
        <w:widowControl w:val="0"/>
        <w:numPr>
          <w:ilvl w:val="0"/>
          <w:numId w:val="27"/>
        </w:numPr>
        <w:tabs>
          <w:tab w:val="left" w:pos="4253"/>
        </w:tabs>
        <w:spacing w:after="0" w:line="240" w:lineRule="auto"/>
        <w:ind w:left="567" w:hanging="567"/>
        <w:rPr>
          <w:rFonts w:ascii="Arial" w:hAnsi="Arial" w:cs="Arial"/>
          <w:b/>
          <w:i/>
          <w:color w:val="1F3864" w:themeColor="accent5" w:themeShade="80"/>
        </w:rPr>
      </w:pPr>
      <w:r>
        <w:rPr>
          <w:rFonts w:ascii="Arial" w:hAnsi="Arial" w:cs="Arial"/>
        </w:rPr>
        <w:t>De in dit artikel bedoelde verzuimuren kunnen uitsluiten</w:t>
      </w:r>
      <w:r w:rsidR="00761C80">
        <w:rPr>
          <w:rFonts w:ascii="Arial" w:hAnsi="Arial" w:cs="Arial"/>
        </w:rPr>
        <w:t>d</w:t>
      </w:r>
      <w:r>
        <w:rPr>
          <w:rFonts w:ascii="Arial" w:hAnsi="Arial" w:cs="Arial"/>
        </w:rPr>
        <w:t xml:space="preserve"> worden genoten tussen aanvang en einde van de dienst direct aansluitend </w:t>
      </w:r>
      <w:r w:rsidR="00FA7651">
        <w:rPr>
          <w:rFonts w:ascii="Arial" w:hAnsi="Arial" w:cs="Arial"/>
        </w:rPr>
        <w:t>aan en binnen het etmaal van</w:t>
      </w:r>
      <w:r>
        <w:rPr>
          <w:rFonts w:ascii="Arial" w:hAnsi="Arial" w:cs="Arial"/>
        </w:rPr>
        <w:t xml:space="preserve"> het moment waarop het recht is ontstaan. Niet of niet tijdig</w:t>
      </w:r>
      <w:r w:rsidR="00F94341">
        <w:rPr>
          <w:rFonts w:ascii="Arial" w:hAnsi="Arial" w:cs="Arial"/>
        </w:rPr>
        <w:t xml:space="preserve"> opgenomen verzuimuren vervallen zonder dat de werkgever </w:t>
      </w:r>
      <w:r w:rsidR="002C1F5A">
        <w:rPr>
          <w:rFonts w:ascii="Arial" w:hAnsi="Arial" w:cs="Arial"/>
        </w:rPr>
        <w:t>gehouden is tot betaling van enige vergoeding.</w:t>
      </w:r>
      <w:r w:rsidR="00180B5A">
        <w:rPr>
          <w:rFonts w:ascii="Arial" w:hAnsi="Arial" w:cs="Arial"/>
        </w:rPr>
        <w:br/>
      </w:r>
    </w:p>
    <w:p w14:paraId="710CE1E3" w14:textId="77777777" w:rsidR="004A4571" w:rsidRPr="00180B5A" w:rsidRDefault="00631FEF" w:rsidP="00251A3C">
      <w:pPr>
        <w:widowControl w:val="0"/>
        <w:tabs>
          <w:tab w:val="left" w:pos="4253"/>
        </w:tabs>
        <w:spacing w:after="0" w:line="240" w:lineRule="auto"/>
        <w:rPr>
          <w:rFonts w:ascii="Arial" w:hAnsi="Arial" w:cs="Arial"/>
          <w:b/>
          <w:i/>
          <w:color w:val="1F3864" w:themeColor="accent5" w:themeShade="80"/>
        </w:rPr>
      </w:pPr>
      <w:r w:rsidRPr="00180B5A">
        <w:rPr>
          <w:rFonts w:ascii="Arial" w:hAnsi="Arial" w:cs="Arial"/>
        </w:rPr>
        <w:br/>
      </w:r>
    </w:p>
    <w:p w14:paraId="1642C006" w14:textId="77777777" w:rsidR="00614079" w:rsidRPr="00614079" w:rsidRDefault="00614079" w:rsidP="00F755BE">
      <w:pPr>
        <w:tabs>
          <w:tab w:val="left" w:pos="1560"/>
        </w:tabs>
        <w:rPr>
          <w:rFonts w:ascii="Arial" w:hAnsi="Arial" w:cs="Arial"/>
          <w:color w:val="1F3864" w:themeColor="accent5" w:themeShade="80"/>
        </w:rPr>
      </w:pPr>
    </w:p>
    <w:p w14:paraId="19CD51B7" w14:textId="77777777" w:rsidR="004A4571" w:rsidRDefault="004A4571" w:rsidP="00F755BE">
      <w:pPr>
        <w:tabs>
          <w:tab w:val="left" w:pos="1560"/>
        </w:tabs>
        <w:rPr>
          <w:rFonts w:ascii="Arial" w:hAnsi="Arial" w:cs="Arial"/>
          <w:b/>
          <w:i/>
          <w:color w:val="1F3864" w:themeColor="accent5" w:themeShade="80"/>
        </w:rPr>
      </w:pPr>
    </w:p>
    <w:p w14:paraId="74C4A169" w14:textId="77777777" w:rsidR="00DD1D31" w:rsidRDefault="00DD1D31" w:rsidP="00F755BE">
      <w:pPr>
        <w:tabs>
          <w:tab w:val="left" w:pos="1560"/>
        </w:tabs>
        <w:rPr>
          <w:rFonts w:ascii="Arial" w:hAnsi="Arial" w:cs="Arial"/>
          <w:b/>
          <w:i/>
          <w:color w:val="1F3864" w:themeColor="accent5" w:themeShade="80"/>
        </w:rPr>
      </w:pPr>
    </w:p>
    <w:p w14:paraId="3671215F" w14:textId="77777777" w:rsidR="00DD1D31" w:rsidRDefault="00DD1D31" w:rsidP="00F755BE">
      <w:pPr>
        <w:tabs>
          <w:tab w:val="left" w:pos="1560"/>
        </w:tabs>
        <w:rPr>
          <w:rFonts w:ascii="Arial" w:hAnsi="Arial" w:cs="Arial"/>
          <w:b/>
          <w:i/>
          <w:color w:val="1F3864" w:themeColor="accent5" w:themeShade="80"/>
        </w:rPr>
      </w:pPr>
    </w:p>
    <w:p w14:paraId="2D1A0677" w14:textId="77777777" w:rsidR="00DD1D31" w:rsidRDefault="00DD1D31" w:rsidP="00F755BE">
      <w:pPr>
        <w:tabs>
          <w:tab w:val="left" w:pos="1560"/>
        </w:tabs>
        <w:rPr>
          <w:rFonts w:ascii="Arial" w:hAnsi="Arial" w:cs="Arial"/>
          <w:b/>
          <w:i/>
          <w:color w:val="1F3864" w:themeColor="accent5" w:themeShade="80"/>
        </w:rPr>
      </w:pPr>
    </w:p>
    <w:p w14:paraId="5A76CB9C" w14:textId="77777777" w:rsidR="00DD1D31" w:rsidRDefault="00DD1D31" w:rsidP="00F755BE">
      <w:pPr>
        <w:tabs>
          <w:tab w:val="left" w:pos="1560"/>
        </w:tabs>
        <w:rPr>
          <w:rFonts w:ascii="Arial" w:hAnsi="Arial" w:cs="Arial"/>
          <w:b/>
          <w:i/>
          <w:color w:val="1F3864" w:themeColor="accent5" w:themeShade="80"/>
        </w:rPr>
      </w:pPr>
    </w:p>
    <w:p w14:paraId="1A6E0B59" w14:textId="77777777" w:rsidR="00407A9F" w:rsidRDefault="00407A9F" w:rsidP="00F755BE">
      <w:pPr>
        <w:tabs>
          <w:tab w:val="left" w:pos="1560"/>
        </w:tabs>
        <w:rPr>
          <w:rFonts w:ascii="Arial" w:hAnsi="Arial" w:cs="Arial"/>
          <w:b/>
          <w:i/>
          <w:color w:val="1F3864" w:themeColor="accent5" w:themeShade="80"/>
        </w:rPr>
      </w:pPr>
    </w:p>
    <w:p w14:paraId="0AB6097C" w14:textId="77777777" w:rsidR="00407A9F" w:rsidRDefault="00407A9F" w:rsidP="00F755BE">
      <w:pPr>
        <w:tabs>
          <w:tab w:val="left" w:pos="1560"/>
        </w:tabs>
        <w:rPr>
          <w:rFonts w:ascii="Arial" w:hAnsi="Arial" w:cs="Arial"/>
          <w:b/>
          <w:i/>
          <w:color w:val="1F3864" w:themeColor="accent5" w:themeShade="80"/>
        </w:rPr>
      </w:pPr>
    </w:p>
    <w:p w14:paraId="04969DB6" w14:textId="77777777" w:rsidR="00407A9F" w:rsidRDefault="00407A9F" w:rsidP="00F755BE">
      <w:pPr>
        <w:tabs>
          <w:tab w:val="left" w:pos="1560"/>
        </w:tabs>
        <w:rPr>
          <w:rFonts w:ascii="Arial" w:hAnsi="Arial" w:cs="Arial"/>
          <w:b/>
          <w:i/>
          <w:color w:val="1F3864" w:themeColor="accent5" w:themeShade="80"/>
        </w:rPr>
      </w:pPr>
    </w:p>
    <w:p w14:paraId="212D036B" w14:textId="77777777" w:rsidR="00407A9F" w:rsidRDefault="00407A9F" w:rsidP="00F755BE">
      <w:pPr>
        <w:tabs>
          <w:tab w:val="left" w:pos="1560"/>
        </w:tabs>
        <w:rPr>
          <w:rFonts w:ascii="Arial" w:hAnsi="Arial" w:cs="Arial"/>
          <w:b/>
          <w:i/>
          <w:color w:val="1F3864" w:themeColor="accent5" w:themeShade="80"/>
        </w:rPr>
      </w:pPr>
    </w:p>
    <w:p w14:paraId="56E8F178" w14:textId="77777777" w:rsidR="00407A9F" w:rsidRDefault="00407A9F" w:rsidP="00F755BE">
      <w:pPr>
        <w:tabs>
          <w:tab w:val="left" w:pos="1560"/>
        </w:tabs>
        <w:rPr>
          <w:rFonts w:ascii="Arial" w:hAnsi="Arial" w:cs="Arial"/>
          <w:b/>
          <w:i/>
          <w:color w:val="1F3864" w:themeColor="accent5" w:themeShade="80"/>
        </w:rPr>
      </w:pPr>
    </w:p>
    <w:p w14:paraId="41845B04" w14:textId="77777777" w:rsidR="00407A9F" w:rsidRDefault="00407A9F" w:rsidP="00F755BE">
      <w:pPr>
        <w:tabs>
          <w:tab w:val="left" w:pos="1560"/>
        </w:tabs>
        <w:rPr>
          <w:rFonts w:ascii="Arial" w:hAnsi="Arial" w:cs="Arial"/>
          <w:b/>
          <w:i/>
          <w:color w:val="1F3864" w:themeColor="accent5" w:themeShade="80"/>
        </w:rPr>
      </w:pPr>
    </w:p>
    <w:p w14:paraId="0DA47ACD" w14:textId="77777777" w:rsidR="00407A9F" w:rsidRDefault="00407A9F" w:rsidP="00F755BE">
      <w:pPr>
        <w:tabs>
          <w:tab w:val="left" w:pos="1560"/>
        </w:tabs>
        <w:rPr>
          <w:rFonts w:ascii="Arial" w:hAnsi="Arial" w:cs="Arial"/>
          <w:b/>
          <w:i/>
          <w:color w:val="1F3864" w:themeColor="accent5" w:themeShade="80"/>
        </w:rPr>
      </w:pPr>
    </w:p>
    <w:p w14:paraId="7A07D5D9" w14:textId="77777777" w:rsidR="00407A9F" w:rsidRDefault="00407A9F" w:rsidP="00F755BE">
      <w:pPr>
        <w:tabs>
          <w:tab w:val="left" w:pos="1560"/>
        </w:tabs>
        <w:rPr>
          <w:rFonts w:ascii="Arial" w:hAnsi="Arial" w:cs="Arial"/>
          <w:b/>
          <w:i/>
          <w:color w:val="1F3864" w:themeColor="accent5" w:themeShade="80"/>
        </w:rPr>
      </w:pPr>
    </w:p>
    <w:p w14:paraId="19A3DBB2" w14:textId="77777777" w:rsidR="00407A9F" w:rsidRDefault="00407A9F" w:rsidP="00F755BE">
      <w:pPr>
        <w:tabs>
          <w:tab w:val="left" w:pos="1560"/>
        </w:tabs>
        <w:rPr>
          <w:rFonts w:ascii="Arial" w:hAnsi="Arial" w:cs="Arial"/>
          <w:b/>
          <w:i/>
          <w:color w:val="1F3864" w:themeColor="accent5" w:themeShade="80"/>
        </w:rPr>
      </w:pPr>
    </w:p>
    <w:p w14:paraId="3E300ADD" w14:textId="77777777" w:rsidR="00DD1D31" w:rsidRPr="00D669CE" w:rsidRDefault="00DD1D31" w:rsidP="00D669CE">
      <w:pPr>
        <w:pStyle w:val="Kop1"/>
        <w:rPr>
          <w:rFonts w:ascii="Arial" w:hAnsi="Arial" w:cs="Arial"/>
          <w:b/>
          <w:i/>
          <w:color w:val="002060"/>
          <w:sz w:val="22"/>
          <w:szCs w:val="22"/>
        </w:rPr>
      </w:pPr>
      <w:bookmarkStart w:id="32" w:name="_Toc439672198"/>
      <w:r w:rsidRPr="00D669CE">
        <w:rPr>
          <w:rFonts w:ascii="Arial" w:hAnsi="Arial" w:cs="Arial"/>
          <w:b/>
          <w:i/>
          <w:color w:val="002060"/>
          <w:sz w:val="22"/>
          <w:szCs w:val="22"/>
        </w:rPr>
        <w:t>Hoofdstuk VI: Vakantietoeslag en 13</w:t>
      </w:r>
      <w:r w:rsidRPr="00D669CE">
        <w:rPr>
          <w:rFonts w:ascii="Arial" w:hAnsi="Arial" w:cs="Arial"/>
          <w:b/>
          <w:i/>
          <w:color w:val="002060"/>
          <w:sz w:val="22"/>
          <w:szCs w:val="22"/>
          <w:vertAlign w:val="superscript"/>
        </w:rPr>
        <w:t>e</w:t>
      </w:r>
      <w:r w:rsidRPr="00D669CE">
        <w:rPr>
          <w:rFonts w:ascii="Arial" w:hAnsi="Arial" w:cs="Arial"/>
          <w:b/>
          <w:i/>
          <w:color w:val="002060"/>
          <w:sz w:val="22"/>
          <w:szCs w:val="22"/>
        </w:rPr>
        <w:t xml:space="preserve"> maanduitkering</w:t>
      </w:r>
      <w:bookmarkEnd w:id="32"/>
      <w:r w:rsidR="00D669CE">
        <w:rPr>
          <w:rFonts w:ascii="Arial" w:hAnsi="Arial" w:cs="Arial"/>
          <w:b/>
          <w:i/>
          <w:color w:val="002060"/>
          <w:sz w:val="22"/>
          <w:szCs w:val="22"/>
        </w:rPr>
        <w:br/>
      </w:r>
    </w:p>
    <w:p w14:paraId="541D99E6" w14:textId="77777777" w:rsidR="00633C21" w:rsidRPr="00D669CE" w:rsidRDefault="00DD1D31" w:rsidP="00D669CE">
      <w:pPr>
        <w:pStyle w:val="Kop2"/>
        <w:rPr>
          <w:rFonts w:ascii="Arial" w:hAnsi="Arial" w:cs="Arial"/>
          <w:b/>
          <w:color w:val="auto"/>
          <w:sz w:val="22"/>
          <w:szCs w:val="22"/>
        </w:rPr>
      </w:pPr>
      <w:bookmarkStart w:id="33" w:name="_Toc439672199"/>
      <w:r w:rsidRPr="00D669CE">
        <w:rPr>
          <w:rFonts w:ascii="Arial" w:hAnsi="Arial" w:cs="Arial"/>
          <w:b/>
          <w:color w:val="auto"/>
          <w:sz w:val="22"/>
          <w:szCs w:val="22"/>
        </w:rPr>
        <w:t xml:space="preserve">Artikel </w:t>
      </w:r>
      <w:r w:rsidR="0022103D" w:rsidRPr="00D669CE">
        <w:rPr>
          <w:rFonts w:ascii="Arial" w:hAnsi="Arial" w:cs="Arial"/>
          <w:b/>
          <w:color w:val="auto"/>
          <w:sz w:val="22"/>
          <w:szCs w:val="22"/>
        </w:rPr>
        <w:t>2</w:t>
      </w:r>
      <w:r w:rsidR="00407A9F">
        <w:rPr>
          <w:rFonts w:ascii="Arial" w:hAnsi="Arial" w:cs="Arial"/>
          <w:b/>
          <w:color w:val="auto"/>
          <w:sz w:val="22"/>
          <w:szCs w:val="22"/>
        </w:rPr>
        <w:t>8</w:t>
      </w:r>
      <w:r w:rsidR="00917AD8" w:rsidRPr="00D669CE">
        <w:rPr>
          <w:rFonts w:ascii="Arial" w:hAnsi="Arial" w:cs="Arial"/>
          <w:b/>
          <w:color w:val="auto"/>
          <w:sz w:val="22"/>
          <w:szCs w:val="22"/>
        </w:rPr>
        <w:t>: V</w:t>
      </w:r>
      <w:r w:rsidRPr="00D669CE">
        <w:rPr>
          <w:rFonts w:ascii="Arial" w:hAnsi="Arial" w:cs="Arial"/>
          <w:b/>
          <w:color w:val="auto"/>
          <w:sz w:val="22"/>
          <w:szCs w:val="22"/>
        </w:rPr>
        <w:t>akantietoeslag</w:t>
      </w:r>
      <w:r w:rsidR="00DF70FF" w:rsidRPr="00D669CE">
        <w:rPr>
          <w:rFonts w:ascii="Arial" w:hAnsi="Arial" w:cs="Arial"/>
          <w:b/>
          <w:color w:val="auto"/>
          <w:sz w:val="22"/>
          <w:szCs w:val="22"/>
        </w:rPr>
        <w:t xml:space="preserve"> en 13</w:t>
      </w:r>
      <w:r w:rsidR="00DF70FF" w:rsidRPr="00D669CE">
        <w:rPr>
          <w:rFonts w:ascii="Arial" w:hAnsi="Arial" w:cs="Arial"/>
          <w:b/>
          <w:color w:val="auto"/>
          <w:sz w:val="22"/>
          <w:szCs w:val="22"/>
          <w:vertAlign w:val="superscript"/>
        </w:rPr>
        <w:t>e</w:t>
      </w:r>
      <w:r w:rsidR="00DF70FF" w:rsidRPr="00D669CE">
        <w:rPr>
          <w:rFonts w:ascii="Arial" w:hAnsi="Arial" w:cs="Arial"/>
          <w:b/>
          <w:color w:val="auto"/>
          <w:sz w:val="22"/>
          <w:szCs w:val="22"/>
        </w:rPr>
        <w:t xml:space="preserve"> maanduitkering</w:t>
      </w:r>
      <w:bookmarkEnd w:id="33"/>
      <w:r w:rsidR="00D669CE">
        <w:rPr>
          <w:rFonts w:ascii="Arial" w:hAnsi="Arial" w:cs="Arial"/>
          <w:b/>
          <w:color w:val="auto"/>
          <w:sz w:val="22"/>
          <w:szCs w:val="22"/>
        </w:rPr>
        <w:br/>
      </w:r>
    </w:p>
    <w:p w14:paraId="0EA5EFB0" w14:textId="77777777" w:rsidR="00DF70FF" w:rsidRDefault="00DF70FF" w:rsidP="007250CF">
      <w:pPr>
        <w:pStyle w:val="Lijstalinea"/>
        <w:numPr>
          <w:ilvl w:val="0"/>
          <w:numId w:val="28"/>
        </w:numPr>
        <w:tabs>
          <w:tab w:val="left" w:pos="1560"/>
        </w:tabs>
        <w:ind w:left="567" w:hanging="567"/>
        <w:rPr>
          <w:rFonts w:ascii="Arial" w:hAnsi="Arial" w:cs="Arial"/>
        </w:rPr>
      </w:pPr>
      <w:r>
        <w:rPr>
          <w:rFonts w:ascii="Arial" w:hAnsi="Arial" w:cs="Arial"/>
        </w:rPr>
        <w:t>H</w:t>
      </w:r>
      <w:r w:rsidR="00633C21" w:rsidRPr="00590C01">
        <w:rPr>
          <w:rFonts w:ascii="Arial" w:hAnsi="Arial" w:cs="Arial"/>
        </w:rPr>
        <w:t>et tijdvak waarover de vakantietoeslag</w:t>
      </w:r>
      <w:r>
        <w:rPr>
          <w:rFonts w:ascii="Arial" w:hAnsi="Arial" w:cs="Arial"/>
        </w:rPr>
        <w:t xml:space="preserve"> en 13</w:t>
      </w:r>
      <w:r w:rsidRPr="00DF70FF">
        <w:rPr>
          <w:rFonts w:ascii="Arial" w:hAnsi="Arial" w:cs="Arial"/>
          <w:vertAlign w:val="superscript"/>
        </w:rPr>
        <w:t>e</w:t>
      </w:r>
      <w:r>
        <w:rPr>
          <w:rFonts w:ascii="Arial" w:hAnsi="Arial" w:cs="Arial"/>
        </w:rPr>
        <w:t xml:space="preserve"> maanduitkering</w:t>
      </w:r>
      <w:r w:rsidR="00633C21" w:rsidRPr="00590C01">
        <w:rPr>
          <w:rFonts w:ascii="Arial" w:hAnsi="Arial" w:cs="Arial"/>
        </w:rPr>
        <w:t xml:space="preserve"> wordt verworven</w:t>
      </w:r>
      <w:r>
        <w:rPr>
          <w:rFonts w:ascii="Arial" w:hAnsi="Arial" w:cs="Arial"/>
        </w:rPr>
        <w:t>,</w:t>
      </w:r>
      <w:r w:rsidR="00633C21" w:rsidRPr="00590C01">
        <w:rPr>
          <w:rFonts w:ascii="Arial" w:hAnsi="Arial" w:cs="Arial"/>
        </w:rPr>
        <w:t xml:space="preserve"> valt samen met het kalenderjaar. </w:t>
      </w:r>
      <w:r>
        <w:rPr>
          <w:rFonts w:ascii="Arial" w:hAnsi="Arial" w:cs="Arial"/>
        </w:rPr>
        <w:t>|</w:t>
      </w:r>
      <w:r>
        <w:rPr>
          <w:rFonts w:ascii="Arial" w:hAnsi="Arial" w:cs="Arial"/>
        </w:rPr>
        <w:br/>
      </w:r>
    </w:p>
    <w:p w14:paraId="0EE8F255" w14:textId="77777777" w:rsidR="00590C01" w:rsidRPr="00A33F22" w:rsidRDefault="00DF70FF" w:rsidP="007250CF">
      <w:pPr>
        <w:pStyle w:val="Lijstalinea"/>
        <w:numPr>
          <w:ilvl w:val="0"/>
          <w:numId w:val="28"/>
        </w:numPr>
        <w:tabs>
          <w:tab w:val="left" w:pos="1560"/>
        </w:tabs>
        <w:ind w:left="567" w:hanging="567"/>
        <w:rPr>
          <w:rFonts w:ascii="Arial" w:hAnsi="Arial" w:cs="Arial"/>
        </w:rPr>
      </w:pPr>
      <w:r w:rsidRPr="00A33F22">
        <w:rPr>
          <w:rFonts w:ascii="Arial" w:hAnsi="Arial" w:cs="Arial"/>
        </w:rPr>
        <w:t xml:space="preserve">De werknemer die gedurende een volledig jaar in dienst </w:t>
      </w:r>
      <w:r w:rsidR="009543CD" w:rsidRPr="00A33F22">
        <w:rPr>
          <w:rFonts w:ascii="Arial" w:hAnsi="Arial" w:cs="Arial"/>
        </w:rPr>
        <w:t>is, verwerft over dit</w:t>
      </w:r>
      <w:r w:rsidRPr="00A33F22">
        <w:rPr>
          <w:rFonts w:ascii="Arial" w:hAnsi="Arial" w:cs="Arial"/>
        </w:rPr>
        <w:t xml:space="preserve"> jaar een vakantietoeslag van 8% van 12</w:t>
      </w:r>
      <w:r w:rsidR="000C1C79">
        <w:rPr>
          <w:rFonts w:ascii="Arial" w:hAnsi="Arial" w:cs="Arial"/>
        </w:rPr>
        <w:t>-</w:t>
      </w:r>
      <w:r w:rsidRPr="00A33F22">
        <w:rPr>
          <w:rFonts w:ascii="Arial" w:hAnsi="Arial" w:cs="Arial"/>
        </w:rPr>
        <w:t>maal het voor hem geldende maandinkomen van de maand april.</w:t>
      </w:r>
      <w:r w:rsidR="00A33F22" w:rsidRPr="00A33F22">
        <w:rPr>
          <w:rFonts w:ascii="Arial" w:hAnsi="Arial" w:cs="Arial"/>
        </w:rPr>
        <w:t xml:space="preserve"> </w:t>
      </w:r>
      <w:r w:rsidR="0049650E" w:rsidRPr="00A33F22">
        <w:rPr>
          <w:rFonts w:ascii="Arial" w:hAnsi="Arial" w:cs="Arial"/>
        </w:rPr>
        <w:t xml:space="preserve">De werkgever zal uiterlijk </w:t>
      </w:r>
      <w:r w:rsidR="00734498">
        <w:rPr>
          <w:rFonts w:ascii="Arial" w:hAnsi="Arial" w:cs="Arial"/>
        </w:rPr>
        <w:t xml:space="preserve">1 </w:t>
      </w:r>
      <w:r w:rsidR="0049650E" w:rsidRPr="00A33F22">
        <w:rPr>
          <w:rFonts w:ascii="Arial" w:hAnsi="Arial" w:cs="Arial"/>
        </w:rPr>
        <w:t>mei</w:t>
      </w:r>
      <w:r w:rsidR="00734498">
        <w:rPr>
          <w:rFonts w:ascii="Arial" w:hAnsi="Arial" w:cs="Arial"/>
        </w:rPr>
        <w:t xml:space="preserve"> van het betreffende kalenderjaar</w:t>
      </w:r>
      <w:r w:rsidR="0049650E" w:rsidRPr="00A33F22">
        <w:rPr>
          <w:rFonts w:ascii="Arial" w:hAnsi="Arial" w:cs="Arial"/>
        </w:rPr>
        <w:t xml:space="preserve">, de vakantietoeslag </w:t>
      </w:r>
      <w:r w:rsidR="00A33F22">
        <w:rPr>
          <w:rFonts w:ascii="Arial" w:hAnsi="Arial" w:cs="Arial"/>
        </w:rPr>
        <w:t xml:space="preserve">betaalbaar stellen. </w:t>
      </w:r>
      <w:r w:rsidR="00590C01" w:rsidRPr="00A33F22">
        <w:rPr>
          <w:rFonts w:ascii="Arial" w:hAnsi="Arial" w:cs="Arial"/>
        </w:rPr>
        <w:t xml:space="preserve">Uitsluitend voor de werknemer vanaf 22 jaar, of de werknemer jonger dan 22 jaar met een partner waarbij de werknemer kostwinner is, geldt een minimum uitkering van € 1.954,49 bruto. </w:t>
      </w:r>
      <w:r w:rsidR="00590C01" w:rsidRPr="00A33F22">
        <w:rPr>
          <w:rFonts w:ascii="Arial" w:hAnsi="Arial" w:cs="Arial"/>
        </w:rPr>
        <w:br/>
      </w:r>
    </w:p>
    <w:p w14:paraId="19A54D9F" w14:textId="77777777" w:rsidR="00D7156B" w:rsidRDefault="00DF70FF" w:rsidP="007250CF">
      <w:pPr>
        <w:pStyle w:val="Lijstalinea"/>
        <w:numPr>
          <w:ilvl w:val="0"/>
          <w:numId w:val="28"/>
        </w:numPr>
        <w:tabs>
          <w:tab w:val="left" w:pos="1560"/>
        </w:tabs>
        <w:ind w:left="567" w:hanging="567"/>
        <w:rPr>
          <w:rFonts w:ascii="Arial" w:hAnsi="Arial" w:cs="Arial"/>
        </w:rPr>
      </w:pPr>
      <w:r w:rsidRPr="00D7156B">
        <w:rPr>
          <w:rFonts w:ascii="Arial" w:hAnsi="Arial" w:cs="Arial"/>
        </w:rPr>
        <w:t xml:space="preserve">De werknemer die gedurende een volledig jaar in dienst is, verwerft over </w:t>
      </w:r>
      <w:r w:rsidR="009543CD" w:rsidRPr="00D7156B">
        <w:rPr>
          <w:rFonts w:ascii="Arial" w:hAnsi="Arial" w:cs="Arial"/>
        </w:rPr>
        <w:t xml:space="preserve">dit </w:t>
      </w:r>
      <w:r w:rsidRPr="00D7156B">
        <w:rPr>
          <w:rFonts w:ascii="Arial" w:hAnsi="Arial" w:cs="Arial"/>
        </w:rPr>
        <w:t>jaar een 13</w:t>
      </w:r>
      <w:r w:rsidRPr="00D7156B">
        <w:rPr>
          <w:rFonts w:ascii="Arial" w:hAnsi="Arial" w:cs="Arial"/>
          <w:vertAlign w:val="superscript"/>
        </w:rPr>
        <w:t>e</w:t>
      </w:r>
      <w:r w:rsidRPr="00D7156B">
        <w:rPr>
          <w:rFonts w:ascii="Arial" w:hAnsi="Arial" w:cs="Arial"/>
        </w:rPr>
        <w:t xml:space="preserve"> maanduitkering welke gelijk is aan het voor hem geldende </w:t>
      </w:r>
      <w:r w:rsidR="000C1C79" w:rsidRPr="00D7156B">
        <w:rPr>
          <w:rFonts w:ascii="Arial" w:hAnsi="Arial" w:cs="Arial"/>
        </w:rPr>
        <w:t>maand</w:t>
      </w:r>
      <w:r w:rsidR="000C1C79">
        <w:rPr>
          <w:rFonts w:ascii="Arial" w:hAnsi="Arial" w:cs="Arial"/>
        </w:rPr>
        <w:t>inkomen</w:t>
      </w:r>
      <w:r w:rsidR="000C1C79" w:rsidRPr="00D7156B">
        <w:rPr>
          <w:rFonts w:ascii="Arial" w:hAnsi="Arial" w:cs="Arial"/>
        </w:rPr>
        <w:t xml:space="preserve"> </w:t>
      </w:r>
      <w:r w:rsidRPr="00D7156B">
        <w:rPr>
          <w:rFonts w:ascii="Arial" w:hAnsi="Arial" w:cs="Arial"/>
        </w:rPr>
        <w:t xml:space="preserve">van de maand december, welk bedrag door werkgever bij de loonbetaling van de maand december betaalbaar wordt gesteld.  </w:t>
      </w:r>
      <w:r w:rsidR="00D7156B">
        <w:rPr>
          <w:rFonts w:ascii="Arial" w:hAnsi="Arial" w:cs="Arial"/>
        </w:rPr>
        <w:br/>
      </w:r>
    </w:p>
    <w:p w14:paraId="759F7CB6" w14:textId="77777777" w:rsidR="00B43109" w:rsidRPr="00D7156B" w:rsidRDefault="00D7156B" w:rsidP="007250CF">
      <w:pPr>
        <w:pStyle w:val="Lijstalinea"/>
        <w:numPr>
          <w:ilvl w:val="0"/>
          <w:numId w:val="28"/>
        </w:numPr>
        <w:tabs>
          <w:tab w:val="left" w:pos="1560"/>
        </w:tabs>
        <w:ind w:left="567" w:hanging="567"/>
        <w:rPr>
          <w:rFonts w:ascii="Arial" w:hAnsi="Arial" w:cs="Arial"/>
        </w:rPr>
      </w:pPr>
      <w:r w:rsidRPr="00D7156B">
        <w:rPr>
          <w:rFonts w:ascii="Arial" w:hAnsi="Arial" w:cs="Arial"/>
        </w:rPr>
        <w:t>In de vakantietoeslag en de 13</w:t>
      </w:r>
      <w:r w:rsidRPr="00D7156B">
        <w:rPr>
          <w:rFonts w:ascii="Arial" w:hAnsi="Arial" w:cs="Arial"/>
          <w:vertAlign w:val="superscript"/>
        </w:rPr>
        <w:t>e</w:t>
      </w:r>
      <w:r w:rsidRPr="00D7156B">
        <w:rPr>
          <w:rFonts w:ascii="Arial" w:hAnsi="Arial" w:cs="Arial"/>
        </w:rPr>
        <w:t xml:space="preserve"> maandbetaling zijn begrepen de eventuele vakantietoeslaguitkeringen krachtens Sociale Verzekeringswetten.</w:t>
      </w:r>
      <w:r w:rsidR="00DF70FF" w:rsidRPr="00D7156B">
        <w:rPr>
          <w:rFonts w:ascii="Arial" w:hAnsi="Arial" w:cs="Arial"/>
        </w:rPr>
        <w:br/>
      </w:r>
    </w:p>
    <w:p w14:paraId="02805BEA" w14:textId="77777777" w:rsidR="00DD1D31" w:rsidRPr="00633C21" w:rsidRDefault="00B43109" w:rsidP="007250CF">
      <w:pPr>
        <w:pStyle w:val="Lijstalinea"/>
        <w:numPr>
          <w:ilvl w:val="0"/>
          <w:numId w:val="28"/>
        </w:numPr>
        <w:tabs>
          <w:tab w:val="left" w:pos="1560"/>
        </w:tabs>
        <w:ind w:left="567" w:hanging="567"/>
        <w:rPr>
          <w:rFonts w:ascii="Arial" w:hAnsi="Arial" w:cs="Arial"/>
        </w:rPr>
      </w:pPr>
      <w:r>
        <w:rPr>
          <w:rFonts w:ascii="Arial" w:hAnsi="Arial" w:cs="Arial"/>
        </w:rPr>
        <w:t>V</w:t>
      </w:r>
      <w:r w:rsidRPr="00B43109">
        <w:rPr>
          <w:rFonts w:ascii="Arial" w:hAnsi="Arial" w:cs="Arial"/>
        </w:rPr>
        <w:t>oor de werknemer die ni</w:t>
      </w:r>
      <w:r w:rsidR="00590C01">
        <w:rPr>
          <w:rFonts w:ascii="Arial" w:hAnsi="Arial" w:cs="Arial"/>
        </w:rPr>
        <w:t xml:space="preserve">et gedurende het gehele </w:t>
      </w:r>
      <w:r w:rsidRPr="00B43109">
        <w:rPr>
          <w:rFonts w:ascii="Arial" w:hAnsi="Arial" w:cs="Arial"/>
        </w:rPr>
        <w:t>jaar in dienst van de werkgever is, of de werkneme</w:t>
      </w:r>
      <w:r w:rsidR="00590C01">
        <w:rPr>
          <w:rFonts w:ascii="Arial" w:hAnsi="Arial" w:cs="Arial"/>
        </w:rPr>
        <w:t xml:space="preserve">r waarbij gedurende het </w:t>
      </w:r>
      <w:r w:rsidRPr="00B43109">
        <w:rPr>
          <w:rFonts w:ascii="Arial" w:hAnsi="Arial" w:cs="Arial"/>
        </w:rPr>
        <w:t>jaar sprake is van een tijdelijke of structurele wijziging in zijn individueel overeengekome</w:t>
      </w:r>
      <w:r w:rsidR="00611FBB">
        <w:rPr>
          <w:rFonts w:ascii="Arial" w:hAnsi="Arial" w:cs="Arial"/>
        </w:rPr>
        <w:t>n arbeidsduur</w:t>
      </w:r>
      <w:r w:rsidRPr="00B43109">
        <w:rPr>
          <w:rFonts w:ascii="Arial" w:hAnsi="Arial" w:cs="Arial"/>
        </w:rPr>
        <w:t xml:space="preserve">, dan </w:t>
      </w:r>
      <w:r w:rsidR="00407958">
        <w:rPr>
          <w:rFonts w:ascii="Arial" w:hAnsi="Arial" w:cs="Arial"/>
        </w:rPr>
        <w:t>worden</w:t>
      </w:r>
      <w:r>
        <w:rPr>
          <w:rFonts w:ascii="Arial" w:hAnsi="Arial" w:cs="Arial"/>
        </w:rPr>
        <w:t xml:space="preserve"> </w:t>
      </w:r>
      <w:r w:rsidR="00CD6F88">
        <w:rPr>
          <w:rFonts w:ascii="Arial" w:hAnsi="Arial" w:cs="Arial"/>
        </w:rPr>
        <w:t>de onder</w:t>
      </w:r>
      <w:r w:rsidR="00407958">
        <w:rPr>
          <w:rFonts w:ascii="Arial" w:hAnsi="Arial" w:cs="Arial"/>
        </w:rPr>
        <w:t xml:space="preserve"> de</w:t>
      </w:r>
      <w:r w:rsidR="00CD6F88">
        <w:rPr>
          <w:rFonts w:ascii="Arial" w:hAnsi="Arial" w:cs="Arial"/>
        </w:rPr>
        <w:t xml:space="preserve"> leden 2 en </w:t>
      </w:r>
      <w:r w:rsidR="00830F52">
        <w:rPr>
          <w:rFonts w:ascii="Arial" w:hAnsi="Arial" w:cs="Arial"/>
        </w:rPr>
        <w:t>3</w:t>
      </w:r>
      <w:r w:rsidR="00CD6F88">
        <w:rPr>
          <w:rFonts w:ascii="Arial" w:hAnsi="Arial" w:cs="Arial"/>
        </w:rPr>
        <w:t xml:space="preserve"> bedoelde uitkeringen</w:t>
      </w:r>
      <w:r>
        <w:rPr>
          <w:rFonts w:ascii="Arial" w:hAnsi="Arial" w:cs="Arial"/>
        </w:rPr>
        <w:t xml:space="preserve"> naar evenredigheid</w:t>
      </w:r>
      <w:r w:rsidRPr="00B43109">
        <w:rPr>
          <w:rFonts w:ascii="Arial" w:hAnsi="Arial" w:cs="Arial"/>
        </w:rPr>
        <w:t xml:space="preserve"> toegekend op basis van de feitelijke arbeidsduur</w:t>
      </w:r>
      <w:r w:rsidR="00830F52">
        <w:rPr>
          <w:rFonts w:ascii="Arial" w:hAnsi="Arial" w:cs="Arial"/>
        </w:rPr>
        <w:t xml:space="preserve"> en</w:t>
      </w:r>
      <w:r w:rsidR="000D338F">
        <w:rPr>
          <w:rFonts w:ascii="Arial" w:hAnsi="Arial" w:cs="Arial"/>
        </w:rPr>
        <w:t>/</w:t>
      </w:r>
      <w:r w:rsidR="00830F52">
        <w:rPr>
          <w:rFonts w:ascii="Arial" w:hAnsi="Arial" w:cs="Arial"/>
        </w:rPr>
        <w:t>of diensttijd</w:t>
      </w:r>
      <w:r w:rsidRPr="00B43109">
        <w:rPr>
          <w:rFonts w:ascii="Arial" w:hAnsi="Arial" w:cs="Arial"/>
        </w:rPr>
        <w:t>. Een eventueel verschil zal worden verrekend.</w:t>
      </w:r>
      <w:r w:rsidR="0049650E">
        <w:rPr>
          <w:rFonts w:ascii="Arial" w:hAnsi="Arial" w:cs="Arial"/>
        </w:rPr>
        <w:br/>
      </w:r>
      <w:r w:rsidR="00633C21" w:rsidRPr="00633C21">
        <w:rPr>
          <w:rFonts w:ascii="Arial" w:hAnsi="Arial" w:cs="Arial"/>
        </w:rPr>
        <w:br/>
      </w:r>
    </w:p>
    <w:p w14:paraId="1152D4FC" w14:textId="77777777" w:rsidR="00633C21" w:rsidRDefault="00633C21" w:rsidP="00DD1D31">
      <w:pPr>
        <w:tabs>
          <w:tab w:val="left" w:pos="1560"/>
        </w:tabs>
        <w:rPr>
          <w:rFonts w:ascii="Arial" w:hAnsi="Arial" w:cs="Arial"/>
        </w:rPr>
      </w:pPr>
    </w:p>
    <w:p w14:paraId="31C18B23" w14:textId="77777777" w:rsidR="00DD1D31" w:rsidRPr="00DD1D31" w:rsidRDefault="00DD1D31" w:rsidP="00DD1D31">
      <w:pPr>
        <w:tabs>
          <w:tab w:val="left" w:pos="1560"/>
        </w:tabs>
        <w:rPr>
          <w:rFonts w:ascii="Arial" w:hAnsi="Arial" w:cs="Arial"/>
        </w:rPr>
      </w:pPr>
    </w:p>
    <w:p w14:paraId="6903820C" w14:textId="77777777" w:rsidR="00DD1D31" w:rsidRDefault="00DD1D31" w:rsidP="00F755BE">
      <w:pPr>
        <w:tabs>
          <w:tab w:val="left" w:pos="1560"/>
        </w:tabs>
        <w:rPr>
          <w:rFonts w:ascii="Arial" w:hAnsi="Arial" w:cs="Arial"/>
          <w:b/>
          <w:i/>
          <w:color w:val="1F3864" w:themeColor="accent5" w:themeShade="80"/>
        </w:rPr>
      </w:pPr>
    </w:p>
    <w:p w14:paraId="46A0F960" w14:textId="77777777" w:rsidR="004A4571" w:rsidRDefault="004A4571" w:rsidP="00F755BE">
      <w:pPr>
        <w:tabs>
          <w:tab w:val="left" w:pos="1560"/>
        </w:tabs>
        <w:rPr>
          <w:rFonts w:ascii="Arial" w:hAnsi="Arial" w:cs="Arial"/>
          <w:b/>
          <w:i/>
          <w:color w:val="1F3864" w:themeColor="accent5" w:themeShade="80"/>
        </w:rPr>
      </w:pPr>
    </w:p>
    <w:p w14:paraId="288BAABF" w14:textId="77777777" w:rsidR="004041FF" w:rsidRDefault="004041FF" w:rsidP="00F755BE">
      <w:pPr>
        <w:tabs>
          <w:tab w:val="left" w:pos="1560"/>
        </w:tabs>
        <w:rPr>
          <w:rFonts w:ascii="Arial" w:hAnsi="Arial" w:cs="Arial"/>
          <w:b/>
          <w:i/>
          <w:color w:val="1F3864" w:themeColor="accent5" w:themeShade="80"/>
        </w:rPr>
      </w:pPr>
    </w:p>
    <w:p w14:paraId="1122372F" w14:textId="77777777" w:rsidR="004041FF" w:rsidRDefault="004041FF" w:rsidP="00F755BE">
      <w:pPr>
        <w:tabs>
          <w:tab w:val="left" w:pos="1560"/>
        </w:tabs>
        <w:rPr>
          <w:rFonts w:ascii="Arial" w:hAnsi="Arial" w:cs="Arial"/>
          <w:b/>
          <w:i/>
          <w:color w:val="1F3864" w:themeColor="accent5" w:themeShade="80"/>
        </w:rPr>
      </w:pPr>
    </w:p>
    <w:p w14:paraId="68ABB8B9" w14:textId="77777777" w:rsidR="004041FF" w:rsidRDefault="004041FF" w:rsidP="00F755BE">
      <w:pPr>
        <w:tabs>
          <w:tab w:val="left" w:pos="1560"/>
        </w:tabs>
        <w:rPr>
          <w:rFonts w:ascii="Arial" w:hAnsi="Arial" w:cs="Arial"/>
          <w:b/>
          <w:i/>
          <w:color w:val="1F3864" w:themeColor="accent5" w:themeShade="80"/>
        </w:rPr>
      </w:pPr>
    </w:p>
    <w:p w14:paraId="1EDA8952" w14:textId="77777777" w:rsidR="004041FF" w:rsidRDefault="004041FF" w:rsidP="00F755BE">
      <w:pPr>
        <w:tabs>
          <w:tab w:val="left" w:pos="1560"/>
        </w:tabs>
        <w:rPr>
          <w:rFonts w:ascii="Arial" w:hAnsi="Arial" w:cs="Arial"/>
          <w:b/>
          <w:i/>
          <w:color w:val="1F3864" w:themeColor="accent5" w:themeShade="80"/>
        </w:rPr>
      </w:pPr>
    </w:p>
    <w:p w14:paraId="40D2C8C9" w14:textId="77777777" w:rsidR="004041FF" w:rsidRDefault="004041FF" w:rsidP="00F755BE">
      <w:pPr>
        <w:tabs>
          <w:tab w:val="left" w:pos="1560"/>
        </w:tabs>
        <w:rPr>
          <w:rFonts w:ascii="Arial" w:hAnsi="Arial" w:cs="Arial"/>
          <w:b/>
          <w:i/>
          <w:color w:val="1F3864" w:themeColor="accent5" w:themeShade="80"/>
        </w:rPr>
      </w:pPr>
    </w:p>
    <w:p w14:paraId="716D911F" w14:textId="77777777" w:rsidR="004041FF" w:rsidRDefault="004041FF" w:rsidP="00F755BE">
      <w:pPr>
        <w:tabs>
          <w:tab w:val="left" w:pos="1560"/>
        </w:tabs>
        <w:rPr>
          <w:rFonts w:ascii="Arial" w:hAnsi="Arial" w:cs="Arial"/>
          <w:b/>
          <w:i/>
          <w:color w:val="1F3864" w:themeColor="accent5" w:themeShade="80"/>
        </w:rPr>
      </w:pPr>
    </w:p>
    <w:p w14:paraId="136544C1" w14:textId="77777777" w:rsidR="00407A9F" w:rsidRDefault="00407A9F" w:rsidP="00F755BE">
      <w:pPr>
        <w:tabs>
          <w:tab w:val="left" w:pos="1560"/>
        </w:tabs>
        <w:rPr>
          <w:rFonts w:ascii="Arial" w:hAnsi="Arial" w:cs="Arial"/>
          <w:b/>
          <w:i/>
          <w:color w:val="1F3864" w:themeColor="accent5" w:themeShade="80"/>
        </w:rPr>
      </w:pPr>
    </w:p>
    <w:p w14:paraId="2F0B6892" w14:textId="77777777" w:rsidR="000248EB" w:rsidRPr="00D669CE" w:rsidRDefault="000248EB" w:rsidP="00D669CE">
      <w:pPr>
        <w:pStyle w:val="Kop1"/>
        <w:rPr>
          <w:rFonts w:ascii="Arial" w:hAnsi="Arial" w:cs="Arial"/>
          <w:color w:val="002060"/>
          <w:sz w:val="22"/>
          <w:szCs w:val="22"/>
        </w:rPr>
      </w:pPr>
      <w:bookmarkStart w:id="34" w:name="_Toc439672200"/>
      <w:r w:rsidRPr="00D669CE">
        <w:rPr>
          <w:rFonts w:ascii="Arial" w:hAnsi="Arial" w:cs="Arial"/>
          <w:b/>
          <w:i/>
          <w:color w:val="002060"/>
          <w:sz w:val="22"/>
          <w:szCs w:val="22"/>
        </w:rPr>
        <w:t>Hoofdstuk VII: Geoorloofd verzuim en vakantiedagen</w:t>
      </w:r>
      <w:bookmarkEnd w:id="34"/>
      <w:r w:rsidR="00D669CE">
        <w:rPr>
          <w:rFonts w:ascii="Arial" w:hAnsi="Arial" w:cs="Arial"/>
          <w:b/>
          <w:i/>
          <w:color w:val="002060"/>
          <w:sz w:val="22"/>
          <w:szCs w:val="22"/>
        </w:rPr>
        <w:br/>
      </w:r>
    </w:p>
    <w:p w14:paraId="63B77550" w14:textId="77777777" w:rsidR="000248EB" w:rsidRPr="00D669CE" w:rsidRDefault="000248EB" w:rsidP="00D669CE">
      <w:pPr>
        <w:pStyle w:val="Kop2"/>
        <w:rPr>
          <w:rFonts w:ascii="Arial" w:hAnsi="Arial" w:cs="Arial"/>
          <w:b/>
          <w:color w:val="auto"/>
          <w:sz w:val="22"/>
          <w:szCs w:val="22"/>
        </w:rPr>
      </w:pPr>
      <w:bookmarkStart w:id="35" w:name="_Toc439672201"/>
      <w:r w:rsidRPr="00D669CE">
        <w:rPr>
          <w:rFonts w:ascii="Arial" w:hAnsi="Arial" w:cs="Arial"/>
          <w:b/>
          <w:color w:val="auto"/>
          <w:sz w:val="22"/>
          <w:szCs w:val="22"/>
        </w:rPr>
        <w:t xml:space="preserve">Artikel </w:t>
      </w:r>
      <w:r w:rsidR="00407A9F">
        <w:rPr>
          <w:rFonts w:ascii="Arial" w:hAnsi="Arial" w:cs="Arial"/>
          <w:b/>
          <w:color w:val="auto"/>
          <w:sz w:val="22"/>
          <w:szCs w:val="22"/>
        </w:rPr>
        <w:t>29</w:t>
      </w:r>
      <w:r w:rsidRPr="00D669CE">
        <w:rPr>
          <w:rFonts w:ascii="Arial" w:hAnsi="Arial" w:cs="Arial"/>
          <w:b/>
          <w:color w:val="auto"/>
          <w:sz w:val="22"/>
          <w:szCs w:val="22"/>
        </w:rPr>
        <w:t>: Geoorloofd verzuim</w:t>
      </w:r>
      <w:bookmarkEnd w:id="35"/>
      <w:r w:rsidR="00407A9F">
        <w:rPr>
          <w:rFonts w:ascii="Arial" w:hAnsi="Arial" w:cs="Arial"/>
          <w:b/>
          <w:color w:val="auto"/>
          <w:sz w:val="22"/>
          <w:szCs w:val="22"/>
        </w:rPr>
        <w:br/>
      </w:r>
    </w:p>
    <w:p w14:paraId="101C7AD2" w14:textId="77777777" w:rsidR="000248EB" w:rsidRPr="000248EB" w:rsidRDefault="000248EB" w:rsidP="007250CF">
      <w:pPr>
        <w:numPr>
          <w:ilvl w:val="0"/>
          <w:numId w:val="29"/>
        </w:numPr>
        <w:tabs>
          <w:tab w:val="clear" w:pos="360"/>
          <w:tab w:val="num" w:pos="567"/>
        </w:tabs>
        <w:suppressAutoHyphens/>
        <w:spacing w:after="0" w:line="240" w:lineRule="auto"/>
        <w:ind w:left="567" w:hanging="567"/>
        <w:rPr>
          <w:rFonts w:ascii="Arial" w:eastAsia="Times New Roman" w:hAnsi="Arial" w:cs="Arial"/>
        </w:rPr>
      </w:pPr>
      <w:r w:rsidRPr="000248EB">
        <w:rPr>
          <w:rFonts w:ascii="Arial" w:eastAsia="Times New Roman" w:hAnsi="Arial" w:cs="Arial"/>
        </w:rPr>
        <w:t>De werknemer kan voor zover dit niet in de vrije tijd van de werknemer kan geschieden doorbetaald verlof opnemen, als bed</w:t>
      </w:r>
      <w:r>
        <w:rPr>
          <w:rFonts w:ascii="Arial" w:eastAsia="Times New Roman" w:hAnsi="Arial" w:cs="Arial"/>
        </w:rPr>
        <w:t>oeld in artikel 4:1 van de Wet Arbeid en Z</w:t>
      </w:r>
      <w:r w:rsidRPr="000248EB">
        <w:rPr>
          <w:rFonts w:ascii="Arial" w:eastAsia="Times New Roman" w:hAnsi="Arial" w:cs="Arial"/>
        </w:rPr>
        <w:t xml:space="preserve">org, mits de werknemer zo mogelijk tenminste </w:t>
      </w:r>
      <w:r w:rsidRPr="000248EB">
        <w:rPr>
          <w:rFonts w:ascii="Arial" w:eastAsia="Times New Roman" w:hAnsi="Arial" w:cs="Arial"/>
          <w:i/>
          <w:u w:val="single"/>
        </w:rPr>
        <w:t>één dag</w:t>
      </w:r>
      <w:r w:rsidRPr="000248EB">
        <w:rPr>
          <w:rFonts w:ascii="Arial" w:eastAsia="Times New Roman" w:hAnsi="Arial" w:cs="Arial"/>
        </w:rPr>
        <w:t xml:space="preserve"> van te voren aan de werkgever van het verzuim kennis geeft en de gebeurtenis in het desbetreffende geval bijwoont. De werkgever kan achteraf van de werknemer verlangen dat hij bewijsstukken overlegt. Bij gebleken misbruik vindt geen doorbetaling plaats.</w:t>
      </w:r>
      <w:r w:rsidRPr="000248EB">
        <w:rPr>
          <w:rFonts w:ascii="Arial" w:eastAsia="Times New Roman" w:hAnsi="Arial" w:cs="Arial"/>
        </w:rPr>
        <w:br/>
        <w:t xml:space="preserve"> </w:t>
      </w:r>
      <w:r w:rsidRPr="000248EB">
        <w:rPr>
          <w:rFonts w:ascii="Arial" w:eastAsia="Times New Roman" w:hAnsi="Arial" w:cs="Arial"/>
        </w:rPr>
        <w:br/>
        <w:t>Het recht bestaat in ieder geval:</w:t>
      </w:r>
    </w:p>
    <w:p w14:paraId="2FA08E53" w14:textId="77777777" w:rsidR="009C7556" w:rsidRPr="00DA4CC0" w:rsidRDefault="009C7556" w:rsidP="00D669CE">
      <w:pPr>
        <w:ind w:left="1134" w:hanging="567"/>
        <w:rPr>
          <w:rFonts w:ascii="Arial" w:hAnsi="Arial" w:cs="Arial"/>
          <w:b/>
          <w:i/>
        </w:rPr>
      </w:pPr>
      <w:r w:rsidRPr="00EF2863">
        <w:rPr>
          <w:rFonts w:ascii="Arial" w:hAnsi="Arial" w:cs="Arial"/>
          <w:b/>
          <w:i/>
        </w:rPr>
        <w:t>a.</w:t>
      </w:r>
      <w:r w:rsidRPr="00EF2863">
        <w:rPr>
          <w:rFonts w:ascii="Arial" w:hAnsi="Arial" w:cs="Arial"/>
          <w:b/>
          <w:i/>
        </w:rPr>
        <w:tab/>
        <w:t>van de dag van overlijden tot en met de dag der begrafenis:</w:t>
      </w:r>
      <w:r w:rsidR="00BF2073">
        <w:rPr>
          <w:rFonts w:ascii="Arial" w:hAnsi="Arial" w:cs="Arial"/>
          <w:b/>
          <w:i/>
        </w:rPr>
        <w:br/>
      </w:r>
      <w:r w:rsidRPr="00D31DB6">
        <w:rPr>
          <w:rFonts w:ascii="Arial" w:hAnsi="Arial" w:cs="Arial"/>
        </w:rPr>
        <w:t xml:space="preserve">bij overlijden en begrafenis van de </w:t>
      </w:r>
      <w:r w:rsidR="0089255A">
        <w:rPr>
          <w:rFonts w:ascii="Arial" w:hAnsi="Arial" w:cs="Arial"/>
        </w:rPr>
        <w:t>partner</w:t>
      </w:r>
      <w:r w:rsidR="00213854">
        <w:rPr>
          <w:rFonts w:ascii="Arial" w:hAnsi="Arial" w:cs="Arial"/>
        </w:rPr>
        <w:t>,</w:t>
      </w:r>
      <w:r w:rsidRPr="00D31DB6">
        <w:rPr>
          <w:rFonts w:ascii="Arial" w:hAnsi="Arial" w:cs="Arial"/>
        </w:rPr>
        <w:t xml:space="preserve"> of van een tot het gezin behorend </w:t>
      </w:r>
      <w:r w:rsidR="00213854">
        <w:rPr>
          <w:rFonts w:ascii="Arial" w:hAnsi="Arial" w:cs="Arial"/>
        </w:rPr>
        <w:t>en bij het gezin inwonend</w:t>
      </w:r>
      <w:r w:rsidR="00213854" w:rsidRPr="00D31DB6">
        <w:rPr>
          <w:rFonts w:ascii="Arial" w:hAnsi="Arial" w:cs="Arial"/>
        </w:rPr>
        <w:t xml:space="preserve"> </w:t>
      </w:r>
      <w:r w:rsidRPr="00D31DB6">
        <w:rPr>
          <w:rFonts w:ascii="Arial" w:hAnsi="Arial" w:cs="Arial"/>
        </w:rPr>
        <w:t>kind of pleegkind van de werknemer. Hetzelfde geldt bij het overlijden van ouders of schoonouders mits hij de volledige zorg heeft voor alle regelingen ter</w:t>
      </w:r>
      <w:r w:rsidR="0089255A">
        <w:rPr>
          <w:rFonts w:ascii="Arial" w:hAnsi="Arial" w:cs="Arial"/>
        </w:rPr>
        <w:t xml:space="preserve"> </w:t>
      </w:r>
      <w:r w:rsidRPr="00D31DB6">
        <w:rPr>
          <w:rFonts w:ascii="Arial" w:hAnsi="Arial" w:cs="Arial"/>
        </w:rPr>
        <w:t>zake van dat overlijden.</w:t>
      </w:r>
    </w:p>
    <w:p w14:paraId="3D80DD4B" w14:textId="77777777" w:rsidR="009C7556" w:rsidRPr="00EF2863" w:rsidRDefault="009C7556" w:rsidP="00D669CE">
      <w:pPr>
        <w:spacing w:after="0" w:line="240" w:lineRule="auto"/>
        <w:ind w:left="1134" w:hanging="567"/>
        <w:rPr>
          <w:rFonts w:ascii="Arial" w:hAnsi="Arial" w:cs="Arial"/>
          <w:b/>
          <w:i/>
        </w:rPr>
      </w:pPr>
      <w:r w:rsidRPr="00EF2863">
        <w:rPr>
          <w:rFonts w:ascii="Arial" w:hAnsi="Arial" w:cs="Arial"/>
          <w:b/>
          <w:i/>
        </w:rPr>
        <w:t>b.</w:t>
      </w:r>
      <w:r w:rsidRPr="00EF2863">
        <w:rPr>
          <w:rFonts w:ascii="Arial" w:hAnsi="Arial" w:cs="Arial"/>
          <w:b/>
          <w:i/>
        </w:rPr>
        <w:tab/>
        <w:t>gedurende twee dagen of diensten:</w:t>
      </w:r>
    </w:p>
    <w:p w14:paraId="13B6699B" w14:textId="77777777" w:rsidR="0089255A" w:rsidRPr="0089255A" w:rsidRDefault="0089255A" w:rsidP="00D669CE">
      <w:pPr>
        <w:spacing w:after="0" w:line="240" w:lineRule="auto"/>
        <w:ind w:left="1134" w:hanging="567"/>
        <w:rPr>
          <w:rFonts w:ascii="Arial" w:hAnsi="Arial" w:cs="Arial"/>
        </w:rPr>
      </w:pPr>
      <w:r>
        <w:rPr>
          <w:rFonts w:ascii="Arial" w:hAnsi="Arial" w:cs="Arial"/>
        </w:rPr>
        <w:t>-</w:t>
      </w:r>
      <w:r>
        <w:rPr>
          <w:rFonts w:ascii="Arial" w:hAnsi="Arial" w:cs="Arial"/>
        </w:rPr>
        <w:tab/>
      </w:r>
      <w:r w:rsidR="009C7556" w:rsidRPr="0089255A">
        <w:rPr>
          <w:rFonts w:ascii="Arial" w:hAnsi="Arial" w:cs="Arial"/>
        </w:rPr>
        <w:t>bij overlijden of begrafenis van één zijner ouders of niet onder a genoemde kinderen of pleegkinderen;</w:t>
      </w:r>
    </w:p>
    <w:p w14:paraId="57FE0D3D" w14:textId="77777777" w:rsidR="00D806C5" w:rsidRDefault="0089255A" w:rsidP="00D669CE">
      <w:pPr>
        <w:spacing w:after="0" w:line="240" w:lineRule="auto"/>
        <w:ind w:left="1134" w:hanging="567"/>
        <w:rPr>
          <w:rFonts w:ascii="Arial" w:hAnsi="Arial" w:cs="Arial"/>
        </w:rPr>
      </w:pPr>
      <w:r>
        <w:rPr>
          <w:rFonts w:ascii="Arial" w:hAnsi="Arial" w:cs="Arial"/>
        </w:rPr>
        <w:t>-</w:t>
      </w:r>
      <w:r>
        <w:rPr>
          <w:rFonts w:ascii="Arial" w:hAnsi="Arial" w:cs="Arial"/>
        </w:rPr>
        <w:tab/>
      </w:r>
      <w:r w:rsidR="009C7556" w:rsidRPr="0089255A">
        <w:rPr>
          <w:rFonts w:ascii="Arial" w:hAnsi="Arial" w:cs="Arial"/>
        </w:rPr>
        <w:t>bij huwelijk van de werknemer;</w:t>
      </w:r>
    </w:p>
    <w:p w14:paraId="484EC443" w14:textId="77777777" w:rsidR="009C7556" w:rsidRPr="00D31DB6" w:rsidRDefault="0089255A" w:rsidP="00D669CE">
      <w:pPr>
        <w:spacing w:after="0" w:line="240" w:lineRule="auto"/>
        <w:ind w:left="1134" w:hanging="567"/>
        <w:rPr>
          <w:rFonts w:ascii="Arial" w:hAnsi="Arial" w:cs="Arial"/>
        </w:rPr>
      </w:pPr>
      <w:r>
        <w:rPr>
          <w:rFonts w:ascii="Arial" w:hAnsi="Arial" w:cs="Arial"/>
        </w:rPr>
        <w:t>-</w:t>
      </w:r>
      <w:r>
        <w:rPr>
          <w:rFonts w:ascii="Arial" w:hAnsi="Arial" w:cs="Arial"/>
        </w:rPr>
        <w:tab/>
      </w:r>
      <w:r w:rsidR="009C7556" w:rsidRPr="00D31DB6">
        <w:rPr>
          <w:rFonts w:ascii="Arial" w:hAnsi="Arial" w:cs="Arial"/>
        </w:rPr>
        <w:t xml:space="preserve">bij bevalling van de </w:t>
      </w:r>
      <w:r>
        <w:rPr>
          <w:rFonts w:ascii="Arial" w:hAnsi="Arial" w:cs="Arial"/>
        </w:rPr>
        <w:t>partner</w:t>
      </w:r>
      <w:r w:rsidR="00BF2073">
        <w:rPr>
          <w:rFonts w:ascii="Arial" w:hAnsi="Arial" w:cs="Arial"/>
        </w:rPr>
        <w:t xml:space="preserve"> (</w:t>
      </w:r>
      <w:r w:rsidR="001D70CE">
        <w:rPr>
          <w:rFonts w:ascii="Arial" w:hAnsi="Arial" w:cs="Arial"/>
        </w:rPr>
        <w:t>in</w:t>
      </w:r>
      <w:r w:rsidR="00425A9B">
        <w:rPr>
          <w:rFonts w:ascii="Arial" w:hAnsi="Arial" w:cs="Arial"/>
        </w:rPr>
        <w:t>c</w:t>
      </w:r>
      <w:r w:rsidR="001D70CE">
        <w:rPr>
          <w:rFonts w:ascii="Arial" w:hAnsi="Arial" w:cs="Arial"/>
        </w:rPr>
        <w:t xml:space="preserve">l. </w:t>
      </w:r>
      <w:r w:rsidR="00BF2073">
        <w:rPr>
          <w:rFonts w:ascii="Arial" w:hAnsi="Arial" w:cs="Arial"/>
        </w:rPr>
        <w:t>de kraamdagen zoals bedoeld in de Wet Arbeid en Zorg)</w:t>
      </w:r>
      <w:r>
        <w:rPr>
          <w:rFonts w:ascii="Arial" w:hAnsi="Arial" w:cs="Arial"/>
        </w:rPr>
        <w:t>.</w:t>
      </w:r>
      <w:r w:rsidR="00DA4CC0">
        <w:rPr>
          <w:rFonts w:ascii="Arial" w:hAnsi="Arial" w:cs="Arial"/>
        </w:rPr>
        <w:br/>
      </w:r>
    </w:p>
    <w:p w14:paraId="10CC15C9" w14:textId="77777777" w:rsidR="009C7556" w:rsidRPr="00EF2863" w:rsidRDefault="009C7556" w:rsidP="00D669CE">
      <w:pPr>
        <w:spacing w:after="0" w:line="240" w:lineRule="auto"/>
        <w:ind w:left="1134" w:hanging="567"/>
        <w:rPr>
          <w:rFonts w:ascii="Arial" w:hAnsi="Arial" w:cs="Arial"/>
          <w:b/>
          <w:i/>
        </w:rPr>
      </w:pPr>
      <w:r w:rsidRPr="00EF2863">
        <w:rPr>
          <w:rFonts w:ascii="Arial" w:hAnsi="Arial" w:cs="Arial"/>
          <w:b/>
          <w:i/>
        </w:rPr>
        <w:t>c.</w:t>
      </w:r>
      <w:r w:rsidRPr="00EF2863">
        <w:rPr>
          <w:rFonts w:ascii="Arial" w:hAnsi="Arial" w:cs="Arial"/>
          <w:b/>
          <w:i/>
        </w:rPr>
        <w:tab/>
        <w:t>gedurende één dag of dienst:</w:t>
      </w:r>
    </w:p>
    <w:p w14:paraId="006C7287" w14:textId="77777777" w:rsidR="009C7556" w:rsidRPr="00D31DB6" w:rsidRDefault="009C7556" w:rsidP="00D669CE">
      <w:pPr>
        <w:spacing w:after="0" w:line="240" w:lineRule="auto"/>
        <w:ind w:left="1134" w:hanging="567"/>
        <w:rPr>
          <w:rFonts w:ascii="Arial" w:hAnsi="Arial" w:cs="Arial"/>
        </w:rPr>
      </w:pPr>
      <w:r w:rsidRPr="00D31DB6">
        <w:rPr>
          <w:rFonts w:ascii="Arial" w:hAnsi="Arial" w:cs="Arial"/>
        </w:rPr>
        <w:t xml:space="preserve">- </w:t>
      </w:r>
      <w:r w:rsidRPr="00D31DB6">
        <w:rPr>
          <w:rFonts w:ascii="Arial" w:hAnsi="Arial" w:cs="Arial"/>
        </w:rPr>
        <w:tab/>
        <w:t xml:space="preserve">op de dag van de begrafenis van grootouders, grootouders der </w:t>
      </w:r>
      <w:r w:rsidR="0089255A">
        <w:rPr>
          <w:rFonts w:ascii="Arial" w:hAnsi="Arial" w:cs="Arial"/>
        </w:rPr>
        <w:t>partner</w:t>
      </w:r>
      <w:r w:rsidRPr="00D31DB6">
        <w:rPr>
          <w:rFonts w:ascii="Arial" w:hAnsi="Arial" w:cs="Arial"/>
        </w:rPr>
        <w:t>, kleinkinderen, broers, zusters, schoonouders, schoonzoons, schoondochters, zwagers en schoonzusters;</w:t>
      </w:r>
    </w:p>
    <w:p w14:paraId="5B72427D" w14:textId="77777777" w:rsidR="009C7556" w:rsidRPr="00D31DB6" w:rsidRDefault="009C7556" w:rsidP="00D669CE">
      <w:pPr>
        <w:spacing w:after="0" w:line="240" w:lineRule="auto"/>
        <w:ind w:left="1134" w:hanging="567"/>
        <w:rPr>
          <w:rFonts w:ascii="Arial" w:hAnsi="Arial" w:cs="Arial"/>
        </w:rPr>
      </w:pPr>
      <w:r w:rsidRPr="00D31DB6">
        <w:rPr>
          <w:rFonts w:ascii="Arial" w:hAnsi="Arial" w:cs="Arial"/>
        </w:rPr>
        <w:t>-</w:t>
      </w:r>
      <w:r w:rsidRPr="00D31DB6">
        <w:rPr>
          <w:rFonts w:ascii="Arial" w:hAnsi="Arial" w:cs="Arial"/>
        </w:rPr>
        <w:tab/>
        <w:t xml:space="preserve">bij huwelijk één zijner kinderen, pleegkinderen, kleinkinderen, broers, zusters, ouders, </w:t>
      </w:r>
      <w:r w:rsidR="0089255A">
        <w:rPr>
          <w:rFonts w:ascii="Arial" w:hAnsi="Arial" w:cs="Arial"/>
        </w:rPr>
        <w:t>schoonouders, zwagers en schoon</w:t>
      </w:r>
      <w:r w:rsidRPr="00D31DB6">
        <w:rPr>
          <w:rFonts w:ascii="Arial" w:hAnsi="Arial" w:cs="Arial"/>
        </w:rPr>
        <w:t>zusters;</w:t>
      </w:r>
    </w:p>
    <w:p w14:paraId="496D9E03" w14:textId="77777777" w:rsidR="009C7556" w:rsidRPr="00D31DB6" w:rsidRDefault="009C7556" w:rsidP="00D669CE">
      <w:pPr>
        <w:spacing w:after="0" w:line="240" w:lineRule="auto"/>
        <w:ind w:left="1134" w:hanging="567"/>
        <w:rPr>
          <w:rFonts w:ascii="Arial" w:hAnsi="Arial" w:cs="Arial"/>
        </w:rPr>
      </w:pPr>
      <w:r w:rsidRPr="00D31DB6">
        <w:rPr>
          <w:rFonts w:ascii="Arial" w:hAnsi="Arial" w:cs="Arial"/>
        </w:rPr>
        <w:t xml:space="preserve">- </w:t>
      </w:r>
      <w:r w:rsidRPr="00D31DB6">
        <w:rPr>
          <w:rFonts w:ascii="Arial" w:hAnsi="Arial" w:cs="Arial"/>
        </w:rPr>
        <w:tab/>
        <w:t>bij het 25- en 40-jarig huwelijk van de werknemer en bij het 25-, 40-, 50- en 60-jarig huwelijk van zijn ou</w:t>
      </w:r>
      <w:r w:rsidR="0089255A">
        <w:rPr>
          <w:rFonts w:ascii="Arial" w:hAnsi="Arial" w:cs="Arial"/>
        </w:rPr>
        <w:t>ders en schoon</w:t>
      </w:r>
      <w:r w:rsidRPr="00D31DB6">
        <w:rPr>
          <w:rFonts w:ascii="Arial" w:hAnsi="Arial" w:cs="Arial"/>
        </w:rPr>
        <w:t>ouders;</w:t>
      </w:r>
    </w:p>
    <w:p w14:paraId="0D53ADE9" w14:textId="77777777" w:rsidR="009C7556" w:rsidRPr="00D31DB6" w:rsidRDefault="009C7556" w:rsidP="00D669CE">
      <w:pPr>
        <w:spacing w:after="0" w:line="240" w:lineRule="auto"/>
        <w:ind w:left="1134" w:hanging="567"/>
        <w:rPr>
          <w:rFonts w:ascii="Arial" w:hAnsi="Arial" w:cs="Arial"/>
        </w:rPr>
      </w:pPr>
      <w:r w:rsidRPr="00D31DB6">
        <w:rPr>
          <w:rFonts w:ascii="Arial" w:hAnsi="Arial" w:cs="Arial"/>
        </w:rPr>
        <w:t xml:space="preserve">- </w:t>
      </w:r>
      <w:r w:rsidRPr="00D31DB6">
        <w:rPr>
          <w:rFonts w:ascii="Arial" w:hAnsi="Arial" w:cs="Arial"/>
        </w:rPr>
        <w:tab/>
        <w:t>bij ondertrouw van de werknemer;</w:t>
      </w:r>
    </w:p>
    <w:p w14:paraId="5E438ECC" w14:textId="77777777" w:rsidR="009C7556" w:rsidRPr="00D31DB6" w:rsidRDefault="009C7556" w:rsidP="00D669CE">
      <w:pPr>
        <w:spacing w:after="0" w:line="240" w:lineRule="auto"/>
        <w:ind w:left="1134" w:hanging="567"/>
        <w:rPr>
          <w:rFonts w:ascii="Arial" w:hAnsi="Arial" w:cs="Arial"/>
        </w:rPr>
      </w:pPr>
      <w:r w:rsidRPr="00D31DB6">
        <w:rPr>
          <w:rFonts w:ascii="Arial" w:hAnsi="Arial" w:cs="Arial"/>
        </w:rPr>
        <w:t>-</w:t>
      </w:r>
      <w:r w:rsidRPr="00D31DB6">
        <w:rPr>
          <w:rFonts w:ascii="Arial" w:hAnsi="Arial" w:cs="Arial"/>
        </w:rPr>
        <w:tab/>
        <w:t>bij het 20-, 30- en 35-jarig dienstjubileum van de werknemer;</w:t>
      </w:r>
    </w:p>
    <w:p w14:paraId="60CA0911" w14:textId="77777777" w:rsidR="009C7556" w:rsidRPr="00D31DB6" w:rsidRDefault="009C7556" w:rsidP="00D669CE">
      <w:pPr>
        <w:spacing w:after="0" w:line="240" w:lineRule="auto"/>
        <w:ind w:left="1134" w:hanging="567"/>
        <w:rPr>
          <w:rFonts w:ascii="Arial" w:hAnsi="Arial" w:cs="Arial"/>
        </w:rPr>
      </w:pPr>
      <w:r w:rsidRPr="00D31DB6">
        <w:rPr>
          <w:rFonts w:ascii="Arial" w:hAnsi="Arial" w:cs="Arial"/>
        </w:rPr>
        <w:t xml:space="preserve">- </w:t>
      </w:r>
      <w:r w:rsidRPr="00D31DB6">
        <w:rPr>
          <w:rFonts w:ascii="Arial" w:hAnsi="Arial" w:cs="Arial"/>
        </w:rPr>
        <w:tab/>
      </w:r>
      <w:r w:rsidR="000C1C79">
        <w:rPr>
          <w:rFonts w:ascii="Arial" w:hAnsi="Arial" w:cs="Arial"/>
        </w:rPr>
        <w:t>ee</w:t>
      </w:r>
      <w:r w:rsidRPr="00D31DB6">
        <w:rPr>
          <w:rFonts w:ascii="Arial" w:hAnsi="Arial" w:cs="Arial"/>
        </w:rPr>
        <w:t>nmaal bij aanvaarding van een geestelijke staat door een kind of pleegkind van de werknemer.</w:t>
      </w:r>
      <w:r w:rsidR="00DA4CC0">
        <w:rPr>
          <w:rFonts w:ascii="Arial" w:hAnsi="Arial" w:cs="Arial"/>
        </w:rPr>
        <w:br/>
      </w:r>
    </w:p>
    <w:p w14:paraId="41CAACAA" w14:textId="77777777" w:rsidR="009C7556" w:rsidRPr="00D31DB6" w:rsidRDefault="009C7556" w:rsidP="00D669CE">
      <w:pPr>
        <w:ind w:left="1134" w:hanging="567"/>
        <w:rPr>
          <w:rFonts w:ascii="Arial" w:hAnsi="Arial" w:cs="Arial"/>
        </w:rPr>
      </w:pPr>
      <w:r w:rsidRPr="00BF2073">
        <w:rPr>
          <w:rFonts w:ascii="Arial" w:hAnsi="Arial" w:cs="Arial"/>
          <w:b/>
          <w:i/>
        </w:rPr>
        <w:t>d.</w:t>
      </w:r>
      <w:r w:rsidRPr="00BF2073">
        <w:rPr>
          <w:rFonts w:ascii="Arial" w:hAnsi="Arial" w:cs="Arial"/>
          <w:b/>
          <w:i/>
        </w:rPr>
        <w:tab/>
        <w:t>gedurende een door de werkgever naar billijkheid te bepalen tijdsduur</w:t>
      </w:r>
      <w:r w:rsidRPr="00D31DB6">
        <w:rPr>
          <w:rFonts w:ascii="Arial" w:hAnsi="Arial" w:cs="Arial"/>
        </w:rPr>
        <w:t xml:space="preserve"> tot een maximum van twee dagen of diensten, indien een werknemer ten</w:t>
      </w:r>
      <w:r w:rsidR="00BF2073">
        <w:rPr>
          <w:rFonts w:ascii="Arial" w:hAnsi="Arial" w:cs="Arial"/>
        </w:rPr>
        <w:t xml:space="preserve"> </w:t>
      </w:r>
      <w:r w:rsidRPr="00D31DB6">
        <w:rPr>
          <w:rFonts w:ascii="Arial" w:hAnsi="Arial" w:cs="Arial"/>
        </w:rPr>
        <w:t xml:space="preserve">gevolge van de vervulling van een buiten zijn schuld of krachtens de </w:t>
      </w:r>
      <w:r w:rsidR="00264B08">
        <w:rPr>
          <w:rFonts w:ascii="Arial" w:hAnsi="Arial" w:cs="Arial"/>
        </w:rPr>
        <w:t>w</w:t>
      </w:r>
      <w:r w:rsidRPr="00D31DB6">
        <w:rPr>
          <w:rFonts w:ascii="Arial" w:hAnsi="Arial" w:cs="Arial"/>
        </w:rPr>
        <w:t>et persoonlijk opgelegde verplichting verhinderd is zijn arbeid te verrichten, mits deze vervulling niet in zijn vrije tijd kan geschieden en onder aftrek van vergoeding voor salarisderving welke hij van derden zou hebben kunnen ontvangen.</w:t>
      </w:r>
    </w:p>
    <w:p w14:paraId="174EC748" w14:textId="77777777" w:rsidR="009C7556" w:rsidRPr="00D31DB6" w:rsidRDefault="00264B08" w:rsidP="003D4A35">
      <w:pPr>
        <w:spacing w:after="0"/>
        <w:ind w:left="567" w:hanging="567"/>
        <w:rPr>
          <w:rFonts w:ascii="Arial" w:hAnsi="Arial" w:cs="Arial"/>
        </w:rPr>
      </w:pPr>
      <w:r>
        <w:rPr>
          <w:rFonts w:ascii="Arial" w:hAnsi="Arial" w:cs="Arial"/>
        </w:rPr>
        <w:t>2</w:t>
      </w:r>
      <w:r w:rsidR="009C7556" w:rsidRPr="00D31DB6">
        <w:rPr>
          <w:rFonts w:ascii="Arial" w:hAnsi="Arial" w:cs="Arial"/>
        </w:rPr>
        <w:t>.</w:t>
      </w:r>
      <w:r w:rsidR="009C7556" w:rsidRPr="00D31DB6">
        <w:rPr>
          <w:rFonts w:ascii="Arial" w:hAnsi="Arial" w:cs="Arial"/>
        </w:rPr>
        <w:tab/>
      </w:r>
      <w:r w:rsidR="009C7556" w:rsidRPr="00D31DB6">
        <w:rPr>
          <w:rFonts w:ascii="Arial" w:hAnsi="Arial" w:cs="Arial"/>
          <w:b/>
        </w:rPr>
        <w:t>Zorgverlof</w:t>
      </w:r>
      <w:r w:rsidR="009C7556" w:rsidRPr="00D31DB6">
        <w:rPr>
          <w:rFonts w:ascii="Arial" w:hAnsi="Arial" w:cs="Arial"/>
        </w:rPr>
        <w:br/>
        <w:t xml:space="preserve">De werknemer kan doorbetaald verlof ter hoogte van 70% van het maandinkomen opnemen (als bedoeld in artikel 5:1 van de Wet </w:t>
      </w:r>
      <w:r>
        <w:rPr>
          <w:rFonts w:ascii="Arial" w:hAnsi="Arial" w:cs="Arial"/>
        </w:rPr>
        <w:t>A</w:t>
      </w:r>
      <w:r w:rsidR="009C7556" w:rsidRPr="00D31DB6">
        <w:rPr>
          <w:rFonts w:ascii="Arial" w:hAnsi="Arial" w:cs="Arial"/>
        </w:rPr>
        <w:t xml:space="preserve">rbeid en </w:t>
      </w:r>
      <w:r>
        <w:rPr>
          <w:rFonts w:ascii="Arial" w:hAnsi="Arial" w:cs="Arial"/>
        </w:rPr>
        <w:t>Z</w:t>
      </w:r>
      <w:r w:rsidR="009C7556" w:rsidRPr="00D31DB6">
        <w:rPr>
          <w:rFonts w:ascii="Arial" w:hAnsi="Arial" w:cs="Arial"/>
        </w:rPr>
        <w:t>org)</w:t>
      </w:r>
      <w:r w:rsidR="003D4A35">
        <w:rPr>
          <w:rFonts w:ascii="Arial" w:hAnsi="Arial" w:cs="Arial"/>
        </w:rPr>
        <w:t>.</w:t>
      </w:r>
      <w:r w:rsidR="009C7556" w:rsidRPr="00D31DB6">
        <w:rPr>
          <w:rFonts w:ascii="Arial" w:hAnsi="Arial" w:cs="Arial"/>
        </w:rPr>
        <w:t xml:space="preserve"> </w:t>
      </w:r>
      <w:r w:rsidR="003D4A35">
        <w:rPr>
          <w:rFonts w:ascii="Arial" w:hAnsi="Arial" w:cs="Arial"/>
        </w:rPr>
        <w:br/>
      </w:r>
    </w:p>
    <w:p w14:paraId="443FE09C" w14:textId="77777777" w:rsidR="009C7556" w:rsidRPr="00D31DB6" w:rsidRDefault="00264B08" w:rsidP="00D669CE">
      <w:pPr>
        <w:tabs>
          <w:tab w:val="left" w:pos="567"/>
        </w:tabs>
        <w:ind w:left="567" w:hanging="567"/>
        <w:rPr>
          <w:rFonts w:ascii="Arial" w:hAnsi="Arial" w:cs="Arial"/>
        </w:rPr>
      </w:pPr>
      <w:r>
        <w:rPr>
          <w:rFonts w:ascii="Arial" w:hAnsi="Arial" w:cs="Arial"/>
        </w:rPr>
        <w:t>3</w:t>
      </w:r>
      <w:r w:rsidR="009C7556" w:rsidRPr="00D31DB6">
        <w:rPr>
          <w:rFonts w:ascii="Arial" w:hAnsi="Arial" w:cs="Arial"/>
        </w:rPr>
        <w:t>.</w:t>
      </w:r>
      <w:r w:rsidR="009C7556" w:rsidRPr="00D31DB6">
        <w:rPr>
          <w:rFonts w:ascii="Arial" w:hAnsi="Arial" w:cs="Arial"/>
        </w:rPr>
        <w:tab/>
      </w:r>
      <w:r w:rsidR="009C7556" w:rsidRPr="00D31DB6">
        <w:rPr>
          <w:rFonts w:ascii="Arial" w:hAnsi="Arial" w:cs="Arial"/>
          <w:b/>
        </w:rPr>
        <w:t>Adoptieverlof</w:t>
      </w:r>
      <w:r w:rsidR="00BF2073">
        <w:rPr>
          <w:rFonts w:ascii="Arial" w:hAnsi="Arial" w:cs="Arial"/>
          <w:b/>
        </w:rPr>
        <w:br/>
      </w:r>
      <w:r w:rsidR="009C7556" w:rsidRPr="00D31DB6">
        <w:rPr>
          <w:rFonts w:ascii="Arial" w:hAnsi="Arial" w:cs="Arial"/>
        </w:rPr>
        <w:t>De werknemer kan onbetaald verlof opnemen als bedoeld in artikel 3:2 van de Wet arbeid en zorg</w:t>
      </w:r>
      <w:r w:rsidR="003D4A35">
        <w:rPr>
          <w:rFonts w:ascii="Arial" w:hAnsi="Arial" w:cs="Arial"/>
        </w:rPr>
        <w:t>.</w:t>
      </w:r>
      <w:r w:rsidR="009C7556" w:rsidRPr="00D31DB6">
        <w:rPr>
          <w:rFonts w:ascii="Arial" w:hAnsi="Arial" w:cs="Arial"/>
        </w:rPr>
        <w:t xml:space="preserve"> </w:t>
      </w:r>
    </w:p>
    <w:p w14:paraId="0FBAE92A" w14:textId="77777777" w:rsidR="007232C6" w:rsidRDefault="007232C6">
      <w:pPr>
        <w:rPr>
          <w:rFonts w:ascii="Arial" w:hAnsi="Arial" w:cs="Arial"/>
        </w:rPr>
      </w:pPr>
      <w:r>
        <w:rPr>
          <w:rFonts w:ascii="Arial" w:hAnsi="Arial" w:cs="Arial"/>
        </w:rPr>
        <w:br w:type="page"/>
      </w:r>
    </w:p>
    <w:p w14:paraId="61989723" w14:textId="5FD88032" w:rsidR="009C7556" w:rsidRPr="00D31DB6" w:rsidRDefault="00264B08" w:rsidP="00D669CE">
      <w:pPr>
        <w:tabs>
          <w:tab w:val="left" w:pos="567"/>
        </w:tabs>
        <w:spacing w:after="0"/>
        <w:rPr>
          <w:rFonts w:ascii="Arial" w:hAnsi="Arial" w:cs="Arial"/>
        </w:rPr>
      </w:pPr>
      <w:r>
        <w:rPr>
          <w:rFonts w:ascii="Arial" w:hAnsi="Arial" w:cs="Arial"/>
        </w:rPr>
        <w:t>4.</w:t>
      </w:r>
      <w:r w:rsidR="009C7556" w:rsidRPr="00D31DB6">
        <w:rPr>
          <w:rFonts w:ascii="Arial" w:hAnsi="Arial" w:cs="Arial"/>
        </w:rPr>
        <w:tab/>
      </w:r>
      <w:r w:rsidR="009C7556" w:rsidRPr="00D31DB6">
        <w:rPr>
          <w:rFonts w:ascii="Arial" w:hAnsi="Arial" w:cs="Arial"/>
          <w:b/>
        </w:rPr>
        <w:t>Bevallings-</w:t>
      </w:r>
      <w:r>
        <w:rPr>
          <w:rFonts w:ascii="Arial" w:hAnsi="Arial" w:cs="Arial"/>
          <w:b/>
        </w:rPr>
        <w:t xml:space="preserve"> en </w:t>
      </w:r>
      <w:r w:rsidR="009C7556" w:rsidRPr="00D31DB6">
        <w:rPr>
          <w:rFonts w:ascii="Arial" w:hAnsi="Arial" w:cs="Arial"/>
          <w:b/>
        </w:rPr>
        <w:t>ouderschapsverlof</w:t>
      </w:r>
    </w:p>
    <w:p w14:paraId="35EB0B15" w14:textId="77777777" w:rsidR="009C7556" w:rsidRPr="00D31DB6" w:rsidRDefault="009C7556" w:rsidP="00D669CE">
      <w:pPr>
        <w:spacing w:after="0"/>
        <w:ind w:left="1134" w:hanging="567"/>
        <w:rPr>
          <w:rFonts w:ascii="Arial" w:hAnsi="Arial" w:cs="Arial"/>
        </w:rPr>
      </w:pPr>
      <w:r w:rsidRPr="00D31DB6">
        <w:rPr>
          <w:rFonts w:ascii="Arial" w:hAnsi="Arial" w:cs="Arial"/>
        </w:rPr>
        <w:t>a.</w:t>
      </w:r>
      <w:r w:rsidRPr="00D31DB6">
        <w:rPr>
          <w:rFonts w:ascii="Arial" w:hAnsi="Arial" w:cs="Arial"/>
        </w:rPr>
        <w:tab/>
      </w:r>
      <w:r w:rsidR="00BF2073">
        <w:rPr>
          <w:rFonts w:ascii="Arial" w:hAnsi="Arial" w:cs="Arial"/>
        </w:rPr>
        <w:t xml:space="preserve">De werknemer </w:t>
      </w:r>
      <w:r w:rsidRPr="00D31DB6">
        <w:rPr>
          <w:rFonts w:ascii="Arial" w:hAnsi="Arial" w:cs="Arial"/>
        </w:rPr>
        <w:t>die gebruik maa</w:t>
      </w:r>
      <w:r w:rsidR="00BF2073">
        <w:rPr>
          <w:rFonts w:ascii="Arial" w:hAnsi="Arial" w:cs="Arial"/>
        </w:rPr>
        <w:t xml:space="preserve">kt van het recht op bevallings- </w:t>
      </w:r>
      <w:r w:rsidR="003A2B7C">
        <w:rPr>
          <w:rFonts w:ascii="Arial" w:hAnsi="Arial" w:cs="Arial"/>
        </w:rPr>
        <w:t xml:space="preserve">en/of </w:t>
      </w:r>
      <w:r w:rsidR="00BF2073">
        <w:rPr>
          <w:rFonts w:ascii="Arial" w:hAnsi="Arial" w:cs="Arial"/>
        </w:rPr>
        <w:t>ouderschaps</w:t>
      </w:r>
      <w:r w:rsidRPr="00D31DB6">
        <w:rPr>
          <w:rFonts w:ascii="Arial" w:hAnsi="Arial" w:cs="Arial"/>
        </w:rPr>
        <w:t>verlof zal na afloop hiervan in zijn oorspronkelijke functie of gelijkwaardige functie worden herplaatst.</w:t>
      </w:r>
    </w:p>
    <w:p w14:paraId="1514F7A7" w14:textId="77777777" w:rsidR="009C7556" w:rsidRPr="00D31DB6" w:rsidRDefault="00BF2073" w:rsidP="00D669CE">
      <w:pPr>
        <w:spacing w:after="0"/>
        <w:ind w:left="1134" w:hanging="567"/>
        <w:rPr>
          <w:rFonts w:ascii="Arial" w:hAnsi="Arial" w:cs="Arial"/>
        </w:rPr>
      </w:pPr>
      <w:r>
        <w:rPr>
          <w:rFonts w:ascii="Arial" w:hAnsi="Arial" w:cs="Arial"/>
        </w:rPr>
        <w:t>b.</w:t>
      </w:r>
      <w:r>
        <w:rPr>
          <w:rFonts w:ascii="Arial" w:hAnsi="Arial" w:cs="Arial"/>
        </w:rPr>
        <w:tab/>
      </w:r>
      <w:r w:rsidR="00264B08">
        <w:rPr>
          <w:rFonts w:ascii="Arial" w:hAnsi="Arial" w:cs="Arial"/>
        </w:rPr>
        <w:t>Wanneer d</w:t>
      </w:r>
      <w:r>
        <w:rPr>
          <w:rFonts w:ascii="Arial" w:hAnsi="Arial" w:cs="Arial"/>
        </w:rPr>
        <w:t>e werknemer</w:t>
      </w:r>
      <w:r w:rsidR="009C7556" w:rsidRPr="00D31DB6">
        <w:rPr>
          <w:rFonts w:ascii="Arial" w:hAnsi="Arial" w:cs="Arial"/>
        </w:rPr>
        <w:t xml:space="preserve"> die gebruik maakt van het recht op ouderschapsverlof en bijgevolg gedurende die periode minder uren per week werkt dan oorspronkelijk, zal de pensioenopbouw geschieden op basis van het oorspronkelijk aantal uren. De meerkosten hiervan zijn voor rekening van de werkgever.</w:t>
      </w:r>
    </w:p>
    <w:p w14:paraId="606D7F08" w14:textId="77777777" w:rsidR="009C7556" w:rsidRPr="00D31DB6" w:rsidRDefault="00BF2073" w:rsidP="00D669CE">
      <w:pPr>
        <w:spacing w:after="0"/>
        <w:ind w:left="1134" w:hanging="567"/>
        <w:rPr>
          <w:rFonts w:ascii="Arial" w:hAnsi="Arial" w:cs="Arial"/>
        </w:rPr>
      </w:pPr>
      <w:r>
        <w:rPr>
          <w:rFonts w:ascii="Arial" w:hAnsi="Arial" w:cs="Arial"/>
        </w:rPr>
        <w:t>c.</w:t>
      </w:r>
      <w:r>
        <w:rPr>
          <w:rFonts w:ascii="Arial" w:hAnsi="Arial" w:cs="Arial"/>
        </w:rPr>
        <w:tab/>
        <w:t xml:space="preserve">Met betrekking tot </w:t>
      </w:r>
      <w:r w:rsidR="00264B08">
        <w:rPr>
          <w:rFonts w:ascii="Arial" w:hAnsi="Arial" w:cs="Arial"/>
        </w:rPr>
        <w:t xml:space="preserve">de </w:t>
      </w:r>
      <w:r>
        <w:rPr>
          <w:rFonts w:ascii="Arial" w:hAnsi="Arial" w:cs="Arial"/>
        </w:rPr>
        <w:t>werknemer die gebruik maakt</w:t>
      </w:r>
      <w:r w:rsidR="009C7556" w:rsidRPr="00D31DB6">
        <w:rPr>
          <w:rFonts w:ascii="Arial" w:hAnsi="Arial" w:cs="Arial"/>
        </w:rPr>
        <w:t xml:space="preserve"> van ouderschapsverlof zal de werkgever doen wat in zijn vermogen ligt om te bevorderen dat eventuele uitkeringen krachtens de Sociale Verzekeringswetgeving gebaseerd zullen zijn op het dienstverband zoals dat was vóór gebruikmaking van het ouderschapsverlof.</w:t>
      </w:r>
      <w:r w:rsidR="00DA4CC0">
        <w:rPr>
          <w:rFonts w:ascii="Arial" w:hAnsi="Arial" w:cs="Arial"/>
        </w:rPr>
        <w:br/>
      </w:r>
    </w:p>
    <w:p w14:paraId="63AF4D0A" w14:textId="77777777" w:rsidR="00264B08" w:rsidRDefault="00264B08" w:rsidP="00264B08">
      <w:pPr>
        <w:tabs>
          <w:tab w:val="left" w:pos="567"/>
        </w:tabs>
        <w:spacing w:after="0"/>
        <w:ind w:left="1134" w:hanging="1134"/>
        <w:rPr>
          <w:rFonts w:ascii="Arial" w:hAnsi="Arial" w:cs="Arial"/>
          <w:b/>
        </w:rPr>
      </w:pPr>
      <w:r>
        <w:rPr>
          <w:rFonts w:ascii="Arial" w:hAnsi="Arial" w:cs="Arial"/>
        </w:rPr>
        <w:t>5</w:t>
      </w:r>
      <w:r w:rsidR="009C7556" w:rsidRPr="00D31DB6">
        <w:rPr>
          <w:rFonts w:ascii="Arial" w:hAnsi="Arial" w:cs="Arial"/>
        </w:rPr>
        <w:t>.</w:t>
      </w:r>
      <w:r w:rsidR="009C7556" w:rsidRPr="00D31DB6">
        <w:rPr>
          <w:rFonts w:ascii="Arial" w:hAnsi="Arial" w:cs="Arial"/>
        </w:rPr>
        <w:tab/>
      </w:r>
      <w:r w:rsidR="00404253">
        <w:rPr>
          <w:rFonts w:ascii="Arial" w:hAnsi="Arial" w:cs="Arial"/>
          <w:b/>
        </w:rPr>
        <w:t xml:space="preserve">Geoorloofd verzuim in verband met </w:t>
      </w:r>
      <w:r>
        <w:rPr>
          <w:rFonts w:ascii="Arial" w:hAnsi="Arial" w:cs="Arial"/>
          <w:b/>
        </w:rPr>
        <w:t>vakbondswerk</w:t>
      </w:r>
    </w:p>
    <w:p w14:paraId="572B717E" w14:textId="77777777" w:rsidR="009C7556" w:rsidRPr="00D31DB6" w:rsidRDefault="00264B08" w:rsidP="00404253">
      <w:pPr>
        <w:tabs>
          <w:tab w:val="left" w:pos="567"/>
        </w:tabs>
        <w:spacing w:after="0"/>
        <w:ind w:left="1170" w:hanging="1134"/>
        <w:rPr>
          <w:rFonts w:ascii="Arial" w:hAnsi="Arial" w:cs="Arial"/>
        </w:rPr>
      </w:pPr>
      <w:r>
        <w:rPr>
          <w:rFonts w:ascii="Arial" w:hAnsi="Arial" w:cs="Arial"/>
        </w:rPr>
        <w:tab/>
      </w:r>
      <w:r w:rsidR="009C7556" w:rsidRPr="00D31DB6">
        <w:rPr>
          <w:rFonts w:ascii="Arial" w:hAnsi="Arial" w:cs="Arial"/>
        </w:rPr>
        <w:t>a.</w:t>
      </w:r>
      <w:r w:rsidR="003A3119">
        <w:rPr>
          <w:rFonts w:ascii="Arial" w:hAnsi="Arial" w:cs="Arial"/>
        </w:rPr>
        <w:tab/>
      </w:r>
      <w:r w:rsidR="009C7556" w:rsidRPr="00D31DB6">
        <w:rPr>
          <w:rFonts w:ascii="Arial" w:hAnsi="Arial" w:cs="Arial"/>
        </w:rPr>
        <w:t xml:space="preserve">Indien een werknemer als officieel afgevaardigde voor een statutaire landelijke vergadering van </w:t>
      </w:r>
      <w:r w:rsidR="00BF2073">
        <w:rPr>
          <w:rFonts w:ascii="Arial" w:hAnsi="Arial" w:cs="Arial"/>
        </w:rPr>
        <w:t xml:space="preserve">de vakbond </w:t>
      </w:r>
      <w:r w:rsidR="009C7556" w:rsidRPr="00D31DB6">
        <w:rPr>
          <w:rFonts w:ascii="Arial" w:hAnsi="Arial" w:cs="Arial"/>
        </w:rPr>
        <w:t>is aangewezen, zal de werkgever hem op verzoek van het hoo</w:t>
      </w:r>
      <w:r w:rsidR="00BF2073">
        <w:rPr>
          <w:rFonts w:ascii="Arial" w:hAnsi="Arial" w:cs="Arial"/>
        </w:rPr>
        <w:t>fdbestuur van deze vakbond</w:t>
      </w:r>
      <w:r w:rsidR="009C7556" w:rsidRPr="00D31DB6">
        <w:rPr>
          <w:rFonts w:ascii="Arial" w:hAnsi="Arial" w:cs="Arial"/>
        </w:rPr>
        <w:t xml:space="preserve"> verzuim met behoud van maandinkomen toekennen, indien en voor zover de bedrijfsomstandigheden</w:t>
      </w:r>
      <w:r w:rsidR="00416157">
        <w:rPr>
          <w:rFonts w:ascii="Arial" w:hAnsi="Arial" w:cs="Arial"/>
        </w:rPr>
        <w:t xml:space="preserve"> zich naar oordeel van de werkgever hiertegen niet verzetten. </w:t>
      </w:r>
      <w:r w:rsidR="009C7556" w:rsidRPr="00D31DB6">
        <w:rPr>
          <w:rFonts w:ascii="Arial" w:hAnsi="Arial" w:cs="Arial"/>
        </w:rPr>
        <w:t xml:space="preserve">Als regel zal dit verzuim </w:t>
      </w:r>
      <w:r>
        <w:rPr>
          <w:rFonts w:ascii="Arial" w:hAnsi="Arial" w:cs="Arial"/>
        </w:rPr>
        <w:t xml:space="preserve">drie </w:t>
      </w:r>
      <w:r w:rsidR="009C7556" w:rsidRPr="00D31DB6">
        <w:rPr>
          <w:rFonts w:ascii="Arial" w:hAnsi="Arial" w:cs="Arial"/>
        </w:rPr>
        <w:t>dagen of diensten per jaar niet overschrijden.</w:t>
      </w:r>
    </w:p>
    <w:p w14:paraId="38ADC817" w14:textId="77777777" w:rsidR="009C7556" w:rsidRPr="00D31DB6" w:rsidRDefault="009C7556" w:rsidP="00D669CE">
      <w:pPr>
        <w:spacing w:after="0"/>
        <w:ind w:left="1134" w:hanging="567"/>
        <w:rPr>
          <w:rFonts w:ascii="Arial" w:hAnsi="Arial" w:cs="Arial"/>
        </w:rPr>
      </w:pPr>
      <w:r w:rsidRPr="00D31DB6">
        <w:rPr>
          <w:rFonts w:ascii="Arial" w:hAnsi="Arial" w:cs="Arial"/>
        </w:rPr>
        <w:t>b.</w:t>
      </w:r>
      <w:r w:rsidRPr="00D31DB6">
        <w:rPr>
          <w:rFonts w:ascii="Arial" w:hAnsi="Arial" w:cs="Arial"/>
        </w:rPr>
        <w:tab/>
        <w:t xml:space="preserve">Indien het hoofdbestuur van </w:t>
      </w:r>
      <w:r w:rsidR="00416157">
        <w:rPr>
          <w:rFonts w:ascii="Arial" w:hAnsi="Arial" w:cs="Arial"/>
        </w:rPr>
        <w:t xml:space="preserve">de vakbond </w:t>
      </w:r>
      <w:r w:rsidRPr="00D31DB6">
        <w:rPr>
          <w:rFonts w:ascii="Arial" w:hAnsi="Arial" w:cs="Arial"/>
        </w:rPr>
        <w:t>de werkgever verzoekt een werknemer in de gelegenheid te stellen een door de v</w:t>
      </w:r>
      <w:r w:rsidR="00416157">
        <w:rPr>
          <w:rFonts w:ascii="Arial" w:hAnsi="Arial" w:cs="Arial"/>
        </w:rPr>
        <w:t>akbond</w:t>
      </w:r>
      <w:r w:rsidRPr="00D31DB6">
        <w:rPr>
          <w:rFonts w:ascii="Arial" w:hAnsi="Arial" w:cs="Arial"/>
        </w:rPr>
        <w:t xml:space="preserve"> georganiseerde vormings- of scholingscursus bij te wonen, zal de werkgever nagaan of de bedrijfsomstandigheden naar zijn oordeel </w:t>
      </w:r>
      <w:r w:rsidR="00416157">
        <w:rPr>
          <w:rFonts w:ascii="Arial" w:hAnsi="Arial" w:cs="Arial"/>
        </w:rPr>
        <w:t xml:space="preserve">dit </w:t>
      </w:r>
      <w:r w:rsidRPr="00D31DB6">
        <w:rPr>
          <w:rFonts w:ascii="Arial" w:hAnsi="Arial" w:cs="Arial"/>
        </w:rPr>
        <w:t>verzuim toelaten.</w:t>
      </w:r>
      <w:r w:rsidR="00416157">
        <w:rPr>
          <w:rFonts w:ascii="Arial" w:hAnsi="Arial" w:cs="Arial"/>
        </w:rPr>
        <w:t xml:space="preserve"> </w:t>
      </w:r>
      <w:r w:rsidRPr="00D31DB6">
        <w:rPr>
          <w:rFonts w:ascii="Arial" w:hAnsi="Arial" w:cs="Arial"/>
        </w:rPr>
        <w:t xml:space="preserve">Als regel zal de werknemer niet meer dan </w:t>
      </w:r>
      <w:r w:rsidR="00264B08">
        <w:rPr>
          <w:rFonts w:ascii="Arial" w:hAnsi="Arial" w:cs="Arial"/>
        </w:rPr>
        <w:t>vier</w:t>
      </w:r>
      <w:r w:rsidRPr="00D31DB6">
        <w:rPr>
          <w:rFonts w:ascii="Arial" w:hAnsi="Arial" w:cs="Arial"/>
        </w:rPr>
        <w:t xml:space="preserve"> dagen of diensten per </w:t>
      </w:r>
      <w:r w:rsidR="00264B08">
        <w:rPr>
          <w:rFonts w:ascii="Arial" w:hAnsi="Arial" w:cs="Arial"/>
        </w:rPr>
        <w:t xml:space="preserve">twee </w:t>
      </w:r>
      <w:r w:rsidRPr="00D31DB6">
        <w:rPr>
          <w:rFonts w:ascii="Arial" w:hAnsi="Arial" w:cs="Arial"/>
        </w:rPr>
        <w:t xml:space="preserve"> jaar verzuim met behoud van maandinkomen worden toegekend.</w:t>
      </w:r>
      <w:r w:rsidR="00416157">
        <w:rPr>
          <w:rFonts w:ascii="Arial" w:hAnsi="Arial" w:cs="Arial"/>
        </w:rPr>
        <w:br/>
      </w:r>
      <w:r w:rsidRPr="00D31DB6">
        <w:rPr>
          <w:rFonts w:ascii="Arial" w:hAnsi="Arial" w:cs="Arial"/>
        </w:rPr>
        <w:t>Het vorenstaande is niet van toepassing op cursussen en bijeenkomsten die dienen ter opleiding van resp</w:t>
      </w:r>
      <w:r w:rsidR="00264B08">
        <w:rPr>
          <w:rFonts w:ascii="Arial" w:hAnsi="Arial" w:cs="Arial"/>
        </w:rPr>
        <w:t>ectievelijk</w:t>
      </w:r>
      <w:r w:rsidRPr="00D31DB6">
        <w:rPr>
          <w:rFonts w:ascii="Arial" w:hAnsi="Arial" w:cs="Arial"/>
        </w:rPr>
        <w:t xml:space="preserve"> tot </w:t>
      </w:r>
      <w:r w:rsidR="004E54B5">
        <w:rPr>
          <w:rFonts w:ascii="Arial" w:hAnsi="Arial" w:cs="Arial"/>
        </w:rPr>
        <w:t>vakbond</w:t>
      </w:r>
      <w:r w:rsidRPr="00D31DB6">
        <w:rPr>
          <w:rFonts w:ascii="Arial" w:hAnsi="Arial" w:cs="Arial"/>
        </w:rPr>
        <w:t>sfunctionaris(-sen).</w:t>
      </w:r>
    </w:p>
    <w:p w14:paraId="7DE1E19C" w14:textId="77777777" w:rsidR="004F3542" w:rsidRPr="00D669CE" w:rsidRDefault="00EF1D05" w:rsidP="00EF1D05">
      <w:pPr>
        <w:rPr>
          <w:rFonts w:ascii="Arial" w:hAnsi="Arial" w:cs="Arial"/>
          <w:b/>
        </w:rPr>
      </w:pPr>
      <w:r>
        <w:rPr>
          <w:rFonts w:ascii="Arial" w:hAnsi="Arial" w:cs="Arial"/>
        </w:rPr>
        <w:br/>
      </w:r>
      <w:r w:rsidR="00A70258" w:rsidRPr="00D669CE">
        <w:rPr>
          <w:rFonts w:ascii="Arial" w:hAnsi="Arial" w:cs="Arial"/>
          <w:b/>
        </w:rPr>
        <w:t>Artikel 3</w:t>
      </w:r>
      <w:r w:rsidR="00407A9F">
        <w:rPr>
          <w:rFonts w:ascii="Arial" w:hAnsi="Arial" w:cs="Arial"/>
          <w:b/>
        </w:rPr>
        <w:t>0</w:t>
      </w:r>
      <w:r w:rsidR="00A70258" w:rsidRPr="00D669CE">
        <w:rPr>
          <w:rFonts w:ascii="Arial" w:hAnsi="Arial" w:cs="Arial"/>
          <w:b/>
        </w:rPr>
        <w:t>: V</w:t>
      </w:r>
      <w:r w:rsidR="004F3542" w:rsidRPr="00D669CE">
        <w:rPr>
          <w:rFonts w:ascii="Arial" w:hAnsi="Arial" w:cs="Arial"/>
          <w:b/>
        </w:rPr>
        <w:t>akantiedagen</w:t>
      </w:r>
      <w:r w:rsidR="00D669CE">
        <w:rPr>
          <w:rFonts w:ascii="Arial" w:hAnsi="Arial" w:cs="Arial"/>
          <w:b/>
        </w:rPr>
        <w:br/>
      </w:r>
    </w:p>
    <w:p w14:paraId="5D9913E8" w14:textId="77777777" w:rsidR="00A70258" w:rsidRPr="00A70258" w:rsidRDefault="00A70258" w:rsidP="007250CF">
      <w:pPr>
        <w:numPr>
          <w:ilvl w:val="0"/>
          <w:numId w:val="30"/>
        </w:numPr>
        <w:tabs>
          <w:tab w:val="left" w:pos="567"/>
          <w:tab w:val="left" w:pos="5840"/>
        </w:tabs>
        <w:spacing w:after="200" w:line="260" w:lineRule="exact"/>
        <w:ind w:left="567" w:hanging="567"/>
        <w:contextualSpacing/>
        <w:rPr>
          <w:rFonts w:ascii="Times New Roman" w:eastAsia="Calibri" w:hAnsi="Times New Roman"/>
        </w:rPr>
      </w:pPr>
      <w:r w:rsidRPr="00A70258">
        <w:rPr>
          <w:rFonts w:ascii="Arial" w:eastAsia="Calibri" w:hAnsi="Arial" w:cs="Arial"/>
        </w:rPr>
        <w:t>Het vakantiejaar valt samen met het kalenderjaar.</w:t>
      </w:r>
      <w:r w:rsidRPr="00A70258">
        <w:rPr>
          <w:rFonts w:ascii="Times New Roman" w:eastAsia="Calibri" w:hAnsi="Times New Roman"/>
        </w:rPr>
        <w:br/>
      </w:r>
    </w:p>
    <w:p w14:paraId="549D9D65" w14:textId="77777777" w:rsidR="00A70258" w:rsidRPr="00A70258" w:rsidRDefault="00A70258" w:rsidP="007250CF">
      <w:pPr>
        <w:numPr>
          <w:ilvl w:val="0"/>
          <w:numId w:val="30"/>
        </w:numPr>
        <w:tabs>
          <w:tab w:val="left" w:pos="0"/>
          <w:tab w:val="left" w:pos="567"/>
        </w:tabs>
        <w:spacing w:after="200" w:line="276" w:lineRule="auto"/>
        <w:ind w:left="567" w:hanging="567"/>
        <w:contextualSpacing/>
        <w:rPr>
          <w:rFonts w:ascii="Arial" w:eastAsia="Calibri" w:hAnsi="Arial" w:cs="Arial"/>
        </w:rPr>
      </w:pPr>
      <w:r w:rsidRPr="00A70258">
        <w:rPr>
          <w:rFonts w:ascii="Arial" w:eastAsia="Calibri" w:hAnsi="Arial" w:cs="Arial"/>
        </w:rPr>
        <w:t>De werknemer verwerft over een volledig kalenderjaar een wettelijk recht op vakantie met behoud van het voor hem geldende maandinkomen van vier keer de gemiddelde arbeidsduur per week (zijnde 20 dagen van 8 uur bij een voltijd arbeidsovereenkomst).</w:t>
      </w:r>
      <w:r w:rsidRPr="00A70258">
        <w:rPr>
          <w:rFonts w:ascii="Arial" w:eastAsia="Calibri" w:hAnsi="Arial" w:cs="Arial"/>
        </w:rPr>
        <w:br/>
      </w:r>
    </w:p>
    <w:p w14:paraId="3DAC1E08" w14:textId="77777777" w:rsidR="00EF1D05" w:rsidRDefault="00A70258" w:rsidP="007250CF">
      <w:pPr>
        <w:numPr>
          <w:ilvl w:val="0"/>
          <w:numId w:val="30"/>
        </w:numPr>
        <w:tabs>
          <w:tab w:val="left" w:pos="567"/>
          <w:tab w:val="left" w:pos="1134"/>
        </w:tabs>
        <w:spacing w:after="200" w:line="276" w:lineRule="auto"/>
        <w:ind w:left="567" w:hanging="567"/>
        <w:contextualSpacing/>
        <w:rPr>
          <w:rFonts w:ascii="Arial" w:eastAsia="Calibri" w:hAnsi="Arial" w:cs="Arial"/>
        </w:rPr>
      </w:pPr>
      <w:r w:rsidRPr="00A70258">
        <w:rPr>
          <w:rFonts w:ascii="Arial" w:eastAsia="Calibri" w:hAnsi="Arial" w:cs="Arial"/>
        </w:rPr>
        <w:t>Naast de vakantiedagen zoals bedoeld in lid 2, verwerft de werknemer over een volledig kalenderjaar bovenwettelijk recht op vakantie met behoud van het voor hem geldende maandinkomen. Voor de werknemer die op 1 januari van het betreffende vakantiejaar minimaal 1 jaar in dienst van werkgever is en de leeftijd heeft:</w:t>
      </w:r>
      <w:r w:rsidR="00D44391">
        <w:rPr>
          <w:rFonts w:ascii="Arial" w:eastAsia="Calibri" w:hAnsi="Arial" w:cs="Arial"/>
        </w:rPr>
        <w:br/>
      </w:r>
      <w:r w:rsidRPr="00A70258">
        <w:rPr>
          <w:rFonts w:ascii="Arial" w:eastAsia="Calibri" w:hAnsi="Arial" w:cs="Arial"/>
        </w:rPr>
        <w:t>a.</w:t>
      </w:r>
      <w:r w:rsidRPr="00A70258">
        <w:rPr>
          <w:rFonts w:ascii="Arial" w:eastAsia="Calibri" w:hAnsi="Arial" w:cs="Arial"/>
        </w:rPr>
        <w:tab/>
        <w:t xml:space="preserve">tot 40 jaar: </w:t>
      </w:r>
      <w:r w:rsidRPr="00A70258">
        <w:rPr>
          <w:rFonts w:ascii="Arial" w:eastAsia="Calibri" w:hAnsi="Arial" w:cs="Arial"/>
        </w:rPr>
        <w:tab/>
      </w:r>
      <w:r w:rsidRPr="00A70258">
        <w:rPr>
          <w:rFonts w:ascii="Arial" w:eastAsia="Calibri" w:hAnsi="Arial" w:cs="Arial"/>
        </w:rPr>
        <w:tab/>
      </w:r>
      <w:r w:rsidRPr="00A70258">
        <w:rPr>
          <w:rFonts w:ascii="Arial" w:eastAsia="Calibri" w:hAnsi="Arial" w:cs="Arial"/>
        </w:rPr>
        <w:tab/>
      </w:r>
      <w:r w:rsidRPr="00A70258">
        <w:rPr>
          <w:rFonts w:ascii="Arial" w:eastAsia="Calibri" w:hAnsi="Arial" w:cs="Arial"/>
        </w:rPr>
        <w:tab/>
      </w:r>
      <w:r>
        <w:rPr>
          <w:rFonts w:ascii="Arial" w:eastAsia="Calibri" w:hAnsi="Arial" w:cs="Arial"/>
        </w:rPr>
        <w:tab/>
      </w:r>
      <w:r w:rsidRPr="00A70258">
        <w:rPr>
          <w:rFonts w:ascii="Arial" w:eastAsia="Calibri" w:hAnsi="Arial" w:cs="Arial"/>
        </w:rPr>
        <w:t>5 vakantiedagen van 8 uur;</w:t>
      </w:r>
      <w:r w:rsidRPr="00A70258">
        <w:rPr>
          <w:rFonts w:ascii="Arial" w:eastAsia="Calibri" w:hAnsi="Arial" w:cs="Arial"/>
        </w:rPr>
        <w:br/>
        <w:t>b</w:t>
      </w:r>
      <w:r w:rsidRPr="00A70258">
        <w:rPr>
          <w:rFonts w:ascii="Arial" w:eastAsia="Calibri" w:hAnsi="Arial" w:cs="Arial"/>
        </w:rPr>
        <w:tab/>
        <w:t>40 jaar tot 45 jaar, of</w:t>
      </w:r>
      <w:r w:rsidRPr="00A70258">
        <w:rPr>
          <w:rFonts w:ascii="Arial" w:eastAsia="Calibri" w:hAnsi="Arial" w:cs="Arial"/>
        </w:rPr>
        <w:br/>
        <w:t xml:space="preserve">      </w:t>
      </w:r>
      <w:r w:rsidR="00EF1D05">
        <w:rPr>
          <w:rFonts w:ascii="Arial" w:eastAsia="Calibri" w:hAnsi="Arial" w:cs="Arial"/>
        </w:rPr>
        <w:tab/>
      </w:r>
      <w:r w:rsidRPr="00A70258">
        <w:rPr>
          <w:rFonts w:ascii="Arial" w:eastAsia="Calibri" w:hAnsi="Arial" w:cs="Arial"/>
        </w:rPr>
        <w:t>bij vijf ononderbroken dienstjaren:</w:t>
      </w:r>
      <w:r w:rsidRPr="00A70258">
        <w:rPr>
          <w:rFonts w:ascii="Arial" w:eastAsia="Calibri" w:hAnsi="Arial" w:cs="Arial"/>
        </w:rPr>
        <w:tab/>
      </w:r>
      <w:r>
        <w:rPr>
          <w:rFonts w:ascii="Arial" w:eastAsia="Calibri" w:hAnsi="Arial" w:cs="Arial"/>
        </w:rPr>
        <w:tab/>
      </w:r>
      <w:r w:rsidRPr="00A70258">
        <w:rPr>
          <w:rFonts w:ascii="Arial" w:eastAsia="Calibri" w:hAnsi="Arial" w:cs="Arial"/>
        </w:rPr>
        <w:t>6 vakantiedagen van 8 uur;</w:t>
      </w:r>
      <w:r w:rsidRPr="00A70258">
        <w:rPr>
          <w:rFonts w:ascii="Arial" w:eastAsia="Calibri" w:hAnsi="Arial" w:cs="Arial"/>
        </w:rPr>
        <w:br/>
        <w:t>c.</w:t>
      </w:r>
      <w:r w:rsidRPr="00A70258">
        <w:rPr>
          <w:rFonts w:ascii="Arial" w:eastAsia="Calibri" w:hAnsi="Arial" w:cs="Arial"/>
        </w:rPr>
        <w:tab/>
        <w:t>45 jaar tot 50 jaar, of</w:t>
      </w:r>
      <w:r w:rsidRPr="00A70258">
        <w:rPr>
          <w:rFonts w:ascii="Arial" w:eastAsia="Calibri" w:hAnsi="Arial" w:cs="Arial"/>
        </w:rPr>
        <w:br/>
        <w:t xml:space="preserve">      </w:t>
      </w:r>
      <w:r w:rsidR="00EF1D05">
        <w:rPr>
          <w:rFonts w:ascii="Arial" w:eastAsia="Calibri" w:hAnsi="Arial" w:cs="Arial"/>
        </w:rPr>
        <w:tab/>
      </w:r>
      <w:r w:rsidRPr="00A70258">
        <w:rPr>
          <w:rFonts w:ascii="Arial" w:eastAsia="Calibri" w:hAnsi="Arial" w:cs="Arial"/>
        </w:rPr>
        <w:t xml:space="preserve">40 jaar en ouder is en </w:t>
      </w:r>
    </w:p>
    <w:p w14:paraId="0C58A8B2" w14:textId="77777777" w:rsidR="007232C6" w:rsidRDefault="00EF1D05" w:rsidP="00EF1D05">
      <w:pPr>
        <w:tabs>
          <w:tab w:val="left" w:pos="567"/>
          <w:tab w:val="left" w:pos="1134"/>
        </w:tabs>
        <w:spacing w:after="200" w:line="276" w:lineRule="auto"/>
        <w:ind w:left="567" w:hanging="207"/>
        <w:contextualSpacing/>
        <w:rPr>
          <w:rFonts w:ascii="Arial" w:eastAsia="Calibri" w:hAnsi="Arial" w:cs="Arial"/>
        </w:rPr>
      </w:pPr>
      <w:r>
        <w:rPr>
          <w:rFonts w:ascii="Arial" w:eastAsia="Calibri" w:hAnsi="Arial" w:cs="Arial"/>
        </w:rPr>
        <w:tab/>
      </w:r>
      <w:r>
        <w:rPr>
          <w:rFonts w:ascii="Arial" w:eastAsia="Calibri" w:hAnsi="Arial" w:cs="Arial"/>
        </w:rPr>
        <w:tab/>
      </w:r>
      <w:r w:rsidR="00A70258" w:rsidRPr="00A70258">
        <w:rPr>
          <w:rFonts w:ascii="Arial" w:eastAsia="Calibri" w:hAnsi="Arial" w:cs="Arial"/>
        </w:rPr>
        <w:t xml:space="preserve">vijf </w:t>
      </w:r>
      <w:r w:rsidR="00D44391">
        <w:rPr>
          <w:rFonts w:ascii="Arial" w:eastAsia="Calibri" w:hAnsi="Arial" w:cs="Arial"/>
        </w:rPr>
        <w:t>on</w:t>
      </w:r>
      <w:r w:rsidR="00A70258" w:rsidRPr="00A70258">
        <w:rPr>
          <w:rFonts w:ascii="Arial" w:eastAsia="Calibri" w:hAnsi="Arial" w:cs="Arial"/>
        </w:rPr>
        <w:t>onderbroken dienstjaren heeft:</w:t>
      </w:r>
      <w:r w:rsidR="00A70258" w:rsidRPr="00A70258">
        <w:rPr>
          <w:rFonts w:ascii="Arial" w:eastAsia="Calibri" w:hAnsi="Arial" w:cs="Arial"/>
        </w:rPr>
        <w:tab/>
      </w:r>
      <w:r>
        <w:rPr>
          <w:rFonts w:ascii="Arial" w:eastAsia="Calibri" w:hAnsi="Arial" w:cs="Arial"/>
        </w:rPr>
        <w:tab/>
      </w:r>
      <w:r w:rsidR="00A70258" w:rsidRPr="00A70258">
        <w:rPr>
          <w:rFonts w:ascii="Arial" w:eastAsia="Calibri" w:hAnsi="Arial" w:cs="Arial"/>
        </w:rPr>
        <w:t>7 vakantiedagen van 8 uur;</w:t>
      </w:r>
      <w:r w:rsidR="00A70258" w:rsidRPr="00A70258">
        <w:rPr>
          <w:rFonts w:ascii="Arial" w:eastAsia="Calibri" w:hAnsi="Arial" w:cs="Arial"/>
        </w:rPr>
        <w:br/>
      </w:r>
    </w:p>
    <w:p w14:paraId="4EDF37C4" w14:textId="77777777" w:rsidR="007232C6" w:rsidRDefault="007232C6">
      <w:pPr>
        <w:rPr>
          <w:rFonts w:ascii="Arial" w:eastAsia="Calibri" w:hAnsi="Arial" w:cs="Arial"/>
        </w:rPr>
      </w:pPr>
      <w:r>
        <w:rPr>
          <w:rFonts w:ascii="Arial" w:eastAsia="Calibri" w:hAnsi="Arial" w:cs="Arial"/>
        </w:rPr>
        <w:br w:type="page"/>
      </w:r>
    </w:p>
    <w:p w14:paraId="66638EE6" w14:textId="404C6C30" w:rsidR="00EF1D05" w:rsidRDefault="00A70258" w:rsidP="00EF1D05">
      <w:pPr>
        <w:tabs>
          <w:tab w:val="left" w:pos="567"/>
          <w:tab w:val="left" w:pos="1134"/>
        </w:tabs>
        <w:spacing w:after="200" w:line="276" w:lineRule="auto"/>
        <w:ind w:left="567" w:hanging="207"/>
        <w:contextualSpacing/>
        <w:rPr>
          <w:rFonts w:ascii="Arial" w:eastAsia="Calibri" w:hAnsi="Arial" w:cs="Arial"/>
        </w:rPr>
      </w:pPr>
      <w:r w:rsidRPr="00A70258">
        <w:rPr>
          <w:rFonts w:ascii="Arial" w:eastAsia="Calibri" w:hAnsi="Arial" w:cs="Arial"/>
        </w:rPr>
        <w:t xml:space="preserve">d. </w:t>
      </w:r>
      <w:r w:rsidRPr="00A70258">
        <w:rPr>
          <w:rFonts w:ascii="Arial" w:eastAsia="Calibri" w:hAnsi="Arial" w:cs="Arial"/>
        </w:rPr>
        <w:tab/>
        <w:t>50 jaar en ouder, of</w:t>
      </w:r>
      <w:r w:rsidR="007232C6">
        <w:rPr>
          <w:rFonts w:ascii="Arial" w:eastAsia="Calibri" w:hAnsi="Arial" w:cs="Arial"/>
        </w:rPr>
        <w:t xml:space="preserve"> </w:t>
      </w:r>
      <w:r w:rsidRPr="00A70258">
        <w:rPr>
          <w:rFonts w:ascii="Arial" w:eastAsia="Calibri" w:hAnsi="Arial" w:cs="Arial"/>
        </w:rPr>
        <w:t xml:space="preserve">45 jaar en ouder is en vijf </w:t>
      </w:r>
      <w:r w:rsidR="00D44391">
        <w:rPr>
          <w:rFonts w:ascii="Arial" w:eastAsia="Calibri" w:hAnsi="Arial" w:cs="Arial"/>
        </w:rPr>
        <w:t>on</w:t>
      </w:r>
      <w:r w:rsidRPr="00A70258">
        <w:rPr>
          <w:rFonts w:ascii="Arial" w:eastAsia="Calibri" w:hAnsi="Arial" w:cs="Arial"/>
        </w:rPr>
        <w:t>onderbroken dienstjaren heeft:</w:t>
      </w:r>
      <w:r w:rsidRPr="00A70258">
        <w:rPr>
          <w:rFonts w:ascii="Arial" w:eastAsia="Calibri" w:hAnsi="Arial" w:cs="Arial"/>
        </w:rPr>
        <w:tab/>
      </w:r>
      <w:r w:rsidR="00EF1D05">
        <w:rPr>
          <w:rFonts w:ascii="Arial" w:eastAsia="Calibri" w:hAnsi="Arial" w:cs="Arial"/>
        </w:rPr>
        <w:tab/>
      </w:r>
      <w:r w:rsidRPr="00A70258">
        <w:rPr>
          <w:rFonts w:ascii="Arial" w:eastAsia="Calibri" w:hAnsi="Arial" w:cs="Arial"/>
        </w:rPr>
        <w:t>8 vakantiedagen van 8 uur;</w:t>
      </w:r>
      <w:r w:rsidRPr="00A70258">
        <w:rPr>
          <w:rFonts w:ascii="Arial" w:eastAsia="Calibri" w:hAnsi="Arial" w:cs="Arial"/>
        </w:rPr>
        <w:br/>
        <w:t>e.</w:t>
      </w:r>
      <w:r w:rsidRPr="00A70258">
        <w:rPr>
          <w:rFonts w:ascii="Arial" w:eastAsia="Calibri" w:hAnsi="Arial" w:cs="Arial"/>
        </w:rPr>
        <w:tab/>
        <w:t xml:space="preserve">50 jaar en ouder is en </w:t>
      </w:r>
    </w:p>
    <w:p w14:paraId="146E0990" w14:textId="3F8E733A" w:rsidR="00A70258" w:rsidRPr="00A70258" w:rsidRDefault="00EF1D05" w:rsidP="00EF1D05">
      <w:pPr>
        <w:tabs>
          <w:tab w:val="left" w:pos="567"/>
          <w:tab w:val="left" w:pos="1134"/>
        </w:tabs>
        <w:spacing w:after="200" w:line="276" w:lineRule="auto"/>
        <w:ind w:left="567" w:hanging="207"/>
        <w:contextualSpacing/>
        <w:rPr>
          <w:rFonts w:ascii="Arial" w:eastAsia="Calibri" w:hAnsi="Arial" w:cs="Arial"/>
        </w:rPr>
      </w:pPr>
      <w:r>
        <w:rPr>
          <w:rFonts w:ascii="Arial" w:eastAsia="Calibri" w:hAnsi="Arial" w:cs="Arial"/>
        </w:rPr>
        <w:tab/>
      </w:r>
      <w:r>
        <w:rPr>
          <w:rFonts w:ascii="Arial" w:eastAsia="Calibri" w:hAnsi="Arial" w:cs="Arial"/>
        </w:rPr>
        <w:tab/>
      </w:r>
      <w:r w:rsidR="00A70258" w:rsidRPr="00A70258">
        <w:rPr>
          <w:rFonts w:ascii="Arial" w:eastAsia="Calibri" w:hAnsi="Arial" w:cs="Arial"/>
        </w:rPr>
        <w:t xml:space="preserve">vijf </w:t>
      </w:r>
      <w:r w:rsidR="00D44391">
        <w:rPr>
          <w:rFonts w:ascii="Arial" w:eastAsia="Calibri" w:hAnsi="Arial" w:cs="Arial"/>
        </w:rPr>
        <w:t>on</w:t>
      </w:r>
      <w:r w:rsidR="00A70258" w:rsidRPr="00A70258">
        <w:rPr>
          <w:rFonts w:ascii="Arial" w:eastAsia="Calibri" w:hAnsi="Arial" w:cs="Arial"/>
        </w:rPr>
        <w:t>onderbroken dienstjaren heeft:</w:t>
      </w:r>
      <w:r w:rsidR="00A70258" w:rsidRPr="00A70258">
        <w:rPr>
          <w:rFonts w:ascii="Arial" w:eastAsia="Calibri" w:hAnsi="Arial" w:cs="Arial"/>
        </w:rPr>
        <w:tab/>
      </w:r>
      <w:r>
        <w:rPr>
          <w:rFonts w:ascii="Arial" w:eastAsia="Calibri" w:hAnsi="Arial" w:cs="Arial"/>
        </w:rPr>
        <w:tab/>
      </w:r>
      <w:r w:rsidR="00A70258" w:rsidRPr="00A70258">
        <w:rPr>
          <w:rFonts w:ascii="Arial" w:eastAsia="Calibri" w:hAnsi="Arial" w:cs="Arial"/>
        </w:rPr>
        <w:t>9 vakantiedagen van 8 uur.</w:t>
      </w:r>
      <w:r w:rsidR="00CD75B0">
        <w:rPr>
          <w:rFonts w:ascii="Arial" w:eastAsia="Calibri" w:hAnsi="Arial" w:cs="Arial"/>
        </w:rPr>
        <w:br/>
      </w:r>
      <w:r w:rsidR="00655C6D" w:rsidRPr="00655C6D">
        <w:rPr>
          <w:rFonts w:ascii="Arial" w:eastAsia="Calibri" w:hAnsi="Arial" w:cs="Arial"/>
          <w:i/>
          <w:sz w:val="18"/>
          <w:szCs w:val="18"/>
        </w:rPr>
        <w:t>Noot:</w:t>
      </w:r>
      <w:r w:rsidR="00655C6D" w:rsidRPr="00655C6D">
        <w:rPr>
          <w:rFonts w:ascii="Arial" w:eastAsia="Calibri" w:hAnsi="Arial" w:cs="Arial"/>
          <w:i/>
          <w:sz w:val="18"/>
          <w:szCs w:val="18"/>
        </w:rPr>
        <w:br/>
        <w:t>V</w:t>
      </w:r>
      <w:r w:rsidR="00CD75B0" w:rsidRPr="00655C6D">
        <w:rPr>
          <w:rFonts w:ascii="Arial" w:eastAsia="Calibri" w:hAnsi="Arial" w:cs="Arial"/>
          <w:i/>
          <w:sz w:val="18"/>
          <w:szCs w:val="18"/>
        </w:rPr>
        <w:t xml:space="preserve">oor de werknemer van 55 jaar en ouder geldt een (aanvullende) zgn. seniorenregeling, zie </w:t>
      </w:r>
      <w:r w:rsidR="00E4686B">
        <w:rPr>
          <w:rFonts w:ascii="Arial" w:eastAsia="Calibri" w:hAnsi="Arial" w:cs="Arial"/>
          <w:i/>
          <w:color w:val="1F4E79" w:themeColor="accent1" w:themeShade="80"/>
          <w:sz w:val="18"/>
          <w:szCs w:val="18"/>
        </w:rPr>
        <w:t>b</w:t>
      </w:r>
      <w:r w:rsidR="005E47C5" w:rsidRPr="00655C6D">
        <w:rPr>
          <w:rFonts w:ascii="Arial" w:eastAsia="Calibri" w:hAnsi="Arial" w:cs="Arial"/>
          <w:i/>
          <w:color w:val="1F4E79" w:themeColor="accent1" w:themeShade="80"/>
          <w:sz w:val="18"/>
          <w:szCs w:val="18"/>
        </w:rPr>
        <w:t>ijlage III-D</w:t>
      </w:r>
      <w:r w:rsidR="00CD75B0" w:rsidRPr="00655C6D">
        <w:rPr>
          <w:rFonts w:ascii="Arial" w:eastAsia="Calibri" w:hAnsi="Arial" w:cs="Arial"/>
          <w:i/>
          <w:color w:val="1F4E79" w:themeColor="accent1" w:themeShade="80"/>
          <w:sz w:val="18"/>
          <w:szCs w:val="18"/>
        </w:rPr>
        <w:t>.</w:t>
      </w:r>
      <w:r w:rsidR="00A70258" w:rsidRPr="00CD75B0">
        <w:rPr>
          <w:rFonts w:ascii="Times New Roman" w:eastAsia="Calibri" w:hAnsi="Times New Roman"/>
          <w:color w:val="1F4E79" w:themeColor="accent1" w:themeShade="80"/>
        </w:rPr>
        <w:br/>
      </w:r>
    </w:p>
    <w:p w14:paraId="5C71A464" w14:textId="77777777" w:rsidR="00A70258" w:rsidRPr="00773DDF" w:rsidRDefault="00A70258" w:rsidP="007250CF">
      <w:pPr>
        <w:numPr>
          <w:ilvl w:val="0"/>
          <w:numId w:val="30"/>
        </w:numPr>
        <w:tabs>
          <w:tab w:val="left" w:pos="0"/>
          <w:tab w:val="left" w:pos="567"/>
        </w:tabs>
        <w:spacing w:after="200" w:line="276" w:lineRule="auto"/>
        <w:ind w:left="567" w:hanging="567"/>
        <w:contextualSpacing/>
        <w:rPr>
          <w:rFonts w:ascii="Times New Roman" w:eastAsia="Calibri" w:hAnsi="Times New Roman"/>
        </w:rPr>
      </w:pPr>
      <w:r w:rsidRPr="00A70258">
        <w:rPr>
          <w:rFonts w:ascii="Arial" w:eastAsia="Calibri" w:hAnsi="Arial" w:cs="Arial"/>
        </w:rPr>
        <w:t xml:space="preserve">De werknemer die slechts een deel van het vakantiejaar in dienst van de werkgever is, dan wel </w:t>
      </w:r>
      <w:r w:rsidR="000228DB">
        <w:rPr>
          <w:rFonts w:ascii="Arial" w:eastAsia="Calibri" w:hAnsi="Arial" w:cs="Arial"/>
        </w:rPr>
        <w:t xml:space="preserve">waarbij </w:t>
      </w:r>
      <w:r w:rsidRPr="00A70258">
        <w:rPr>
          <w:rFonts w:ascii="Arial" w:eastAsia="Calibri" w:hAnsi="Arial" w:cs="Arial"/>
        </w:rPr>
        <w:t xml:space="preserve">op grond van zijn individuele arbeidsovereenkomst de bedongen arbeidsduur is gewijzigd, heeft recht op een evenredig deel van de onder leden 2 en 3 bedoelde vakantie. </w:t>
      </w:r>
      <w:r w:rsidRPr="00773DDF">
        <w:rPr>
          <w:rFonts w:ascii="Times New Roman" w:eastAsia="Calibri" w:hAnsi="Times New Roman"/>
        </w:rPr>
        <w:br/>
      </w:r>
    </w:p>
    <w:p w14:paraId="0EBC6A52" w14:textId="77777777" w:rsidR="00A70258" w:rsidRPr="00A70258" w:rsidRDefault="00A70258" w:rsidP="007250CF">
      <w:pPr>
        <w:numPr>
          <w:ilvl w:val="0"/>
          <w:numId w:val="30"/>
        </w:numPr>
        <w:tabs>
          <w:tab w:val="left" w:pos="0"/>
          <w:tab w:val="left" w:pos="567"/>
        </w:tabs>
        <w:spacing w:after="200" w:line="276" w:lineRule="auto"/>
        <w:ind w:left="567" w:hanging="567"/>
        <w:contextualSpacing/>
        <w:rPr>
          <w:rFonts w:ascii="Arial" w:eastAsia="Calibri" w:hAnsi="Arial" w:cs="Arial"/>
        </w:rPr>
      </w:pPr>
      <w:r w:rsidRPr="00A70258">
        <w:rPr>
          <w:rFonts w:ascii="Arial" w:eastAsia="Calibri" w:hAnsi="Arial" w:cs="Arial"/>
        </w:rPr>
        <w:t>De werknemer dient in beginsel alle aan hem toekomende vakantiedagen op te nemen in het vakantiejaar waarin ze worden verworven. Het tijdstip van de vakantie wordt door de werkgever vastgesteld overeenkomstig de wens van de werknemer, tenzij de bedrijfsomstandigheden zich naar het oordeel van de werkgever daartegen verzetten.</w:t>
      </w:r>
      <w:r w:rsidRPr="00A70258">
        <w:rPr>
          <w:rFonts w:ascii="Arial" w:eastAsia="Calibri" w:hAnsi="Arial" w:cs="Arial"/>
        </w:rPr>
        <w:br/>
        <w:t xml:space="preserve">De werkgever kan in afwijking van de vorige volzin in overleg met de ondernemingsraad aan het begin van het vakantiejaar, maximaal </w:t>
      </w:r>
      <w:r w:rsidR="000228DB">
        <w:rPr>
          <w:rFonts w:ascii="Arial" w:eastAsia="Calibri" w:hAnsi="Arial" w:cs="Arial"/>
        </w:rPr>
        <w:t xml:space="preserve">één </w:t>
      </w:r>
      <w:r w:rsidRPr="00A70258">
        <w:rPr>
          <w:rFonts w:ascii="Arial" w:eastAsia="Calibri" w:hAnsi="Arial" w:cs="Arial"/>
        </w:rPr>
        <w:t xml:space="preserve">vakantiedag van 8 uur als (collectieve) vakantiedag inroosteren. </w:t>
      </w:r>
      <w:r w:rsidRPr="00A70258">
        <w:rPr>
          <w:rFonts w:ascii="Arial" w:eastAsia="Calibri" w:hAnsi="Arial" w:cs="Arial"/>
        </w:rPr>
        <w:br/>
      </w:r>
    </w:p>
    <w:p w14:paraId="6D478508" w14:textId="77777777" w:rsidR="00A70258" w:rsidRPr="00A70258" w:rsidRDefault="00A70258" w:rsidP="007250CF">
      <w:pPr>
        <w:numPr>
          <w:ilvl w:val="0"/>
          <w:numId w:val="30"/>
        </w:numPr>
        <w:tabs>
          <w:tab w:val="left" w:pos="0"/>
        </w:tabs>
        <w:spacing w:after="200" w:line="276" w:lineRule="auto"/>
        <w:ind w:left="567" w:hanging="567"/>
        <w:contextualSpacing/>
        <w:rPr>
          <w:rFonts w:ascii="Arial" w:eastAsia="Calibri" w:hAnsi="Arial" w:cs="Arial"/>
        </w:rPr>
      </w:pPr>
      <w:r w:rsidRPr="00A70258">
        <w:rPr>
          <w:rFonts w:ascii="Arial" w:eastAsia="Calibri" w:hAnsi="Arial" w:cs="Arial"/>
        </w:rPr>
        <w:t xml:space="preserve">De werknemer heeft recht op een aaneengesloten vakantie binnen een tijdvak van 21 opeenvolgende kalenderdagen, mits de werknemer over voldoende saldo aan vakantie beschikt. </w:t>
      </w:r>
      <w:r w:rsidRPr="00A70258">
        <w:rPr>
          <w:rFonts w:ascii="Arial" w:eastAsia="Calibri" w:hAnsi="Arial" w:cs="Arial"/>
        </w:rPr>
        <w:br/>
        <w:t>Uitsluitend voor de werknemer vast werkzaam in volcontinu</w:t>
      </w:r>
      <w:r w:rsidR="00A3020B">
        <w:rPr>
          <w:rFonts w:ascii="Arial" w:eastAsia="Calibri" w:hAnsi="Arial" w:cs="Arial"/>
        </w:rPr>
        <w:t>-vijfploegendienst</w:t>
      </w:r>
      <w:r w:rsidRPr="00A70258">
        <w:rPr>
          <w:rFonts w:ascii="Arial" w:eastAsia="Calibri" w:hAnsi="Arial" w:cs="Arial"/>
        </w:rPr>
        <w:t>dienst</w:t>
      </w:r>
      <w:r w:rsidR="00A3020B">
        <w:rPr>
          <w:rFonts w:ascii="Arial" w:eastAsia="Calibri" w:hAnsi="Arial" w:cs="Arial"/>
        </w:rPr>
        <w:t>rooster</w:t>
      </w:r>
      <w:r w:rsidRPr="00A70258">
        <w:rPr>
          <w:rFonts w:ascii="Arial" w:eastAsia="Calibri" w:hAnsi="Arial" w:cs="Arial"/>
        </w:rPr>
        <w:t xml:space="preserve"> geldt, dat hij gedurende zijn vakantie ten minste </w:t>
      </w:r>
      <w:r w:rsidR="000228DB">
        <w:rPr>
          <w:rFonts w:ascii="Arial" w:eastAsia="Calibri" w:hAnsi="Arial" w:cs="Arial"/>
        </w:rPr>
        <w:t>vier</w:t>
      </w:r>
      <w:r w:rsidRPr="00A70258">
        <w:rPr>
          <w:rFonts w:ascii="Arial" w:eastAsia="Calibri" w:hAnsi="Arial" w:cs="Arial"/>
        </w:rPr>
        <w:t xml:space="preserve"> zaterdagen en zondagen en ten hoogste </w:t>
      </w:r>
      <w:r w:rsidR="000228DB">
        <w:rPr>
          <w:rFonts w:ascii="Arial" w:eastAsia="Calibri" w:hAnsi="Arial" w:cs="Arial"/>
        </w:rPr>
        <w:t>zes</w:t>
      </w:r>
      <w:r w:rsidRPr="00A70258">
        <w:rPr>
          <w:rFonts w:ascii="Arial" w:eastAsia="Calibri" w:hAnsi="Arial" w:cs="Arial"/>
        </w:rPr>
        <w:t xml:space="preserve"> zaterdagen en zondagen kan opnemen.</w:t>
      </w:r>
      <w:r w:rsidRPr="00A70258">
        <w:rPr>
          <w:rFonts w:ascii="Arial" w:eastAsia="Calibri" w:hAnsi="Arial" w:cs="Arial"/>
        </w:rPr>
        <w:br/>
        <w:t xml:space="preserve">De aaneengesloten vakantie wordt in beginsel toegekend in de periode ingaande op 1 mei en eindigend op 30 september van het betreffende vakantiejaar. De werkgever kan bepalen dat de werknemer behoudens in geval van overmacht de aanvraag voor een vakantie indient, voor een bepaalde termijn voor aanvang van de gewenste vakantie. </w:t>
      </w:r>
      <w:r w:rsidRPr="00A70258">
        <w:rPr>
          <w:rFonts w:ascii="Arial" w:eastAsia="Calibri" w:hAnsi="Arial" w:cs="Arial"/>
        </w:rPr>
        <w:br/>
      </w:r>
    </w:p>
    <w:p w14:paraId="6BC77B6A" w14:textId="77777777" w:rsidR="00A70258" w:rsidRPr="00A70258" w:rsidRDefault="00A70258" w:rsidP="007250CF">
      <w:pPr>
        <w:numPr>
          <w:ilvl w:val="0"/>
          <w:numId w:val="30"/>
        </w:numPr>
        <w:tabs>
          <w:tab w:val="left" w:pos="0"/>
          <w:tab w:val="left" w:pos="567"/>
          <w:tab w:val="left" w:pos="1134"/>
        </w:tabs>
        <w:spacing w:after="200" w:line="276" w:lineRule="auto"/>
        <w:ind w:left="567" w:hanging="567"/>
        <w:contextualSpacing/>
        <w:rPr>
          <w:rFonts w:ascii="Arial" w:eastAsia="Calibri" w:hAnsi="Arial" w:cs="Arial"/>
        </w:rPr>
      </w:pPr>
      <w:r w:rsidRPr="00A70258">
        <w:rPr>
          <w:rFonts w:ascii="Arial" w:eastAsia="Calibri" w:hAnsi="Arial" w:cs="Arial"/>
        </w:rPr>
        <w:t>Indien over een tijdvak geen loon is verschuldigd, wordt over dit tijdvak geen recht op vakantie opgebouwd, tenzij een van de situaties zoals genoemd in artikel 7:635 BW zich voordoet, te weten:</w:t>
      </w:r>
      <w:r w:rsidRPr="00A70258">
        <w:rPr>
          <w:rFonts w:ascii="Arial" w:eastAsia="Calibri" w:hAnsi="Arial" w:cs="Arial"/>
        </w:rPr>
        <w:br/>
        <w:t>a.</w:t>
      </w:r>
      <w:r w:rsidRPr="00A70258">
        <w:rPr>
          <w:rFonts w:ascii="Arial" w:eastAsia="Calibri" w:hAnsi="Arial" w:cs="Arial"/>
        </w:rPr>
        <w:tab/>
        <w:t>volledige arbeidsongeschiktheid;</w:t>
      </w:r>
      <w:r w:rsidRPr="00A70258">
        <w:rPr>
          <w:rFonts w:ascii="Arial" w:eastAsia="Calibri" w:hAnsi="Arial" w:cs="Arial"/>
        </w:rPr>
        <w:br/>
        <w:t>b.</w:t>
      </w:r>
      <w:r w:rsidRPr="00A70258">
        <w:rPr>
          <w:rFonts w:ascii="Arial" w:eastAsia="Calibri" w:hAnsi="Arial" w:cs="Arial"/>
        </w:rPr>
        <w:tab/>
        <w:t>zwangerschap</w:t>
      </w:r>
      <w:r w:rsidR="000228DB">
        <w:rPr>
          <w:rFonts w:ascii="Arial" w:eastAsia="Calibri" w:hAnsi="Arial" w:cs="Arial"/>
        </w:rPr>
        <w:t>s-</w:t>
      </w:r>
      <w:r w:rsidRPr="00A70258">
        <w:rPr>
          <w:rFonts w:ascii="Arial" w:eastAsia="Calibri" w:hAnsi="Arial" w:cs="Arial"/>
        </w:rPr>
        <w:t xml:space="preserve"> en bevallingsverlof;</w:t>
      </w:r>
      <w:r w:rsidRPr="00A70258">
        <w:rPr>
          <w:rFonts w:ascii="Arial" w:eastAsia="Calibri" w:hAnsi="Arial" w:cs="Arial"/>
        </w:rPr>
        <w:br/>
        <w:t>c.</w:t>
      </w:r>
      <w:r w:rsidRPr="00A70258">
        <w:rPr>
          <w:rFonts w:ascii="Arial" w:eastAsia="Calibri" w:hAnsi="Arial" w:cs="Arial"/>
        </w:rPr>
        <w:tab/>
        <w:t>andere redenen genoemd in artikel 7: 635 BW.</w:t>
      </w:r>
      <w:r w:rsidRPr="00A70258">
        <w:rPr>
          <w:rFonts w:ascii="Arial" w:eastAsia="Calibri" w:hAnsi="Arial" w:cs="Arial"/>
        </w:rPr>
        <w:br/>
        <w:t xml:space="preserve">In de onder a. en b. bedoelde gevallen worden wettelijke vakantierechten verworven over de wettelijk vastgestelde periode, en bovenwettelijke vakantierechten slechts over de laatste zes maanden waarin geen arbeid wordt verricht. </w:t>
      </w:r>
      <w:r w:rsidRPr="00A70258">
        <w:rPr>
          <w:rFonts w:ascii="Arial" w:eastAsia="Calibri" w:hAnsi="Arial" w:cs="Arial"/>
        </w:rPr>
        <w:br/>
      </w:r>
    </w:p>
    <w:p w14:paraId="5ED686EB" w14:textId="77777777" w:rsidR="00A70258" w:rsidRPr="00CC041C" w:rsidRDefault="00A70258" w:rsidP="007250CF">
      <w:pPr>
        <w:numPr>
          <w:ilvl w:val="0"/>
          <w:numId w:val="30"/>
        </w:numPr>
        <w:tabs>
          <w:tab w:val="left" w:pos="0"/>
          <w:tab w:val="left" w:pos="567"/>
        </w:tabs>
        <w:spacing w:after="200" w:line="276" w:lineRule="auto"/>
        <w:ind w:left="567" w:hanging="567"/>
        <w:contextualSpacing/>
        <w:rPr>
          <w:rFonts w:ascii="Arial" w:hAnsi="Arial" w:cs="Arial"/>
          <w:i/>
          <w:u w:val="single"/>
        </w:rPr>
      </w:pPr>
      <w:r w:rsidRPr="00CC041C">
        <w:rPr>
          <w:rFonts w:ascii="Arial" w:hAnsi="Arial" w:cs="Arial"/>
          <w:i/>
          <w:u w:val="single"/>
        </w:rPr>
        <w:t>Samenvallen van vakantie met andere dagen waarop geen arbeid wordt verricht</w:t>
      </w:r>
    </w:p>
    <w:p w14:paraId="6702D77C" w14:textId="77777777" w:rsidR="00D743FA" w:rsidRDefault="00D93236" w:rsidP="00EF1D05">
      <w:pPr>
        <w:ind w:left="1134" w:hanging="567"/>
        <w:rPr>
          <w:rFonts w:ascii="Arial" w:hAnsi="Arial" w:cs="Arial"/>
        </w:rPr>
      </w:pPr>
      <w:r w:rsidRPr="00A6448C">
        <w:rPr>
          <w:rFonts w:ascii="Arial" w:hAnsi="Arial" w:cs="Arial"/>
        </w:rPr>
        <w:t>a.</w:t>
      </w:r>
      <w:r w:rsidRPr="00A6448C">
        <w:rPr>
          <w:rFonts w:ascii="Arial" w:hAnsi="Arial" w:cs="Arial"/>
        </w:rPr>
        <w:tab/>
        <w:t xml:space="preserve">Indien </w:t>
      </w:r>
      <w:r w:rsidR="00A70258" w:rsidRPr="00A6448C">
        <w:rPr>
          <w:rFonts w:ascii="Arial" w:hAnsi="Arial" w:cs="Arial"/>
        </w:rPr>
        <w:t xml:space="preserve">de werknemer geen arbeid heeft verricht </w:t>
      </w:r>
      <w:r w:rsidRPr="00A6448C">
        <w:rPr>
          <w:rFonts w:ascii="Arial" w:hAnsi="Arial" w:cs="Arial"/>
        </w:rPr>
        <w:t>op basis van</w:t>
      </w:r>
      <w:r w:rsidR="0013752E" w:rsidRPr="00A6448C">
        <w:rPr>
          <w:rFonts w:ascii="Arial" w:hAnsi="Arial" w:cs="Arial"/>
        </w:rPr>
        <w:t xml:space="preserve"> geoorloofd verzuim als bedoeld in</w:t>
      </w:r>
      <w:r w:rsidRPr="00A6448C">
        <w:rPr>
          <w:rFonts w:ascii="Arial" w:hAnsi="Arial" w:cs="Arial"/>
        </w:rPr>
        <w:t xml:space="preserve"> </w:t>
      </w:r>
      <w:r w:rsidRPr="00A6448C">
        <w:rPr>
          <w:rFonts w:ascii="Arial" w:hAnsi="Arial" w:cs="Arial"/>
          <w:i/>
          <w:color w:val="1F4E79" w:themeColor="accent1" w:themeShade="80"/>
        </w:rPr>
        <w:t xml:space="preserve">artikel </w:t>
      </w:r>
      <w:r w:rsidR="00407A9F">
        <w:rPr>
          <w:rFonts w:ascii="Arial" w:hAnsi="Arial" w:cs="Arial"/>
          <w:i/>
          <w:color w:val="1F4E79" w:themeColor="accent1" w:themeShade="80"/>
        </w:rPr>
        <w:t>29</w:t>
      </w:r>
      <w:r w:rsidR="00A26566">
        <w:rPr>
          <w:rFonts w:ascii="Arial" w:hAnsi="Arial" w:cs="Arial"/>
          <w:i/>
          <w:color w:val="1F4E79" w:themeColor="accent1" w:themeShade="80"/>
        </w:rPr>
        <w:t xml:space="preserve"> lid 1</w:t>
      </w:r>
      <w:r w:rsidRPr="00A6448C">
        <w:rPr>
          <w:rFonts w:ascii="Arial" w:hAnsi="Arial" w:cs="Arial"/>
          <w:i/>
          <w:color w:val="1F4E79" w:themeColor="accent1" w:themeShade="80"/>
        </w:rPr>
        <w:t xml:space="preserve">, </w:t>
      </w:r>
      <w:r w:rsidRPr="00A6448C">
        <w:rPr>
          <w:rFonts w:ascii="Arial" w:hAnsi="Arial" w:cs="Arial"/>
        </w:rPr>
        <w:t>dan z</w:t>
      </w:r>
      <w:r w:rsidR="000228DB">
        <w:rPr>
          <w:rFonts w:ascii="Arial" w:hAnsi="Arial" w:cs="Arial"/>
        </w:rPr>
        <w:t>ul</w:t>
      </w:r>
      <w:r w:rsidRPr="00A6448C">
        <w:rPr>
          <w:rFonts w:ascii="Arial" w:hAnsi="Arial" w:cs="Arial"/>
        </w:rPr>
        <w:t>l</w:t>
      </w:r>
      <w:r w:rsidR="000228DB">
        <w:rPr>
          <w:rFonts w:ascii="Arial" w:hAnsi="Arial" w:cs="Arial"/>
        </w:rPr>
        <w:t>en</w:t>
      </w:r>
      <w:r w:rsidRPr="00A6448C">
        <w:rPr>
          <w:rFonts w:ascii="Arial" w:hAnsi="Arial" w:cs="Arial"/>
        </w:rPr>
        <w:t xml:space="preserve"> </w:t>
      </w:r>
      <w:r w:rsidR="0013752E" w:rsidRPr="00A6448C">
        <w:rPr>
          <w:rFonts w:ascii="Arial" w:hAnsi="Arial" w:cs="Arial"/>
        </w:rPr>
        <w:t xml:space="preserve">voor het verzuim </w:t>
      </w:r>
      <w:r w:rsidRPr="00A6448C">
        <w:rPr>
          <w:rFonts w:ascii="Arial" w:hAnsi="Arial" w:cs="Arial"/>
        </w:rPr>
        <w:t xml:space="preserve">op die dagen </w:t>
      </w:r>
      <w:r w:rsidR="0013752E" w:rsidRPr="00A6448C">
        <w:rPr>
          <w:rFonts w:ascii="Arial" w:hAnsi="Arial" w:cs="Arial"/>
        </w:rPr>
        <w:t xml:space="preserve">in beginsel </w:t>
      </w:r>
      <w:r w:rsidRPr="00A6448C">
        <w:rPr>
          <w:rFonts w:ascii="Arial" w:hAnsi="Arial" w:cs="Arial"/>
        </w:rPr>
        <w:t>geen vakantie-uren</w:t>
      </w:r>
      <w:r w:rsidR="006946B0">
        <w:rPr>
          <w:rFonts w:ascii="Arial" w:hAnsi="Arial" w:cs="Arial"/>
        </w:rPr>
        <w:t xml:space="preserve"> op zijn tegoed</w:t>
      </w:r>
      <w:r w:rsidRPr="00A6448C">
        <w:rPr>
          <w:rFonts w:ascii="Arial" w:hAnsi="Arial" w:cs="Arial"/>
        </w:rPr>
        <w:t xml:space="preserve"> worden verminderd.</w:t>
      </w:r>
    </w:p>
    <w:p w14:paraId="7311A262" w14:textId="77777777" w:rsidR="00A70258" w:rsidRDefault="00B51ECC" w:rsidP="00EF1D05">
      <w:pPr>
        <w:ind w:left="1134" w:hanging="567"/>
        <w:rPr>
          <w:rFonts w:ascii="Arial" w:hAnsi="Arial" w:cs="Arial"/>
        </w:rPr>
      </w:pPr>
      <w:r>
        <w:rPr>
          <w:rFonts w:ascii="Arial" w:hAnsi="Arial" w:cs="Arial"/>
        </w:rPr>
        <w:t xml:space="preserve"> </w:t>
      </w:r>
      <w:r w:rsidR="00A70258" w:rsidRPr="00A6448C">
        <w:rPr>
          <w:rFonts w:ascii="Arial" w:hAnsi="Arial" w:cs="Arial"/>
        </w:rPr>
        <w:t>b.</w:t>
      </w:r>
      <w:r w:rsidR="00A70258" w:rsidRPr="00773DDF">
        <w:rPr>
          <w:rFonts w:ascii="Times New Roman" w:hAnsi="Times New Roman"/>
        </w:rPr>
        <w:tab/>
      </w:r>
      <w:r w:rsidR="00A70258" w:rsidRPr="0013752E">
        <w:rPr>
          <w:rFonts w:ascii="Arial" w:hAnsi="Arial" w:cs="Arial"/>
        </w:rPr>
        <w:t xml:space="preserve">Indien </w:t>
      </w:r>
      <w:r w:rsidR="0013752E" w:rsidRPr="0013752E">
        <w:rPr>
          <w:rFonts w:ascii="Arial" w:hAnsi="Arial" w:cs="Arial"/>
        </w:rPr>
        <w:t xml:space="preserve">een omstandigheid als bedoeld onder sublid a. </w:t>
      </w:r>
      <w:r w:rsidR="00A70258" w:rsidRPr="0013752E">
        <w:rPr>
          <w:rFonts w:ascii="Arial" w:hAnsi="Arial" w:cs="Arial"/>
        </w:rPr>
        <w:t xml:space="preserve"> intreedt tijdens een vastgestelde </w:t>
      </w:r>
      <w:r w:rsidR="006946B0">
        <w:rPr>
          <w:rFonts w:ascii="Arial" w:hAnsi="Arial" w:cs="Arial"/>
        </w:rPr>
        <w:t xml:space="preserve">en ingegane </w:t>
      </w:r>
      <w:r w:rsidR="00A70258" w:rsidRPr="0013752E">
        <w:rPr>
          <w:rFonts w:ascii="Arial" w:hAnsi="Arial" w:cs="Arial"/>
        </w:rPr>
        <w:t xml:space="preserve">vakantie, </w:t>
      </w:r>
      <w:r w:rsidR="0013752E" w:rsidRPr="0013752E">
        <w:rPr>
          <w:rFonts w:ascii="Arial" w:hAnsi="Arial" w:cs="Arial"/>
        </w:rPr>
        <w:t xml:space="preserve">dan geldt in afwijking van sublid a. dat dan wel vakantie-uren worden afgeschreven, tenzij de werknemer voorafgaand aan de vastgestelde vakantie </w:t>
      </w:r>
      <w:r w:rsidR="00A70258" w:rsidRPr="0013752E">
        <w:rPr>
          <w:rFonts w:ascii="Arial" w:hAnsi="Arial" w:cs="Arial"/>
        </w:rPr>
        <w:t>aan de we</w:t>
      </w:r>
      <w:r w:rsidR="0013752E" w:rsidRPr="0013752E">
        <w:rPr>
          <w:rFonts w:ascii="Arial" w:hAnsi="Arial" w:cs="Arial"/>
        </w:rPr>
        <w:t>rkgever heeft medegedeeld dat d</w:t>
      </w:r>
      <w:r w:rsidR="00A70258" w:rsidRPr="0013752E">
        <w:rPr>
          <w:rFonts w:ascii="Arial" w:hAnsi="Arial" w:cs="Arial"/>
        </w:rPr>
        <w:t xml:space="preserve">e </w:t>
      </w:r>
      <w:r w:rsidR="0013752E" w:rsidRPr="0013752E">
        <w:rPr>
          <w:rFonts w:ascii="Arial" w:hAnsi="Arial" w:cs="Arial"/>
        </w:rPr>
        <w:t>betreffende gebeurtenis</w:t>
      </w:r>
      <w:r w:rsidR="00AD03B1">
        <w:rPr>
          <w:rFonts w:ascii="Arial" w:hAnsi="Arial" w:cs="Arial"/>
        </w:rPr>
        <w:t xml:space="preserve"> zich zou voordoen. </w:t>
      </w:r>
      <w:r w:rsidR="00A6448C" w:rsidRPr="00A6448C">
        <w:rPr>
          <w:rFonts w:ascii="Arial" w:hAnsi="Arial" w:cs="Arial"/>
        </w:rPr>
        <w:t>Indien en voor zover het daarbij handelt om omstandigheden van overlijden,</w:t>
      </w:r>
      <w:r w:rsidR="000228DB">
        <w:rPr>
          <w:rFonts w:ascii="Arial" w:hAnsi="Arial" w:cs="Arial"/>
        </w:rPr>
        <w:t xml:space="preserve"> begrafenis en bevalling</w:t>
      </w:r>
      <w:r w:rsidR="00A6448C" w:rsidRPr="00A6448C">
        <w:rPr>
          <w:rFonts w:ascii="Arial" w:hAnsi="Arial" w:cs="Arial"/>
        </w:rPr>
        <w:t xml:space="preserve"> zoals bedoeld in </w:t>
      </w:r>
      <w:r w:rsidR="00A6448C" w:rsidRPr="00A6448C">
        <w:rPr>
          <w:rFonts w:ascii="Arial" w:hAnsi="Arial" w:cs="Arial"/>
          <w:i/>
          <w:color w:val="1F4E79" w:themeColor="accent1" w:themeShade="80"/>
        </w:rPr>
        <w:t xml:space="preserve">artikel </w:t>
      </w:r>
      <w:r w:rsidR="00407A9F">
        <w:rPr>
          <w:rFonts w:ascii="Arial" w:hAnsi="Arial" w:cs="Arial"/>
          <w:i/>
          <w:color w:val="1F4E79" w:themeColor="accent1" w:themeShade="80"/>
        </w:rPr>
        <w:t>29</w:t>
      </w:r>
      <w:r w:rsidR="00A6448C" w:rsidRPr="00A6448C">
        <w:rPr>
          <w:rFonts w:ascii="Arial" w:hAnsi="Arial" w:cs="Arial"/>
          <w:i/>
          <w:color w:val="1F4E79" w:themeColor="accent1" w:themeShade="80"/>
        </w:rPr>
        <w:t xml:space="preserve"> lid 1</w:t>
      </w:r>
      <w:r w:rsidR="00A6448C" w:rsidRPr="00A6448C">
        <w:rPr>
          <w:rFonts w:ascii="Arial" w:hAnsi="Arial" w:cs="Arial"/>
        </w:rPr>
        <w:t xml:space="preserve"> waarbij de werknemer niet in staat was vooraf van de gebeurtenis melding te maken, dan </w:t>
      </w:r>
      <w:r w:rsidR="00A70258" w:rsidRPr="00A6448C">
        <w:rPr>
          <w:rFonts w:ascii="Arial" w:hAnsi="Arial" w:cs="Arial"/>
        </w:rPr>
        <w:t xml:space="preserve">kan deze </w:t>
      </w:r>
      <w:r w:rsidR="00A6448C" w:rsidRPr="00A6448C">
        <w:rPr>
          <w:rFonts w:ascii="Arial" w:hAnsi="Arial" w:cs="Arial"/>
        </w:rPr>
        <w:t xml:space="preserve">melding per omgaande dan wel zo spoedig als mogelijk </w:t>
      </w:r>
      <w:r w:rsidR="0002188E" w:rsidRPr="00A6448C">
        <w:rPr>
          <w:rFonts w:ascii="Arial" w:hAnsi="Arial" w:cs="Arial"/>
        </w:rPr>
        <w:t xml:space="preserve">door </w:t>
      </w:r>
      <w:r w:rsidR="005D0183">
        <w:rPr>
          <w:rFonts w:ascii="Arial" w:hAnsi="Arial" w:cs="Arial"/>
        </w:rPr>
        <w:t xml:space="preserve">werknemer </w:t>
      </w:r>
      <w:r w:rsidR="0002188E">
        <w:rPr>
          <w:rFonts w:ascii="Arial" w:hAnsi="Arial" w:cs="Arial"/>
        </w:rPr>
        <w:t>worden gedaan</w:t>
      </w:r>
      <w:r w:rsidR="00A70258" w:rsidRPr="00A6448C">
        <w:rPr>
          <w:rFonts w:ascii="Arial" w:hAnsi="Arial" w:cs="Arial"/>
        </w:rPr>
        <w:t>.</w:t>
      </w:r>
    </w:p>
    <w:p w14:paraId="068F90DA" w14:textId="77777777" w:rsidR="00A70258" w:rsidRPr="00BF6E43" w:rsidRDefault="00A675F9" w:rsidP="00EF1D05">
      <w:pPr>
        <w:ind w:left="1134" w:hanging="567"/>
        <w:rPr>
          <w:rFonts w:ascii="Arial" w:eastAsia="Calibri" w:hAnsi="Arial" w:cs="Arial"/>
        </w:rPr>
      </w:pPr>
      <w:r>
        <w:rPr>
          <w:rFonts w:ascii="Arial" w:hAnsi="Arial" w:cs="Arial"/>
        </w:rPr>
        <w:t>c.</w:t>
      </w:r>
      <w:r>
        <w:rPr>
          <w:rFonts w:ascii="Arial" w:hAnsi="Arial" w:cs="Arial"/>
        </w:rPr>
        <w:tab/>
      </w:r>
      <w:r w:rsidRPr="00A675F9">
        <w:rPr>
          <w:rFonts w:ascii="Arial" w:hAnsi="Arial" w:cs="Arial"/>
        </w:rPr>
        <w:t>Indien de werknemer op een vastgestelde vakantiedag ziek wordt, dient hij dit zo spoedig mogelijk door te g</w:t>
      </w:r>
      <w:r>
        <w:rPr>
          <w:rFonts w:ascii="Arial" w:hAnsi="Arial" w:cs="Arial"/>
        </w:rPr>
        <w:t>even aan werkgever</w:t>
      </w:r>
      <w:r w:rsidR="006946B0">
        <w:rPr>
          <w:rFonts w:ascii="Arial" w:hAnsi="Arial" w:cs="Arial"/>
        </w:rPr>
        <w:t>,</w:t>
      </w:r>
      <w:r>
        <w:rPr>
          <w:rFonts w:ascii="Arial" w:hAnsi="Arial" w:cs="Arial"/>
        </w:rPr>
        <w:t xml:space="preserve"> </w:t>
      </w:r>
      <w:r w:rsidRPr="00A675F9">
        <w:rPr>
          <w:rFonts w:ascii="Arial" w:hAnsi="Arial" w:cs="Arial"/>
        </w:rPr>
        <w:t xml:space="preserve">conform de </w:t>
      </w:r>
      <w:r w:rsidR="004B51EF">
        <w:rPr>
          <w:rFonts w:ascii="Arial" w:hAnsi="Arial" w:cs="Arial"/>
        </w:rPr>
        <w:t>verzuim</w:t>
      </w:r>
      <w:r w:rsidRPr="00A675F9">
        <w:rPr>
          <w:rFonts w:ascii="Arial" w:hAnsi="Arial" w:cs="Arial"/>
        </w:rPr>
        <w:t xml:space="preserve">regels zoals deze binnen de onderneming gelden. De werknemer komt in aanmerking voor doorbetaling van zijn maandinkomen tijdens ziekte, indien hij per omgaand door een </w:t>
      </w:r>
      <w:r w:rsidR="00AD03B1">
        <w:rPr>
          <w:rFonts w:ascii="Arial" w:hAnsi="Arial" w:cs="Arial"/>
        </w:rPr>
        <w:t xml:space="preserve">volwaardige en officiële </w:t>
      </w:r>
      <w:r w:rsidRPr="00A675F9">
        <w:rPr>
          <w:rFonts w:ascii="Arial" w:hAnsi="Arial" w:cs="Arial"/>
        </w:rPr>
        <w:t>medische verklaring zijn ziekte aantoont</w:t>
      </w:r>
      <w:r w:rsidR="00AD03B1">
        <w:rPr>
          <w:rFonts w:ascii="Arial" w:hAnsi="Arial" w:cs="Arial"/>
        </w:rPr>
        <w:t xml:space="preserve"> en </w:t>
      </w:r>
      <w:r w:rsidR="002139B6">
        <w:rPr>
          <w:rFonts w:ascii="Arial" w:hAnsi="Arial" w:cs="Arial"/>
        </w:rPr>
        <w:t xml:space="preserve">deze </w:t>
      </w:r>
      <w:r w:rsidR="00AD03B1">
        <w:rPr>
          <w:rFonts w:ascii="Arial" w:hAnsi="Arial" w:cs="Arial"/>
        </w:rPr>
        <w:t>wordt geaccepteerd</w:t>
      </w:r>
      <w:r w:rsidRPr="00A675F9">
        <w:rPr>
          <w:rFonts w:ascii="Arial" w:hAnsi="Arial" w:cs="Arial"/>
        </w:rPr>
        <w:t>. In dat geval zullen geen vakantiedagen wo</w:t>
      </w:r>
      <w:r w:rsidR="006946B0">
        <w:rPr>
          <w:rFonts w:ascii="Arial" w:hAnsi="Arial" w:cs="Arial"/>
        </w:rPr>
        <w:t>rden afgeschreven van zijn tegoed</w:t>
      </w:r>
      <w:r w:rsidRPr="00A675F9">
        <w:rPr>
          <w:rFonts w:ascii="Arial" w:hAnsi="Arial" w:cs="Arial"/>
        </w:rPr>
        <w:t>.</w:t>
      </w:r>
      <w:r w:rsidR="00B51ECC">
        <w:rPr>
          <w:rFonts w:ascii="Arial" w:hAnsi="Arial" w:cs="Arial"/>
        </w:rPr>
        <w:t xml:space="preserve"> </w:t>
      </w:r>
    </w:p>
    <w:p w14:paraId="4CB4A96D" w14:textId="77777777" w:rsidR="00A70258" w:rsidRPr="00773DDF" w:rsidRDefault="00842C6D" w:rsidP="00842C6D">
      <w:pPr>
        <w:ind w:left="567" w:hanging="567"/>
        <w:rPr>
          <w:rFonts w:ascii="Times New Roman" w:eastAsia="Calibri" w:hAnsi="Times New Roman"/>
        </w:rPr>
      </w:pPr>
      <w:r>
        <w:rPr>
          <w:rFonts w:ascii="Arial" w:eastAsia="Calibri" w:hAnsi="Arial" w:cs="Arial"/>
        </w:rPr>
        <w:t>9.</w:t>
      </w:r>
      <w:r>
        <w:rPr>
          <w:rFonts w:ascii="Arial" w:eastAsia="Calibri" w:hAnsi="Arial" w:cs="Arial"/>
        </w:rPr>
        <w:tab/>
      </w:r>
      <w:r w:rsidR="00A70258" w:rsidRPr="00BF6E43">
        <w:rPr>
          <w:rFonts w:ascii="Arial" w:eastAsia="Calibri" w:hAnsi="Arial" w:cs="Arial"/>
        </w:rPr>
        <w:t>Bij beëindiging van de arbeidsovereenkomst zal werknemer, voor zover de bedrijfsomstandigheden dit naar oordeel van de werkgever toestaan in de gelegenheid worden gesteld de hem nog toekomende vakantierechten op te nemen. Deze vakantie mag echter niet eenzijdig in de termijn van opzegging worden vastgesteld. Een eventueel tekort of overschot aan vakantierechten bij het einde van de arbeidsovereenkomst, zal bij de eindafrekening worden verrekend.</w:t>
      </w:r>
      <w:r w:rsidR="00A70258" w:rsidRPr="00773DDF">
        <w:rPr>
          <w:rFonts w:ascii="Times New Roman" w:eastAsia="Calibri" w:hAnsi="Times New Roman"/>
        </w:rPr>
        <w:br/>
      </w:r>
    </w:p>
    <w:p w14:paraId="49D49735" w14:textId="77777777" w:rsidR="00A70258" w:rsidRPr="00842C6D" w:rsidRDefault="00A70258" w:rsidP="00842C6D">
      <w:pPr>
        <w:pStyle w:val="Lijstalinea"/>
        <w:numPr>
          <w:ilvl w:val="0"/>
          <w:numId w:val="15"/>
        </w:numPr>
        <w:tabs>
          <w:tab w:val="left" w:pos="0"/>
          <w:tab w:val="left" w:pos="567"/>
        </w:tabs>
        <w:spacing w:after="200" w:line="276" w:lineRule="auto"/>
        <w:ind w:left="567" w:hanging="567"/>
        <w:rPr>
          <w:rFonts w:ascii="Arial" w:eastAsia="Calibri" w:hAnsi="Arial" w:cs="Arial"/>
        </w:rPr>
      </w:pPr>
      <w:r w:rsidRPr="00842C6D">
        <w:rPr>
          <w:rFonts w:ascii="Arial" w:eastAsia="Calibri" w:hAnsi="Arial" w:cs="Arial"/>
        </w:rPr>
        <w:t>De werkgever is op verzoek van de werknemer verplicht aan de werkneme</w:t>
      </w:r>
      <w:r w:rsidR="005850C1" w:rsidRPr="00842C6D">
        <w:rPr>
          <w:rFonts w:ascii="Arial" w:eastAsia="Calibri" w:hAnsi="Arial" w:cs="Arial"/>
        </w:rPr>
        <w:t xml:space="preserve">r een verklaring uit te reiken </w:t>
      </w:r>
      <w:r w:rsidRPr="00842C6D">
        <w:rPr>
          <w:rFonts w:ascii="Arial" w:eastAsia="Calibri" w:hAnsi="Arial" w:cs="Arial"/>
        </w:rPr>
        <w:t>waaruit blijkt over welk tijdvak de werknemer bij het einde van de arbeidsovereenkomst nog aanspraak op vakantie heeft. Indien de werknemer een nieuwe arbeidsovereenkomst aangaat, heeft hij tegenover de nieuwe werkgever aanspraak op vakantie zonder loon gedurende het tijdvak waarover hij blijkens een verklaring zoals bedoeld in de vorige volzin nog aanspraak op vakantie heeft.</w:t>
      </w:r>
      <w:r w:rsidRPr="00842C6D">
        <w:rPr>
          <w:rFonts w:ascii="Arial" w:eastAsia="Calibri" w:hAnsi="Arial" w:cs="Arial"/>
        </w:rPr>
        <w:br/>
        <w:t>Voor de werknemer die bij werkgever in dienst treedt, geldt dat hij bij a</w:t>
      </w:r>
      <w:r w:rsidR="00BF6E43" w:rsidRPr="00842C6D">
        <w:rPr>
          <w:rFonts w:ascii="Arial" w:eastAsia="Calibri" w:hAnsi="Arial" w:cs="Arial"/>
        </w:rPr>
        <w:t xml:space="preserve">anvang van het dienstverband een </w:t>
      </w:r>
      <w:r w:rsidRPr="00842C6D">
        <w:rPr>
          <w:rFonts w:ascii="Arial" w:eastAsia="Calibri" w:hAnsi="Arial" w:cs="Arial"/>
        </w:rPr>
        <w:t xml:space="preserve">schriftelijke verklaring </w:t>
      </w:r>
      <w:r w:rsidR="00BF6E43" w:rsidRPr="00842C6D">
        <w:rPr>
          <w:rFonts w:ascii="Arial" w:eastAsia="Calibri" w:hAnsi="Arial" w:cs="Arial"/>
        </w:rPr>
        <w:t xml:space="preserve">kan </w:t>
      </w:r>
      <w:r w:rsidRPr="00842C6D">
        <w:rPr>
          <w:rFonts w:ascii="Arial" w:eastAsia="Calibri" w:hAnsi="Arial" w:cs="Arial"/>
        </w:rPr>
        <w:t>verstrek</w:t>
      </w:r>
      <w:r w:rsidR="00BF6E43" w:rsidRPr="00842C6D">
        <w:rPr>
          <w:rFonts w:ascii="Arial" w:eastAsia="Calibri" w:hAnsi="Arial" w:cs="Arial"/>
        </w:rPr>
        <w:t>ken</w:t>
      </w:r>
      <w:r w:rsidRPr="00842C6D">
        <w:rPr>
          <w:rFonts w:ascii="Arial" w:eastAsia="Calibri" w:hAnsi="Arial" w:cs="Arial"/>
        </w:rPr>
        <w:t xml:space="preserve">, zoals afgegeven door (vorige) werkgever aangaande zijn hoeveelheid (onbetaalde) vakantiedagen waarop hij aanspraak heeft. </w:t>
      </w:r>
    </w:p>
    <w:p w14:paraId="7BB9B992" w14:textId="77777777" w:rsidR="00A70258" w:rsidRPr="00BF6E43" w:rsidRDefault="00A70258" w:rsidP="00842C6D">
      <w:pPr>
        <w:numPr>
          <w:ilvl w:val="0"/>
          <w:numId w:val="15"/>
        </w:numPr>
        <w:tabs>
          <w:tab w:val="left" w:pos="0"/>
          <w:tab w:val="left" w:pos="567"/>
        </w:tabs>
        <w:spacing w:after="200" w:line="276" w:lineRule="auto"/>
        <w:ind w:left="567" w:hanging="567"/>
        <w:contextualSpacing/>
        <w:rPr>
          <w:rFonts w:ascii="Arial" w:eastAsia="Calibri" w:hAnsi="Arial" w:cs="Arial"/>
        </w:rPr>
      </w:pPr>
      <w:r w:rsidRPr="00BF6E43">
        <w:rPr>
          <w:rFonts w:ascii="Arial" w:eastAsia="Calibri" w:hAnsi="Arial" w:cs="Arial"/>
        </w:rPr>
        <w:t>Niet opgenomen wettelijk</w:t>
      </w:r>
      <w:r w:rsidR="00AE387D">
        <w:rPr>
          <w:rFonts w:ascii="Arial" w:eastAsia="Calibri" w:hAnsi="Arial" w:cs="Arial"/>
        </w:rPr>
        <w:t xml:space="preserve">e vakantiedagen vervallen </w:t>
      </w:r>
      <w:r w:rsidRPr="00BF6E43">
        <w:rPr>
          <w:rFonts w:ascii="Arial" w:eastAsia="Calibri" w:hAnsi="Arial" w:cs="Arial"/>
        </w:rPr>
        <w:t xml:space="preserve">conform de wet. Bovenwettelijke vakantiedagen alsmede vakantiedagen verworven voor 1 januari 2012 vervallen na </w:t>
      </w:r>
      <w:r w:rsidR="00215FA3">
        <w:rPr>
          <w:rFonts w:ascii="Arial" w:eastAsia="Calibri" w:hAnsi="Arial" w:cs="Arial"/>
        </w:rPr>
        <w:t>vijf</w:t>
      </w:r>
      <w:r w:rsidRPr="00BF6E43">
        <w:rPr>
          <w:rFonts w:ascii="Arial" w:eastAsia="Calibri" w:hAnsi="Arial" w:cs="Arial"/>
        </w:rPr>
        <w:t xml:space="preserve"> jaar.</w:t>
      </w:r>
      <w:r w:rsidRPr="00BF6E43">
        <w:rPr>
          <w:rFonts w:ascii="Arial" w:eastAsia="Calibri" w:hAnsi="Arial" w:cs="Arial"/>
        </w:rPr>
        <w:br/>
      </w:r>
    </w:p>
    <w:p w14:paraId="1F1116C5" w14:textId="77777777" w:rsidR="00A70258" w:rsidRPr="00BF6E43" w:rsidRDefault="00A70258" w:rsidP="00842C6D">
      <w:pPr>
        <w:numPr>
          <w:ilvl w:val="0"/>
          <w:numId w:val="15"/>
        </w:numPr>
        <w:tabs>
          <w:tab w:val="left" w:pos="0"/>
          <w:tab w:val="left" w:pos="567"/>
        </w:tabs>
        <w:spacing w:after="200" w:line="276" w:lineRule="auto"/>
        <w:ind w:left="567" w:hanging="567"/>
        <w:contextualSpacing/>
        <w:rPr>
          <w:rFonts w:ascii="Arial" w:eastAsia="Calibri" w:hAnsi="Arial" w:cs="Arial"/>
        </w:rPr>
      </w:pPr>
      <w:r w:rsidRPr="00BF6E43">
        <w:rPr>
          <w:rFonts w:ascii="Arial" w:eastAsia="Calibri" w:hAnsi="Arial" w:cs="Arial"/>
        </w:rPr>
        <w:t>Indien een werknemer vast werkzaam in volcontinu</w:t>
      </w:r>
      <w:r w:rsidR="00A3020B">
        <w:rPr>
          <w:rFonts w:ascii="Arial" w:eastAsia="Calibri" w:hAnsi="Arial" w:cs="Arial"/>
        </w:rPr>
        <w:t>-vijfploegen</w:t>
      </w:r>
      <w:r w:rsidRPr="00BF6E43">
        <w:rPr>
          <w:rFonts w:ascii="Arial" w:eastAsia="Calibri" w:hAnsi="Arial" w:cs="Arial"/>
        </w:rPr>
        <w:t>dienst</w:t>
      </w:r>
      <w:r w:rsidR="00A3020B">
        <w:rPr>
          <w:rFonts w:ascii="Arial" w:eastAsia="Calibri" w:hAnsi="Arial" w:cs="Arial"/>
        </w:rPr>
        <w:t>rooster</w:t>
      </w:r>
      <w:r w:rsidRPr="00BF6E43">
        <w:rPr>
          <w:rFonts w:ascii="Arial" w:eastAsia="Calibri" w:hAnsi="Arial" w:cs="Arial"/>
        </w:rPr>
        <w:t xml:space="preserve"> een vakantiedag van 8 uur opneemt op een doordeweekse feestdag (maandag tot en met vrijdag), wordt met behoud van het maandloon per verzuimd uur een toeslag betaald van 0,58% van het voor hem geldende functiesalaris.</w:t>
      </w:r>
      <w:r w:rsidR="00F76640">
        <w:rPr>
          <w:rFonts w:ascii="Arial" w:eastAsia="Calibri" w:hAnsi="Arial" w:cs="Arial"/>
        </w:rPr>
        <w:br/>
      </w:r>
    </w:p>
    <w:p w14:paraId="6DA33970" w14:textId="77777777" w:rsidR="00A70258" w:rsidRPr="00F76640" w:rsidRDefault="00BF6E43" w:rsidP="00842C6D">
      <w:pPr>
        <w:numPr>
          <w:ilvl w:val="0"/>
          <w:numId w:val="15"/>
        </w:numPr>
        <w:spacing w:after="200" w:line="276" w:lineRule="auto"/>
        <w:ind w:left="567" w:hanging="567"/>
        <w:contextualSpacing/>
        <w:rPr>
          <w:rFonts w:ascii="Times New Roman" w:hAnsi="Times New Roman"/>
        </w:rPr>
      </w:pPr>
      <w:r w:rsidRPr="00F76640">
        <w:rPr>
          <w:rFonts w:ascii="Arial" w:eastAsia="Calibri" w:hAnsi="Arial" w:cs="Arial"/>
        </w:rPr>
        <w:t xml:space="preserve">De </w:t>
      </w:r>
      <w:r w:rsidR="00A70258" w:rsidRPr="00F76640">
        <w:rPr>
          <w:rFonts w:ascii="Arial" w:eastAsia="Calibri" w:hAnsi="Arial" w:cs="Arial"/>
        </w:rPr>
        <w:t xml:space="preserve">werknemer heeft het recht om per kalenderjaar zes </w:t>
      </w:r>
      <w:r w:rsidR="0077035C" w:rsidRPr="00F76640">
        <w:rPr>
          <w:rFonts w:ascii="Arial" w:eastAsia="Calibri" w:hAnsi="Arial" w:cs="Arial"/>
        </w:rPr>
        <w:t xml:space="preserve">extra </w:t>
      </w:r>
      <w:r w:rsidR="00A70258" w:rsidRPr="00F76640">
        <w:rPr>
          <w:rFonts w:ascii="Arial" w:eastAsia="Calibri" w:hAnsi="Arial" w:cs="Arial"/>
        </w:rPr>
        <w:t>vrije dagen</w:t>
      </w:r>
      <w:r w:rsidRPr="00F76640">
        <w:rPr>
          <w:rFonts w:ascii="Arial" w:eastAsia="Calibri" w:hAnsi="Arial" w:cs="Arial"/>
        </w:rPr>
        <w:t xml:space="preserve"> van 8 uur</w:t>
      </w:r>
      <w:r w:rsidR="00A70258" w:rsidRPr="00F76640">
        <w:rPr>
          <w:rFonts w:ascii="Arial" w:eastAsia="Calibri" w:hAnsi="Arial" w:cs="Arial"/>
        </w:rPr>
        <w:t xml:space="preserve"> te kopen. Hiervoor wordt bij de salarisbetaling een bedrag ingehouden van 5,</w:t>
      </w:r>
      <w:r w:rsidR="00837647">
        <w:rPr>
          <w:rFonts w:ascii="Arial" w:eastAsia="Calibri" w:hAnsi="Arial" w:cs="Arial"/>
        </w:rPr>
        <w:t>3</w:t>
      </w:r>
      <w:r w:rsidR="00A70258" w:rsidRPr="00F76640">
        <w:rPr>
          <w:rFonts w:ascii="Arial" w:eastAsia="Calibri" w:hAnsi="Arial" w:cs="Arial"/>
        </w:rPr>
        <w:t xml:space="preserve">% van het maandinkomen. Deze inhouding heeft geen effect op </w:t>
      </w:r>
      <w:r w:rsidRPr="00F76640">
        <w:rPr>
          <w:rFonts w:ascii="Arial" w:eastAsia="Calibri" w:hAnsi="Arial" w:cs="Arial"/>
        </w:rPr>
        <w:t xml:space="preserve">de vakantietoeslag, de </w:t>
      </w:r>
      <w:r w:rsidR="00A70258" w:rsidRPr="00F76640">
        <w:rPr>
          <w:rFonts w:ascii="Arial" w:eastAsia="Calibri" w:hAnsi="Arial" w:cs="Arial"/>
        </w:rPr>
        <w:t>13e maand</w:t>
      </w:r>
      <w:r w:rsidRPr="00F76640">
        <w:rPr>
          <w:rFonts w:ascii="Arial" w:eastAsia="Calibri" w:hAnsi="Arial" w:cs="Arial"/>
        </w:rPr>
        <w:t>uitkering</w:t>
      </w:r>
      <w:r w:rsidR="00A70258" w:rsidRPr="00F76640">
        <w:rPr>
          <w:rFonts w:ascii="Arial" w:eastAsia="Calibri" w:hAnsi="Arial" w:cs="Arial"/>
        </w:rPr>
        <w:t xml:space="preserve"> </w:t>
      </w:r>
      <w:r w:rsidRPr="00F76640">
        <w:rPr>
          <w:rFonts w:ascii="Arial" w:eastAsia="Calibri" w:hAnsi="Arial" w:cs="Arial"/>
        </w:rPr>
        <w:t xml:space="preserve">noch op de </w:t>
      </w:r>
      <w:r w:rsidR="00A70258" w:rsidRPr="00F76640">
        <w:rPr>
          <w:rFonts w:ascii="Arial" w:eastAsia="Calibri" w:hAnsi="Arial" w:cs="Arial"/>
        </w:rPr>
        <w:t>pensioengrondslag</w:t>
      </w:r>
      <w:r w:rsidR="00A70258" w:rsidRPr="00F76640">
        <w:rPr>
          <w:rFonts w:ascii="Times New Roman" w:eastAsia="Calibri" w:hAnsi="Times New Roman"/>
        </w:rPr>
        <w:t>.</w:t>
      </w:r>
      <w:r w:rsidR="0077035C" w:rsidRPr="00F76640">
        <w:rPr>
          <w:rFonts w:ascii="Times New Roman" w:eastAsia="Calibri" w:hAnsi="Times New Roman"/>
        </w:rPr>
        <w:t xml:space="preserve"> </w:t>
      </w:r>
      <w:r w:rsidR="00A70258" w:rsidRPr="00F76640">
        <w:rPr>
          <w:rFonts w:ascii="Arial" w:eastAsia="Calibri" w:hAnsi="Arial" w:cs="Arial"/>
        </w:rPr>
        <w:t>Het niet gebruikte recht op het kopen van dagen vervalt aan het einde van het jaar.</w:t>
      </w:r>
      <w:r w:rsidR="00F76640">
        <w:rPr>
          <w:rFonts w:ascii="Arial" w:eastAsia="Calibri" w:hAnsi="Arial" w:cs="Arial"/>
        </w:rPr>
        <w:br/>
      </w:r>
    </w:p>
    <w:p w14:paraId="00CC4F42" w14:textId="77777777" w:rsidR="007232C6" w:rsidRDefault="007232C6">
      <w:pPr>
        <w:rPr>
          <w:rFonts w:ascii="Arial" w:hAnsi="Arial" w:cs="Arial"/>
          <w:b/>
        </w:rPr>
      </w:pPr>
      <w:r>
        <w:rPr>
          <w:rFonts w:ascii="Arial" w:hAnsi="Arial" w:cs="Arial"/>
          <w:b/>
        </w:rPr>
        <w:br w:type="page"/>
      </w:r>
    </w:p>
    <w:p w14:paraId="29DF6E88" w14:textId="646B3B3C" w:rsidR="00A70258" w:rsidRPr="00AE387D" w:rsidRDefault="00A70258" w:rsidP="00842C6D">
      <w:pPr>
        <w:numPr>
          <w:ilvl w:val="0"/>
          <w:numId w:val="15"/>
        </w:numPr>
        <w:spacing w:after="0" w:line="240" w:lineRule="auto"/>
        <w:ind w:left="567" w:hanging="567"/>
        <w:rPr>
          <w:rFonts w:ascii="Arial" w:hAnsi="Arial" w:cs="Arial"/>
        </w:rPr>
      </w:pPr>
      <w:r w:rsidRPr="00AE387D">
        <w:rPr>
          <w:rFonts w:ascii="Arial" w:hAnsi="Arial" w:cs="Arial"/>
          <w:b/>
        </w:rPr>
        <w:t>Verlofspaarregeling (vervallen)</w:t>
      </w:r>
    </w:p>
    <w:p w14:paraId="7BA02029" w14:textId="77777777" w:rsidR="004F3542" w:rsidRPr="00AE387D" w:rsidRDefault="00A70258" w:rsidP="00EF1D05">
      <w:pPr>
        <w:ind w:left="567"/>
        <w:rPr>
          <w:rFonts w:ascii="Arial" w:hAnsi="Arial" w:cs="Arial"/>
        </w:rPr>
      </w:pPr>
      <w:r w:rsidRPr="00AE387D">
        <w:rPr>
          <w:rFonts w:ascii="Arial" w:hAnsi="Arial" w:cs="Arial"/>
        </w:rPr>
        <w:t xml:space="preserve">In het bedrijf van de werkgever </w:t>
      </w:r>
      <w:r w:rsidR="0077035C" w:rsidRPr="00AE387D">
        <w:rPr>
          <w:rFonts w:ascii="Arial" w:hAnsi="Arial" w:cs="Arial"/>
        </w:rPr>
        <w:t>was</w:t>
      </w:r>
      <w:r w:rsidRPr="00AE387D">
        <w:rPr>
          <w:rFonts w:ascii="Arial" w:hAnsi="Arial" w:cs="Arial"/>
        </w:rPr>
        <w:t xml:space="preserve"> een verlofspaarregeling van kracht. </w:t>
      </w:r>
      <w:r w:rsidR="0077035C" w:rsidRPr="00AE387D">
        <w:rPr>
          <w:rFonts w:ascii="Arial" w:hAnsi="Arial" w:cs="Arial"/>
        </w:rPr>
        <w:t xml:space="preserve">Deze regeling is </w:t>
      </w:r>
      <w:r w:rsidR="00092259" w:rsidRPr="00AE387D">
        <w:rPr>
          <w:rFonts w:ascii="Arial" w:hAnsi="Arial" w:cs="Arial"/>
        </w:rPr>
        <w:t>met ingang van 1 oktober 2012</w:t>
      </w:r>
      <w:r w:rsidR="00AE387D">
        <w:rPr>
          <w:rFonts w:ascii="Arial" w:hAnsi="Arial" w:cs="Arial"/>
        </w:rPr>
        <w:t xml:space="preserve"> </w:t>
      </w:r>
      <w:r w:rsidR="0077035C" w:rsidRPr="00AE387D">
        <w:rPr>
          <w:rFonts w:ascii="Arial" w:hAnsi="Arial" w:cs="Arial"/>
        </w:rPr>
        <w:t>vervallen</w:t>
      </w:r>
      <w:r w:rsidRPr="00AE387D">
        <w:rPr>
          <w:rFonts w:ascii="Arial" w:hAnsi="Arial" w:cs="Arial"/>
        </w:rPr>
        <w:t xml:space="preserve">, onder de voorwaarde dat </w:t>
      </w:r>
      <w:r w:rsidR="00AE387D" w:rsidRPr="00AE387D">
        <w:rPr>
          <w:rFonts w:ascii="Arial" w:hAnsi="Arial" w:cs="Arial"/>
        </w:rPr>
        <w:t xml:space="preserve">eventueel </w:t>
      </w:r>
      <w:r w:rsidRPr="00AE387D">
        <w:rPr>
          <w:rFonts w:ascii="Arial" w:hAnsi="Arial" w:cs="Arial"/>
        </w:rPr>
        <w:t xml:space="preserve">opgebouwde aanspraken van </w:t>
      </w:r>
      <w:r w:rsidR="00AE387D" w:rsidRPr="00AE387D">
        <w:rPr>
          <w:rFonts w:ascii="Arial" w:hAnsi="Arial" w:cs="Arial"/>
        </w:rPr>
        <w:t xml:space="preserve">voor 1 oktober 2012 </w:t>
      </w:r>
      <w:r w:rsidRPr="00AE387D">
        <w:rPr>
          <w:rFonts w:ascii="Arial" w:hAnsi="Arial" w:cs="Arial"/>
        </w:rPr>
        <w:t xml:space="preserve">conform de </w:t>
      </w:r>
      <w:r w:rsidR="00AE387D" w:rsidRPr="00AE387D">
        <w:rPr>
          <w:rFonts w:ascii="Arial" w:hAnsi="Arial" w:cs="Arial"/>
        </w:rPr>
        <w:t xml:space="preserve">oude </w:t>
      </w:r>
      <w:r w:rsidRPr="00AE387D">
        <w:rPr>
          <w:rFonts w:ascii="Arial" w:hAnsi="Arial" w:cs="Arial"/>
        </w:rPr>
        <w:t>regeling worden gerespecteerd.</w:t>
      </w:r>
    </w:p>
    <w:p w14:paraId="48FEAD0B" w14:textId="77777777" w:rsidR="00AE387D" w:rsidRPr="004F3542" w:rsidRDefault="00AE387D" w:rsidP="00AE387D">
      <w:pPr>
        <w:ind w:left="720"/>
        <w:rPr>
          <w:rFonts w:ascii="Arial" w:hAnsi="Arial" w:cs="Arial"/>
          <w:b/>
        </w:rPr>
      </w:pPr>
    </w:p>
    <w:p w14:paraId="6D416B6A" w14:textId="77777777" w:rsidR="000248EB" w:rsidRDefault="000248EB" w:rsidP="000248EB">
      <w:pPr>
        <w:tabs>
          <w:tab w:val="left" w:pos="1560"/>
        </w:tabs>
        <w:rPr>
          <w:rFonts w:ascii="Arial" w:hAnsi="Arial" w:cs="Arial"/>
          <w:b/>
          <w:i/>
          <w:color w:val="1F3864" w:themeColor="accent5" w:themeShade="80"/>
        </w:rPr>
      </w:pPr>
    </w:p>
    <w:p w14:paraId="01C2BB58" w14:textId="77777777" w:rsidR="007C08AD" w:rsidRDefault="007C08AD" w:rsidP="000248EB">
      <w:pPr>
        <w:tabs>
          <w:tab w:val="left" w:pos="1560"/>
        </w:tabs>
        <w:rPr>
          <w:rFonts w:ascii="Arial" w:hAnsi="Arial" w:cs="Arial"/>
          <w:b/>
          <w:i/>
          <w:color w:val="1F3864" w:themeColor="accent5" w:themeShade="80"/>
        </w:rPr>
      </w:pPr>
    </w:p>
    <w:p w14:paraId="2699DFEF" w14:textId="77777777" w:rsidR="007C08AD" w:rsidRDefault="007C08AD" w:rsidP="000248EB">
      <w:pPr>
        <w:tabs>
          <w:tab w:val="left" w:pos="1560"/>
        </w:tabs>
        <w:rPr>
          <w:rFonts w:ascii="Arial" w:hAnsi="Arial" w:cs="Arial"/>
          <w:b/>
          <w:i/>
          <w:color w:val="1F3864" w:themeColor="accent5" w:themeShade="80"/>
        </w:rPr>
      </w:pPr>
    </w:p>
    <w:p w14:paraId="783099CE" w14:textId="77777777" w:rsidR="007C08AD" w:rsidRDefault="007C08AD" w:rsidP="000248EB">
      <w:pPr>
        <w:tabs>
          <w:tab w:val="left" w:pos="1560"/>
        </w:tabs>
        <w:rPr>
          <w:rFonts w:ascii="Arial" w:hAnsi="Arial" w:cs="Arial"/>
          <w:b/>
          <w:i/>
          <w:color w:val="1F3864" w:themeColor="accent5" w:themeShade="80"/>
        </w:rPr>
      </w:pPr>
    </w:p>
    <w:p w14:paraId="7B897DB3" w14:textId="77777777" w:rsidR="007C08AD" w:rsidRDefault="007C08AD" w:rsidP="000248EB">
      <w:pPr>
        <w:tabs>
          <w:tab w:val="left" w:pos="1560"/>
        </w:tabs>
        <w:rPr>
          <w:rFonts w:ascii="Arial" w:hAnsi="Arial" w:cs="Arial"/>
          <w:b/>
          <w:i/>
          <w:color w:val="1F3864" w:themeColor="accent5" w:themeShade="80"/>
        </w:rPr>
      </w:pPr>
    </w:p>
    <w:p w14:paraId="64A8449F" w14:textId="77777777" w:rsidR="007C08AD" w:rsidRDefault="007C08AD" w:rsidP="000248EB">
      <w:pPr>
        <w:tabs>
          <w:tab w:val="left" w:pos="1560"/>
        </w:tabs>
        <w:rPr>
          <w:rFonts w:ascii="Arial" w:hAnsi="Arial" w:cs="Arial"/>
          <w:b/>
          <w:i/>
          <w:color w:val="1F3864" w:themeColor="accent5" w:themeShade="80"/>
        </w:rPr>
      </w:pPr>
    </w:p>
    <w:p w14:paraId="265D66B3" w14:textId="77777777" w:rsidR="008500FC" w:rsidRDefault="008500FC" w:rsidP="007C08AD">
      <w:pPr>
        <w:tabs>
          <w:tab w:val="left" w:pos="1560"/>
        </w:tabs>
        <w:rPr>
          <w:rFonts w:ascii="Arial" w:hAnsi="Arial" w:cs="Arial"/>
          <w:b/>
          <w:i/>
          <w:color w:val="1F3864" w:themeColor="accent5" w:themeShade="80"/>
        </w:rPr>
      </w:pPr>
    </w:p>
    <w:p w14:paraId="683999D2" w14:textId="77777777" w:rsidR="008500FC" w:rsidRDefault="008500FC" w:rsidP="007C08AD">
      <w:pPr>
        <w:tabs>
          <w:tab w:val="left" w:pos="1560"/>
        </w:tabs>
        <w:rPr>
          <w:rFonts w:ascii="Arial" w:hAnsi="Arial" w:cs="Arial"/>
          <w:b/>
          <w:i/>
          <w:color w:val="1F3864" w:themeColor="accent5" w:themeShade="80"/>
        </w:rPr>
      </w:pPr>
    </w:p>
    <w:p w14:paraId="04CF015B" w14:textId="77777777" w:rsidR="00A77C8F" w:rsidRDefault="00A77C8F" w:rsidP="007C08AD">
      <w:pPr>
        <w:tabs>
          <w:tab w:val="left" w:pos="1560"/>
        </w:tabs>
        <w:rPr>
          <w:rFonts w:ascii="Arial" w:hAnsi="Arial" w:cs="Arial"/>
          <w:b/>
          <w:i/>
          <w:color w:val="1F3864" w:themeColor="accent5" w:themeShade="80"/>
        </w:rPr>
      </w:pPr>
    </w:p>
    <w:p w14:paraId="1473C166" w14:textId="77777777" w:rsidR="00A77C8F" w:rsidRDefault="00A77C8F" w:rsidP="007C08AD">
      <w:pPr>
        <w:tabs>
          <w:tab w:val="left" w:pos="1560"/>
        </w:tabs>
        <w:rPr>
          <w:rFonts w:ascii="Arial" w:hAnsi="Arial" w:cs="Arial"/>
          <w:b/>
          <w:i/>
          <w:color w:val="1F3864" w:themeColor="accent5" w:themeShade="80"/>
        </w:rPr>
      </w:pPr>
    </w:p>
    <w:p w14:paraId="37CF2884" w14:textId="77777777" w:rsidR="00800FBF" w:rsidRDefault="00800FBF" w:rsidP="007C08AD">
      <w:pPr>
        <w:tabs>
          <w:tab w:val="left" w:pos="1560"/>
        </w:tabs>
        <w:rPr>
          <w:rFonts w:ascii="Arial" w:hAnsi="Arial" w:cs="Arial"/>
          <w:b/>
          <w:i/>
          <w:color w:val="1F3864" w:themeColor="accent5" w:themeShade="80"/>
        </w:rPr>
      </w:pPr>
    </w:p>
    <w:p w14:paraId="21522E37" w14:textId="77777777" w:rsidR="00800FBF" w:rsidRDefault="00800FBF" w:rsidP="007C08AD">
      <w:pPr>
        <w:tabs>
          <w:tab w:val="left" w:pos="1560"/>
        </w:tabs>
        <w:rPr>
          <w:rFonts w:ascii="Arial" w:hAnsi="Arial" w:cs="Arial"/>
          <w:b/>
          <w:i/>
          <w:color w:val="1F3864" w:themeColor="accent5" w:themeShade="80"/>
        </w:rPr>
      </w:pPr>
    </w:p>
    <w:p w14:paraId="68C3BAC9" w14:textId="77777777" w:rsidR="007B5D1D" w:rsidRDefault="007B5D1D" w:rsidP="007C08AD">
      <w:pPr>
        <w:tabs>
          <w:tab w:val="left" w:pos="1560"/>
        </w:tabs>
        <w:rPr>
          <w:rFonts w:ascii="Arial" w:hAnsi="Arial" w:cs="Arial"/>
          <w:b/>
          <w:i/>
          <w:color w:val="1F3864" w:themeColor="accent5" w:themeShade="80"/>
        </w:rPr>
      </w:pPr>
    </w:p>
    <w:p w14:paraId="37E1A3CF" w14:textId="77777777" w:rsidR="00800FBF" w:rsidRDefault="00800FBF" w:rsidP="007C08AD">
      <w:pPr>
        <w:tabs>
          <w:tab w:val="left" w:pos="1560"/>
        </w:tabs>
        <w:rPr>
          <w:rFonts w:ascii="Arial" w:hAnsi="Arial" w:cs="Arial"/>
          <w:b/>
          <w:i/>
          <w:color w:val="1F3864" w:themeColor="accent5" w:themeShade="80"/>
        </w:rPr>
      </w:pPr>
    </w:p>
    <w:p w14:paraId="66562087" w14:textId="77777777" w:rsidR="007B5D1D" w:rsidRDefault="007B5D1D" w:rsidP="007C08AD">
      <w:pPr>
        <w:tabs>
          <w:tab w:val="left" w:pos="1560"/>
        </w:tabs>
        <w:rPr>
          <w:rFonts w:ascii="Arial" w:hAnsi="Arial" w:cs="Arial"/>
          <w:b/>
          <w:i/>
          <w:color w:val="1F3864" w:themeColor="accent5" w:themeShade="80"/>
        </w:rPr>
      </w:pPr>
    </w:p>
    <w:p w14:paraId="112ABD34" w14:textId="77777777" w:rsidR="00800FBF" w:rsidRDefault="00800FBF" w:rsidP="007C08AD">
      <w:pPr>
        <w:tabs>
          <w:tab w:val="left" w:pos="1560"/>
        </w:tabs>
        <w:rPr>
          <w:rFonts w:ascii="Arial" w:hAnsi="Arial" w:cs="Arial"/>
          <w:b/>
          <w:i/>
          <w:color w:val="1F3864" w:themeColor="accent5" w:themeShade="80"/>
        </w:rPr>
      </w:pPr>
    </w:p>
    <w:p w14:paraId="2FA9256B" w14:textId="77777777" w:rsidR="00800FBF" w:rsidRDefault="00800FBF" w:rsidP="007C08AD">
      <w:pPr>
        <w:tabs>
          <w:tab w:val="left" w:pos="1560"/>
        </w:tabs>
        <w:rPr>
          <w:rFonts w:ascii="Arial" w:hAnsi="Arial" w:cs="Arial"/>
          <w:b/>
          <w:i/>
          <w:color w:val="1F3864" w:themeColor="accent5" w:themeShade="80"/>
        </w:rPr>
      </w:pPr>
    </w:p>
    <w:p w14:paraId="070D5630" w14:textId="77777777" w:rsidR="00800FBF" w:rsidRDefault="00800FBF" w:rsidP="007C08AD">
      <w:pPr>
        <w:tabs>
          <w:tab w:val="left" w:pos="1560"/>
        </w:tabs>
        <w:rPr>
          <w:rFonts w:ascii="Arial" w:hAnsi="Arial" w:cs="Arial"/>
          <w:b/>
          <w:i/>
          <w:color w:val="1F3864" w:themeColor="accent5" w:themeShade="80"/>
        </w:rPr>
      </w:pPr>
    </w:p>
    <w:p w14:paraId="25B01A86" w14:textId="77777777" w:rsidR="00407A9F" w:rsidRDefault="00407A9F" w:rsidP="007C08AD">
      <w:pPr>
        <w:tabs>
          <w:tab w:val="left" w:pos="1560"/>
        </w:tabs>
        <w:rPr>
          <w:rFonts w:ascii="Arial" w:hAnsi="Arial" w:cs="Arial"/>
          <w:b/>
          <w:i/>
          <w:color w:val="1F3864" w:themeColor="accent5" w:themeShade="80"/>
        </w:rPr>
      </w:pPr>
    </w:p>
    <w:p w14:paraId="6FF64B29" w14:textId="77777777" w:rsidR="00407A9F" w:rsidRDefault="00407A9F" w:rsidP="007C08AD">
      <w:pPr>
        <w:tabs>
          <w:tab w:val="left" w:pos="1560"/>
        </w:tabs>
        <w:rPr>
          <w:rFonts w:ascii="Arial" w:hAnsi="Arial" w:cs="Arial"/>
          <w:b/>
          <w:i/>
          <w:color w:val="1F3864" w:themeColor="accent5" w:themeShade="80"/>
        </w:rPr>
      </w:pPr>
    </w:p>
    <w:p w14:paraId="56AE64D8" w14:textId="77777777" w:rsidR="00407A9F" w:rsidRDefault="00407A9F" w:rsidP="007C08AD">
      <w:pPr>
        <w:tabs>
          <w:tab w:val="left" w:pos="1560"/>
        </w:tabs>
        <w:rPr>
          <w:rFonts w:ascii="Arial" w:hAnsi="Arial" w:cs="Arial"/>
          <w:b/>
          <w:i/>
          <w:color w:val="1F3864" w:themeColor="accent5" w:themeShade="80"/>
        </w:rPr>
      </w:pPr>
    </w:p>
    <w:p w14:paraId="7B5FA388" w14:textId="77777777" w:rsidR="00407A9F" w:rsidRDefault="00407A9F" w:rsidP="007C08AD">
      <w:pPr>
        <w:tabs>
          <w:tab w:val="left" w:pos="1560"/>
        </w:tabs>
        <w:rPr>
          <w:rFonts w:ascii="Arial" w:hAnsi="Arial" w:cs="Arial"/>
          <w:b/>
          <w:i/>
          <w:color w:val="1F3864" w:themeColor="accent5" w:themeShade="80"/>
        </w:rPr>
      </w:pPr>
    </w:p>
    <w:p w14:paraId="1F119C48" w14:textId="77777777" w:rsidR="00407A9F" w:rsidRDefault="00407A9F" w:rsidP="007C08AD">
      <w:pPr>
        <w:tabs>
          <w:tab w:val="left" w:pos="1560"/>
        </w:tabs>
        <w:rPr>
          <w:rFonts w:ascii="Arial" w:hAnsi="Arial" w:cs="Arial"/>
          <w:b/>
          <w:i/>
          <w:color w:val="1F3864" w:themeColor="accent5" w:themeShade="80"/>
        </w:rPr>
      </w:pPr>
    </w:p>
    <w:p w14:paraId="01A54403" w14:textId="77777777" w:rsidR="00407A9F" w:rsidRDefault="00407A9F" w:rsidP="007C08AD">
      <w:pPr>
        <w:tabs>
          <w:tab w:val="left" w:pos="1560"/>
        </w:tabs>
        <w:rPr>
          <w:rFonts w:ascii="Arial" w:hAnsi="Arial" w:cs="Arial"/>
          <w:b/>
          <w:i/>
          <w:color w:val="1F3864" w:themeColor="accent5" w:themeShade="80"/>
        </w:rPr>
      </w:pPr>
    </w:p>
    <w:p w14:paraId="3C2ED000" w14:textId="77777777" w:rsidR="00407A9F" w:rsidRDefault="00407A9F" w:rsidP="007C08AD">
      <w:pPr>
        <w:tabs>
          <w:tab w:val="left" w:pos="1560"/>
        </w:tabs>
        <w:rPr>
          <w:rFonts w:ascii="Arial" w:hAnsi="Arial" w:cs="Arial"/>
          <w:b/>
          <w:i/>
          <w:color w:val="1F3864" w:themeColor="accent5" w:themeShade="80"/>
        </w:rPr>
      </w:pPr>
    </w:p>
    <w:p w14:paraId="6AEE7095" w14:textId="77777777" w:rsidR="00407A9F" w:rsidRDefault="00407A9F" w:rsidP="007C08AD">
      <w:pPr>
        <w:tabs>
          <w:tab w:val="left" w:pos="1560"/>
        </w:tabs>
        <w:rPr>
          <w:rFonts w:ascii="Arial" w:hAnsi="Arial" w:cs="Arial"/>
          <w:b/>
          <w:i/>
          <w:color w:val="1F3864" w:themeColor="accent5" w:themeShade="80"/>
        </w:rPr>
      </w:pPr>
    </w:p>
    <w:p w14:paraId="5861EE9A" w14:textId="77777777" w:rsidR="00407A9F" w:rsidRDefault="00407A9F" w:rsidP="007C08AD">
      <w:pPr>
        <w:tabs>
          <w:tab w:val="left" w:pos="1560"/>
        </w:tabs>
        <w:rPr>
          <w:rFonts w:ascii="Arial" w:hAnsi="Arial" w:cs="Arial"/>
          <w:b/>
          <w:i/>
          <w:color w:val="1F3864" w:themeColor="accent5" w:themeShade="80"/>
        </w:rPr>
      </w:pPr>
    </w:p>
    <w:p w14:paraId="400B6821" w14:textId="77777777" w:rsidR="00407A9F" w:rsidRDefault="00407A9F" w:rsidP="007C08AD">
      <w:pPr>
        <w:tabs>
          <w:tab w:val="left" w:pos="1560"/>
        </w:tabs>
        <w:rPr>
          <w:rFonts w:ascii="Arial" w:hAnsi="Arial" w:cs="Arial"/>
          <w:b/>
          <w:i/>
          <w:color w:val="1F3864" w:themeColor="accent5" w:themeShade="80"/>
        </w:rPr>
      </w:pPr>
    </w:p>
    <w:p w14:paraId="10A6A032" w14:textId="77777777" w:rsidR="007C08AD" w:rsidRPr="00EF1D05" w:rsidRDefault="007C08AD" w:rsidP="00EF1D05">
      <w:pPr>
        <w:pStyle w:val="Kop1"/>
        <w:rPr>
          <w:rFonts w:ascii="Arial" w:hAnsi="Arial" w:cs="Arial"/>
          <w:b/>
          <w:i/>
          <w:color w:val="002060"/>
          <w:sz w:val="22"/>
          <w:szCs w:val="22"/>
        </w:rPr>
      </w:pPr>
      <w:bookmarkStart w:id="36" w:name="_Toc439672202"/>
      <w:r w:rsidRPr="00EF1D05">
        <w:rPr>
          <w:rFonts w:ascii="Arial" w:hAnsi="Arial" w:cs="Arial"/>
          <w:b/>
          <w:i/>
          <w:color w:val="002060"/>
          <w:sz w:val="22"/>
          <w:szCs w:val="22"/>
        </w:rPr>
        <w:t>Hoofdstuk VIII: Arbeidsongeschiktheid</w:t>
      </w:r>
      <w:bookmarkEnd w:id="36"/>
      <w:r w:rsidR="00EF1D05">
        <w:rPr>
          <w:rFonts w:ascii="Arial" w:hAnsi="Arial" w:cs="Arial"/>
          <w:b/>
          <w:i/>
          <w:color w:val="002060"/>
          <w:sz w:val="22"/>
          <w:szCs w:val="22"/>
        </w:rPr>
        <w:br/>
      </w:r>
    </w:p>
    <w:p w14:paraId="635C4859" w14:textId="77777777" w:rsidR="009023A2" w:rsidRPr="00EF1D05" w:rsidRDefault="009023A2" w:rsidP="00EF1D05">
      <w:pPr>
        <w:pStyle w:val="Kop2"/>
        <w:rPr>
          <w:rFonts w:ascii="Arial" w:hAnsi="Arial" w:cs="Arial"/>
          <w:b/>
          <w:color w:val="auto"/>
          <w:sz w:val="22"/>
          <w:szCs w:val="22"/>
        </w:rPr>
      </w:pPr>
      <w:bookmarkStart w:id="37" w:name="_Toc439672203"/>
      <w:r w:rsidRPr="00EF1D05">
        <w:rPr>
          <w:rFonts w:ascii="Arial" w:hAnsi="Arial" w:cs="Arial"/>
          <w:b/>
          <w:color w:val="auto"/>
          <w:sz w:val="22"/>
          <w:szCs w:val="22"/>
        </w:rPr>
        <w:t>Artikel 3</w:t>
      </w:r>
      <w:r w:rsidR="00407A9F">
        <w:rPr>
          <w:rFonts w:ascii="Arial" w:hAnsi="Arial" w:cs="Arial"/>
          <w:b/>
          <w:color w:val="auto"/>
          <w:sz w:val="22"/>
          <w:szCs w:val="22"/>
        </w:rPr>
        <w:t>1</w:t>
      </w:r>
      <w:r w:rsidRPr="00EF1D05">
        <w:rPr>
          <w:rFonts w:ascii="Arial" w:hAnsi="Arial" w:cs="Arial"/>
          <w:b/>
          <w:color w:val="auto"/>
          <w:sz w:val="22"/>
          <w:szCs w:val="22"/>
        </w:rPr>
        <w:t xml:space="preserve">: </w:t>
      </w:r>
      <w:r w:rsidRPr="00EF1D05">
        <w:rPr>
          <w:rFonts w:ascii="Arial" w:hAnsi="Arial" w:cs="Arial"/>
          <w:b/>
          <w:color w:val="auto"/>
          <w:sz w:val="22"/>
          <w:szCs w:val="22"/>
        </w:rPr>
        <w:tab/>
        <w:t>Loondoorbetaling en aanvulling tijdens de eerste 104 weken arbeidsongeschiktheid</w:t>
      </w:r>
      <w:bookmarkEnd w:id="37"/>
    </w:p>
    <w:p w14:paraId="66506249" w14:textId="77777777" w:rsidR="009023A2" w:rsidRPr="009023A2" w:rsidRDefault="009023A2" w:rsidP="009023A2">
      <w:pPr>
        <w:spacing w:after="0" w:line="240" w:lineRule="auto"/>
        <w:rPr>
          <w:rFonts w:ascii="Arial" w:eastAsia="Times New Roman" w:hAnsi="Arial" w:cs="Arial"/>
        </w:rPr>
      </w:pPr>
    </w:p>
    <w:p w14:paraId="34D77033" w14:textId="77777777" w:rsidR="009023A2" w:rsidRPr="009023A2" w:rsidRDefault="009023A2" w:rsidP="007250CF">
      <w:pPr>
        <w:pStyle w:val="Lijstalinea"/>
        <w:numPr>
          <w:ilvl w:val="2"/>
          <w:numId w:val="29"/>
        </w:numPr>
        <w:tabs>
          <w:tab w:val="clear" w:pos="360"/>
          <w:tab w:val="left" w:pos="567"/>
        </w:tabs>
        <w:spacing w:after="0" w:line="240" w:lineRule="auto"/>
        <w:ind w:left="567" w:hanging="567"/>
        <w:rPr>
          <w:rFonts w:ascii="Arial" w:eastAsia="Times New Roman" w:hAnsi="Arial" w:cs="Arial"/>
        </w:rPr>
      </w:pPr>
      <w:r w:rsidRPr="009023A2">
        <w:rPr>
          <w:rFonts w:ascii="Arial" w:eastAsia="Times New Roman" w:hAnsi="Arial" w:cs="Arial"/>
          <w:b/>
        </w:rPr>
        <w:t>Wetgeving</w:t>
      </w:r>
      <w:r w:rsidRPr="009023A2">
        <w:rPr>
          <w:rFonts w:ascii="Arial" w:eastAsia="Times New Roman" w:hAnsi="Arial" w:cs="Arial"/>
          <w:b/>
        </w:rPr>
        <w:br/>
      </w:r>
      <w:r w:rsidRPr="009023A2">
        <w:rPr>
          <w:rFonts w:ascii="Arial" w:eastAsia="Times New Roman" w:hAnsi="Arial" w:cs="Arial"/>
        </w:rPr>
        <w:t xml:space="preserve">Indien een werknemer ten gevolge van ziekte, zwangerschap of bevalling niet in staat is de bedongen arbeid te verrichten gelden voor hem de bepalingen van artikel 7:629 BW, de Ziektewet, de Wet </w:t>
      </w:r>
      <w:r w:rsidR="00215FA3">
        <w:rPr>
          <w:rFonts w:ascii="Arial" w:eastAsia="Times New Roman" w:hAnsi="Arial" w:cs="Arial"/>
        </w:rPr>
        <w:t>A</w:t>
      </w:r>
      <w:r w:rsidRPr="009023A2">
        <w:rPr>
          <w:rFonts w:ascii="Arial" w:eastAsia="Times New Roman" w:hAnsi="Arial" w:cs="Arial"/>
        </w:rPr>
        <w:t xml:space="preserve">rbeid en </w:t>
      </w:r>
      <w:r w:rsidR="00215FA3">
        <w:rPr>
          <w:rFonts w:ascii="Arial" w:eastAsia="Times New Roman" w:hAnsi="Arial" w:cs="Arial"/>
        </w:rPr>
        <w:t>Z</w:t>
      </w:r>
      <w:r w:rsidRPr="009023A2">
        <w:rPr>
          <w:rFonts w:ascii="Arial" w:eastAsia="Times New Roman" w:hAnsi="Arial" w:cs="Arial"/>
        </w:rPr>
        <w:t xml:space="preserve">org en de Wet </w:t>
      </w:r>
      <w:r w:rsidR="00215FA3">
        <w:rPr>
          <w:rFonts w:ascii="Arial" w:eastAsia="Times New Roman" w:hAnsi="Arial" w:cs="Arial"/>
        </w:rPr>
        <w:t>W</w:t>
      </w:r>
      <w:r w:rsidRPr="009023A2">
        <w:rPr>
          <w:rFonts w:ascii="Arial" w:eastAsia="Times New Roman" w:hAnsi="Arial" w:cs="Arial"/>
        </w:rPr>
        <w:t xml:space="preserve">erk en </w:t>
      </w:r>
      <w:r w:rsidR="00215FA3">
        <w:rPr>
          <w:rFonts w:ascii="Arial" w:eastAsia="Times New Roman" w:hAnsi="Arial" w:cs="Arial"/>
        </w:rPr>
        <w:t>I</w:t>
      </w:r>
      <w:r w:rsidRPr="009023A2">
        <w:rPr>
          <w:rFonts w:ascii="Arial" w:eastAsia="Times New Roman" w:hAnsi="Arial" w:cs="Arial"/>
        </w:rPr>
        <w:t xml:space="preserve">nkomen naar </w:t>
      </w:r>
      <w:r w:rsidR="00215FA3">
        <w:rPr>
          <w:rFonts w:ascii="Arial" w:eastAsia="Times New Roman" w:hAnsi="Arial" w:cs="Arial"/>
        </w:rPr>
        <w:t>A</w:t>
      </w:r>
      <w:r w:rsidRPr="009023A2">
        <w:rPr>
          <w:rFonts w:ascii="Arial" w:eastAsia="Times New Roman" w:hAnsi="Arial" w:cs="Arial"/>
        </w:rPr>
        <w:t xml:space="preserve">rbeidsvermogen (WIA), voor zover hierna niet anders is bepaald.  </w:t>
      </w:r>
      <w:r w:rsidRPr="009023A2">
        <w:rPr>
          <w:rFonts w:ascii="Arial" w:eastAsia="Times New Roman" w:hAnsi="Arial" w:cs="Arial"/>
        </w:rPr>
        <w:br/>
      </w:r>
    </w:p>
    <w:p w14:paraId="47F81AA9" w14:textId="77777777" w:rsidR="009023A2" w:rsidRPr="009023A2" w:rsidRDefault="009023A2" w:rsidP="007250CF">
      <w:pPr>
        <w:pStyle w:val="Lijstalinea"/>
        <w:numPr>
          <w:ilvl w:val="2"/>
          <w:numId w:val="29"/>
        </w:numPr>
        <w:tabs>
          <w:tab w:val="clear" w:pos="360"/>
          <w:tab w:val="left" w:pos="567"/>
        </w:tabs>
        <w:spacing w:after="0" w:line="240" w:lineRule="auto"/>
        <w:ind w:left="567" w:hanging="567"/>
        <w:rPr>
          <w:rFonts w:ascii="Arial" w:eastAsia="Times New Roman" w:hAnsi="Arial" w:cs="Arial"/>
          <w:b/>
        </w:rPr>
      </w:pPr>
      <w:r w:rsidRPr="009023A2">
        <w:rPr>
          <w:rFonts w:ascii="Arial" w:eastAsia="Times New Roman" w:hAnsi="Arial" w:cs="Arial"/>
          <w:b/>
        </w:rPr>
        <w:t>Wettelijke loondoorbetaling eerste periode van 104 weken</w:t>
      </w:r>
    </w:p>
    <w:p w14:paraId="14239FD6" w14:textId="77777777" w:rsidR="009023A2" w:rsidRDefault="009023A2" w:rsidP="009C7763">
      <w:pPr>
        <w:tabs>
          <w:tab w:val="left" w:pos="567"/>
        </w:tabs>
        <w:spacing w:after="0" w:line="240" w:lineRule="auto"/>
        <w:ind w:left="567"/>
        <w:rPr>
          <w:rFonts w:ascii="Arial" w:eastAsia="Times New Roman" w:hAnsi="Arial" w:cs="Arial"/>
        </w:rPr>
      </w:pPr>
      <w:r w:rsidRPr="009023A2">
        <w:rPr>
          <w:rFonts w:ascii="Arial" w:eastAsia="Times New Roman" w:hAnsi="Arial" w:cs="Arial"/>
        </w:rPr>
        <w:t xml:space="preserve">Bij arbeidsongeschiktheid zal aan de werknemer gedurende de eerste </w:t>
      </w:r>
      <w:r>
        <w:rPr>
          <w:rFonts w:ascii="Arial" w:eastAsia="Times New Roman" w:hAnsi="Arial" w:cs="Arial"/>
        </w:rPr>
        <w:t>104</w:t>
      </w:r>
      <w:r w:rsidRPr="009023A2">
        <w:rPr>
          <w:rFonts w:ascii="Arial" w:eastAsia="Times New Roman" w:hAnsi="Arial" w:cs="Arial"/>
        </w:rPr>
        <w:t xml:space="preserve"> weken van de wettelijke periode als genoemd in artikel 7:629 BW</w:t>
      </w:r>
      <w:r>
        <w:rPr>
          <w:rFonts w:ascii="Arial" w:eastAsia="Times New Roman" w:hAnsi="Arial" w:cs="Arial"/>
        </w:rPr>
        <w:t>,</w:t>
      </w:r>
      <w:r w:rsidRPr="009023A2">
        <w:rPr>
          <w:rFonts w:ascii="Arial" w:eastAsia="Times New Roman" w:hAnsi="Arial" w:cs="Arial"/>
        </w:rPr>
        <w:t xml:space="preserve"> 70% van het maand</w:t>
      </w:r>
      <w:r>
        <w:rPr>
          <w:rFonts w:ascii="Arial" w:eastAsia="Times New Roman" w:hAnsi="Arial" w:cs="Arial"/>
        </w:rPr>
        <w:t>inkomen</w:t>
      </w:r>
      <w:r w:rsidRPr="009023A2">
        <w:rPr>
          <w:rFonts w:ascii="Arial" w:eastAsia="Times New Roman" w:hAnsi="Arial" w:cs="Arial"/>
        </w:rPr>
        <w:t xml:space="preserve">, tot maximaal het voor de werknemer geldende maximum dagloon op grond van de Wet </w:t>
      </w:r>
      <w:r w:rsidR="00215FA3">
        <w:rPr>
          <w:rFonts w:ascii="Arial" w:eastAsia="Times New Roman" w:hAnsi="Arial" w:cs="Arial"/>
        </w:rPr>
        <w:t>F</w:t>
      </w:r>
      <w:r w:rsidRPr="009023A2">
        <w:rPr>
          <w:rFonts w:ascii="Arial" w:eastAsia="Times New Roman" w:hAnsi="Arial" w:cs="Arial"/>
        </w:rPr>
        <w:t>in</w:t>
      </w:r>
      <w:r>
        <w:rPr>
          <w:rFonts w:ascii="Arial" w:eastAsia="Times New Roman" w:hAnsi="Arial" w:cs="Arial"/>
        </w:rPr>
        <w:t xml:space="preserve">anciering </w:t>
      </w:r>
      <w:r w:rsidR="00215FA3">
        <w:rPr>
          <w:rFonts w:ascii="Arial" w:eastAsia="Times New Roman" w:hAnsi="Arial" w:cs="Arial"/>
        </w:rPr>
        <w:t>S</w:t>
      </w:r>
      <w:r>
        <w:rPr>
          <w:rFonts w:ascii="Arial" w:eastAsia="Times New Roman" w:hAnsi="Arial" w:cs="Arial"/>
        </w:rPr>
        <w:t xml:space="preserve">ociale </w:t>
      </w:r>
      <w:r w:rsidR="00215FA3">
        <w:rPr>
          <w:rFonts w:ascii="Arial" w:eastAsia="Times New Roman" w:hAnsi="Arial" w:cs="Arial"/>
        </w:rPr>
        <w:t>V</w:t>
      </w:r>
      <w:r>
        <w:rPr>
          <w:rFonts w:ascii="Arial" w:eastAsia="Times New Roman" w:hAnsi="Arial" w:cs="Arial"/>
        </w:rPr>
        <w:t>erzekeringen</w:t>
      </w:r>
      <w:r w:rsidRPr="009023A2">
        <w:rPr>
          <w:rFonts w:ascii="Arial" w:eastAsia="Times New Roman" w:hAnsi="Arial" w:cs="Arial"/>
        </w:rPr>
        <w:t xml:space="preserve"> worden doorbetaald.</w:t>
      </w:r>
      <w:r>
        <w:rPr>
          <w:rFonts w:ascii="Arial" w:eastAsia="Times New Roman" w:hAnsi="Arial" w:cs="Arial"/>
        </w:rPr>
        <w:br/>
      </w:r>
    </w:p>
    <w:p w14:paraId="35B7916F" w14:textId="77777777" w:rsidR="00C70758" w:rsidRPr="00C70758" w:rsidRDefault="009023A2" w:rsidP="007250CF">
      <w:pPr>
        <w:pStyle w:val="Lijstalinea"/>
        <w:numPr>
          <w:ilvl w:val="2"/>
          <w:numId w:val="29"/>
        </w:numPr>
        <w:tabs>
          <w:tab w:val="clear" w:pos="360"/>
          <w:tab w:val="left" w:pos="567"/>
        </w:tabs>
        <w:spacing w:after="0" w:line="240" w:lineRule="auto"/>
        <w:ind w:left="567" w:hanging="567"/>
        <w:rPr>
          <w:rFonts w:ascii="Arial" w:eastAsia="Times New Roman" w:hAnsi="Arial" w:cs="Arial"/>
        </w:rPr>
      </w:pPr>
      <w:r w:rsidRPr="009023A2">
        <w:rPr>
          <w:rFonts w:ascii="Arial" w:eastAsia="Times" w:hAnsi="Arial" w:cs="Arial"/>
          <w:b/>
          <w:lang w:eastAsia="zh-CN"/>
        </w:rPr>
        <w:t>Aanvulling wettelijke loondoorbetaling in de eerste periode van 52 weken</w:t>
      </w:r>
      <w:r w:rsidRPr="009023A2">
        <w:rPr>
          <w:rFonts w:ascii="Arial" w:eastAsia="Times" w:hAnsi="Arial" w:cs="Arial"/>
          <w:b/>
          <w:lang w:eastAsia="zh-CN"/>
        </w:rPr>
        <w:br/>
      </w:r>
      <w:r w:rsidRPr="009023A2">
        <w:rPr>
          <w:rFonts w:ascii="Arial" w:eastAsia="Times" w:hAnsi="Arial" w:cs="Arial"/>
          <w:lang w:eastAsia="zh-CN"/>
        </w:rPr>
        <w:t>Gedurende de eerste 52 weken van de wettelijke periode als genoemd in artikel 7:629 BW ontvangt de werknemer boven op</w:t>
      </w:r>
      <w:r>
        <w:rPr>
          <w:rFonts w:ascii="Arial" w:eastAsia="Times" w:hAnsi="Arial" w:cs="Arial"/>
          <w:lang w:eastAsia="zh-CN"/>
        </w:rPr>
        <w:t xml:space="preserve"> de wettelijke loondoorbetaling</w:t>
      </w:r>
      <w:r w:rsidRPr="009023A2">
        <w:rPr>
          <w:rFonts w:ascii="Arial" w:eastAsia="Times" w:hAnsi="Arial" w:cs="Arial"/>
          <w:lang w:eastAsia="zh-CN"/>
        </w:rPr>
        <w:t xml:space="preserve"> een aanvulling tot 100% van het bruto maandinkomen.</w:t>
      </w:r>
      <w:r w:rsidR="00C70758">
        <w:rPr>
          <w:rFonts w:ascii="Arial" w:eastAsia="Times" w:hAnsi="Arial" w:cs="Arial"/>
          <w:lang w:eastAsia="zh-CN"/>
        </w:rPr>
        <w:br/>
      </w:r>
    </w:p>
    <w:p w14:paraId="5E532E1B" w14:textId="77777777" w:rsidR="007C08AD" w:rsidRDefault="00C70758" w:rsidP="007250CF">
      <w:pPr>
        <w:pStyle w:val="Lijstalinea"/>
        <w:numPr>
          <w:ilvl w:val="2"/>
          <w:numId w:val="29"/>
        </w:numPr>
        <w:tabs>
          <w:tab w:val="clear" w:pos="360"/>
          <w:tab w:val="left" w:pos="567"/>
        </w:tabs>
        <w:spacing w:after="0" w:line="240" w:lineRule="auto"/>
        <w:ind w:left="567" w:hanging="567"/>
        <w:rPr>
          <w:rFonts w:ascii="Arial" w:hAnsi="Arial" w:cs="Arial"/>
          <w:b/>
        </w:rPr>
      </w:pPr>
      <w:r w:rsidRPr="00C70758">
        <w:rPr>
          <w:rFonts w:ascii="Arial" w:hAnsi="Arial" w:cs="Arial"/>
          <w:b/>
        </w:rPr>
        <w:t>Aanvulling wettelijke loondoorbetaling in de tweede periode van 52 weken</w:t>
      </w:r>
      <w:r w:rsidRPr="00C70758">
        <w:rPr>
          <w:rFonts w:ascii="Arial" w:hAnsi="Arial" w:cs="Arial"/>
          <w:b/>
        </w:rPr>
        <w:br/>
      </w:r>
      <w:r w:rsidRPr="00C70758">
        <w:rPr>
          <w:rFonts w:ascii="Arial" w:hAnsi="Arial" w:cs="Arial"/>
        </w:rPr>
        <w:t xml:space="preserve">Indien werknemer voldoet aan de verplichtingen die aan hem worden gesteld </w:t>
      </w:r>
      <w:r w:rsidR="008B36F4">
        <w:rPr>
          <w:rFonts w:ascii="Arial" w:hAnsi="Arial" w:cs="Arial"/>
        </w:rPr>
        <w:t xml:space="preserve">onder meer </w:t>
      </w:r>
      <w:r w:rsidRPr="00C70758">
        <w:rPr>
          <w:rFonts w:ascii="Arial" w:hAnsi="Arial" w:cs="Arial"/>
        </w:rPr>
        <w:t>in het kader van de Wet Verbetering Poortwachter, dan zal gedurende de tweede periode van 52 weken van de wettelijke loondoorbetaling als genoemd in artikel 7: 629 BW deze wettelijke doorbetaling worden aangevuld tot 100% van het bruto maandinkomen.</w:t>
      </w:r>
      <w:r w:rsidR="00E7391B">
        <w:rPr>
          <w:rFonts w:ascii="Arial" w:hAnsi="Arial" w:cs="Arial"/>
        </w:rPr>
        <w:br/>
      </w:r>
    </w:p>
    <w:p w14:paraId="381CB965" w14:textId="77777777" w:rsidR="009023A2" w:rsidRPr="009C7763" w:rsidRDefault="00E7391B" w:rsidP="009C7763">
      <w:pPr>
        <w:pStyle w:val="Kop2"/>
        <w:rPr>
          <w:rFonts w:ascii="Arial" w:hAnsi="Arial" w:cs="Arial"/>
          <w:b/>
          <w:i/>
          <w:color w:val="auto"/>
          <w:sz w:val="22"/>
          <w:szCs w:val="22"/>
        </w:rPr>
      </w:pPr>
      <w:bookmarkStart w:id="38" w:name="_Toc439672204"/>
      <w:r w:rsidRPr="009C7763">
        <w:rPr>
          <w:rFonts w:ascii="Arial" w:hAnsi="Arial" w:cs="Arial"/>
          <w:b/>
          <w:i/>
          <w:color w:val="auto"/>
          <w:sz w:val="22"/>
          <w:szCs w:val="22"/>
        </w:rPr>
        <w:t>Artikel 3</w:t>
      </w:r>
      <w:r w:rsidR="00407A9F">
        <w:rPr>
          <w:rFonts w:ascii="Arial" w:hAnsi="Arial" w:cs="Arial"/>
          <w:b/>
          <w:i/>
          <w:color w:val="auto"/>
          <w:sz w:val="22"/>
          <w:szCs w:val="22"/>
        </w:rPr>
        <w:t>2</w:t>
      </w:r>
      <w:r w:rsidRPr="009C7763">
        <w:rPr>
          <w:rFonts w:ascii="Arial" w:hAnsi="Arial" w:cs="Arial"/>
          <w:b/>
          <w:i/>
          <w:color w:val="auto"/>
          <w:sz w:val="22"/>
          <w:szCs w:val="22"/>
        </w:rPr>
        <w:t>: Weigeren loondoorbetaling en</w:t>
      </w:r>
      <w:r w:rsidR="000D338F">
        <w:rPr>
          <w:rFonts w:ascii="Arial" w:hAnsi="Arial" w:cs="Arial"/>
          <w:b/>
          <w:i/>
          <w:color w:val="auto"/>
          <w:sz w:val="22"/>
          <w:szCs w:val="22"/>
        </w:rPr>
        <w:t>/</w:t>
      </w:r>
      <w:r w:rsidRPr="009C7763">
        <w:rPr>
          <w:rFonts w:ascii="Arial" w:hAnsi="Arial" w:cs="Arial"/>
          <w:b/>
          <w:i/>
          <w:color w:val="auto"/>
          <w:sz w:val="22"/>
          <w:szCs w:val="22"/>
        </w:rPr>
        <w:t>of aanvullingen</w:t>
      </w:r>
      <w:bookmarkEnd w:id="38"/>
      <w:r w:rsidR="009C7763">
        <w:rPr>
          <w:rFonts w:ascii="Arial" w:hAnsi="Arial" w:cs="Arial"/>
          <w:b/>
          <w:i/>
          <w:color w:val="auto"/>
          <w:sz w:val="22"/>
          <w:szCs w:val="22"/>
        </w:rPr>
        <w:br/>
      </w:r>
    </w:p>
    <w:p w14:paraId="41012DA2" w14:textId="77777777" w:rsidR="009C7763" w:rsidRPr="009C7763" w:rsidRDefault="00E7391B" w:rsidP="007250CF">
      <w:pPr>
        <w:pStyle w:val="Lijstalinea"/>
        <w:numPr>
          <w:ilvl w:val="0"/>
          <w:numId w:val="33"/>
        </w:numPr>
        <w:tabs>
          <w:tab w:val="left" w:pos="567"/>
          <w:tab w:val="left" w:pos="1134"/>
          <w:tab w:val="left" w:pos="1560"/>
        </w:tabs>
        <w:ind w:left="567" w:hanging="567"/>
      </w:pPr>
      <w:r w:rsidRPr="00E7391B">
        <w:rPr>
          <w:rFonts w:ascii="Arial" w:hAnsi="Arial" w:cs="Arial"/>
        </w:rPr>
        <w:t xml:space="preserve">De werkgever heeft het recht om de in </w:t>
      </w:r>
      <w:r w:rsidRPr="00E7391B">
        <w:rPr>
          <w:rFonts w:ascii="Arial" w:hAnsi="Arial" w:cs="Arial"/>
          <w:i/>
          <w:color w:val="1F4E79" w:themeColor="accent1" w:themeShade="80"/>
        </w:rPr>
        <w:t>artikel 3</w:t>
      </w:r>
      <w:r w:rsidR="00407A9F">
        <w:rPr>
          <w:rFonts w:ascii="Arial" w:hAnsi="Arial" w:cs="Arial"/>
          <w:i/>
          <w:color w:val="1F4E79" w:themeColor="accent1" w:themeShade="80"/>
        </w:rPr>
        <w:t>1</w:t>
      </w:r>
      <w:r w:rsidRPr="00E7391B">
        <w:rPr>
          <w:rFonts w:ascii="Arial" w:hAnsi="Arial" w:cs="Arial"/>
          <w:color w:val="1F4E79" w:themeColor="accent1" w:themeShade="80"/>
        </w:rPr>
        <w:t xml:space="preserve"> </w:t>
      </w:r>
      <w:r w:rsidRPr="00E7391B">
        <w:rPr>
          <w:rFonts w:ascii="Arial" w:hAnsi="Arial" w:cs="Arial"/>
        </w:rPr>
        <w:t xml:space="preserve">bedoelde loondoorbetaling en aanvullingen te weigeren ten aanzien van de werknemer die:  </w:t>
      </w:r>
      <w:r w:rsidRPr="00E7391B">
        <w:rPr>
          <w:rFonts w:ascii="Arial" w:hAnsi="Arial" w:cs="Arial"/>
        </w:rPr>
        <w:br/>
        <w:t xml:space="preserve">a. </w:t>
      </w:r>
      <w:r w:rsidR="009C7763">
        <w:rPr>
          <w:rFonts w:ascii="Arial" w:hAnsi="Arial" w:cs="Arial"/>
        </w:rPr>
        <w:tab/>
      </w:r>
      <w:r w:rsidRPr="00E7391B">
        <w:rPr>
          <w:rFonts w:ascii="Arial" w:hAnsi="Arial" w:cs="Arial"/>
        </w:rPr>
        <w:t>door opzet arbeidsongeschikt is geworden of arbeidsongeschikt is geworden als</w:t>
      </w:r>
    </w:p>
    <w:p w14:paraId="654086CD" w14:textId="77777777" w:rsidR="009C7763" w:rsidRDefault="009C7763" w:rsidP="009C7763">
      <w:pPr>
        <w:pStyle w:val="Lijstalinea"/>
        <w:tabs>
          <w:tab w:val="left" w:pos="567"/>
          <w:tab w:val="left" w:pos="1134"/>
          <w:tab w:val="left" w:pos="1560"/>
        </w:tabs>
        <w:ind w:left="567"/>
        <w:rPr>
          <w:rFonts w:ascii="Arial" w:hAnsi="Arial" w:cs="Arial"/>
        </w:rPr>
      </w:pPr>
      <w:r>
        <w:rPr>
          <w:rFonts w:ascii="Arial" w:hAnsi="Arial" w:cs="Arial"/>
        </w:rPr>
        <w:tab/>
      </w:r>
      <w:r w:rsidR="00E7391B" w:rsidRPr="00E7391B">
        <w:rPr>
          <w:rFonts w:ascii="Arial" w:hAnsi="Arial" w:cs="Arial"/>
        </w:rPr>
        <w:t>gevolg van een gebrek</w:t>
      </w:r>
      <w:r w:rsidR="00215FA3">
        <w:rPr>
          <w:rFonts w:ascii="Arial" w:hAnsi="Arial" w:cs="Arial"/>
        </w:rPr>
        <w:t>,</w:t>
      </w:r>
      <w:r w:rsidR="00E7391B" w:rsidRPr="00E7391B">
        <w:rPr>
          <w:rFonts w:ascii="Arial" w:hAnsi="Arial" w:cs="Arial"/>
        </w:rPr>
        <w:t xml:space="preserve"> waarover hij in het kader van een aanstellingskeuring</w:t>
      </w:r>
    </w:p>
    <w:p w14:paraId="77805656" w14:textId="77777777" w:rsidR="009C7763" w:rsidRDefault="009C7763" w:rsidP="009C7763">
      <w:pPr>
        <w:pStyle w:val="Lijstalinea"/>
        <w:tabs>
          <w:tab w:val="left" w:pos="567"/>
          <w:tab w:val="left" w:pos="1134"/>
          <w:tab w:val="left" w:pos="1560"/>
        </w:tabs>
        <w:ind w:left="567"/>
        <w:rPr>
          <w:rFonts w:ascii="Arial" w:hAnsi="Arial" w:cs="Arial"/>
        </w:rPr>
      </w:pPr>
      <w:r>
        <w:rPr>
          <w:rFonts w:ascii="Arial" w:hAnsi="Arial" w:cs="Arial"/>
        </w:rPr>
        <w:tab/>
      </w:r>
      <w:r w:rsidR="00E7391B" w:rsidRPr="00E7391B">
        <w:rPr>
          <w:rFonts w:ascii="Arial" w:hAnsi="Arial" w:cs="Arial"/>
        </w:rPr>
        <w:t>valse informatie heeft verstrekt en daardoor de toetsing aan de voor de functie</w:t>
      </w:r>
    </w:p>
    <w:p w14:paraId="117D28B7" w14:textId="77777777" w:rsidR="009C7763" w:rsidRDefault="009C7763" w:rsidP="009C7763">
      <w:pPr>
        <w:pStyle w:val="Lijstalinea"/>
        <w:tabs>
          <w:tab w:val="left" w:pos="567"/>
          <w:tab w:val="left" w:pos="1134"/>
          <w:tab w:val="left" w:pos="1560"/>
        </w:tabs>
        <w:ind w:left="567"/>
        <w:rPr>
          <w:rFonts w:ascii="Arial" w:hAnsi="Arial" w:cs="Arial"/>
        </w:rPr>
      </w:pPr>
      <w:r>
        <w:rPr>
          <w:rFonts w:ascii="Arial" w:hAnsi="Arial" w:cs="Arial"/>
        </w:rPr>
        <w:tab/>
      </w:r>
      <w:r w:rsidR="00E7391B" w:rsidRPr="00E7391B">
        <w:rPr>
          <w:rFonts w:ascii="Arial" w:hAnsi="Arial" w:cs="Arial"/>
        </w:rPr>
        <w:t xml:space="preserve">gestelde belastbaarheidseisen niet juist kon worden uitgevoerd; </w:t>
      </w:r>
      <w:r w:rsidR="00E7391B" w:rsidRPr="00E7391B">
        <w:rPr>
          <w:rFonts w:ascii="Arial" w:hAnsi="Arial" w:cs="Arial"/>
        </w:rPr>
        <w:br/>
        <w:t xml:space="preserve">b. </w:t>
      </w:r>
      <w:r>
        <w:rPr>
          <w:rFonts w:ascii="Arial" w:hAnsi="Arial" w:cs="Arial"/>
        </w:rPr>
        <w:tab/>
      </w:r>
      <w:r w:rsidR="00E7391B" w:rsidRPr="00E7391B">
        <w:rPr>
          <w:rFonts w:ascii="Arial" w:hAnsi="Arial" w:cs="Arial"/>
        </w:rPr>
        <w:t>zijn genezing heeft belemmerd of vertraagd;</w:t>
      </w:r>
      <w:r w:rsidR="00E7391B" w:rsidRPr="00E7391B">
        <w:rPr>
          <w:rFonts w:ascii="Arial" w:hAnsi="Arial" w:cs="Arial"/>
        </w:rPr>
        <w:br/>
        <w:t xml:space="preserve">c. </w:t>
      </w:r>
      <w:r>
        <w:rPr>
          <w:rFonts w:ascii="Arial" w:hAnsi="Arial" w:cs="Arial"/>
        </w:rPr>
        <w:tab/>
      </w:r>
      <w:r w:rsidR="00E7391B" w:rsidRPr="00E7391B">
        <w:rPr>
          <w:rFonts w:ascii="Arial" w:hAnsi="Arial" w:cs="Arial"/>
        </w:rPr>
        <w:t>zonder deugdelijke grond geen passend werk verricht;</w:t>
      </w:r>
      <w:r w:rsidR="00E7391B" w:rsidRPr="00E7391B">
        <w:rPr>
          <w:rFonts w:ascii="Arial" w:hAnsi="Arial" w:cs="Arial"/>
        </w:rPr>
        <w:br/>
        <w:t xml:space="preserve">d. </w:t>
      </w:r>
      <w:r>
        <w:rPr>
          <w:rFonts w:ascii="Arial" w:hAnsi="Arial" w:cs="Arial"/>
        </w:rPr>
        <w:tab/>
      </w:r>
      <w:r w:rsidR="00E7391B" w:rsidRPr="00E7391B">
        <w:rPr>
          <w:rFonts w:ascii="Arial" w:hAnsi="Arial" w:cs="Arial"/>
        </w:rPr>
        <w:t>zonder deugdelijke grond niet meewerkt aan door de werkgever of een deskun</w:t>
      </w:r>
      <w:r>
        <w:rPr>
          <w:rFonts w:ascii="Arial" w:hAnsi="Arial" w:cs="Arial"/>
        </w:rPr>
        <w:t>-</w:t>
      </w:r>
    </w:p>
    <w:p w14:paraId="098FB78C" w14:textId="77777777" w:rsidR="009C7763" w:rsidRDefault="00E7391B" w:rsidP="009C7763">
      <w:pPr>
        <w:pStyle w:val="Lijstalinea"/>
        <w:tabs>
          <w:tab w:val="left" w:pos="567"/>
          <w:tab w:val="left" w:pos="1134"/>
          <w:tab w:val="left" w:pos="1560"/>
        </w:tabs>
        <w:ind w:left="1134"/>
        <w:rPr>
          <w:rFonts w:ascii="Arial" w:hAnsi="Arial" w:cs="Arial"/>
        </w:rPr>
      </w:pPr>
      <w:r w:rsidRPr="00E7391B">
        <w:rPr>
          <w:rFonts w:ascii="Arial" w:hAnsi="Arial" w:cs="Arial"/>
        </w:rPr>
        <w:t>dige gegeven redelijke voorschriften of maatregelen om passend arbeid te ver</w:t>
      </w:r>
      <w:r w:rsidR="009C7763">
        <w:rPr>
          <w:rFonts w:ascii="Arial" w:hAnsi="Arial" w:cs="Arial"/>
        </w:rPr>
        <w:t>richten;</w:t>
      </w:r>
    </w:p>
    <w:p w14:paraId="698118C6" w14:textId="77777777" w:rsidR="009C7763" w:rsidRDefault="00E7391B" w:rsidP="009C7763">
      <w:pPr>
        <w:pStyle w:val="Lijstalinea"/>
        <w:tabs>
          <w:tab w:val="left" w:pos="567"/>
          <w:tab w:val="left" w:pos="1276"/>
          <w:tab w:val="left" w:pos="1560"/>
        </w:tabs>
        <w:ind w:left="1134" w:hanging="567"/>
        <w:rPr>
          <w:rFonts w:ascii="Arial" w:hAnsi="Arial" w:cs="Arial"/>
        </w:rPr>
      </w:pPr>
      <w:r w:rsidRPr="009C7763">
        <w:rPr>
          <w:rFonts w:ascii="Arial" w:hAnsi="Arial" w:cs="Arial"/>
        </w:rPr>
        <w:t xml:space="preserve">e. </w:t>
      </w:r>
      <w:r w:rsidR="009C7763">
        <w:rPr>
          <w:rFonts w:ascii="Arial" w:hAnsi="Arial" w:cs="Arial"/>
        </w:rPr>
        <w:tab/>
      </w:r>
      <w:r w:rsidRPr="009C7763">
        <w:rPr>
          <w:rFonts w:ascii="Arial" w:hAnsi="Arial" w:cs="Arial"/>
        </w:rPr>
        <w:t>zonder deugdelijke grond niet meewerkt aan opstelling, evaluatie of bijstelling van een plan van aanpak tot re</w:t>
      </w:r>
      <w:r w:rsidR="007826AB">
        <w:rPr>
          <w:rFonts w:ascii="Arial" w:hAnsi="Arial" w:cs="Arial"/>
        </w:rPr>
        <w:t>ï</w:t>
      </w:r>
      <w:r w:rsidRPr="009C7763">
        <w:rPr>
          <w:rFonts w:ascii="Arial" w:hAnsi="Arial" w:cs="Arial"/>
        </w:rPr>
        <w:t>ntegratie;</w:t>
      </w:r>
    </w:p>
    <w:p w14:paraId="18A0567F" w14:textId="77777777" w:rsidR="00E7391B" w:rsidRDefault="00E7391B" w:rsidP="009C7763">
      <w:pPr>
        <w:pStyle w:val="Lijstalinea"/>
        <w:tabs>
          <w:tab w:val="left" w:pos="567"/>
          <w:tab w:val="left" w:pos="1276"/>
          <w:tab w:val="left" w:pos="1560"/>
        </w:tabs>
        <w:ind w:left="1134" w:hanging="567"/>
      </w:pPr>
      <w:r w:rsidRPr="009C7763">
        <w:rPr>
          <w:rFonts w:ascii="Arial" w:hAnsi="Arial" w:cs="Arial"/>
        </w:rPr>
        <w:t xml:space="preserve">f. </w:t>
      </w:r>
      <w:r w:rsidR="009C7763">
        <w:rPr>
          <w:rFonts w:ascii="Arial" w:hAnsi="Arial" w:cs="Arial"/>
        </w:rPr>
        <w:tab/>
      </w:r>
      <w:r w:rsidRPr="009C7763">
        <w:rPr>
          <w:rFonts w:ascii="Arial" w:hAnsi="Arial" w:cs="Arial"/>
        </w:rPr>
        <w:t>zonder deugdelijke grond zijn aanvraag voor een WIA-uitkering later indient dan wettelijk is voorgeschreven.</w:t>
      </w:r>
      <w:r w:rsidRPr="009C7763">
        <w:rPr>
          <w:rFonts w:ascii="Arial" w:hAnsi="Arial" w:cs="Arial"/>
        </w:rPr>
        <w:br/>
      </w:r>
    </w:p>
    <w:p w14:paraId="5A23158F" w14:textId="77777777" w:rsidR="009C7763" w:rsidRDefault="00E7391B" w:rsidP="007250CF">
      <w:pPr>
        <w:pStyle w:val="Lijstalinea"/>
        <w:numPr>
          <w:ilvl w:val="0"/>
          <w:numId w:val="33"/>
        </w:numPr>
        <w:tabs>
          <w:tab w:val="left" w:pos="567"/>
          <w:tab w:val="left" w:pos="1134"/>
          <w:tab w:val="left" w:pos="1560"/>
        </w:tabs>
        <w:ind w:left="567" w:hanging="567"/>
        <w:rPr>
          <w:rFonts w:ascii="Arial" w:hAnsi="Arial" w:cs="Arial"/>
        </w:rPr>
      </w:pPr>
      <w:r w:rsidRPr="008359E5">
        <w:rPr>
          <w:rFonts w:ascii="Arial" w:hAnsi="Arial" w:cs="Arial"/>
        </w:rPr>
        <w:t xml:space="preserve">De werkgever heeft het recht om de in </w:t>
      </w:r>
      <w:r w:rsidR="008359E5" w:rsidRPr="008359E5">
        <w:rPr>
          <w:rFonts w:ascii="Arial" w:hAnsi="Arial" w:cs="Arial"/>
          <w:i/>
          <w:color w:val="1F4E79" w:themeColor="accent1" w:themeShade="80"/>
        </w:rPr>
        <w:t>artikel 3</w:t>
      </w:r>
      <w:r w:rsidR="00407A9F">
        <w:rPr>
          <w:rFonts w:ascii="Arial" w:hAnsi="Arial" w:cs="Arial"/>
          <w:i/>
          <w:color w:val="1F4E79" w:themeColor="accent1" w:themeShade="80"/>
        </w:rPr>
        <w:t>1</w:t>
      </w:r>
      <w:r w:rsidR="008359E5" w:rsidRPr="008359E5">
        <w:rPr>
          <w:rFonts w:ascii="Arial" w:hAnsi="Arial" w:cs="Arial"/>
          <w:color w:val="1F4E79" w:themeColor="accent1" w:themeShade="80"/>
        </w:rPr>
        <w:t xml:space="preserve"> </w:t>
      </w:r>
      <w:r w:rsidRPr="008359E5">
        <w:rPr>
          <w:rFonts w:ascii="Arial" w:hAnsi="Arial" w:cs="Arial"/>
        </w:rPr>
        <w:t xml:space="preserve">bedoelde loondoorbetalingen </w:t>
      </w:r>
      <w:r w:rsidR="00215FA3">
        <w:rPr>
          <w:rFonts w:ascii="Arial" w:hAnsi="Arial" w:cs="Arial"/>
        </w:rPr>
        <w:t>e</w:t>
      </w:r>
      <w:r w:rsidRPr="008359E5">
        <w:rPr>
          <w:rFonts w:ascii="Arial" w:hAnsi="Arial" w:cs="Arial"/>
        </w:rPr>
        <w:t>n de aanvullingen op te schorten dan wel aanvulling te weigeren ten aanzien van de werknemer</w:t>
      </w:r>
      <w:r w:rsidR="00864F2D">
        <w:rPr>
          <w:rFonts w:ascii="Arial" w:hAnsi="Arial" w:cs="Arial"/>
        </w:rPr>
        <w:t>:</w:t>
      </w:r>
      <w:r w:rsidR="00864F2D">
        <w:rPr>
          <w:rFonts w:ascii="Arial" w:hAnsi="Arial" w:cs="Arial"/>
        </w:rPr>
        <w:br/>
        <w:t>a.</w:t>
      </w:r>
      <w:r w:rsidRPr="008359E5">
        <w:rPr>
          <w:rFonts w:ascii="Arial" w:hAnsi="Arial" w:cs="Arial"/>
        </w:rPr>
        <w:t xml:space="preserve"> </w:t>
      </w:r>
      <w:r w:rsidR="009C7763">
        <w:rPr>
          <w:rFonts w:ascii="Arial" w:hAnsi="Arial" w:cs="Arial"/>
        </w:rPr>
        <w:tab/>
      </w:r>
      <w:r w:rsidRPr="008359E5">
        <w:rPr>
          <w:rFonts w:ascii="Arial" w:hAnsi="Arial" w:cs="Arial"/>
        </w:rPr>
        <w:t>die zich niet houdt aan de voor hem geldende regels en aanwijzingen bij ziekte</w:t>
      </w:r>
      <w:r w:rsidR="00215FA3">
        <w:rPr>
          <w:rFonts w:ascii="Arial" w:hAnsi="Arial" w:cs="Arial"/>
        </w:rPr>
        <w:t>;</w:t>
      </w:r>
    </w:p>
    <w:p w14:paraId="0EFEFD79" w14:textId="77777777" w:rsidR="009C7763" w:rsidRDefault="00864F2D" w:rsidP="009C7763">
      <w:pPr>
        <w:pStyle w:val="Lijstalinea"/>
        <w:tabs>
          <w:tab w:val="left" w:pos="567"/>
          <w:tab w:val="left" w:pos="1134"/>
          <w:tab w:val="left" w:pos="1560"/>
        </w:tabs>
        <w:ind w:left="567"/>
        <w:rPr>
          <w:rFonts w:ascii="Arial" w:hAnsi="Arial" w:cs="Arial"/>
        </w:rPr>
      </w:pPr>
      <w:r>
        <w:rPr>
          <w:rFonts w:ascii="Arial" w:hAnsi="Arial" w:cs="Arial"/>
        </w:rPr>
        <w:t>b</w:t>
      </w:r>
      <w:r w:rsidR="00E7391B" w:rsidRPr="008359E5">
        <w:rPr>
          <w:rFonts w:ascii="Arial" w:hAnsi="Arial" w:cs="Arial"/>
        </w:rPr>
        <w:t>.</w:t>
      </w:r>
      <w:r w:rsidR="008359E5" w:rsidRPr="008359E5">
        <w:rPr>
          <w:rFonts w:ascii="Arial" w:hAnsi="Arial" w:cs="Arial"/>
        </w:rPr>
        <w:t xml:space="preserve"> </w:t>
      </w:r>
      <w:r w:rsidR="009C7763">
        <w:rPr>
          <w:rFonts w:ascii="Arial" w:hAnsi="Arial" w:cs="Arial"/>
        </w:rPr>
        <w:tab/>
      </w:r>
      <w:r w:rsidR="00E7391B" w:rsidRPr="008359E5">
        <w:rPr>
          <w:rFonts w:ascii="Arial" w:hAnsi="Arial" w:cs="Arial"/>
        </w:rPr>
        <w:t>weigert medewerking te verlenen aan een door de werkgever gevraagd deskun</w:t>
      </w:r>
      <w:r w:rsidR="009C7763">
        <w:rPr>
          <w:rFonts w:ascii="Arial" w:hAnsi="Arial" w:cs="Arial"/>
        </w:rPr>
        <w:t>-</w:t>
      </w:r>
    </w:p>
    <w:p w14:paraId="674EBB5C" w14:textId="77777777" w:rsidR="009C7763" w:rsidRDefault="009C7763" w:rsidP="009C7763">
      <w:pPr>
        <w:pStyle w:val="Lijstalinea"/>
        <w:tabs>
          <w:tab w:val="left" w:pos="567"/>
          <w:tab w:val="left" w:pos="1134"/>
          <w:tab w:val="left" w:pos="1560"/>
        </w:tabs>
        <w:ind w:left="567"/>
        <w:rPr>
          <w:rFonts w:ascii="Arial" w:hAnsi="Arial" w:cs="Arial"/>
        </w:rPr>
      </w:pPr>
      <w:r>
        <w:rPr>
          <w:rFonts w:ascii="Arial" w:hAnsi="Arial" w:cs="Arial"/>
        </w:rPr>
        <w:tab/>
      </w:r>
      <w:r w:rsidR="00E7391B" w:rsidRPr="008359E5">
        <w:rPr>
          <w:rFonts w:ascii="Arial" w:hAnsi="Arial" w:cs="Arial"/>
        </w:rPr>
        <w:t>digenoordeel (second opinion) van het UWV;</w:t>
      </w:r>
      <w:r w:rsidR="008359E5" w:rsidRPr="008359E5">
        <w:rPr>
          <w:rFonts w:ascii="Arial" w:hAnsi="Arial" w:cs="Arial"/>
        </w:rPr>
        <w:t xml:space="preserve"> </w:t>
      </w:r>
      <w:r w:rsidR="008359E5" w:rsidRPr="008359E5">
        <w:rPr>
          <w:rFonts w:ascii="Arial" w:hAnsi="Arial" w:cs="Arial"/>
        </w:rPr>
        <w:br/>
      </w:r>
      <w:r w:rsidR="00864F2D">
        <w:rPr>
          <w:rFonts w:ascii="Arial" w:hAnsi="Arial" w:cs="Arial"/>
        </w:rPr>
        <w:t>c</w:t>
      </w:r>
      <w:r w:rsidR="00E7391B" w:rsidRPr="008359E5">
        <w:rPr>
          <w:rFonts w:ascii="Arial" w:hAnsi="Arial" w:cs="Arial"/>
        </w:rPr>
        <w:t>.</w:t>
      </w:r>
      <w:r w:rsidR="008359E5" w:rsidRPr="008359E5">
        <w:rPr>
          <w:rFonts w:ascii="Arial" w:hAnsi="Arial" w:cs="Arial"/>
        </w:rPr>
        <w:t xml:space="preserve"> </w:t>
      </w:r>
      <w:r>
        <w:rPr>
          <w:rFonts w:ascii="Arial" w:hAnsi="Arial" w:cs="Arial"/>
        </w:rPr>
        <w:tab/>
      </w:r>
      <w:r w:rsidR="00E7391B" w:rsidRPr="008359E5">
        <w:rPr>
          <w:rFonts w:ascii="Arial" w:hAnsi="Arial" w:cs="Arial"/>
        </w:rPr>
        <w:t>weigert gebruik te maken van voorhanden zijnde veiligheidsmiddelen dan wel de</w:t>
      </w:r>
    </w:p>
    <w:p w14:paraId="52769F4C" w14:textId="77777777" w:rsidR="009C7763" w:rsidRDefault="009C7763" w:rsidP="009C7763">
      <w:pPr>
        <w:pStyle w:val="Lijstalinea"/>
        <w:tabs>
          <w:tab w:val="left" w:pos="567"/>
          <w:tab w:val="left" w:pos="1134"/>
          <w:tab w:val="left" w:pos="1560"/>
        </w:tabs>
        <w:ind w:left="708"/>
        <w:rPr>
          <w:rFonts w:ascii="Arial" w:hAnsi="Arial" w:cs="Arial"/>
        </w:rPr>
      </w:pPr>
      <w:r>
        <w:rPr>
          <w:rFonts w:ascii="Arial" w:hAnsi="Arial" w:cs="Arial"/>
        </w:rPr>
        <w:tab/>
      </w:r>
      <w:r w:rsidR="00E7391B" w:rsidRPr="008359E5">
        <w:rPr>
          <w:rFonts w:ascii="Arial" w:hAnsi="Arial" w:cs="Arial"/>
        </w:rPr>
        <w:t>voorschriften met betrekking tot veiligheid en gezondheid overtreedt en als ge</w:t>
      </w:r>
      <w:r>
        <w:rPr>
          <w:rFonts w:ascii="Arial" w:hAnsi="Arial" w:cs="Arial"/>
        </w:rPr>
        <w:t>-</w:t>
      </w:r>
    </w:p>
    <w:p w14:paraId="2BCA0F83" w14:textId="77777777" w:rsidR="008359E5" w:rsidRDefault="009C7763" w:rsidP="009C7763">
      <w:pPr>
        <w:pStyle w:val="Lijstalinea"/>
        <w:tabs>
          <w:tab w:val="left" w:pos="567"/>
          <w:tab w:val="left" w:pos="1134"/>
          <w:tab w:val="left" w:pos="1560"/>
        </w:tabs>
        <w:ind w:left="708"/>
        <w:rPr>
          <w:rFonts w:ascii="Arial" w:hAnsi="Arial" w:cs="Arial"/>
        </w:rPr>
      </w:pPr>
      <w:r>
        <w:rPr>
          <w:rFonts w:ascii="Arial" w:hAnsi="Arial" w:cs="Arial"/>
        </w:rPr>
        <w:tab/>
      </w:r>
      <w:r w:rsidR="00E7391B" w:rsidRPr="008359E5">
        <w:rPr>
          <w:rFonts w:ascii="Arial" w:hAnsi="Arial" w:cs="Arial"/>
        </w:rPr>
        <w:t>volg daarvan arbeidsongeschikt is geworden.</w:t>
      </w:r>
      <w:r w:rsidR="008359E5" w:rsidRPr="008359E5">
        <w:rPr>
          <w:rFonts w:ascii="Arial" w:hAnsi="Arial" w:cs="Arial"/>
        </w:rPr>
        <w:br/>
      </w:r>
    </w:p>
    <w:p w14:paraId="01C1D375" w14:textId="77777777" w:rsidR="009C7763" w:rsidRDefault="008359E5" w:rsidP="007250CF">
      <w:pPr>
        <w:pStyle w:val="Lijstalinea"/>
        <w:numPr>
          <w:ilvl w:val="0"/>
          <w:numId w:val="33"/>
        </w:numPr>
        <w:tabs>
          <w:tab w:val="left" w:pos="567"/>
          <w:tab w:val="left" w:pos="1560"/>
        </w:tabs>
        <w:ind w:left="567" w:hanging="567"/>
        <w:rPr>
          <w:rFonts w:ascii="Arial" w:hAnsi="Arial" w:cs="Arial"/>
        </w:rPr>
      </w:pPr>
      <w:r w:rsidRPr="008359E5">
        <w:rPr>
          <w:rFonts w:ascii="Arial" w:hAnsi="Arial" w:cs="Arial"/>
        </w:rPr>
        <w:t xml:space="preserve">Indien de werknemer op grond van voormelde geen recht heeft op loonbetaling, aanvullingen en/of toeslag, </w:t>
      </w:r>
      <w:r>
        <w:rPr>
          <w:rFonts w:ascii="Arial" w:hAnsi="Arial" w:cs="Arial"/>
        </w:rPr>
        <w:t xml:space="preserve">dan </w:t>
      </w:r>
      <w:r w:rsidRPr="008359E5">
        <w:rPr>
          <w:rFonts w:ascii="Arial" w:hAnsi="Arial" w:cs="Arial"/>
        </w:rPr>
        <w:t xml:space="preserve">heeft de werknemer </w:t>
      </w:r>
      <w:r>
        <w:rPr>
          <w:rFonts w:ascii="Arial" w:hAnsi="Arial" w:cs="Arial"/>
        </w:rPr>
        <w:t xml:space="preserve">ook </w:t>
      </w:r>
      <w:r w:rsidRPr="008359E5">
        <w:rPr>
          <w:rFonts w:ascii="Arial" w:hAnsi="Arial" w:cs="Arial"/>
        </w:rPr>
        <w:t>geen aanspraak op een evenredig deel van de vakantietoeslag, 13</w:t>
      </w:r>
      <w:r w:rsidRPr="008359E5">
        <w:rPr>
          <w:rFonts w:ascii="Arial" w:hAnsi="Arial" w:cs="Arial"/>
          <w:vertAlign w:val="superscript"/>
        </w:rPr>
        <w:t>e</w:t>
      </w:r>
      <w:r w:rsidRPr="008359E5">
        <w:rPr>
          <w:rFonts w:ascii="Arial" w:hAnsi="Arial" w:cs="Arial"/>
        </w:rPr>
        <w:t xml:space="preserve"> maanduitkering, vakantiedagen en overige beloningen.</w:t>
      </w:r>
    </w:p>
    <w:p w14:paraId="03D9F232" w14:textId="77777777" w:rsidR="00791204" w:rsidRPr="009C7763" w:rsidRDefault="00791204" w:rsidP="009C7763">
      <w:pPr>
        <w:pStyle w:val="Kop2"/>
        <w:rPr>
          <w:rFonts w:ascii="Arial" w:hAnsi="Arial" w:cs="Arial"/>
          <w:b/>
          <w:color w:val="auto"/>
          <w:sz w:val="22"/>
          <w:szCs w:val="22"/>
        </w:rPr>
      </w:pPr>
      <w:bookmarkStart w:id="39" w:name="_Toc439672205"/>
      <w:r w:rsidRPr="009C7763">
        <w:rPr>
          <w:rFonts w:ascii="Arial" w:hAnsi="Arial" w:cs="Arial"/>
          <w:b/>
          <w:color w:val="auto"/>
          <w:sz w:val="22"/>
          <w:szCs w:val="22"/>
        </w:rPr>
        <w:t>Artikel 3</w:t>
      </w:r>
      <w:r w:rsidR="00407A9F">
        <w:rPr>
          <w:rFonts w:ascii="Arial" w:hAnsi="Arial" w:cs="Arial"/>
          <w:b/>
          <w:color w:val="auto"/>
          <w:sz w:val="22"/>
          <w:szCs w:val="22"/>
        </w:rPr>
        <w:t>3</w:t>
      </w:r>
      <w:r w:rsidRPr="009C7763">
        <w:rPr>
          <w:rFonts w:ascii="Arial" w:hAnsi="Arial" w:cs="Arial"/>
          <w:b/>
          <w:color w:val="auto"/>
          <w:sz w:val="22"/>
          <w:szCs w:val="22"/>
        </w:rPr>
        <w:t>: Regres</w:t>
      </w:r>
      <w:bookmarkEnd w:id="39"/>
      <w:r w:rsidR="009C7763">
        <w:rPr>
          <w:rFonts w:ascii="Arial" w:hAnsi="Arial" w:cs="Arial"/>
          <w:b/>
          <w:color w:val="auto"/>
          <w:sz w:val="22"/>
          <w:szCs w:val="22"/>
        </w:rPr>
        <w:br/>
      </w:r>
    </w:p>
    <w:p w14:paraId="5B2D0E9A" w14:textId="77777777" w:rsidR="00E7391B" w:rsidRDefault="00E7391B" w:rsidP="009C7763">
      <w:pPr>
        <w:tabs>
          <w:tab w:val="left" w:pos="357"/>
        </w:tabs>
        <w:rPr>
          <w:rFonts w:ascii="Arial" w:hAnsi="Arial" w:cs="Arial"/>
        </w:rPr>
      </w:pPr>
      <w:r w:rsidRPr="00791204">
        <w:rPr>
          <w:rFonts w:ascii="Arial" w:hAnsi="Arial" w:cs="Arial"/>
        </w:rPr>
        <w:t>Indien de werkgever ter</w:t>
      </w:r>
      <w:r w:rsidR="00791204">
        <w:rPr>
          <w:rFonts w:ascii="Arial" w:hAnsi="Arial" w:cs="Arial"/>
        </w:rPr>
        <w:t xml:space="preserve"> </w:t>
      </w:r>
      <w:r w:rsidRPr="00791204">
        <w:rPr>
          <w:rFonts w:ascii="Arial" w:hAnsi="Arial" w:cs="Arial"/>
        </w:rPr>
        <w:t xml:space="preserve">zake van de arbeidsongeschiktheid van de werknemer tegen een of meer derden een vordering tot schadevergoeding kan doen gelden, </w:t>
      </w:r>
      <w:r w:rsidR="00791204">
        <w:rPr>
          <w:rFonts w:ascii="Arial" w:hAnsi="Arial" w:cs="Arial"/>
        </w:rPr>
        <w:t xml:space="preserve">dan </w:t>
      </w:r>
      <w:r w:rsidRPr="00791204">
        <w:rPr>
          <w:rFonts w:ascii="Arial" w:hAnsi="Arial" w:cs="Arial"/>
        </w:rPr>
        <w:t xml:space="preserve">zal de werknemer de daartoe benodigde informatie verstrekken. Indien de werknemer dit weigert, </w:t>
      </w:r>
      <w:r w:rsidR="00791204">
        <w:rPr>
          <w:rFonts w:ascii="Arial" w:hAnsi="Arial" w:cs="Arial"/>
        </w:rPr>
        <w:t xml:space="preserve">dan </w:t>
      </w:r>
      <w:r w:rsidRPr="00791204">
        <w:rPr>
          <w:rFonts w:ascii="Arial" w:hAnsi="Arial" w:cs="Arial"/>
        </w:rPr>
        <w:t xml:space="preserve">heeft hij geen recht op de in </w:t>
      </w:r>
      <w:r w:rsidRPr="00791204">
        <w:rPr>
          <w:rFonts w:ascii="Arial" w:hAnsi="Arial" w:cs="Arial"/>
          <w:i/>
          <w:color w:val="1F4E79" w:themeColor="accent1" w:themeShade="80"/>
        </w:rPr>
        <w:t>artikel 3</w:t>
      </w:r>
      <w:r w:rsidR="00407A9F">
        <w:rPr>
          <w:rFonts w:ascii="Arial" w:hAnsi="Arial" w:cs="Arial"/>
          <w:i/>
          <w:color w:val="1F4E79" w:themeColor="accent1" w:themeShade="80"/>
        </w:rPr>
        <w:t>1</w:t>
      </w:r>
      <w:r w:rsidRPr="00791204">
        <w:rPr>
          <w:rFonts w:ascii="Arial" w:hAnsi="Arial" w:cs="Arial"/>
          <w:color w:val="1F4E79" w:themeColor="accent1" w:themeShade="80"/>
        </w:rPr>
        <w:t xml:space="preserve"> </w:t>
      </w:r>
      <w:r w:rsidR="00D32601">
        <w:rPr>
          <w:rFonts w:ascii="Arial" w:hAnsi="Arial" w:cs="Arial"/>
        </w:rPr>
        <w:t>genoemde aanvullingen.</w:t>
      </w:r>
    </w:p>
    <w:p w14:paraId="6A9621BE" w14:textId="77777777" w:rsidR="00D32601" w:rsidRPr="009C7763" w:rsidRDefault="00D32601" w:rsidP="009C7763">
      <w:pPr>
        <w:pStyle w:val="Kop2"/>
        <w:rPr>
          <w:rFonts w:ascii="Arial" w:hAnsi="Arial" w:cs="Arial"/>
          <w:b/>
          <w:color w:val="auto"/>
          <w:sz w:val="22"/>
          <w:szCs w:val="22"/>
        </w:rPr>
      </w:pPr>
      <w:bookmarkStart w:id="40" w:name="_Toc439672206"/>
      <w:r w:rsidRPr="009C7763">
        <w:rPr>
          <w:rFonts w:ascii="Arial" w:hAnsi="Arial" w:cs="Arial"/>
          <w:b/>
          <w:color w:val="auto"/>
          <w:sz w:val="22"/>
          <w:szCs w:val="22"/>
        </w:rPr>
        <w:t>Artikel 3</w:t>
      </w:r>
      <w:r w:rsidR="00407A9F">
        <w:rPr>
          <w:rFonts w:ascii="Arial" w:hAnsi="Arial" w:cs="Arial"/>
          <w:b/>
          <w:color w:val="auto"/>
          <w:sz w:val="22"/>
          <w:szCs w:val="22"/>
        </w:rPr>
        <w:t>4</w:t>
      </w:r>
      <w:r w:rsidRPr="009C7763">
        <w:rPr>
          <w:rFonts w:ascii="Arial" w:hAnsi="Arial" w:cs="Arial"/>
          <w:b/>
          <w:color w:val="auto"/>
          <w:sz w:val="22"/>
          <w:szCs w:val="22"/>
        </w:rPr>
        <w:t xml:space="preserve">: Beleidsintenties </w:t>
      </w:r>
      <w:r w:rsidR="00534066" w:rsidRPr="009C7763">
        <w:rPr>
          <w:rFonts w:ascii="Arial" w:hAnsi="Arial" w:cs="Arial"/>
          <w:b/>
          <w:color w:val="auto"/>
          <w:sz w:val="22"/>
          <w:szCs w:val="22"/>
        </w:rPr>
        <w:t xml:space="preserve">bij </w:t>
      </w:r>
      <w:r w:rsidRPr="009C7763">
        <w:rPr>
          <w:rFonts w:ascii="Arial" w:hAnsi="Arial" w:cs="Arial"/>
          <w:b/>
          <w:color w:val="auto"/>
          <w:sz w:val="22"/>
          <w:szCs w:val="22"/>
        </w:rPr>
        <w:t>langdurige arbeidsongeschiktheid</w:t>
      </w:r>
      <w:bookmarkEnd w:id="40"/>
      <w:r w:rsidR="009C7763">
        <w:rPr>
          <w:rFonts w:ascii="Arial" w:hAnsi="Arial" w:cs="Arial"/>
          <w:b/>
          <w:color w:val="auto"/>
          <w:sz w:val="22"/>
          <w:szCs w:val="22"/>
        </w:rPr>
        <w:br/>
      </w:r>
    </w:p>
    <w:p w14:paraId="1C9977F4" w14:textId="77777777" w:rsidR="00D32601" w:rsidRPr="003837B9" w:rsidRDefault="00D32601" w:rsidP="007250CF">
      <w:pPr>
        <w:pStyle w:val="Lijstalinea"/>
        <w:numPr>
          <w:ilvl w:val="0"/>
          <w:numId w:val="34"/>
        </w:numPr>
        <w:tabs>
          <w:tab w:val="clear" w:pos="360"/>
          <w:tab w:val="left" w:pos="567"/>
        </w:tabs>
        <w:ind w:left="567" w:hanging="567"/>
        <w:rPr>
          <w:rFonts w:ascii="Arial" w:hAnsi="Arial" w:cs="Arial"/>
        </w:rPr>
      </w:pPr>
      <w:r w:rsidRPr="003837B9">
        <w:rPr>
          <w:rFonts w:ascii="Arial" w:hAnsi="Arial" w:cs="Arial"/>
        </w:rPr>
        <w:t>Werkgever zal zich onder meer door zorgvuldig ziekteverzuimbeleid blijven inspannen om de instroom in de WIA tot een minimum te beperken.</w:t>
      </w:r>
      <w:r w:rsidRPr="003837B9">
        <w:rPr>
          <w:rFonts w:ascii="Arial" w:hAnsi="Arial" w:cs="Arial"/>
        </w:rPr>
        <w:br/>
      </w:r>
    </w:p>
    <w:p w14:paraId="469B7DC5" w14:textId="77777777" w:rsidR="004563A5" w:rsidRDefault="003837B9" w:rsidP="007250CF">
      <w:pPr>
        <w:pStyle w:val="Lijstalinea"/>
        <w:numPr>
          <w:ilvl w:val="0"/>
          <w:numId w:val="34"/>
        </w:numPr>
        <w:tabs>
          <w:tab w:val="clear" w:pos="360"/>
          <w:tab w:val="left" w:pos="567"/>
        </w:tabs>
        <w:ind w:left="567" w:hanging="567"/>
        <w:rPr>
          <w:rFonts w:ascii="Arial" w:hAnsi="Arial" w:cs="Arial"/>
        </w:rPr>
      </w:pPr>
      <w:r w:rsidRPr="003837B9">
        <w:rPr>
          <w:rFonts w:ascii="Arial" w:hAnsi="Arial" w:cs="Arial"/>
        </w:rPr>
        <w:t>Bij gedeeltelijke arbeids</w:t>
      </w:r>
      <w:r w:rsidR="00D32601" w:rsidRPr="003837B9">
        <w:rPr>
          <w:rFonts w:ascii="Arial" w:hAnsi="Arial" w:cs="Arial"/>
        </w:rPr>
        <w:t>geschiktheid blijft werkgever zich maximaal inspannen om intern een passende oplossing voor betrokken werknemer te vinden.</w:t>
      </w:r>
      <w:r w:rsidR="004563A5">
        <w:rPr>
          <w:rFonts w:ascii="Arial" w:hAnsi="Arial" w:cs="Arial"/>
        </w:rPr>
        <w:t xml:space="preserve"> Via scholing of anderszins zal daarbij getracht worden de betrokken werknemer, indien en voor zover mogelijk in een gelijkwaardige (volwaardige) functie te herplaatsen.</w:t>
      </w:r>
      <w:r w:rsidR="004563A5">
        <w:rPr>
          <w:rFonts w:ascii="Arial" w:hAnsi="Arial" w:cs="Arial"/>
        </w:rPr>
        <w:br/>
      </w:r>
    </w:p>
    <w:p w14:paraId="5634B5E6" w14:textId="77777777" w:rsidR="00D32601" w:rsidRPr="003837B9" w:rsidRDefault="00D32601" w:rsidP="007250CF">
      <w:pPr>
        <w:pStyle w:val="Lijstalinea"/>
        <w:numPr>
          <w:ilvl w:val="0"/>
          <w:numId w:val="34"/>
        </w:numPr>
        <w:tabs>
          <w:tab w:val="clear" w:pos="360"/>
          <w:tab w:val="left" w:pos="567"/>
        </w:tabs>
        <w:ind w:left="567" w:hanging="567"/>
        <w:rPr>
          <w:rFonts w:ascii="Arial" w:hAnsi="Arial" w:cs="Arial"/>
        </w:rPr>
      </w:pPr>
      <w:r w:rsidRPr="003837B9">
        <w:rPr>
          <w:rFonts w:ascii="Arial" w:hAnsi="Arial" w:cs="Arial"/>
        </w:rPr>
        <w:t>Indien sprake is van een vastgestelde arbeidsongeschiktheid van minder dan 35%, dan zal werkgever zich inspannen om het dienstverband te handhaven, met voor de werknemer zoveel mogelijk behoud van zijn oorspronkelijke inkomen.</w:t>
      </w:r>
      <w:r w:rsidRPr="003837B9">
        <w:rPr>
          <w:rFonts w:ascii="Arial" w:hAnsi="Arial" w:cs="Arial"/>
        </w:rPr>
        <w:br/>
      </w:r>
    </w:p>
    <w:p w14:paraId="3F330F66" w14:textId="77777777" w:rsidR="003837B9" w:rsidRPr="003837B9" w:rsidRDefault="00D32601" w:rsidP="007250CF">
      <w:pPr>
        <w:pStyle w:val="Lijstalinea"/>
        <w:numPr>
          <w:ilvl w:val="0"/>
          <w:numId w:val="34"/>
        </w:numPr>
        <w:tabs>
          <w:tab w:val="clear" w:pos="360"/>
          <w:tab w:val="left" w:pos="567"/>
        </w:tabs>
        <w:ind w:left="567" w:hanging="567"/>
        <w:rPr>
          <w:rFonts w:ascii="Arial" w:hAnsi="Arial" w:cs="Arial"/>
        </w:rPr>
      </w:pPr>
      <w:r w:rsidRPr="003837B9">
        <w:rPr>
          <w:rFonts w:ascii="Arial" w:hAnsi="Arial" w:cs="Arial"/>
        </w:rPr>
        <w:t>Bij arbeidsongeschiktheid vanaf</w:t>
      </w:r>
      <w:r w:rsidR="003837B9" w:rsidRPr="003837B9">
        <w:rPr>
          <w:rFonts w:ascii="Arial" w:hAnsi="Arial" w:cs="Arial"/>
        </w:rPr>
        <w:t xml:space="preserve"> </w:t>
      </w:r>
      <w:r w:rsidRPr="003837B9">
        <w:rPr>
          <w:rFonts w:ascii="Arial" w:hAnsi="Arial" w:cs="Arial"/>
        </w:rPr>
        <w:t>35 tot 80%</w:t>
      </w:r>
      <w:r w:rsidR="003837B9" w:rsidRPr="003837B9">
        <w:rPr>
          <w:rFonts w:ascii="Arial" w:hAnsi="Arial" w:cs="Arial"/>
        </w:rPr>
        <w:t>,</w:t>
      </w:r>
      <w:r w:rsidRPr="003837B9">
        <w:rPr>
          <w:rFonts w:ascii="Arial" w:hAnsi="Arial" w:cs="Arial"/>
        </w:rPr>
        <w:t xml:space="preserve"> dan zal de werkgever zich inspannen om het dienstverband voort te zetten waarbij </w:t>
      </w:r>
      <w:r w:rsidR="003837B9" w:rsidRPr="003837B9">
        <w:rPr>
          <w:rFonts w:ascii="Arial" w:hAnsi="Arial" w:cs="Arial"/>
        </w:rPr>
        <w:t xml:space="preserve">gestreefd wordt de werknemer te herplaatsen in een voor hem passende functie waarbij hij minimaal 50% van zijn restverdiencapaciteit benut. </w:t>
      </w:r>
      <w:r w:rsidR="003837B9" w:rsidRPr="003837B9">
        <w:rPr>
          <w:rFonts w:ascii="Arial" w:hAnsi="Arial" w:cs="Arial"/>
        </w:rPr>
        <w:br/>
      </w:r>
    </w:p>
    <w:p w14:paraId="24E2838A" w14:textId="77777777" w:rsidR="00D32601" w:rsidRPr="003837B9" w:rsidRDefault="00D32601" w:rsidP="007250CF">
      <w:pPr>
        <w:pStyle w:val="Lijstalinea"/>
        <w:numPr>
          <w:ilvl w:val="0"/>
          <w:numId w:val="34"/>
        </w:numPr>
        <w:tabs>
          <w:tab w:val="clear" w:pos="360"/>
          <w:tab w:val="left" w:pos="567"/>
        </w:tabs>
        <w:ind w:left="567" w:hanging="567"/>
        <w:rPr>
          <w:rFonts w:ascii="Arial" w:hAnsi="Arial" w:cs="Arial"/>
        </w:rPr>
      </w:pPr>
      <w:r w:rsidRPr="003837B9">
        <w:rPr>
          <w:rFonts w:ascii="Arial" w:hAnsi="Arial" w:cs="Arial"/>
        </w:rPr>
        <w:t xml:space="preserve">Indien </w:t>
      </w:r>
      <w:r w:rsidR="003837B9" w:rsidRPr="003837B9">
        <w:rPr>
          <w:rFonts w:ascii="Arial" w:hAnsi="Arial" w:cs="Arial"/>
        </w:rPr>
        <w:t xml:space="preserve">interne herplaatsing onmogelijk is en </w:t>
      </w:r>
      <w:r w:rsidR="00215FA3">
        <w:rPr>
          <w:rFonts w:ascii="Arial" w:hAnsi="Arial" w:cs="Arial"/>
        </w:rPr>
        <w:t xml:space="preserve">daardoor </w:t>
      </w:r>
      <w:r w:rsidR="003837B9" w:rsidRPr="003837B9">
        <w:rPr>
          <w:rFonts w:ascii="Arial" w:hAnsi="Arial" w:cs="Arial"/>
        </w:rPr>
        <w:t xml:space="preserve">sprake is van een </w:t>
      </w:r>
      <w:r w:rsidRPr="003837B9">
        <w:rPr>
          <w:rFonts w:ascii="Arial" w:hAnsi="Arial" w:cs="Arial"/>
        </w:rPr>
        <w:t>externe re</w:t>
      </w:r>
      <w:r w:rsidR="007826AB">
        <w:rPr>
          <w:rFonts w:ascii="Arial" w:hAnsi="Arial" w:cs="Arial"/>
        </w:rPr>
        <w:t>ï</w:t>
      </w:r>
      <w:r w:rsidRPr="003837B9">
        <w:rPr>
          <w:rFonts w:ascii="Arial" w:hAnsi="Arial" w:cs="Arial"/>
        </w:rPr>
        <w:t xml:space="preserve">ntegratie, </w:t>
      </w:r>
      <w:r w:rsidR="003837B9" w:rsidRPr="003837B9">
        <w:rPr>
          <w:rFonts w:ascii="Arial" w:hAnsi="Arial" w:cs="Arial"/>
        </w:rPr>
        <w:t xml:space="preserve">dan kan de betrokken werknemer zich </w:t>
      </w:r>
      <w:r w:rsidRPr="003837B9">
        <w:rPr>
          <w:rFonts w:ascii="Arial" w:hAnsi="Arial" w:cs="Arial"/>
        </w:rPr>
        <w:t>laten bijstaan doo</w:t>
      </w:r>
      <w:r w:rsidR="003837B9" w:rsidRPr="003837B9">
        <w:rPr>
          <w:rFonts w:ascii="Arial" w:hAnsi="Arial" w:cs="Arial"/>
        </w:rPr>
        <w:t>r een deskundige van de vakbond</w:t>
      </w:r>
      <w:r w:rsidR="008500FC">
        <w:rPr>
          <w:rFonts w:ascii="Arial" w:hAnsi="Arial" w:cs="Arial"/>
        </w:rPr>
        <w:t xml:space="preserve">. </w:t>
      </w:r>
      <w:r w:rsidR="003837B9" w:rsidRPr="003837B9">
        <w:rPr>
          <w:rFonts w:ascii="Arial" w:hAnsi="Arial" w:cs="Arial"/>
        </w:rPr>
        <w:t>Werkge</w:t>
      </w:r>
      <w:r w:rsidR="00EB4C25">
        <w:rPr>
          <w:rFonts w:ascii="Arial" w:hAnsi="Arial" w:cs="Arial"/>
        </w:rPr>
        <w:t xml:space="preserve">ver en werknemer </w:t>
      </w:r>
      <w:r w:rsidR="003837B9" w:rsidRPr="003837B9">
        <w:rPr>
          <w:rFonts w:ascii="Arial" w:hAnsi="Arial" w:cs="Arial"/>
        </w:rPr>
        <w:t xml:space="preserve">streven </w:t>
      </w:r>
      <w:r w:rsidRPr="003837B9">
        <w:rPr>
          <w:rFonts w:ascii="Arial" w:hAnsi="Arial" w:cs="Arial"/>
        </w:rPr>
        <w:t>om tot een maatwerkoplossing te komen.</w:t>
      </w:r>
    </w:p>
    <w:p w14:paraId="20DD038D" w14:textId="77777777" w:rsidR="00E7391B" w:rsidRDefault="00E7391B" w:rsidP="00E7391B">
      <w:pPr>
        <w:tabs>
          <w:tab w:val="left" w:pos="357"/>
        </w:tabs>
      </w:pPr>
    </w:p>
    <w:p w14:paraId="59DDF776" w14:textId="77777777" w:rsidR="00FC5C19" w:rsidRDefault="00FC5C19" w:rsidP="00E7391B">
      <w:pPr>
        <w:tabs>
          <w:tab w:val="left" w:pos="357"/>
        </w:tabs>
      </w:pPr>
    </w:p>
    <w:p w14:paraId="336B4F65" w14:textId="77777777" w:rsidR="00FC5C19" w:rsidRDefault="00FC5C19" w:rsidP="00E7391B">
      <w:pPr>
        <w:tabs>
          <w:tab w:val="left" w:pos="357"/>
        </w:tabs>
      </w:pPr>
    </w:p>
    <w:p w14:paraId="36D1B440" w14:textId="77777777" w:rsidR="00FC5C19" w:rsidRDefault="00FC5C19" w:rsidP="00E7391B">
      <w:pPr>
        <w:tabs>
          <w:tab w:val="left" w:pos="357"/>
        </w:tabs>
      </w:pPr>
    </w:p>
    <w:p w14:paraId="25FCDDEF" w14:textId="77777777" w:rsidR="00DC47F3" w:rsidRDefault="002431F9" w:rsidP="00FC5C19">
      <w:pPr>
        <w:tabs>
          <w:tab w:val="left" w:pos="1560"/>
        </w:tabs>
        <w:rPr>
          <w:rFonts w:ascii="Arial" w:hAnsi="Arial" w:cs="Arial"/>
          <w:b/>
          <w:i/>
          <w:color w:val="1F3864" w:themeColor="accent5" w:themeShade="80"/>
        </w:rPr>
      </w:pPr>
      <w:r>
        <w:rPr>
          <w:rFonts w:ascii="Arial" w:hAnsi="Arial" w:cs="Arial"/>
          <w:b/>
          <w:i/>
          <w:color w:val="1F3864" w:themeColor="accent5" w:themeShade="80"/>
        </w:rPr>
        <w:br/>
      </w:r>
      <w:r>
        <w:rPr>
          <w:rFonts w:ascii="Arial" w:hAnsi="Arial" w:cs="Arial"/>
          <w:b/>
          <w:i/>
          <w:color w:val="1F3864" w:themeColor="accent5" w:themeShade="80"/>
        </w:rPr>
        <w:br/>
      </w:r>
      <w:r>
        <w:rPr>
          <w:rFonts w:ascii="Arial" w:hAnsi="Arial" w:cs="Arial"/>
          <w:b/>
          <w:i/>
          <w:color w:val="1F3864" w:themeColor="accent5" w:themeShade="80"/>
        </w:rPr>
        <w:br/>
      </w:r>
      <w:r>
        <w:rPr>
          <w:rFonts w:ascii="Arial" w:hAnsi="Arial" w:cs="Arial"/>
          <w:b/>
          <w:i/>
          <w:color w:val="1F3864" w:themeColor="accent5" w:themeShade="80"/>
        </w:rPr>
        <w:br/>
      </w:r>
    </w:p>
    <w:p w14:paraId="70DAD5C4" w14:textId="77777777" w:rsidR="00FC5C19" w:rsidRDefault="00FC5C19" w:rsidP="009C7763">
      <w:pPr>
        <w:pStyle w:val="Kop1"/>
        <w:rPr>
          <w:rFonts w:ascii="Arial" w:hAnsi="Arial" w:cs="Arial"/>
          <w:b/>
          <w:i/>
          <w:color w:val="002060"/>
          <w:sz w:val="22"/>
          <w:szCs w:val="22"/>
        </w:rPr>
      </w:pPr>
      <w:bookmarkStart w:id="41" w:name="_Toc439672207"/>
      <w:r w:rsidRPr="009C7763">
        <w:rPr>
          <w:rFonts w:ascii="Arial" w:hAnsi="Arial" w:cs="Arial"/>
          <w:b/>
          <w:i/>
          <w:color w:val="002060"/>
          <w:sz w:val="22"/>
          <w:szCs w:val="22"/>
        </w:rPr>
        <w:t>Hoofdstuk IX: Diversen en slotbepaling</w:t>
      </w:r>
      <w:bookmarkEnd w:id="41"/>
      <w:r w:rsidR="009C7763">
        <w:rPr>
          <w:rFonts w:ascii="Arial" w:hAnsi="Arial" w:cs="Arial"/>
          <w:b/>
          <w:i/>
          <w:color w:val="002060"/>
          <w:sz w:val="22"/>
          <w:szCs w:val="22"/>
        </w:rPr>
        <w:br/>
      </w:r>
    </w:p>
    <w:p w14:paraId="1647A609" w14:textId="77777777" w:rsidR="00366476" w:rsidRPr="009C7763" w:rsidRDefault="005A71DF" w:rsidP="009C7763">
      <w:pPr>
        <w:pStyle w:val="Kop2"/>
        <w:rPr>
          <w:rFonts w:ascii="Arial" w:hAnsi="Arial" w:cs="Arial"/>
          <w:b/>
          <w:color w:val="auto"/>
          <w:sz w:val="22"/>
          <w:szCs w:val="22"/>
        </w:rPr>
      </w:pPr>
      <w:bookmarkStart w:id="42" w:name="_Toc439672208"/>
      <w:r w:rsidRPr="009C7763">
        <w:rPr>
          <w:rFonts w:ascii="Arial" w:hAnsi="Arial" w:cs="Arial"/>
          <w:b/>
          <w:color w:val="auto"/>
          <w:sz w:val="22"/>
          <w:szCs w:val="22"/>
        </w:rPr>
        <w:t>Artikel 3</w:t>
      </w:r>
      <w:r w:rsidR="00407A9F">
        <w:rPr>
          <w:rFonts w:ascii="Arial" w:hAnsi="Arial" w:cs="Arial"/>
          <w:b/>
          <w:color w:val="auto"/>
          <w:sz w:val="22"/>
          <w:szCs w:val="22"/>
        </w:rPr>
        <w:t>5</w:t>
      </w:r>
      <w:r w:rsidRPr="009C7763">
        <w:rPr>
          <w:rFonts w:ascii="Arial" w:hAnsi="Arial" w:cs="Arial"/>
          <w:b/>
          <w:color w:val="auto"/>
          <w:sz w:val="22"/>
          <w:szCs w:val="22"/>
        </w:rPr>
        <w:t>: pensioen</w:t>
      </w:r>
      <w:bookmarkEnd w:id="42"/>
      <w:r w:rsidR="009C7763">
        <w:rPr>
          <w:rFonts w:ascii="Arial" w:hAnsi="Arial" w:cs="Arial"/>
          <w:b/>
          <w:color w:val="auto"/>
          <w:sz w:val="22"/>
          <w:szCs w:val="22"/>
        </w:rPr>
        <w:br/>
      </w:r>
    </w:p>
    <w:p w14:paraId="55B9550D" w14:textId="77777777" w:rsidR="00246159" w:rsidRPr="00A86983" w:rsidRDefault="00246159" w:rsidP="009C7763">
      <w:pPr>
        <w:ind w:left="567" w:hanging="567"/>
        <w:rPr>
          <w:rFonts w:ascii="Arial" w:hAnsi="Arial" w:cs="Arial"/>
        </w:rPr>
      </w:pPr>
      <w:r w:rsidRPr="00A86983">
        <w:rPr>
          <w:rFonts w:ascii="Arial" w:hAnsi="Arial" w:cs="Arial"/>
        </w:rPr>
        <w:t>1.</w:t>
      </w:r>
      <w:r w:rsidRPr="00A86983">
        <w:rPr>
          <w:rFonts w:ascii="Arial" w:hAnsi="Arial" w:cs="Arial"/>
        </w:rPr>
        <w:tab/>
        <w:t>In het bedrijf van de werkgever is een pensioenregeling van kracht, waaraan de deelneming door de werknemers die in dienst zijn van de werkgever, verplicht is volgens de desbetreffende toetredingsbepalingen.</w:t>
      </w:r>
    </w:p>
    <w:p w14:paraId="4200ACE3" w14:textId="77777777" w:rsidR="00246159" w:rsidRPr="00A86983" w:rsidRDefault="00246159" w:rsidP="009C7763">
      <w:pPr>
        <w:ind w:left="567" w:hanging="567"/>
        <w:rPr>
          <w:rFonts w:ascii="Arial" w:hAnsi="Arial" w:cs="Arial"/>
        </w:rPr>
      </w:pPr>
      <w:r w:rsidRPr="00A86983">
        <w:rPr>
          <w:rFonts w:ascii="Arial" w:hAnsi="Arial" w:cs="Arial"/>
        </w:rPr>
        <w:t>2.</w:t>
      </w:r>
      <w:r w:rsidRPr="00A86983">
        <w:rPr>
          <w:rFonts w:ascii="Arial" w:hAnsi="Arial" w:cs="Arial"/>
        </w:rPr>
        <w:tab/>
        <w:t>Wijzigingen in de pensioenregeling betrekking hebbende op de werknemersbijdrage in de premie of de hoogte van de uitkeringen kunnen alleen worden doorgevoerd i</w:t>
      </w:r>
      <w:r w:rsidR="00540E73">
        <w:rPr>
          <w:rFonts w:ascii="Arial" w:hAnsi="Arial" w:cs="Arial"/>
        </w:rPr>
        <w:t>n overleg met de vakvereniging</w:t>
      </w:r>
      <w:r w:rsidRPr="00A86983">
        <w:rPr>
          <w:rFonts w:ascii="Arial" w:hAnsi="Arial" w:cs="Arial"/>
        </w:rPr>
        <w:t>.</w:t>
      </w:r>
      <w:r w:rsidR="009D28BB" w:rsidRPr="00A86983" w:rsidDel="009D28BB">
        <w:rPr>
          <w:rFonts w:ascii="Arial" w:hAnsi="Arial" w:cs="Arial"/>
        </w:rPr>
        <w:t xml:space="preserve"> </w:t>
      </w:r>
    </w:p>
    <w:p w14:paraId="2EF56026" w14:textId="77777777" w:rsidR="005B62CB" w:rsidRPr="00A86983" w:rsidRDefault="00246159" w:rsidP="005B62CB">
      <w:pPr>
        <w:ind w:left="567" w:hanging="567"/>
        <w:rPr>
          <w:rFonts w:ascii="Arial" w:hAnsi="Arial" w:cs="Arial"/>
        </w:rPr>
      </w:pPr>
      <w:r w:rsidRPr="00A86983">
        <w:rPr>
          <w:rFonts w:ascii="Arial" w:hAnsi="Arial" w:cs="Arial"/>
        </w:rPr>
        <w:t>3.</w:t>
      </w:r>
      <w:r w:rsidRPr="00A86983">
        <w:rPr>
          <w:rFonts w:ascii="Arial" w:hAnsi="Arial" w:cs="Arial"/>
        </w:rPr>
        <w:tab/>
        <w:t>De reductie van 0,9% van de werknemerspremie in 2003 is de compensatie voor de afschaffing (van het werkgeversdeel) van de premiespaarregeling.</w:t>
      </w:r>
      <w:r w:rsidR="005B62CB">
        <w:rPr>
          <w:rFonts w:ascii="Arial" w:hAnsi="Arial" w:cs="Arial"/>
        </w:rPr>
        <w:br/>
        <w:t>Dit is alleen van toepassing op werknemers in dienst op 31 december 2015.</w:t>
      </w:r>
    </w:p>
    <w:p w14:paraId="167669EC" w14:textId="77777777" w:rsidR="005A71DF" w:rsidRPr="009C7763" w:rsidRDefault="005A71DF" w:rsidP="009C7763">
      <w:pPr>
        <w:pStyle w:val="Kop2"/>
        <w:rPr>
          <w:rFonts w:ascii="Arial" w:hAnsi="Arial" w:cs="Arial"/>
          <w:b/>
          <w:color w:val="auto"/>
          <w:sz w:val="22"/>
          <w:szCs w:val="22"/>
        </w:rPr>
      </w:pPr>
      <w:r>
        <w:br/>
      </w:r>
      <w:bookmarkStart w:id="43" w:name="_Toc439672209"/>
      <w:r w:rsidRPr="009C7763">
        <w:rPr>
          <w:rFonts w:ascii="Arial" w:hAnsi="Arial" w:cs="Arial"/>
          <w:b/>
          <w:color w:val="auto"/>
          <w:sz w:val="22"/>
          <w:szCs w:val="22"/>
        </w:rPr>
        <w:t>Artikel 3</w:t>
      </w:r>
      <w:r w:rsidR="00A269E4">
        <w:rPr>
          <w:rFonts w:ascii="Arial" w:hAnsi="Arial" w:cs="Arial"/>
          <w:b/>
          <w:color w:val="auto"/>
          <w:sz w:val="22"/>
          <w:szCs w:val="22"/>
        </w:rPr>
        <w:t>6</w:t>
      </w:r>
      <w:r w:rsidRPr="009C7763">
        <w:rPr>
          <w:rFonts w:ascii="Arial" w:hAnsi="Arial" w:cs="Arial"/>
          <w:b/>
          <w:color w:val="auto"/>
          <w:sz w:val="22"/>
          <w:szCs w:val="22"/>
        </w:rPr>
        <w:t xml:space="preserve">: Duur en (tussentijdse) wijziging van de </w:t>
      </w:r>
      <w:r w:rsidR="00215FA3">
        <w:rPr>
          <w:rFonts w:ascii="Arial" w:hAnsi="Arial" w:cs="Arial"/>
          <w:b/>
          <w:color w:val="auto"/>
          <w:sz w:val="22"/>
          <w:szCs w:val="22"/>
        </w:rPr>
        <w:t>cao</w:t>
      </w:r>
      <w:r w:rsidR="00215FA3" w:rsidRPr="009C7763">
        <w:rPr>
          <w:rFonts w:ascii="Arial" w:hAnsi="Arial" w:cs="Arial"/>
          <w:b/>
          <w:color w:val="auto"/>
          <w:sz w:val="22"/>
          <w:szCs w:val="22"/>
        </w:rPr>
        <w:t xml:space="preserve"> </w:t>
      </w:r>
      <w:r w:rsidRPr="009C7763">
        <w:rPr>
          <w:rFonts w:ascii="Arial" w:hAnsi="Arial" w:cs="Arial"/>
          <w:b/>
          <w:color w:val="auto"/>
          <w:sz w:val="22"/>
          <w:szCs w:val="22"/>
        </w:rPr>
        <w:t>en de oplossing van geschillen</w:t>
      </w:r>
      <w:bookmarkEnd w:id="43"/>
      <w:r w:rsidR="009C7763">
        <w:rPr>
          <w:rFonts w:ascii="Arial" w:hAnsi="Arial" w:cs="Arial"/>
          <w:b/>
          <w:color w:val="auto"/>
          <w:sz w:val="22"/>
          <w:szCs w:val="22"/>
        </w:rPr>
        <w:br/>
      </w:r>
    </w:p>
    <w:p w14:paraId="57CA4D96" w14:textId="77777777" w:rsidR="005A71DF" w:rsidRPr="005A71DF" w:rsidRDefault="005A71DF" w:rsidP="007250CF">
      <w:pPr>
        <w:pStyle w:val="Lijstalinea"/>
        <w:numPr>
          <w:ilvl w:val="0"/>
          <w:numId w:val="35"/>
        </w:numPr>
        <w:tabs>
          <w:tab w:val="clear" w:pos="360"/>
        </w:tabs>
        <w:ind w:left="567" w:hanging="567"/>
        <w:rPr>
          <w:rFonts w:ascii="Arial" w:hAnsi="Arial" w:cs="Arial"/>
          <w:b/>
          <w:i/>
        </w:rPr>
      </w:pPr>
      <w:r w:rsidRPr="005A71DF">
        <w:rPr>
          <w:rFonts w:ascii="Arial" w:hAnsi="Arial" w:cs="Arial"/>
        </w:rPr>
        <w:t xml:space="preserve">Deze collectieve arbeidsovereenkomst treedt in werking met ingang van 1 juli 2015 en eindigt op </w:t>
      </w:r>
      <w:r w:rsidR="005B62CB">
        <w:rPr>
          <w:rFonts w:ascii="Arial" w:hAnsi="Arial" w:cs="Arial"/>
        </w:rPr>
        <w:t>30 juni 2016</w:t>
      </w:r>
      <w:r w:rsidRPr="005A71DF">
        <w:rPr>
          <w:rFonts w:ascii="Arial" w:hAnsi="Arial" w:cs="Arial"/>
        </w:rPr>
        <w:t xml:space="preserve"> van rechtswege,  zonder dat enige opzegging is vereist. Deze CAO vervangt de vorige tussen partijen afgesloten cao met werkingsduur vanaf 1 juli 2013 tot en met 30 juni 2015,</w:t>
      </w:r>
      <w:r w:rsidR="0078156D">
        <w:rPr>
          <w:rFonts w:ascii="Arial" w:hAnsi="Arial" w:cs="Arial"/>
        </w:rPr>
        <w:t xml:space="preserve"> waarbij </w:t>
      </w:r>
      <w:r w:rsidRPr="005A71DF">
        <w:rPr>
          <w:rFonts w:ascii="Arial" w:hAnsi="Arial" w:cs="Arial"/>
        </w:rPr>
        <w:t xml:space="preserve"> nawerking van</w:t>
      </w:r>
      <w:r w:rsidR="0078156D">
        <w:rPr>
          <w:rFonts w:ascii="Arial" w:hAnsi="Arial" w:cs="Arial"/>
        </w:rPr>
        <w:t xml:space="preserve"> bepalingen van </w:t>
      </w:r>
      <w:r w:rsidRPr="005A71DF">
        <w:rPr>
          <w:rFonts w:ascii="Arial" w:hAnsi="Arial" w:cs="Arial"/>
        </w:rPr>
        <w:t>de vorige cao</w:t>
      </w:r>
      <w:r w:rsidR="006D7F76">
        <w:rPr>
          <w:rFonts w:ascii="Arial" w:hAnsi="Arial" w:cs="Arial"/>
        </w:rPr>
        <w:t>’s</w:t>
      </w:r>
      <w:r w:rsidRPr="005A71DF">
        <w:rPr>
          <w:rFonts w:ascii="Arial" w:hAnsi="Arial" w:cs="Arial"/>
        </w:rPr>
        <w:t xml:space="preserve"> hierbij </w:t>
      </w:r>
      <w:r w:rsidR="0078156D">
        <w:rPr>
          <w:rFonts w:ascii="Arial" w:hAnsi="Arial" w:cs="Arial"/>
        </w:rPr>
        <w:t xml:space="preserve">uitdrukkelijk </w:t>
      </w:r>
      <w:r w:rsidRPr="005A71DF">
        <w:rPr>
          <w:rFonts w:ascii="Arial" w:hAnsi="Arial" w:cs="Arial"/>
        </w:rPr>
        <w:t>word</w:t>
      </w:r>
      <w:r w:rsidR="0078156D">
        <w:rPr>
          <w:rFonts w:ascii="Arial" w:hAnsi="Arial" w:cs="Arial"/>
        </w:rPr>
        <w:t>t</w:t>
      </w:r>
      <w:r w:rsidRPr="005A71DF">
        <w:rPr>
          <w:rFonts w:ascii="Arial" w:hAnsi="Arial" w:cs="Arial"/>
        </w:rPr>
        <w:t xml:space="preserve"> uitgesloten. </w:t>
      </w:r>
      <w:r>
        <w:rPr>
          <w:rFonts w:ascii="Arial" w:hAnsi="Arial" w:cs="Arial"/>
        </w:rPr>
        <w:br/>
      </w:r>
    </w:p>
    <w:p w14:paraId="070F5EF1" w14:textId="77777777" w:rsidR="00990455" w:rsidRPr="00990455" w:rsidRDefault="005A71DF" w:rsidP="007250CF">
      <w:pPr>
        <w:pStyle w:val="Lijstalinea"/>
        <w:numPr>
          <w:ilvl w:val="0"/>
          <w:numId w:val="35"/>
        </w:numPr>
        <w:tabs>
          <w:tab w:val="clear" w:pos="360"/>
          <w:tab w:val="left" w:pos="567"/>
        </w:tabs>
        <w:ind w:left="567" w:hanging="567"/>
        <w:rPr>
          <w:rFonts w:ascii="Arial" w:hAnsi="Arial" w:cs="Arial"/>
          <w:i/>
        </w:rPr>
      </w:pPr>
      <w:r w:rsidRPr="005A71DF">
        <w:rPr>
          <w:rFonts w:ascii="Arial" w:hAnsi="Arial" w:cs="Arial"/>
        </w:rPr>
        <w:t>Wijziging van deze collectieve arbeidsovereenkomst tijdens de looptijd is alleen mogelijk als naar het oordeel van partijen bijzondere omstandigheden een dergelijke wijziging rechtvaardigen en zij die omstandigheden aan het begin van de contractperiode niet konden voorzien.</w:t>
      </w:r>
      <w:r w:rsidR="00990455">
        <w:rPr>
          <w:rFonts w:ascii="Arial" w:hAnsi="Arial" w:cs="Arial"/>
        </w:rPr>
        <w:br/>
      </w:r>
    </w:p>
    <w:p w14:paraId="73BA0928" w14:textId="77777777" w:rsidR="00990455" w:rsidRPr="00990455" w:rsidRDefault="005A71DF" w:rsidP="007250CF">
      <w:pPr>
        <w:pStyle w:val="Lijstalinea"/>
        <w:numPr>
          <w:ilvl w:val="0"/>
          <w:numId w:val="35"/>
        </w:numPr>
        <w:tabs>
          <w:tab w:val="clear" w:pos="360"/>
          <w:tab w:val="left" w:pos="567"/>
        </w:tabs>
        <w:ind w:left="567" w:hanging="567"/>
        <w:rPr>
          <w:rFonts w:ascii="Arial" w:hAnsi="Arial" w:cs="Arial"/>
          <w:i/>
        </w:rPr>
      </w:pPr>
      <w:r w:rsidRPr="00990455">
        <w:rPr>
          <w:rFonts w:ascii="Arial" w:hAnsi="Arial" w:cs="Arial"/>
        </w:rPr>
        <w:t xml:space="preserve">Als één van de partijen bijzondere omstandigheden als bedoeld in </w:t>
      </w:r>
      <w:r w:rsidR="00215FA3">
        <w:rPr>
          <w:rFonts w:ascii="Arial" w:hAnsi="Arial" w:cs="Arial"/>
        </w:rPr>
        <w:t xml:space="preserve">lid 2 </w:t>
      </w:r>
      <w:r w:rsidRPr="00990455">
        <w:rPr>
          <w:rFonts w:ascii="Arial" w:hAnsi="Arial" w:cs="Arial"/>
        </w:rPr>
        <w:t xml:space="preserve"> aanwezig acht en op grond daarvan aan de andere partijen bij </w:t>
      </w:r>
      <w:r w:rsidR="0038612B">
        <w:rPr>
          <w:rFonts w:ascii="Arial" w:hAnsi="Arial" w:cs="Arial"/>
        </w:rPr>
        <w:t xml:space="preserve">schriftelijk </w:t>
      </w:r>
      <w:r w:rsidRPr="00990455">
        <w:rPr>
          <w:rFonts w:ascii="Arial" w:hAnsi="Arial" w:cs="Arial"/>
        </w:rPr>
        <w:t>verzoekt een wijziging van deze collectieve arbeidsovereenkomst te overwegen, zijn partijen tot gezamenlijk overleg hierover verplicht.</w:t>
      </w:r>
      <w:r w:rsidR="00990455">
        <w:rPr>
          <w:rFonts w:ascii="Arial" w:hAnsi="Arial" w:cs="Arial"/>
        </w:rPr>
        <w:br/>
      </w:r>
    </w:p>
    <w:p w14:paraId="42FE39EB" w14:textId="77777777" w:rsidR="005A71DF" w:rsidRPr="00990455" w:rsidRDefault="005A71DF" w:rsidP="007250CF">
      <w:pPr>
        <w:pStyle w:val="Lijstalinea"/>
        <w:numPr>
          <w:ilvl w:val="0"/>
          <w:numId w:val="35"/>
        </w:numPr>
        <w:tabs>
          <w:tab w:val="clear" w:pos="360"/>
          <w:tab w:val="left" w:pos="567"/>
        </w:tabs>
        <w:ind w:left="567" w:hanging="567"/>
        <w:rPr>
          <w:rFonts w:ascii="Arial" w:hAnsi="Arial" w:cs="Arial"/>
          <w:i/>
        </w:rPr>
      </w:pPr>
      <w:r w:rsidRPr="00990455">
        <w:rPr>
          <w:rFonts w:ascii="Arial" w:hAnsi="Arial" w:cs="Arial"/>
        </w:rPr>
        <w:t xml:space="preserve">Indien over de voorgestelde wijzigingen binnen </w:t>
      </w:r>
      <w:r w:rsidR="00215FA3">
        <w:rPr>
          <w:rFonts w:ascii="Arial" w:hAnsi="Arial" w:cs="Arial"/>
        </w:rPr>
        <w:t>vier</w:t>
      </w:r>
      <w:r w:rsidR="00990455" w:rsidRPr="00990455">
        <w:rPr>
          <w:rFonts w:ascii="Arial" w:hAnsi="Arial" w:cs="Arial"/>
        </w:rPr>
        <w:t xml:space="preserve"> weken </w:t>
      </w:r>
      <w:r w:rsidRPr="00990455">
        <w:rPr>
          <w:rFonts w:ascii="Arial" w:hAnsi="Arial" w:cs="Arial"/>
        </w:rPr>
        <w:t>nadat deze aan de orde zijn gesteld geen overeenstemming wordt bereikt, is de partij die de wijzigingen heeft voorgesteld gerechtigd deze cao met inach</w:t>
      </w:r>
      <w:r w:rsidR="00990455">
        <w:rPr>
          <w:rFonts w:ascii="Arial" w:hAnsi="Arial" w:cs="Arial"/>
        </w:rPr>
        <w:t xml:space="preserve">tneming van een termijn van twee </w:t>
      </w:r>
      <w:r w:rsidRPr="00990455">
        <w:rPr>
          <w:rFonts w:ascii="Arial" w:hAnsi="Arial" w:cs="Arial"/>
        </w:rPr>
        <w:t>maand</w:t>
      </w:r>
      <w:r w:rsidR="00990455">
        <w:rPr>
          <w:rFonts w:ascii="Arial" w:hAnsi="Arial" w:cs="Arial"/>
        </w:rPr>
        <w:t>en</w:t>
      </w:r>
      <w:r w:rsidRPr="00990455">
        <w:rPr>
          <w:rFonts w:ascii="Arial" w:hAnsi="Arial" w:cs="Arial"/>
        </w:rPr>
        <w:t xml:space="preserve"> per aangetekend schrijven aan alle overige partijen op te zeggen.</w:t>
      </w:r>
    </w:p>
    <w:p w14:paraId="2E00C5E9" w14:textId="77777777" w:rsidR="00990455" w:rsidRPr="00990455" w:rsidRDefault="00990455" w:rsidP="00990455">
      <w:pPr>
        <w:tabs>
          <w:tab w:val="left" w:pos="357"/>
        </w:tabs>
        <w:rPr>
          <w:rFonts w:ascii="Arial" w:hAnsi="Arial" w:cs="Arial"/>
          <w:b/>
          <w:i/>
          <w:sz w:val="24"/>
          <w:szCs w:val="24"/>
        </w:rPr>
      </w:pPr>
      <w:r w:rsidRPr="00560D54">
        <w:rPr>
          <w:rFonts w:ascii="Arial" w:hAnsi="Arial" w:cs="Arial"/>
        </w:rPr>
        <w:t>Aldus tussen partijen vastgesteld en ondertekend te Rotterdam,</w:t>
      </w:r>
      <w:r>
        <w:rPr>
          <w:rFonts w:ascii="Arial" w:hAnsi="Arial" w:cs="Arial"/>
        </w:rPr>
        <w:t xml:space="preserve"> </w:t>
      </w:r>
      <w:r>
        <w:rPr>
          <w:rFonts w:ascii="Arial" w:hAnsi="Arial" w:cs="Arial"/>
        </w:rPr>
        <w:br/>
      </w:r>
      <w:r w:rsidRPr="00990455">
        <w:rPr>
          <w:rFonts w:ascii="Arial" w:hAnsi="Arial" w:cs="Arial"/>
          <w:i/>
        </w:rPr>
        <w:t>namens:</w:t>
      </w:r>
    </w:p>
    <w:p w14:paraId="6EB557CE" w14:textId="77777777" w:rsidR="00634F16" w:rsidRPr="00634F16" w:rsidRDefault="00990455" w:rsidP="007E7BC0">
      <w:pPr>
        <w:tabs>
          <w:tab w:val="left" w:pos="4820"/>
        </w:tabs>
        <w:rPr>
          <w:rFonts w:ascii="Arial" w:eastAsia="Calibri" w:hAnsi="Arial" w:cs="Arial"/>
          <w:b/>
        </w:rPr>
      </w:pPr>
      <w:r>
        <w:rPr>
          <w:rFonts w:ascii="Arial" w:hAnsi="Arial" w:cs="Arial"/>
          <w:b/>
        </w:rPr>
        <w:t>Huntsman Holland B.V.</w:t>
      </w:r>
      <w:r>
        <w:rPr>
          <w:rFonts w:ascii="Arial" w:hAnsi="Arial" w:cs="Arial"/>
          <w:b/>
        </w:rPr>
        <w:tab/>
      </w:r>
      <w:r>
        <w:rPr>
          <w:rFonts w:ascii="Arial" w:hAnsi="Arial" w:cs="Arial"/>
          <w:b/>
        </w:rPr>
        <w:tab/>
      </w:r>
      <w:r w:rsidR="00634F16" w:rsidRPr="00634F16">
        <w:rPr>
          <w:rFonts w:ascii="Arial" w:eastAsia="Calibri" w:hAnsi="Arial" w:cs="Arial"/>
          <w:b/>
        </w:rPr>
        <w:t>Federatie Nederlandse Vakbeweging</w:t>
      </w:r>
    </w:p>
    <w:p w14:paraId="3DF663B6" w14:textId="77777777" w:rsidR="00990455" w:rsidRDefault="00990455" w:rsidP="00990455">
      <w:pPr>
        <w:tabs>
          <w:tab w:val="left" w:pos="357"/>
        </w:tabs>
        <w:spacing w:after="0" w:line="260" w:lineRule="exact"/>
        <w:rPr>
          <w:rFonts w:ascii="Arial" w:hAnsi="Arial" w:cs="Arial"/>
          <w:b/>
        </w:rPr>
      </w:pPr>
    </w:p>
    <w:p w14:paraId="305C09EC" w14:textId="77777777" w:rsidR="00990455" w:rsidRDefault="00990455" w:rsidP="00990455">
      <w:pPr>
        <w:tabs>
          <w:tab w:val="left" w:pos="357"/>
        </w:tabs>
        <w:spacing w:after="0" w:line="260" w:lineRule="exact"/>
        <w:ind w:left="66"/>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55F55D2D" w14:textId="77777777" w:rsidR="00990455" w:rsidRDefault="00990455" w:rsidP="00990455">
      <w:pPr>
        <w:tabs>
          <w:tab w:val="left" w:pos="357"/>
        </w:tabs>
        <w:spacing w:after="0" w:line="260" w:lineRule="exact"/>
        <w:ind w:left="66"/>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CNV Vakmensen</w:t>
      </w:r>
      <w:r>
        <w:rPr>
          <w:rFonts w:ascii="Arial" w:hAnsi="Arial" w:cs="Arial"/>
          <w:b/>
        </w:rPr>
        <w:br/>
      </w:r>
    </w:p>
    <w:p w14:paraId="41047B43" w14:textId="77777777" w:rsidR="000248EB" w:rsidRDefault="000248EB" w:rsidP="000248EB">
      <w:pPr>
        <w:tabs>
          <w:tab w:val="left" w:pos="1560"/>
        </w:tabs>
        <w:rPr>
          <w:rFonts w:ascii="Arial" w:hAnsi="Arial" w:cs="Arial"/>
          <w:b/>
          <w:i/>
          <w:color w:val="1F3864" w:themeColor="accent5" w:themeShade="80"/>
        </w:rPr>
      </w:pPr>
    </w:p>
    <w:p w14:paraId="63F9931A" w14:textId="77777777" w:rsidR="000248EB" w:rsidRDefault="000248EB" w:rsidP="000248EB">
      <w:pPr>
        <w:tabs>
          <w:tab w:val="left" w:pos="1560"/>
        </w:tabs>
        <w:rPr>
          <w:rFonts w:ascii="Arial" w:hAnsi="Arial" w:cs="Arial"/>
          <w:b/>
          <w:i/>
          <w:color w:val="1F3864" w:themeColor="accent5" w:themeShade="80"/>
        </w:rPr>
      </w:pPr>
    </w:p>
    <w:p w14:paraId="788D3D82" w14:textId="77777777" w:rsidR="000248EB" w:rsidRDefault="000248EB" w:rsidP="000248EB">
      <w:pPr>
        <w:tabs>
          <w:tab w:val="left" w:pos="1560"/>
        </w:tabs>
        <w:rPr>
          <w:rFonts w:ascii="Arial" w:hAnsi="Arial" w:cs="Arial"/>
          <w:b/>
          <w:i/>
          <w:color w:val="1F3864" w:themeColor="accent5" w:themeShade="80"/>
        </w:rPr>
      </w:pPr>
    </w:p>
    <w:p w14:paraId="5D7DA819" w14:textId="77777777" w:rsidR="007028EC" w:rsidRPr="00A269E4" w:rsidRDefault="00F755BE" w:rsidP="007E7BC0">
      <w:pPr>
        <w:pStyle w:val="Kop1"/>
        <w:rPr>
          <w:rFonts w:ascii="Arial" w:hAnsi="Arial" w:cs="Arial"/>
          <w:color w:val="1F4E79" w:themeColor="accent1" w:themeShade="80"/>
          <w:sz w:val="22"/>
          <w:szCs w:val="22"/>
        </w:rPr>
      </w:pPr>
      <w:bookmarkStart w:id="44" w:name="_Toc439672210"/>
      <w:r w:rsidRPr="00A269E4">
        <w:rPr>
          <w:rFonts w:ascii="Arial" w:hAnsi="Arial" w:cs="Arial"/>
          <w:b/>
          <w:i/>
          <w:color w:val="1F4E79" w:themeColor="accent1" w:themeShade="80"/>
          <w:sz w:val="22"/>
          <w:szCs w:val="22"/>
        </w:rPr>
        <w:t>BIJLAGE I:</w:t>
      </w:r>
      <w:r w:rsidRPr="00A269E4">
        <w:rPr>
          <w:rFonts w:ascii="Arial" w:hAnsi="Arial" w:cs="Arial"/>
          <w:b/>
          <w:i/>
          <w:color w:val="1F4E79" w:themeColor="accent1" w:themeShade="80"/>
          <w:sz w:val="22"/>
          <w:szCs w:val="22"/>
        </w:rPr>
        <w:tab/>
        <w:t>Fun</w:t>
      </w:r>
      <w:r w:rsidR="00215FA3" w:rsidRPr="00A269E4">
        <w:rPr>
          <w:rFonts w:ascii="Arial" w:hAnsi="Arial" w:cs="Arial"/>
          <w:b/>
          <w:i/>
          <w:color w:val="1F4E79" w:themeColor="accent1" w:themeShade="80"/>
          <w:sz w:val="22"/>
          <w:szCs w:val="22"/>
        </w:rPr>
        <w:t>c</w:t>
      </w:r>
      <w:r w:rsidRPr="00A269E4">
        <w:rPr>
          <w:rFonts w:ascii="Arial" w:hAnsi="Arial" w:cs="Arial"/>
          <w:b/>
          <w:i/>
          <w:color w:val="1F4E79" w:themeColor="accent1" w:themeShade="80"/>
          <w:sz w:val="22"/>
          <w:szCs w:val="22"/>
        </w:rPr>
        <w:t>tiegroepen en Beroepsprocedure</w:t>
      </w:r>
      <w:r w:rsidR="009F55FF" w:rsidRPr="00A269E4">
        <w:rPr>
          <w:rFonts w:ascii="Arial" w:hAnsi="Arial" w:cs="Arial"/>
          <w:b/>
          <w:i/>
          <w:color w:val="1F4E79" w:themeColor="accent1" w:themeShade="80"/>
          <w:sz w:val="22"/>
          <w:szCs w:val="22"/>
        </w:rPr>
        <w:t xml:space="preserve"> Functiewaardering</w:t>
      </w:r>
      <w:r w:rsidRPr="00A269E4">
        <w:rPr>
          <w:rFonts w:ascii="Arial" w:hAnsi="Arial" w:cs="Arial"/>
          <w:b/>
          <w:i/>
          <w:color w:val="1F4E79" w:themeColor="accent1" w:themeShade="80"/>
          <w:sz w:val="22"/>
          <w:szCs w:val="22"/>
        </w:rPr>
        <w:t>.</w:t>
      </w:r>
      <w:bookmarkEnd w:id="44"/>
    </w:p>
    <w:p w14:paraId="38A6BB4C" w14:textId="77777777" w:rsidR="007E7BC0" w:rsidRPr="007E7BC0" w:rsidRDefault="007E7BC0" w:rsidP="007E7BC0"/>
    <w:p w14:paraId="6F6C21E2" w14:textId="77777777" w:rsidR="007028EC" w:rsidRPr="007E7BC0" w:rsidRDefault="00A9239F" w:rsidP="007250CF">
      <w:pPr>
        <w:pStyle w:val="Lijstalinea"/>
        <w:numPr>
          <w:ilvl w:val="0"/>
          <w:numId w:val="32"/>
        </w:numPr>
        <w:tabs>
          <w:tab w:val="left" w:pos="1560"/>
        </w:tabs>
        <w:ind w:left="567" w:hanging="567"/>
        <w:rPr>
          <w:rFonts w:ascii="Arial" w:hAnsi="Arial" w:cs="Arial"/>
          <w:b/>
        </w:rPr>
      </w:pPr>
      <w:r w:rsidRPr="007E7BC0">
        <w:rPr>
          <w:rFonts w:ascii="Arial" w:hAnsi="Arial" w:cs="Arial"/>
          <w:b/>
        </w:rPr>
        <w:t>Functiegroepen</w:t>
      </w:r>
    </w:p>
    <w:tbl>
      <w:tblPr>
        <w:tblW w:w="0" w:type="auto"/>
        <w:tblLook w:val="04A0" w:firstRow="1" w:lastRow="0" w:firstColumn="1" w:lastColumn="0" w:noHBand="0" w:noVBand="1"/>
      </w:tblPr>
      <w:tblGrid>
        <w:gridCol w:w="4621"/>
        <w:gridCol w:w="4451"/>
      </w:tblGrid>
      <w:tr w:rsidR="00A9239F" w:rsidRPr="00A9239F" w14:paraId="3BC7A521" w14:textId="77777777" w:rsidTr="009023A2">
        <w:tc>
          <w:tcPr>
            <w:tcW w:w="4583" w:type="dxa"/>
          </w:tcPr>
          <w:p w14:paraId="225CBBB0" w14:textId="77777777" w:rsidR="00A9239F" w:rsidRPr="00A9239F" w:rsidRDefault="00A9239F" w:rsidP="00A9239F">
            <w:pPr>
              <w:tabs>
                <w:tab w:val="left" w:pos="720"/>
                <w:tab w:val="left" w:pos="2880"/>
                <w:tab w:val="left" w:pos="2970"/>
              </w:tabs>
              <w:spacing w:after="0" w:line="240" w:lineRule="auto"/>
              <w:ind w:left="2970" w:hanging="3060"/>
              <w:rPr>
                <w:rFonts w:ascii="Arial" w:eastAsia="Times" w:hAnsi="Arial" w:cs="Arial"/>
                <w:sz w:val="20"/>
                <w:szCs w:val="20"/>
                <w:lang w:eastAsia="zh-CN"/>
              </w:rPr>
            </w:pPr>
          </w:p>
        </w:tc>
        <w:tc>
          <w:tcPr>
            <w:tcW w:w="4583" w:type="dxa"/>
          </w:tcPr>
          <w:p w14:paraId="5A9907A8" w14:textId="77777777" w:rsidR="00A9239F" w:rsidRPr="00A9239F" w:rsidRDefault="00A9239F" w:rsidP="00A9239F">
            <w:pPr>
              <w:tabs>
                <w:tab w:val="left" w:pos="720"/>
                <w:tab w:val="left" w:pos="2880"/>
                <w:tab w:val="left" w:pos="2970"/>
              </w:tabs>
              <w:spacing w:after="0" w:line="240" w:lineRule="auto"/>
              <w:ind w:left="2970" w:hanging="3060"/>
              <w:rPr>
                <w:rFonts w:ascii="Arial" w:eastAsia="Times" w:hAnsi="Arial" w:cs="Arial"/>
                <w:sz w:val="20"/>
                <w:szCs w:val="20"/>
                <w:lang w:val="en-US" w:eastAsia="zh-CN"/>
              </w:rPr>
            </w:pPr>
          </w:p>
        </w:tc>
      </w:tr>
      <w:tr w:rsidR="00D82882" w:rsidRPr="00806EB2" w14:paraId="69B3AE90" w14:textId="77777777" w:rsidTr="00903841">
        <w:tc>
          <w:tcPr>
            <w:tcW w:w="4583" w:type="dxa"/>
          </w:tcPr>
          <w:p w14:paraId="7516A872" w14:textId="77777777" w:rsidR="00D82882" w:rsidRPr="00806EB2" w:rsidRDefault="00D82882" w:rsidP="00903841">
            <w:pPr>
              <w:tabs>
                <w:tab w:val="left" w:pos="720"/>
                <w:tab w:val="left" w:pos="2880"/>
                <w:tab w:val="left" w:pos="2970"/>
                <w:tab w:val="left" w:pos="4820"/>
              </w:tabs>
              <w:spacing w:after="0" w:line="240" w:lineRule="auto"/>
              <w:ind w:left="2970" w:hanging="3060"/>
              <w:rPr>
                <w:rFonts w:ascii="Arial" w:eastAsia="Calibri" w:hAnsi="Arial" w:cs="Arial"/>
                <w:snapToGrid w:val="0"/>
                <w:lang w:eastAsia="zh-CN"/>
              </w:rPr>
            </w:pPr>
            <w:r w:rsidRPr="00806EB2">
              <w:rPr>
                <w:rFonts w:ascii="Arial" w:eastAsia="Calibri" w:hAnsi="Arial" w:cs="Arial"/>
                <w:b/>
                <w:lang w:eastAsia="zh-CN"/>
              </w:rPr>
              <w:t xml:space="preserve">Groep 1 </w:t>
            </w:r>
            <w:r w:rsidRPr="00806EB2">
              <w:rPr>
                <w:rFonts w:ascii="Arial" w:eastAsia="Calibri" w:hAnsi="Arial" w:cs="Arial"/>
                <w:lang w:eastAsia="zh-CN"/>
              </w:rPr>
              <w:t>(0</w:t>
            </w:r>
            <w:r w:rsidRPr="00806EB2">
              <w:rPr>
                <w:rFonts w:ascii="Arial" w:eastAsia="Calibri" w:hAnsi="Arial" w:cs="Arial"/>
                <w:snapToGrid w:val="0"/>
                <w:lang w:eastAsia="zh-CN"/>
              </w:rPr>
              <w:t xml:space="preserve"> tot 20 punten) </w:t>
            </w:r>
          </w:p>
          <w:p w14:paraId="014905DE" w14:textId="77777777" w:rsidR="00D82882" w:rsidRPr="00806EB2" w:rsidRDefault="00D82882" w:rsidP="00903841">
            <w:pPr>
              <w:tabs>
                <w:tab w:val="left" w:pos="720"/>
                <w:tab w:val="left" w:pos="2880"/>
                <w:tab w:val="left" w:pos="2970"/>
                <w:tab w:val="left" w:pos="4820"/>
              </w:tabs>
              <w:spacing w:after="0" w:line="240" w:lineRule="auto"/>
              <w:ind w:left="2970" w:hanging="3060"/>
              <w:rPr>
                <w:rFonts w:ascii="Arial" w:eastAsia="Times New Roman" w:hAnsi="Arial" w:cs="Arial"/>
                <w:b/>
                <w:color w:val="4F81BD"/>
                <w:lang w:eastAsia="zh-CN"/>
              </w:rPr>
            </w:pPr>
            <w:r w:rsidRPr="00806EB2">
              <w:rPr>
                <w:rFonts w:ascii="Arial" w:eastAsia="Calibri" w:hAnsi="Arial" w:cs="Arial"/>
                <w:snapToGrid w:val="0"/>
                <w:lang w:eastAsia="zh-CN"/>
              </w:rPr>
              <w:t>en</w:t>
            </w:r>
            <w:r w:rsidRPr="00806EB2">
              <w:rPr>
                <w:rFonts w:ascii="Arial" w:eastAsia="Times New Roman" w:hAnsi="Arial" w:cs="Arial"/>
                <w:b/>
                <w:color w:val="4F81BD"/>
                <w:lang w:eastAsia="zh-CN"/>
              </w:rPr>
              <w:t xml:space="preserve"> </w:t>
            </w:r>
          </w:p>
          <w:p w14:paraId="6972D137" w14:textId="77777777" w:rsidR="00D82882" w:rsidRPr="00806EB2" w:rsidRDefault="00D82882" w:rsidP="00903841">
            <w:pPr>
              <w:tabs>
                <w:tab w:val="left" w:pos="720"/>
                <w:tab w:val="left" w:pos="2880"/>
                <w:tab w:val="left" w:pos="2970"/>
                <w:tab w:val="left" w:pos="4820"/>
              </w:tabs>
              <w:spacing w:after="0" w:line="240" w:lineRule="auto"/>
              <w:ind w:left="2970" w:hanging="3060"/>
              <w:rPr>
                <w:rFonts w:ascii="Arial" w:eastAsia="Times New Roman" w:hAnsi="Arial" w:cs="Arial"/>
                <w:b/>
                <w:color w:val="4F81BD"/>
                <w:lang w:eastAsia="zh-CN"/>
              </w:rPr>
            </w:pPr>
            <w:r w:rsidRPr="00806EB2">
              <w:rPr>
                <w:rFonts w:ascii="Arial" w:eastAsia="Calibri" w:hAnsi="Arial" w:cs="Arial"/>
                <w:b/>
                <w:lang w:eastAsia="zh-CN"/>
              </w:rPr>
              <w:t>Groep II</w:t>
            </w:r>
            <w:r w:rsidRPr="00806EB2">
              <w:rPr>
                <w:rFonts w:ascii="Arial" w:eastAsia="Calibri" w:hAnsi="Arial" w:cs="Arial"/>
                <w:snapToGrid w:val="0"/>
                <w:lang w:eastAsia="zh-CN"/>
              </w:rPr>
              <w:t xml:space="preserve"> (20 tot 40 punten) </w:t>
            </w:r>
          </w:p>
          <w:p w14:paraId="74D11454" w14:textId="77777777" w:rsidR="00D82882" w:rsidRPr="00806EB2" w:rsidRDefault="00D82882" w:rsidP="00903841">
            <w:pPr>
              <w:tabs>
                <w:tab w:val="left" w:pos="720"/>
                <w:tab w:val="left" w:pos="2880"/>
                <w:tab w:val="left" w:pos="2970"/>
                <w:tab w:val="left" w:pos="4820"/>
              </w:tabs>
              <w:spacing w:after="0" w:line="240" w:lineRule="auto"/>
              <w:ind w:left="2970" w:hanging="3060"/>
              <w:rPr>
                <w:rFonts w:ascii="Arial" w:eastAsia="Calibri" w:hAnsi="Arial" w:cs="Arial"/>
                <w:snapToGrid w:val="0"/>
                <w:lang w:eastAsia="zh-CN"/>
              </w:rPr>
            </w:pPr>
            <w:r w:rsidRPr="00806EB2">
              <w:rPr>
                <w:rFonts w:ascii="Arial" w:eastAsia="Calibri" w:hAnsi="Arial" w:cs="Arial"/>
                <w:snapToGrid w:val="0"/>
                <w:lang w:eastAsia="zh-CN"/>
              </w:rPr>
              <w:t>en</w:t>
            </w:r>
          </w:p>
          <w:p w14:paraId="1405CEA8" w14:textId="77777777" w:rsidR="00D82882" w:rsidRPr="00806EB2" w:rsidRDefault="00D82882" w:rsidP="00903841">
            <w:pPr>
              <w:tabs>
                <w:tab w:val="left" w:pos="720"/>
                <w:tab w:val="left" w:pos="2880"/>
                <w:tab w:val="left" w:pos="2970"/>
                <w:tab w:val="left" w:pos="4820"/>
              </w:tabs>
              <w:spacing w:after="0" w:line="240" w:lineRule="auto"/>
              <w:ind w:left="2970" w:hanging="3060"/>
              <w:rPr>
                <w:rFonts w:ascii="Arial" w:eastAsia="Calibri" w:hAnsi="Arial" w:cs="Arial"/>
                <w:snapToGrid w:val="0"/>
                <w:lang w:eastAsia="zh-CN"/>
              </w:rPr>
            </w:pPr>
            <w:r w:rsidRPr="00806EB2">
              <w:rPr>
                <w:rFonts w:ascii="Arial" w:eastAsia="Calibri" w:hAnsi="Arial" w:cs="Arial"/>
                <w:b/>
                <w:snapToGrid w:val="0"/>
                <w:lang w:eastAsia="zh-CN"/>
              </w:rPr>
              <w:t>Groep III</w:t>
            </w:r>
            <w:r w:rsidRPr="00806EB2">
              <w:rPr>
                <w:rFonts w:ascii="Arial" w:eastAsia="Calibri" w:hAnsi="Arial" w:cs="Arial"/>
                <w:snapToGrid w:val="0"/>
                <w:lang w:eastAsia="zh-CN"/>
              </w:rPr>
              <w:t xml:space="preserve"> (40 tot 60 punten): </w:t>
            </w:r>
          </w:p>
          <w:p w14:paraId="3DD5CB7D" w14:textId="77777777" w:rsidR="00D82882" w:rsidRPr="00806EB2" w:rsidRDefault="00D82882" w:rsidP="00903841">
            <w:pPr>
              <w:tabs>
                <w:tab w:val="left" w:pos="720"/>
                <w:tab w:val="left" w:pos="2880"/>
                <w:tab w:val="left" w:pos="2970"/>
                <w:tab w:val="left" w:pos="4820"/>
              </w:tabs>
              <w:spacing w:after="0" w:line="240" w:lineRule="auto"/>
              <w:ind w:left="2970" w:hanging="3060"/>
              <w:rPr>
                <w:rFonts w:ascii="Arial" w:eastAsia="Calibri" w:hAnsi="Arial" w:cs="Arial"/>
                <w:snapToGrid w:val="0"/>
                <w:lang w:eastAsia="zh-CN"/>
              </w:rPr>
            </w:pPr>
            <w:r w:rsidRPr="00806EB2">
              <w:rPr>
                <w:rFonts w:ascii="Arial" w:eastAsia="Calibri" w:hAnsi="Arial" w:cs="Arial"/>
                <w:snapToGrid w:val="0"/>
                <w:lang w:eastAsia="zh-CN"/>
              </w:rPr>
              <w:t>Onbezet</w:t>
            </w:r>
          </w:p>
          <w:p w14:paraId="4DEC46B0" w14:textId="77777777" w:rsidR="00D82882" w:rsidRPr="00806EB2" w:rsidRDefault="00D82882" w:rsidP="00903841">
            <w:pPr>
              <w:tabs>
                <w:tab w:val="left" w:pos="720"/>
                <w:tab w:val="left" w:pos="2880"/>
                <w:tab w:val="left" w:pos="2970"/>
                <w:tab w:val="left" w:pos="4820"/>
              </w:tabs>
              <w:spacing w:after="0" w:line="240" w:lineRule="auto"/>
              <w:ind w:left="2970" w:hanging="3060"/>
              <w:rPr>
                <w:rFonts w:ascii="Arial" w:eastAsia="Calibri" w:hAnsi="Arial" w:cs="Arial"/>
                <w:snapToGrid w:val="0"/>
                <w:lang w:eastAsia="zh-CN"/>
              </w:rPr>
            </w:pPr>
          </w:p>
          <w:p w14:paraId="7C60A454" w14:textId="77777777" w:rsidR="00D82882" w:rsidRPr="00806EB2" w:rsidRDefault="00D82882" w:rsidP="00903841">
            <w:pPr>
              <w:tabs>
                <w:tab w:val="left" w:pos="720"/>
                <w:tab w:val="left" w:pos="2880"/>
                <w:tab w:val="left" w:pos="2970"/>
                <w:tab w:val="left" w:pos="4820"/>
              </w:tabs>
              <w:spacing w:after="0" w:line="240" w:lineRule="auto"/>
              <w:ind w:left="2970" w:hanging="3060"/>
              <w:rPr>
                <w:rFonts w:ascii="Arial" w:eastAsia="Calibri" w:hAnsi="Arial" w:cs="Arial"/>
                <w:snapToGrid w:val="0"/>
                <w:lang w:eastAsia="zh-CN"/>
              </w:rPr>
            </w:pPr>
            <w:r w:rsidRPr="00806EB2">
              <w:rPr>
                <w:rFonts w:ascii="Arial" w:eastAsia="Calibri" w:hAnsi="Arial" w:cs="Arial"/>
                <w:b/>
                <w:snapToGrid w:val="0"/>
                <w:lang w:eastAsia="zh-CN"/>
              </w:rPr>
              <w:t>Groep IV</w:t>
            </w:r>
            <w:r w:rsidRPr="00806EB2">
              <w:rPr>
                <w:rFonts w:ascii="Arial" w:eastAsia="Calibri" w:hAnsi="Arial" w:cs="Arial"/>
                <w:snapToGrid w:val="0"/>
                <w:lang w:eastAsia="zh-CN"/>
              </w:rPr>
              <w:t xml:space="preserve"> (60 tot 80 punten)</w:t>
            </w:r>
          </w:p>
          <w:p w14:paraId="228D14EA" w14:textId="77777777" w:rsidR="00D82882" w:rsidRPr="00806EB2" w:rsidRDefault="00D82882" w:rsidP="00903841">
            <w:pPr>
              <w:tabs>
                <w:tab w:val="left" w:pos="720"/>
                <w:tab w:val="left" w:pos="2880"/>
                <w:tab w:val="left" w:pos="2970"/>
                <w:tab w:val="left" w:pos="4860"/>
              </w:tabs>
              <w:spacing w:after="0" w:line="240" w:lineRule="auto"/>
              <w:ind w:left="2970" w:hanging="3060"/>
              <w:rPr>
                <w:rFonts w:ascii="Arial" w:eastAsia="Calibri" w:hAnsi="Arial" w:cs="Arial"/>
                <w:snapToGrid w:val="0"/>
                <w:lang w:eastAsia="zh-CN"/>
              </w:rPr>
            </w:pPr>
            <w:r w:rsidRPr="00806EB2">
              <w:rPr>
                <w:rFonts w:ascii="Arial" w:eastAsia="Calibri" w:hAnsi="Arial" w:cs="Arial"/>
                <w:snapToGrid w:val="0"/>
                <w:lang w:eastAsia="zh-CN"/>
              </w:rPr>
              <w:t xml:space="preserve">Operator IV </w:t>
            </w:r>
            <w:r w:rsidRPr="00806EB2">
              <w:rPr>
                <w:rFonts w:ascii="Arial" w:eastAsia="Calibri" w:hAnsi="Arial" w:cs="Arial"/>
                <w:snapToGrid w:val="0"/>
                <w:lang w:eastAsia="zh-CN"/>
              </w:rPr>
              <w:tab/>
            </w:r>
          </w:p>
          <w:p w14:paraId="19682C27" w14:textId="77777777" w:rsidR="00D82882" w:rsidRPr="00806EB2" w:rsidRDefault="00D82882" w:rsidP="00903841">
            <w:pPr>
              <w:tabs>
                <w:tab w:val="left" w:pos="720"/>
                <w:tab w:val="left" w:pos="2880"/>
                <w:tab w:val="left" w:pos="2970"/>
                <w:tab w:val="left" w:pos="4820"/>
              </w:tabs>
              <w:spacing w:after="0" w:line="240" w:lineRule="auto"/>
              <w:ind w:left="2970" w:hanging="3060"/>
              <w:rPr>
                <w:rFonts w:ascii="Arial" w:eastAsia="Calibri" w:hAnsi="Arial" w:cs="Arial"/>
                <w:b/>
                <w:snapToGrid w:val="0"/>
                <w:lang w:eastAsia="zh-CN"/>
              </w:rPr>
            </w:pPr>
          </w:p>
          <w:p w14:paraId="4C729129" w14:textId="77777777" w:rsidR="00D82882" w:rsidRPr="00806EB2" w:rsidRDefault="00D82882" w:rsidP="00903841">
            <w:pPr>
              <w:tabs>
                <w:tab w:val="left" w:pos="720"/>
                <w:tab w:val="left" w:pos="2880"/>
                <w:tab w:val="left" w:pos="2970"/>
                <w:tab w:val="left" w:pos="4820"/>
              </w:tabs>
              <w:spacing w:after="0" w:line="240" w:lineRule="auto"/>
              <w:ind w:left="2970" w:hanging="3060"/>
              <w:rPr>
                <w:rFonts w:ascii="Arial" w:eastAsia="Calibri" w:hAnsi="Arial" w:cs="Arial"/>
                <w:snapToGrid w:val="0"/>
                <w:lang w:eastAsia="zh-CN"/>
              </w:rPr>
            </w:pPr>
            <w:r w:rsidRPr="00806EB2">
              <w:rPr>
                <w:rFonts w:ascii="Arial" w:eastAsia="Calibri" w:hAnsi="Arial" w:cs="Arial"/>
                <w:b/>
                <w:snapToGrid w:val="0"/>
                <w:lang w:eastAsia="zh-CN"/>
              </w:rPr>
              <w:t>Groep V</w:t>
            </w:r>
            <w:r w:rsidRPr="00806EB2">
              <w:rPr>
                <w:rFonts w:ascii="Arial" w:eastAsia="Calibri" w:hAnsi="Arial" w:cs="Arial"/>
                <w:snapToGrid w:val="0"/>
                <w:lang w:eastAsia="zh-CN"/>
              </w:rPr>
              <w:t xml:space="preserve"> (80 tot 100 punten)</w:t>
            </w:r>
          </w:p>
          <w:p w14:paraId="6237A630" w14:textId="77777777" w:rsidR="00D82882" w:rsidRPr="00806EB2" w:rsidRDefault="00D82882" w:rsidP="00903841">
            <w:pPr>
              <w:tabs>
                <w:tab w:val="left" w:pos="720"/>
                <w:tab w:val="left" w:pos="2880"/>
                <w:tab w:val="left" w:pos="2970"/>
                <w:tab w:val="left" w:pos="4860"/>
              </w:tabs>
              <w:spacing w:after="0" w:line="240" w:lineRule="auto"/>
              <w:ind w:left="2970" w:hanging="3060"/>
              <w:rPr>
                <w:rFonts w:ascii="Arial" w:eastAsia="Calibri" w:hAnsi="Arial" w:cs="Arial"/>
                <w:snapToGrid w:val="0"/>
                <w:lang w:val="en-US" w:eastAsia="zh-CN"/>
              </w:rPr>
            </w:pPr>
            <w:r w:rsidRPr="00806EB2">
              <w:rPr>
                <w:rFonts w:ascii="Arial" w:eastAsia="Calibri" w:hAnsi="Arial" w:cs="Arial"/>
                <w:snapToGrid w:val="0"/>
                <w:lang w:val="en-US" w:eastAsia="zh-CN"/>
              </w:rPr>
              <w:t>Basis Operator DS</w:t>
            </w:r>
          </w:p>
          <w:p w14:paraId="0BEF668B" w14:textId="77777777" w:rsidR="00D82882" w:rsidRPr="00806EB2" w:rsidRDefault="00D82882" w:rsidP="00903841">
            <w:pPr>
              <w:tabs>
                <w:tab w:val="left" w:pos="720"/>
                <w:tab w:val="left" w:pos="2880"/>
                <w:tab w:val="left" w:pos="2970"/>
                <w:tab w:val="left" w:pos="4860"/>
              </w:tabs>
              <w:spacing w:after="0" w:line="240" w:lineRule="auto"/>
              <w:ind w:left="2970" w:hanging="3060"/>
              <w:rPr>
                <w:rFonts w:ascii="Arial" w:eastAsia="Calibri" w:hAnsi="Arial" w:cs="Arial"/>
                <w:snapToGrid w:val="0"/>
                <w:lang w:val="en-US" w:eastAsia="zh-CN"/>
              </w:rPr>
            </w:pPr>
            <w:r w:rsidRPr="00806EB2">
              <w:rPr>
                <w:rFonts w:ascii="Arial" w:eastAsia="Calibri" w:hAnsi="Arial" w:cs="Arial"/>
                <w:snapToGrid w:val="0"/>
                <w:lang w:val="en-US" w:eastAsia="zh-CN"/>
              </w:rPr>
              <w:t>Laboratory Assistant D</w:t>
            </w:r>
          </w:p>
          <w:p w14:paraId="7A3D9392" w14:textId="77777777" w:rsidR="00D82882" w:rsidRPr="00806EB2" w:rsidRDefault="00D82882" w:rsidP="00903841">
            <w:pPr>
              <w:tabs>
                <w:tab w:val="left" w:pos="720"/>
                <w:tab w:val="left" w:pos="2880"/>
                <w:tab w:val="left" w:pos="2970"/>
                <w:tab w:val="left" w:pos="4860"/>
              </w:tabs>
              <w:spacing w:after="0" w:line="240" w:lineRule="auto"/>
              <w:ind w:left="2970" w:hanging="3060"/>
              <w:rPr>
                <w:rFonts w:ascii="Arial" w:eastAsia="Calibri" w:hAnsi="Arial" w:cs="Arial"/>
                <w:snapToGrid w:val="0"/>
                <w:lang w:eastAsia="zh-CN"/>
              </w:rPr>
            </w:pPr>
            <w:r w:rsidRPr="00806EB2">
              <w:rPr>
                <w:rFonts w:ascii="Arial" w:eastAsia="Calibri" w:hAnsi="Arial" w:cs="Arial"/>
                <w:snapToGrid w:val="0"/>
                <w:lang w:eastAsia="zh-CN"/>
              </w:rPr>
              <w:t>Laboratorium Operator</w:t>
            </w:r>
            <w:r w:rsidRPr="00806EB2">
              <w:rPr>
                <w:rFonts w:ascii="Arial" w:eastAsia="Calibri" w:hAnsi="Arial" w:cs="Arial"/>
                <w:snapToGrid w:val="0"/>
                <w:lang w:eastAsia="zh-CN"/>
              </w:rPr>
              <w:tab/>
            </w:r>
          </w:p>
          <w:p w14:paraId="27534745" w14:textId="77777777" w:rsidR="00D82882" w:rsidRPr="00806EB2" w:rsidRDefault="00D82882" w:rsidP="00903841">
            <w:pPr>
              <w:tabs>
                <w:tab w:val="left" w:pos="720"/>
                <w:tab w:val="left" w:pos="2880"/>
                <w:tab w:val="left" w:pos="2970"/>
                <w:tab w:val="left" w:pos="4820"/>
              </w:tabs>
              <w:spacing w:after="0" w:line="240" w:lineRule="auto"/>
              <w:ind w:left="2970" w:hanging="3060"/>
              <w:rPr>
                <w:rFonts w:ascii="Arial" w:eastAsia="Calibri" w:hAnsi="Arial" w:cs="Arial"/>
                <w:snapToGrid w:val="0"/>
                <w:lang w:eastAsia="zh-CN"/>
              </w:rPr>
            </w:pPr>
          </w:p>
          <w:p w14:paraId="40E1E607" w14:textId="77777777" w:rsidR="00D82882" w:rsidRPr="00806EB2" w:rsidRDefault="00D82882" w:rsidP="00903841">
            <w:pPr>
              <w:tabs>
                <w:tab w:val="left" w:pos="720"/>
                <w:tab w:val="left" w:pos="2880"/>
                <w:tab w:val="left" w:pos="2970"/>
                <w:tab w:val="left" w:pos="4820"/>
              </w:tabs>
              <w:spacing w:after="0" w:line="240" w:lineRule="auto"/>
              <w:ind w:left="2970" w:hanging="3060"/>
              <w:rPr>
                <w:rFonts w:ascii="Arial" w:eastAsia="Calibri" w:hAnsi="Arial" w:cs="Arial"/>
                <w:snapToGrid w:val="0"/>
                <w:lang w:eastAsia="zh-CN"/>
              </w:rPr>
            </w:pPr>
            <w:r w:rsidRPr="00806EB2">
              <w:rPr>
                <w:rFonts w:ascii="Arial" w:eastAsia="Calibri" w:hAnsi="Arial" w:cs="Arial"/>
                <w:b/>
                <w:snapToGrid w:val="0"/>
                <w:lang w:eastAsia="zh-CN"/>
              </w:rPr>
              <w:t>Groep VI</w:t>
            </w:r>
            <w:r w:rsidRPr="00806EB2">
              <w:rPr>
                <w:rFonts w:ascii="Arial" w:eastAsia="Calibri" w:hAnsi="Arial" w:cs="Arial"/>
                <w:snapToGrid w:val="0"/>
                <w:lang w:eastAsia="zh-CN"/>
              </w:rPr>
              <w:t xml:space="preserve"> (100 tot 120 punten)</w:t>
            </w:r>
          </w:p>
          <w:p w14:paraId="35426AB8" w14:textId="77777777" w:rsidR="00D82882" w:rsidRPr="00806EB2" w:rsidRDefault="00D82882" w:rsidP="00903841">
            <w:pPr>
              <w:tabs>
                <w:tab w:val="left" w:pos="720"/>
                <w:tab w:val="left" w:pos="2880"/>
                <w:tab w:val="left" w:pos="2970"/>
                <w:tab w:val="left" w:pos="4860"/>
              </w:tabs>
              <w:spacing w:after="0" w:line="240" w:lineRule="auto"/>
              <w:ind w:left="2970" w:hanging="3060"/>
              <w:rPr>
                <w:rFonts w:ascii="Arial" w:eastAsia="Calibri" w:hAnsi="Arial" w:cs="Arial"/>
                <w:snapToGrid w:val="0"/>
                <w:lang w:val="en-US" w:eastAsia="zh-CN"/>
              </w:rPr>
            </w:pPr>
            <w:r w:rsidRPr="00806EB2">
              <w:rPr>
                <w:rFonts w:ascii="Arial" w:eastAsia="Calibri" w:hAnsi="Arial" w:cs="Arial"/>
                <w:snapToGrid w:val="0"/>
                <w:lang w:val="en-US" w:eastAsia="zh-CN"/>
              </w:rPr>
              <w:t>Basis Operator US</w:t>
            </w:r>
          </w:p>
          <w:p w14:paraId="5004D5F5" w14:textId="77777777" w:rsidR="00D82882" w:rsidRPr="00806EB2" w:rsidRDefault="00D82882" w:rsidP="00903841">
            <w:pPr>
              <w:tabs>
                <w:tab w:val="left" w:pos="720"/>
                <w:tab w:val="left" w:pos="2880"/>
                <w:tab w:val="left" w:pos="2970"/>
                <w:tab w:val="left" w:pos="4860"/>
              </w:tabs>
              <w:spacing w:after="0" w:line="240" w:lineRule="auto"/>
              <w:ind w:left="2970" w:hanging="3060"/>
              <w:rPr>
                <w:rFonts w:ascii="Arial" w:eastAsia="Calibri" w:hAnsi="Arial" w:cs="Arial"/>
                <w:snapToGrid w:val="0"/>
                <w:lang w:val="en-US" w:eastAsia="zh-CN"/>
              </w:rPr>
            </w:pPr>
            <w:r w:rsidRPr="00806EB2">
              <w:rPr>
                <w:rFonts w:ascii="Arial" w:eastAsia="Calibri" w:hAnsi="Arial" w:cs="Arial"/>
                <w:snapToGrid w:val="0"/>
                <w:lang w:val="en-US" w:eastAsia="zh-CN"/>
              </w:rPr>
              <w:t>Buiten Operator DS</w:t>
            </w:r>
          </w:p>
          <w:p w14:paraId="6490EBEC" w14:textId="77777777" w:rsidR="00D82882" w:rsidRPr="00806EB2" w:rsidRDefault="00D82882" w:rsidP="00903841">
            <w:pPr>
              <w:tabs>
                <w:tab w:val="left" w:pos="720"/>
                <w:tab w:val="left" w:pos="2880"/>
                <w:tab w:val="left" w:pos="2970"/>
                <w:tab w:val="left" w:pos="4860"/>
              </w:tabs>
              <w:spacing w:after="0" w:line="240" w:lineRule="auto"/>
              <w:ind w:left="2970" w:hanging="3060"/>
              <w:rPr>
                <w:rFonts w:ascii="Arial" w:eastAsia="Calibri" w:hAnsi="Arial" w:cs="Arial"/>
                <w:snapToGrid w:val="0"/>
                <w:lang w:val="en-US" w:eastAsia="zh-CN"/>
              </w:rPr>
            </w:pPr>
            <w:r w:rsidRPr="00806EB2">
              <w:rPr>
                <w:rFonts w:ascii="Arial" w:eastAsia="Calibri" w:hAnsi="Arial" w:cs="Arial"/>
                <w:snapToGrid w:val="0"/>
                <w:lang w:val="en-US" w:eastAsia="zh-CN"/>
              </w:rPr>
              <w:t>Customer Operations Coordinator C</w:t>
            </w:r>
          </w:p>
          <w:p w14:paraId="26B7A75C" w14:textId="77777777" w:rsidR="00D82882" w:rsidRPr="00806EB2" w:rsidRDefault="00D82882" w:rsidP="00903841">
            <w:pPr>
              <w:tabs>
                <w:tab w:val="left" w:pos="720"/>
                <w:tab w:val="left" w:pos="2880"/>
                <w:tab w:val="left" w:pos="2970"/>
                <w:tab w:val="left" w:pos="4860"/>
              </w:tabs>
              <w:spacing w:after="0" w:line="240" w:lineRule="auto"/>
              <w:ind w:left="2970" w:hanging="3060"/>
              <w:rPr>
                <w:rFonts w:ascii="Arial" w:eastAsia="Calibri" w:hAnsi="Arial" w:cs="Arial"/>
                <w:snapToGrid w:val="0"/>
                <w:lang w:val="en-US" w:eastAsia="zh-CN"/>
              </w:rPr>
            </w:pPr>
            <w:r w:rsidRPr="00806EB2">
              <w:rPr>
                <w:rFonts w:ascii="Arial" w:eastAsia="Calibri" w:hAnsi="Arial" w:cs="Arial"/>
                <w:snapToGrid w:val="0"/>
                <w:lang w:val="en-US" w:eastAsia="zh-CN"/>
              </w:rPr>
              <w:t xml:space="preserve">Junior Secretaresse </w:t>
            </w:r>
            <w:r w:rsidRPr="00806EB2">
              <w:rPr>
                <w:rFonts w:ascii="Arial" w:eastAsia="Calibri" w:hAnsi="Arial" w:cs="Arial"/>
                <w:snapToGrid w:val="0"/>
                <w:lang w:val="en-US" w:eastAsia="zh-CN"/>
              </w:rPr>
              <w:tab/>
            </w:r>
          </w:p>
          <w:p w14:paraId="6E9C3A1A" w14:textId="77777777" w:rsidR="00D82882" w:rsidRPr="00806EB2" w:rsidRDefault="00D82882" w:rsidP="00903841">
            <w:pPr>
              <w:tabs>
                <w:tab w:val="left" w:pos="720"/>
                <w:tab w:val="left" w:pos="2880"/>
                <w:tab w:val="left" w:pos="2970"/>
                <w:tab w:val="left" w:pos="4860"/>
              </w:tabs>
              <w:spacing w:after="0" w:line="240" w:lineRule="auto"/>
              <w:ind w:left="2970" w:hanging="3060"/>
              <w:rPr>
                <w:rFonts w:ascii="Arial" w:eastAsia="Calibri" w:hAnsi="Arial" w:cs="Arial"/>
                <w:snapToGrid w:val="0"/>
                <w:lang w:val="en-GB" w:eastAsia="zh-CN"/>
              </w:rPr>
            </w:pPr>
            <w:r w:rsidRPr="00806EB2">
              <w:rPr>
                <w:rFonts w:ascii="Arial" w:eastAsia="Calibri" w:hAnsi="Arial" w:cs="Arial"/>
                <w:snapToGrid w:val="0"/>
                <w:lang w:val="en-GB" w:eastAsia="zh-CN"/>
              </w:rPr>
              <w:t xml:space="preserve">Laboratory Assistant C </w:t>
            </w:r>
            <w:r w:rsidRPr="00806EB2">
              <w:rPr>
                <w:rFonts w:ascii="Arial" w:eastAsia="Calibri" w:hAnsi="Arial" w:cs="Arial"/>
                <w:snapToGrid w:val="0"/>
                <w:lang w:val="en-GB" w:eastAsia="zh-CN"/>
              </w:rPr>
              <w:tab/>
            </w:r>
          </w:p>
          <w:p w14:paraId="7A6DF4CC" w14:textId="77777777" w:rsidR="00D82882" w:rsidRPr="00806EB2" w:rsidRDefault="00D82882" w:rsidP="00903841">
            <w:pPr>
              <w:tabs>
                <w:tab w:val="left" w:pos="720"/>
                <w:tab w:val="left" w:pos="2880"/>
                <w:tab w:val="left" w:pos="2970"/>
                <w:tab w:val="left" w:pos="4860"/>
              </w:tabs>
              <w:spacing w:after="0" w:line="240" w:lineRule="auto"/>
              <w:ind w:left="2970" w:hanging="3060"/>
              <w:rPr>
                <w:rFonts w:ascii="Arial" w:eastAsia="Calibri" w:hAnsi="Arial" w:cs="Arial"/>
                <w:snapToGrid w:val="0"/>
                <w:lang w:val="en-GB" w:eastAsia="zh-CN"/>
              </w:rPr>
            </w:pPr>
            <w:r w:rsidRPr="00806EB2">
              <w:rPr>
                <w:rFonts w:ascii="Arial" w:eastAsia="Calibri" w:hAnsi="Arial" w:cs="Arial"/>
                <w:snapToGrid w:val="0"/>
                <w:lang w:val="en-GB" w:eastAsia="zh-CN"/>
              </w:rPr>
              <w:t>Storekeeper</w:t>
            </w:r>
            <w:r w:rsidRPr="00806EB2">
              <w:rPr>
                <w:rFonts w:ascii="Arial" w:eastAsia="Calibri" w:hAnsi="Arial" w:cs="Arial"/>
                <w:snapToGrid w:val="0"/>
                <w:lang w:val="en-GB" w:eastAsia="zh-CN"/>
              </w:rPr>
              <w:tab/>
            </w:r>
          </w:p>
          <w:p w14:paraId="4A6AB44F" w14:textId="1323409F" w:rsidR="00D82882" w:rsidRPr="00806EB2" w:rsidRDefault="00D82882" w:rsidP="00903841">
            <w:pPr>
              <w:tabs>
                <w:tab w:val="left" w:pos="720"/>
                <w:tab w:val="left" w:pos="2880"/>
                <w:tab w:val="left" w:pos="2970"/>
                <w:tab w:val="left" w:pos="4860"/>
              </w:tabs>
              <w:spacing w:after="0" w:line="240" w:lineRule="auto"/>
              <w:ind w:left="2970" w:hanging="3060"/>
              <w:rPr>
                <w:rFonts w:ascii="Arial" w:eastAsia="Calibri" w:hAnsi="Arial" w:cs="Arial"/>
                <w:snapToGrid w:val="0"/>
                <w:lang w:val="en-GB" w:eastAsia="zh-CN"/>
              </w:rPr>
            </w:pPr>
            <w:r w:rsidRPr="00806EB2">
              <w:rPr>
                <w:rFonts w:ascii="Arial" w:eastAsia="Calibri" w:hAnsi="Arial" w:cs="Arial"/>
                <w:snapToGrid w:val="0"/>
                <w:lang w:val="en-GB" w:eastAsia="zh-CN"/>
              </w:rPr>
              <w:t>Technical Administrative Assistant</w:t>
            </w:r>
            <w:r w:rsidRPr="00806EB2">
              <w:rPr>
                <w:rFonts w:ascii="Arial" w:eastAsia="Calibri" w:hAnsi="Arial" w:cs="Arial"/>
                <w:snapToGrid w:val="0"/>
                <w:lang w:val="en-GB" w:eastAsia="zh-CN"/>
              </w:rPr>
              <w:tab/>
            </w:r>
            <w:r w:rsidRPr="00806EB2">
              <w:rPr>
                <w:rFonts w:ascii="Arial" w:eastAsia="Calibri" w:hAnsi="Arial" w:cs="Arial"/>
                <w:snapToGrid w:val="0"/>
                <w:lang w:val="en-GB" w:eastAsia="zh-CN"/>
              </w:rPr>
              <w:tab/>
            </w:r>
          </w:p>
          <w:p w14:paraId="7A9423E5" w14:textId="77777777" w:rsidR="00D82882" w:rsidRPr="00806EB2" w:rsidRDefault="00D82882" w:rsidP="00903841">
            <w:pPr>
              <w:tabs>
                <w:tab w:val="left" w:pos="720"/>
                <w:tab w:val="left" w:pos="2880"/>
                <w:tab w:val="left" w:pos="2970"/>
              </w:tabs>
              <w:spacing w:after="0" w:line="240" w:lineRule="auto"/>
              <w:ind w:left="2970" w:hanging="3060"/>
              <w:rPr>
                <w:rFonts w:ascii="Arial" w:eastAsia="Times" w:hAnsi="Arial" w:cs="Arial"/>
                <w:lang w:eastAsia="zh-CN"/>
              </w:rPr>
            </w:pPr>
          </w:p>
        </w:tc>
        <w:tc>
          <w:tcPr>
            <w:tcW w:w="4583" w:type="dxa"/>
          </w:tcPr>
          <w:p w14:paraId="2032094C" w14:textId="77777777" w:rsidR="00D82882" w:rsidRPr="00806EB2" w:rsidRDefault="00D82882" w:rsidP="00903841">
            <w:pPr>
              <w:tabs>
                <w:tab w:val="left" w:pos="720"/>
                <w:tab w:val="left" w:pos="2880"/>
                <w:tab w:val="left" w:pos="2970"/>
                <w:tab w:val="left" w:pos="4860"/>
              </w:tabs>
              <w:spacing w:after="0" w:line="240" w:lineRule="auto"/>
              <w:ind w:left="2970" w:hanging="3060"/>
              <w:rPr>
                <w:rFonts w:ascii="Arial" w:eastAsia="Calibri" w:hAnsi="Arial" w:cs="Arial"/>
                <w:snapToGrid w:val="0"/>
                <w:lang w:eastAsia="zh-CN"/>
              </w:rPr>
            </w:pPr>
            <w:r w:rsidRPr="00806EB2">
              <w:rPr>
                <w:rFonts w:ascii="Arial" w:eastAsia="Calibri" w:hAnsi="Arial" w:cs="Arial"/>
                <w:b/>
                <w:snapToGrid w:val="0"/>
                <w:lang w:eastAsia="zh-CN"/>
              </w:rPr>
              <w:t>Groep VII</w:t>
            </w:r>
            <w:r w:rsidRPr="00806EB2">
              <w:rPr>
                <w:rFonts w:ascii="Arial" w:eastAsia="Calibri" w:hAnsi="Arial" w:cs="Arial"/>
                <w:snapToGrid w:val="0"/>
                <w:lang w:eastAsia="zh-CN"/>
              </w:rPr>
              <w:t xml:space="preserve"> (120 tot 140 punten)</w:t>
            </w:r>
          </w:p>
          <w:p w14:paraId="3A9B5AE3" w14:textId="77777777" w:rsidR="00D82882" w:rsidRPr="00806EB2" w:rsidRDefault="00D82882" w:rsidP="00903841">
            <w:pPr>
              <w:tabs>
                <w:tab w:val="left" w:pos="720"/>
                <w:tab w:val="left" w:pos="2880"/>
                <w:tab w:val="left" w:pos="2970"/>
                <w:tab w:val="left" w:pos="4860"/>
              </w:tabs>
              <w:spacing w:after="0" w:line="240" w:lineRule="auto"/>
              <w:ind w:left="2970" w:hanging="3060"/>
              <w:rPr>
                <w:rFonts w:ascii="Arial" w:eastAsia="Calibri" w:hAnsi="Arial" w:cs="Arial"/>
                <w:snapToGrid w:val="0"/>
                <w:lang w:val="en-US" w:eastAsia="zh-CN"/>
              </w:rPr>
            </w:pPr>
            <w:r w:rsidRPr="00806EB2">
              <w:rPr>
                <w:rFonts w:ascii="Arial" w:eastAsia="Calibri" w:hAnsi="Arial" w:cs="Arial"/>
                <w:snapToGrid w:val="0"/>
                <w:lang w:val="en-US" w:eastAsia="zh-CN"/>
              </w:rPr>
              <w:t>Allround Laborant</w:t>
            </w:r>
          </w:p>
          <w:p w14:paraId="74FA8BBB" w14:textId="77777777" w:rsidR="00D82882" w:rsidRPr="00806EB2" w:rsidRDefault="00D82882" w:rsidP="00903841">
            <w:pPr>
              <w:tabs>
                <w:tab w:val="left" w:pos="720"/>
                <w:tab w:val="left" w:pos="2880"/>
                <w:tab w:val="left" w:pos="2970"/>
                <w:tab w:val="left" w:pos="4860"/>
              </w:tabs>
              <w:spacing w:after="0" w:line="240" w:lineRule="auto"/>
              <w:ind w:left="2970" w:hanging="3060"/>
              <w:rPr>
                <w:rFonts w:ascii="Arial" w:eastAsia="Calibri" w:hAnsi="Arial" w:cs="Arial"/>
                <w:snapToGrid w:val="0"/>
                <w:lang w:val="en-US" w:eastAsia="zh-CN"/>
              </w:rPr>
            </w:pPr>
            <w:r w:rsidRPr="00806EB2">
              <w:rPr>
                <w:rFonts w:ascii="Arial" w:eastAsia="Calibri" w:hAnsi="Arial" w:cs="Arial"/>
                <w:snapToGrid w:val="0"/>
                <w:lang w:val="en-US" w:eastAsia="zh-CN"/>
              </w:rPr>
              <w:t>Allround Operator DS</w:t>
            </w:r>
          </w:p>
          <w:p w14:paraId="4ACF79E5" w14:textId="77777777" w:rsidR="00D82882" w:rsidRPr="00806EB2" w:rsidRDefault="00D82882" w:rsidP="00903841">
            <w:pPr>
              <w:tabs>
                <w:tab w:val="left" w:pos="720"/>
                <w:tab w:val="left" w:pos="2880"/>
                <w:tab w:val="left" w:pos="2970"/>
                <w:tab w:val="left" w:pos="4860"/>
              </w:tabs>
              <w:spacing w:after="0" w:line="240" w:lineRule="auto"/>
              <w:ind w:left="2970" w:hanging="3060"/>
              <w:rPr>
                <w:rFonts w:ascii="Arial" w:eastAsia="Calibri" w:hAnsi="Arial" w:cs="Arial"/>
                <w:snapToGrid w:val="0"/>
                <w:lang w:val="en-US" w:eastAsia="zh-CN"/>
              </w:rPr>
            </w:pPr>
            <w:r w:rsidRPr="00806EB2">
              <w:rPr>
                <w:rFonts w:ascii="Arial" w:eastAsia="Calibri" w:hAnsi="Arial" w:cs="Arial"/>
                <w:snapToGrid w:val="0"/>
                <w:lang w:val="en-US" w:eastAsia="zh-CN"/>
              </w:rPr>
              <w:t>Assistant Management Accountant B</w:t>
            </w:r>
            <w:r w:rsidRPr="00806EB2">
              <w:rPr>
                <w:rFonts w:ascii="Arial" w:eastAsia="Calibri" w:hAnsi="Arial" w:cs="Arial"/>
                <w:snapToGrid w:val="0"/>
                <w:lang w:val="en-US" w:eastAsia="zh-CN"/>
              </w:rPr>
              <w:tab/>
            </w:r>
          </w:p>
          <w:p w14:paraId="148434DD" w14:textId="77777777" w:rsidR="00D82882" w:rsidRPr="00806EB2" w:rsidRDefault="00D82882" w:rsidP="00903841">
            <w:pPr>
              <w:tabs>
                <w:tab w:val="left" w:pos="720"/>
                <w:tab w:val="left" w:pos="2880"/>
                <w:tab w:val="left" w:pos="2970"/>
                <w:tab w:val="left" w:pos="4860"/>
              </w:tabs>
              <w:spacing w:after="0" w:line="240" w:lineRule="auto"/>
              <w:ind w:left="2970" w:hanging="3060"/>
              <w:rPr>
                <w:rFonts w:ascii="Arial" w:eastAsia="Calibri" w:hAnsi="Arial" w:cs="Arial"/>
                <w:snapToGrid w:val="0"/>
                <w:lang w:val="en-US" w:eastAsia="zh-CN"/>
              </w:rPr>
            </w:pPr>
            <w:r w:rsidRPr="00806EB2">
              <w:rPr>
                <w:rFonts w:ascii="Arial" w:eastAsia="Calibri" w:hAnsi="Arial" w:cs="Arial"/>
                <w:snapToGrid w:val="0"/>
                <w:lang w:val="en-US" w:eastAsia="zh-CN"/>
              </w:rPr>
              <w:t>Buiten Operator US</w:t>
            </w:r>
          </w:p>
          <w:p w14:paraId="2EECC0A0" w14:textId="77777777" w:rsidR="00D82882" w:rsidRPr="00806EB2" w:rsidRDefault="00D82882" w:rsidP="00903841">
            <w:pPr>
              <w:tabs>
                <w:tab w:val="left" w:pos="720"/>
                <w:tab w:val="left" w:pos="2880"/>
                <w:tab w:val="left" w:pos="2970"/>
                <w:tab w:val="left" w:pos="4860"/>
              </w:tabs>
              <w:spacing w:after="0" w:line="240" w:lineRule="auto"/>
              <w:ind w:left="2970" w:hanging="3060"/>
              <w:rPr>
                <w:rFonts w:ascii="Arial" w:eastAsia="Calibri" w:hAnsi="Arial" w:cs="Arial"/>
                <w:snapToGrid w:val="0"/>
                <w:lang w:val="en-GB" w:eastAsia="zh-CN"/>
              </w:rPr>
            </w:pPr>
            <w:r w:rsidRPr="00806EB2">
              <w:rPr>
                <w:rFonts w:ascii="Arial" w:eastAsia="Calibri" w:hAnsi="Arial" w:cs="Arial"/>
                <w:snapToGrid w:val="0"/>
                <w:lang w:val="en-GB" w:eastAsia="zh-CN"/>
              </w:rPr>
              <w:t xml:space="preserve">Customer Operations Coordinator </w:t>
            </w:r>
            <w:r w:rsidRPr="00806EB2">
              <w:rPr>
                <w:rFonts w:ascii="Arial" w:eastAsia="Calibri" w:hAnsi="Arial" w:cs="Arial"/>
                <w:snapToGrid w:val="0"/>
                <w:lang w:val="en-GB" w:eastAsia="zh-CN"/>
              </w:rPr>
              <w:tab/>
            </w:r>
          </w:p>
          <w:p w14:paraId="513F3420" w14:textId="69DA4788" w:rsidR="00D82882" w:rsidRPr="00806EB2" w:rsidRDefault="00D82882" w:rsidP="00903841">
            <w:pPr>
              <w:tabs>
                <w:tab w:val="left" w:pos="720"/>
                <w:tab w:val="left" w:pos="2880"/>
                <w:tab w:val="left" w:pos="2970"/>
                <w:tab w:val="left" w:pos="4860"/>
              </w:tabs>
              <w:spacing w:after="0" w:line="240" w:lineRule="auto"/>
              <w:ind w:left="2970" w:hanging="3060"/>
              <w:rPr>
                <w:rFonts w:ascii="Arial" w:eastAsia="Calibri" w:hAnsi="Arial" w:cs="Arial"/>
                <w:snapToGrid w:val="0"/>
                <w:lang w:val="en-GB" w:eastAsia="zh-CN"/>
              </w:rPr>
            </w:pPr>
            <w:r w:rsidRPr="00806EB2">
              <w:rPr>
                <w:rFonts w:ascii="Arial" w:eastAsia="Calibri" w:hAnsi="Arial" w:cs="Arial"/>
                <w:snapToGrid w:val="0"/>
                <w:lang w:val="en-GB" w:eastAsia="zh-CN"/>
              </w:rPr>
              <w:t>SecretaresseStorekeeper/Expediter</w:t>
            </w:r>
          </w:p>
          <w:p w14:paraId="00BF8DD0" w14:textId="77777777" w:rsidR="00D82882" w:rsidRPr="00806EB2" w:rsidRDefault="00D82882" w:rsidP="00903841">
            <w:pPr>
              <w:tabs>
                <w:tab w:val="left" w:pos="720"/>
                <w:tab w:val="left" w:pos="2880"/>
                <w:tab w:val="left" w:pos="2970"/>
                <w:tab w:val="left" w:pos="4860"/>
              </w:tabs>
              <w:spacing w:after="0" w:line="240" w:lineRule="auto"/>
              <w:ind w:left="2970" w:hanging="3060"/>
              <w:rPr>
                <w:rFonts w:ascii="Arial" w:eastAsia="Calibri" w:hAnsi="Arial" w:cs="Arial"/>
                <w:b/>
                <w:snapToGrid w:val="0"/>
                <w:lang w:val="en-US" w:eastAsia="zh-CN"/>
              </w:rPr>
            </w:pPr>
          </w:p>
          <w:p w14:paraId="4FB02467" w14:textId="77777777" w:rsidR="00D82882" w:rsidRPr="00806EB2" w:rsidRDefault="00D82882" w:rsidP="00903841">
            <w:pPr>
              <w:tabs>
                <w:tab w:val="left" w:pos="720"/>
                <w:tab w:val="left" w:pos="2880"/>
                <w:tab w:val="left" w:pos="2970"/>
                <w:tab w:val="left" w:pos="4860"/>
              </w:tabs>
              <w:spacing w:after="0" w:line="240" w:lineRule="auto"/>
              <w:ind w:left="2970" w:hanging="3060"/>
              <w:rPr>
                <w:rFonts w:ascii="Arial" w:eastAsia="Calibri" w:hAnsi="Arial" w:cs="Arial"/>
                <w:snapToGrid w:val="0"/>
                <w:lang w:val="en-US" w:eastAsia="zh-CN"/>
              </w:rPr>
            </w:pPr>
            <w:r w:rsidRPr="00806EB2">
              <w:rPr>
                <w:rFonts w:ascii="Arial" w:eastAsia="Calibri" w:hAnsi="Arial" w:cs="Arial"/>
                <w:b/>
                <w:snapToGrid w:val="0"/>
                <w:lang w:val="en-US" w:eastAsia="zh-CN"/>
              </w:rPr>
              <w:t>Groep VIII</w:t>
            </w:r>
            <w:r w:rsidRPr="00806EB2">
              <w:rPr>
                <w:rFonts w:ascii="Arial" w:eastAsia="Calibri" w:hAnsi="Arial" w:cs="Arial"/>
                <w:snapToGrid w:val="0"/>
                <w:lang w:val="en-US" w:eastAsia="zh-CN"/>
              </w:rPr>
              <w:t xml:space="preserve"> (140 tot 160 punten)</w:t>
            </w:r>
          </w:p>
          <w:p w14:paraId="337153F8" w14:textId="77777777" w:rsidR="00D82882" w:rsidRPr="00806EB2" w:rsidRDefault="00D82882" w:rsidP="00903841">
            <w:pPr>
              <w:tabs>
                <w:tab w:val="left" w:pos="720"/>
                <w:tab w:val="left" w:pos="2880"/>
                <w:tab w:val="left" w:pos="2970"/>
                <w:tab w:val="left" w:pos="4860"/>
              </w:tabs>
              <w:spacing w:after="0" w:line="240" w:lineRule="auto"/>
              <w:ind w:left="2970" w:hanging="3060"/>
              <w:rPr>
                <w:rFonts w:ascii="Arial" w:eastAsia="Calibri" w:hAnsi="Arial" w:cs="Arial"/>
                <w:snapToGrid w:val="0"/>
                <w:lang w:val="en-GB" w:eastAsia="zh-CN"/>
              </w:rPr>
            </w:pPr>
            <w:r w:rsidRPr="00806EB2">
              <w:rPr>
                <w:rFonts w:ascii="Arial" w:eastAsia="Calibri" w:hAnsi="Arial" w:cs="Arial"/>
                <w:snapToGrid w:val="0"/>
                <w:lang w:val="en-GB" w:eastAsia="zh-CN"/>
              </w:rPr>
              <w:t xml:space="preserve">Administrative Assistant A </w:t>
            </w:r>
          </w:p>
          <w:p w14:paraId="1DAF1A27" w14:textId="77777777" w:rsidR="00D82882" w:rsidRPr="00806EB2" w:rsidRDefault="00D82882" w:rsidP="00903841">
            <w:pPr>
              <w:tabs>
                <w:tab w:val="left" w:pos="720"/>
                <w:tab w:val="left" w:pos="2880"/>
                <w:tab w:val="left" w:pos="2970"/>
                <w:tab w:val="left" w:pos="4860"/>
              </w:tabs>
              <w:spacing w:after="0" w:line="240" w:lineRule="auto"/>
              <w:ind w:left="2970" w:hanging="3060"/>
              <w:rPr>
                <w:rFonts w:ascii="Arial" w:eastAsia="Calibri" w:hAnsi="Arial" w:cs="Arial"/>
                <w:snapToGrid w:val="0"/>
                <w:lang w:val="en-GB" w:eastAsia="zh-CN"/>
              </w:rPr>
            </w:pPr>
            <w:r w:rsidRPr="00806EB2">
              <w:rPr>
                <w:rFonts w:ascii="Arial" w:eastAsia="Calibri" w:hAnsi="Arial" w:cs="Arial"/>
                <w:snapToGrid w:val="0"/>
                <w:lang w:val="en-GB" w:eastAsia="zh-CN"/>
              </w:rPr>
              <w:t>Allround Operator US</w:t>
            </w:r>
            <w:r w:rsidRPr="00806EB2">
              <w:rPr>
                <w:rFonts w:ascii="Arial" w:eastAsia="Calibri" w:hAnsi="Arial" w:cs="Arial"/>
                <w:snapToGrid w:val="0"/>
                <w:lang w:val="en-GB" w:eastAsia="zh-CN"/>
              </w:rPr>
              <w:tab/>
            </w:r>
          </w:p>
          <w:p w14:paraId="618B0177" w14:textId="77777777" w:rsidR="00D82882" w:rsidRPr="00806EB2" w:rsidRDefault="00D82882" w:rsidP="00903841">
            <w:pPr>
              <w:tabs>
                <w:tab w:val="left" w:pos="720"/>
                <w:tab w:val="left" w:pos="2880"/>
                <w:tab w:val="left" w:pos="2970"/>
                <w:tab w:val="left" w:pos="4860"/>
              </w:tabs>
              <w:spacing w:after="0" w:line="240" w:lineRule="auto"/>
              <w:ind w:left="2970" w:hanging="3060"/>
              <w:rPr>
                <w:rFonts w:ascii="Arial" w:eastAsia="Calibri" w:hAnsi="Arial" w:cs="Arial"/>
                <w:snapToGrid w:val="0"/>
                <w:lang w:val="en-GB" w:eastAsia="zh-CN"/>
              </w:rPr>
            </w:pPr>
            <w:r w:rsidRPr="00806EB2">
              <w:rPr>
                <w:rFonts w:ascii="Arial" w:eastAsia="Calibri" w:hAnsi="Arial" w:cs="Arial"/>
                <w:snapToGrid w:val="0"/>
                <w:lang w:val="en-GB" w:eastAsia="zh-CN"/>
              </w:rPr>
              <w:t>Assistant Management Accountant</w:t>
            </w:r>
          </w:p>
          <w:p w14:paraId="2CC40E05" w14:textId="77777777" w:rsidR="00D82882" w:rsidRPr="00806EB2" w:rsidRDefault="00D82882" w:rsidP="00903841">
            <w:pPr>
              <w:tabs>
                <w:tab w:val="left" w:pos="720"/>
                <w:tab w:val="left" w:pos="2880"/>
                <w:tab w:val="left" w:pos="2970"/>
                <w:tab w:val="left" w:pos="4860"/>
              </w:tabs>
              <w:spacing w:after="0" w:line="240" w:lineRule="auto"/>
              <w:ind w:left="2970" w:hanging="3060"/>
              <w:rPr>
                <w:rFonts w:ascii="Arial" w:eastAsia="Calibri" w:hAnsi="Arial" w:cs="Arial"/>
                <w:snapToGrid w:val="0"/>
                <w:lang w:val="en-GB" w:eastAsia="zh-CN"/>
              </w:rPr>
            </w:pPr>
            <w:r w:rsidRPr="00806EB2">
              <w:rPr>
                <w:rFonts w:ascii="Arial" w:eastAsia="Calibri" w:hAnsi="Arial" w:cs="Arial"/>
                <w:snapToGrid w:val="0"/>
                <w:lang w:val="en-GB" w:eastAsia="zh-CN"/>
              </w:rPr>
              <w:t>Accounts Receivable Accountant ST</w:t>
            </w:r>
          </w:p>
          <w:p w14:paraId="785A9CD8" w14:textId="77777777" w:rsidR="00D82882" w:rsidRPr="00806EB2" w:rsidRDefault="00D82882" w:rsidP="00903841">
            <w:pPr>
              <w:tabs>
                <w:tab w:val="left" w:pos="720"/>
                <w:tab w:val="left" w:pos="2880"/>
                <w:tab w:val="left" w:pos="2970"/>
                <w:tab w:val="left" w:pos="4860"/>
              </w:tabs>
              <w:spacing w:after="0" w:line="240" w:lineRule="auto"/>
              <w:ind w:left="2970" w:hanging="3060"/>
              <w:rPr>
                <w:rFonts w:ascii="Arial" w:eastAsia="Calibri" w:hAnsi="Arial" w:cs="Arial"/>
                <w:snapToGrid w:val="0"/>
                <w:lang w:val="en-GB" w:eastAsia="zh-CN"/>
              </w:rPr>
            </w:pPr>
            <w:r w:rsidRPr="00806EB2">
              <w:rPr>
                <w:rFonts w:ascii="Arial" w:eastAsia="Calibri" w:hAnsi="Arial" w:cs="Arial"/>
                <w:snapToGrid w:val="0"/>
                <w:lang w:val="en-GB" w:eastAsia="zh-CN"/>
              </w:rPr>
              <w:t>Chief Storekeeper</w:t>
            </w:r>
          </w:p>
          <w:p w14:paraId="4740122A" w14:textId="77777777" w:rsidR="00D82882" w:rsidRPr="00806EB2" w:rsidRDefault="00D82882" w:rsidP="00903841">
            <w:pPr>
              <w:tabs>
                <w:tab w:val="left" w:pos="720"/>
                <w:tab w:val="left" w:pos="2880"/>
                <w:tab w:val="left" w:pos="2970"/>
                <w:tab w:val="left" w:pos="4860"/>
              </w:tabs>
              <w:spacing w:after="0" w:line="240" w:lineRule="auto"/>
              <w:ind w:left="2970" w:hanging="3060"/>
              <w:rPr>
                <w:rFonts w:ascii="Arial" w:eastAsia="Calibri" w:hAnsi="Arial" w:cs="Arial"/>
                <w:snapToGrid w:val="0"/>
                <w:lang w:val="en-GB" w:eastAsia="zh-CN"/>
              </w:rPr>
            </w:pPr>
            <w:r w:rsidRPr="00806EB2">
              <w:rPr>
                <w:rFonts w:ascii="Arial" w:eastAsia="Calibri" w:hAnsi="Arial" w:cs="Arial"/>
                <w:snapToGrid w:val="0"/>
                <w:lang w:val="en-GB" w:eastAsia="zh-CN"/>
              </w:rPr>
              <w:t xml:space="preserve">Customer Operations Coordinator </w:t>
            </w:r>
            <w:r w:rsidRPr="00806EB2">
              <w:rPr>
                <w:rFonts w:ascii="Arial" w:eastAsia="Calibri" w:hAnsi="Arial" w:cs="Arial"/>
                <w:snapToGrid w:val="0"/>
                <w:lang w:val="en-GB" w:eastAsia="zh-CN"/>
              </w:rPr>
              <w:tab/>
            </w:r>
          </w:p>
          <w:p w14:paraId="0005AD4E" w14:textId="77777777" w:rsidR="00D82882" w:rsidRPr="00806EB2" w:rsidRDefault="00D82882" w:rsidP="00903841">
            <w:pPr>
              <w:tabs>
                <w:tab w:val="left" w:pos="720"/>
                <w:tab w:val="left" w:pos="2880"/>
                <w:tab w:val="left" w:pos="2970"/>
                <w:tab w:val="left" w:pos="4860"/>
              </w:tabs>
              <w:spacing w:after="0" w:line="240" w:lineRule="auto"/>
              <w:ind w:left="2970" w:hanging="3060"/>
              <w:rPr>
                <w:rFonts w:ascii="Arial" w:eastAsia="Calibri" w:hAnsi="Arial" w:cs="Arial"/>
                <w:snapToGrid w:val="0"/>
                <w:lang w:val="en-GB" w:eastAsia="zh-CN"/>
              </w:rPr>
            </w:pPr>
            <w:r w:rsidRPr="00806EB2">
              <w:rPr>
                <w:rFonts w:ascii="Arial" w:eastAsia="Calibri" w:hAnsi="Arial" w:cs="Arial"/>
                <w:snapToGrid w:val="0"/>
                <w:lang w:val="en-GB" w:eastAsia="zh-CN"/>
              </w:rPr>
              <w:t>Fitter AA</w:t>
            </w:r>
          </w:p>
          <w:p w14:paraId="74D626DB" w14:textId="77777777" w:rsidR="00D82882" w:rsidRPr="00806EB2" w:rsidRDefault="00D82882" w:rsidP="00903841">
            <w:pPr>
              <w:tabs>
                <w:tab w:val="left" w:pos="720"/>
                <w:tab w:val="left" w:pos="2880"/>
                <w:tab w:val="left" w:pos="2970"/>
                <w:tab w:val="left" w:pos="4860"/>
              </w:tabs>
              <w:spacing w:after="0" w:line="240" w:lineRule="auto"/>
              <w:ind w:left="2970" w:hanging="3060"/>
              <w:rPr>
                <w:rFonts w:ascii="Arial" w:eastAsia="Calibri" w:hAnsi="Arial" w:cs="Arial"/>
                <w:snapToGrid w:val="0"/>
                <w:lang w:val="en-GB" w:eastAsia="zh-CN"/>
              </w:rPr>
            </w:pPr>
            <w:r w:rsidRPr="00806EB2">
              <w:rPr>
                <w:rFonts w:ascii="Arial" w:eastAsia="Calibri" w:hAnsi="Arial" w:cs="Arial"/>
                <w:snapToGrid w:val="0"/>
                <w:lang w:val="en-GB" w:eastAsia="zh-CN"/>
              </w:rPr>
              <w:t>HR Administrator</w:t>
            </w:r>
          </w:p>
          <w:p w14:paraId="569D8F21" w14:textId="77777777" w:rsidR="00D82882" w:rsidRPr="00806EB2" w:rsidRDefault="00D82882" w:rsidP="00903841">
            <w:pPr>
              <w:tabs>
                <w:tab w:val="left" w:pos="720"/>
                <w:tab w:val="left" w:pos="2880"/>
                <w:tab w:val="left" w:pos="2970"/>
                <w:tab w:val="left" w:pos="4860"/>
              </w:tabs>
              <w:spacing w:after="0" w:line="240" w:lineRule="auto"/>
              <w:ind w:left="2970" w:hanging="3060"/>
              <w:rPr>
                <w:rFonts w:ascii="Arial" w:eastAsia="Calibri" w:hAnsi="Arial" w:cs="Arial"/>
                <w:snapToGrid w:val="0"/>
                <w:lang w:val="en-GB" w:eastAsia="zh-CN"/>
              </w:rPr>
            </w:pPr>
            <w:r w:rsidRPr="00806EB2">
              <w:rPr>
                <w:rFonts w:ascii="Arial" w:eastAsia="Calibri" w:hAnsi="Arial" w:cs="Arial"/>
                <w:snapToGrid w:val="0"/>
                <w:lang w:val="en-GB" w:eastAsia="zh-CN"/>
              </w:rPr>
              <w:t>Personnel Assistant</w:t>
            </w:r>
            <w:r w:rsidRPr="00806EB2">
              <w:rPr>
                <w:rFonts w:ascii="Arial" w:eastAsia="Calibri" w:hAnsi="Arial" w:cs="Arial"/>
                <w:snapToGrid w:val="0"/>
                <w:lang w:val="en-GB" w:eastAsia="zh-CN"/>
              </w:rPr>
              <w:tab/>
            </w:r>
          </w:p>
          <w:p w14:paraId="7588B815" w14:textId="77777777" w:rsidR="00D82882" w:rsidRPr="00806EB2" w:rsidRDefault="00D82882" w:rsidP="00903841">
            <w:pPr>
              <w:tabs>
                <w:tab w:val="left" w:pos="720"/>
                <w:tab w:val="left" w:pos="2880"/>
                <w:tab w:val="left" w:pos="2970"/>
                <w:tab w:val="left" w:pos="4860"/>
              </w:tabs>
              <w:spacing w:after="0" w:line="240" w:lineRule="auto"/>
              <w:ind w:left="2970" w:hanging="3060"/>
              <w:rPr>
                <w:rFonts w:ascii="Arial" w:eastAsia="Calibri" w:hAnsi="Arial" w:cs="Arial"/>
                <w:snapToGrid w:val="0"/>
                <w:lang w:val="en-GB" w:eastAsia="zh-CN"/>
              </w:rPr>
            </w:pPr>
            <w:r w:rsidRPr="00806EB2">
              <w:rPr>
                <w:rFonts w:ascii="Arial" w:eastAsia="Calibri" w:hAnsi="Arial" w:cs="Arial"/>
                <w:snapToGrid w:val="0"/>
                <w:lang w:val="en-GB" w:eastAsia="zh-CN"/>
              </w:rPr>
              <w:t>PU Analyst Process</w:t>
            </w:r>
          </w:p>
          <w:p w14:paraId="190AE854" w14:textId="77777777" w:rsidR="00D82882" w:rsidRPr="00806EB2" w:rsidRDefault="00D82882" w:rsidP="00903841">
            <w:pPr>
              <w:tabs>
                <w:tab w:val="left" w:pos="720"/>
                <w:tab w:val="left" w:pos="2880"/>
                <w:tab w:val="left" w:pos="2970"/>
                <w:tab w:val="left" w:pos="4860"/>
              </w:tabs>
              <w:spacing w:after="0" w:line="240" w:lineRule="auto"/>
              <w:ind w:left="2970" w:hanging="3060"/>
              <w:rPr>
                <w:rFonts w:ascii="Arial" w:eastAsia="Calibri" w:hAnsi="Arial" w:cs="Arial"/>
                <w:snapToGrid w:val="0"/>
                <w:lang w:val="en-GB" w:eastAsia="zh-CN"/>
              </w:rPr>
            </w:pPr>
            <w:r w:rsidRPr="00806EB2">
              <w:rPr>
                <w:rFonts w:ascii="Arial" w:eastAsia="Calibri" w:hAnsi="Arial" w:cs="Arial"/>
                <w:snapToGrid w:val="0"/>
                <w:lang w:val="en-GB" w:eastAsia="zh-CN"/>
              </w:rPr>
              <w:t>Senior Allround Laborant</w:t>
            </w:r>
            <w:r w:rsidRPr="00806EB2">
              <w:rPr>
                <w:rFonts w:ascii="Arial" w:eastAsia="Calibri" w:hAnsi="Arial" w:cs="Arial"/>
                <w:snapToGrid w:val="0"/>
                <w:lang w:val="en-GB" w:eastAsia="zh-CN"/>
              </w:rPr>
              <w:tab/>
            </w:r>
          </w:p>
          <w:p w14:paraId="527FAB2B" w14:textId="77777777" w:rsidR="00D82882" w:rsidRPr="00806EB2" w:rsidRDefault="00D82882" w:rsidP="00903841">
            <w:pPr>
              <w:tabs>
                <w:tab w:val="left" w:pos="720"/>
                <w:tab w:val="left" w:pos="2880"/>
                <w:tab w:val="left" w:pos="2970"/>
                <w:tab w:val="left" w:pos="4860"/>
              </w:tabs>
              <w:spacing w:after="0" w:line="240" w:lineRule="auto"/>
              <w:ind w:left="2970" w:hanging="3060"/>
              <w:rPr>
                <w:rFonts w:ascii="Arial" w:eastAsia="Calibri" w:hAnsi="Arial" w:cs="Arial"/>
                <w:snapToGrid w:val="0"/>
                <w:lang w:val="en-GB" w:eastAsia="zh-CN"/>
              </w:rPr>
            </w:pPr>
            <w:r w:rsidRPr="00806EB2">
              <w:rPr>
                <w:rFonts w:ascii="Arial" w:eastAsia="Calibri" w:hAnsi="Arial" w:cs="Arial"/>
                <w:snapToGrid w:val="0"/>
                <w:lang w:val="en-GB" w:eastAsia="zh-CN"/>
              </w:rPr>
              <w:t>Senior Operator DS</w:t>
            </w:r>
            <w:r w:rsidRPr="00806EB2">
              <w:rPr>
                <w:rFonts w:ascii="Arial" w:eastAsia="Calibri" w:hAnsi="Arial" w:cs="Arial"/>
                <w:snapToGrid w:val="0"/>
                <w:lang w:val="en-GB" w:eastAsia="zh-CN"/>
              </w:rPr>
              <w:tab/>
            </w:r>
          </w:p>
          <w:p w14:paraId="06D6637F" w14:textId="77777777" w:rsidR="00D82882" w:rsidRPr="00806EB2" w:rsidRDefault="00D82882" w:rsidP="00903841">
            <w:pPr>
              <w:tabs>
                <w:tab w:val="left" w:pos="720"/>
                <w:tab w:val="left" w:pos="2880"/>
                <w:tab w:val="left" w:pos="2970"/>
              </w:tabs>
              <w:spacing w:after="0" w:line="240" w:lineRule="auto"/>
              <w:ind w:left="2970" w:hanging="3060"/>
              <w:rPr>
                <w:rFonts w:ascii="Arial" w:eastAsia="Times" w:hAnsi="Arial" w:cs="Arial"/>
                <w:lang w:val="en-US" w:eastAsia="zh-CN"/>
              </w:rPr>
            </w:pPr>
            <w:r w:rsidRPr="00806EB2">
              <w:rPr>
                <w:rFonts w:ascii="Arial" w:eastAsia="Times" w:hAnsi="Arial" w:cs="Arial"/>
                <w:lang w:val="en-US" w:eastAsia="zh-CN"/>
              </w:rPr>
              <w:t>Senior Secretaresse</w:t>
            </w:r>
          </w:p>
        </w:tc>
      </w:tr>
    </w:tbl>
    <w:p w14:paraId="2D3CC9B1" w14:textId="77777777" w:rsidR="00111F2E" w:rsidRPr="004E54B5" w:rsidRDefault="00B24D81" w:rsidP="007250CF">
      <w:pPr>
        <w:pStyle w:val="Lijstalinea"/>
        <w:numPr>
          <w:ilvl w:val="0"/>
          <w:numId w:val="32"/>
        </w:numPr>
        <w:ind w:left="567" w:hanging="567"/>
        <w:rPr>
          <w:rFonts w:ascii="Times New Roman" w:hAnsi="Times New Roman"/>
        </w:rPr>
      </w:pPr>
      <w:r w:rsidRPr="004E54B5">
        <w:rPr>
          <w:rFonts w:ascii="Arial" w:eastAsia="Calibri" w:hAnsi="Arial" w:cs="Arial"/>
          <w:b/>
          <w:bCs/>
          <w:i/>
          <w:iCs/>
        </w:rPr>
        <w:t>Beroepsprocedure functiewaardering</w:t>
      </w:r>
    </w:p>
    <w:p w14:paraId="10125D0D" w14:textId="77777777" w:rsidR="00111F2E" w:rsidRPr="00B21DD8" w:rsidRDefault="00111F2E" w:rsidP="00F469C7">
      <w:pPr>
        <w:numPr>
          <w:ilvl w:val="0"/>
          <w:numId w:val="37"/>
        </w:numPr>
        <w:tabs>
          <w:tab w:val="clear" w:pos="720"/>
          <w:tab w:val="num" w:pos="567"/>
          <w:tab w:val="left" w:pos="1134"/>
        </w:tabs>
        <w:spacing w:after="0" w:line="240" w:lineRule="auto"/>
        <w:ind w:left="567" w:hanging="567"/>
        <w:rPr>
          <w:rFonts w:ascii="Arial" w:hAnsi="Arial" w:cs="Arial"/>
          <w:b/>
        </w:rPr>
      </w:pPr>
      <w:r w:rsidRPr="00B21DD8">
        <w:rPr>
          <w:rFonts w:ascii="Arial" w:hAnsi="Arial" w:cs="Arial"/>
          <w:b/>
        </w:rPr>
        <w:t>Beroepsgronden</w:t>
      </w:r>
    </w:p>
    <w:p w14:paraId="2B8875B8" w14:textId="77777777" w:rsidR="00111F2E" w:rsidRPr="00B21DD8" w:rsidRDefault="00111F2E" w:rsidP="007E7BC0">
      <w:pPr>
        <w:ind w:left="567"/>
        <w:rPr>
          <w:rFonts w:ascii="Arial" w:hAnsi="Arial" w:cs="Arial"/>
        </w:rPr>
      </w:pPr>
      <w:r w:rsidRPr="00B21DD8">
        <w:rPr>
          <w:rFonts w:ascii="Arial" w:hAnsi="Arial" w:cs="Arial"/>
        </w:rPr>
        <w:t>De werknemer kan beroep aantekenen, indien hij van mening is dat:</w:t>
      </w:r>
    </w:p>
    <w:p w14:paraId="2D18DDF3" w14:textId="77777777" w:rsidR="00111F2E" w:rsidRPr="00B21DD8" w:rsidRDefault="00111F2E" w:rsidP="007E7BC0">
      <w:pPr>
        <w:ind w:left="1134" w:hanging="567"/>
        <w:rPr>
          <w:rFonts w:ascii="Arial" w:hAnsi="Arial" w:cs="Arial"/>
        </w:rPr>
      </w:pPr>
      <w:r w:rsidRPr="00B21DD8">
        <w:rPr>
          <w:rFonts w:ascii="Arial" w:hAnsi="Arial" w:cs="Arial"/>
        </w:rPr>
        <w:t>a.</w:t>
      </w:r>
      <w:r w:rsidRPr="00B21DD8">
        <w:rPr>
          <w:rFonts w:ascii="Arial" w:hAnsi="Arial" w:cs="Arial"/>
        </w:rPr>
        <w:tab/>
        <w:t>de voor zijn functie geldende functieomschrijving niet of niet meer in overeenstemming is met de feitelijke inhoud van die functie;</w:t>
      </w:r>
    </w:p>
    <w:p w14:paraId="2E077F68" w14:textId="77777777" w:rsidR="00111F2E" w:rsidRPr="00B21DD8" w:rsidRDefault="00111F2E" w:rsidP="007E7BC0">
      <w:pPr>
        <w:ind w:left="1134" w:hanging="567"/>
        <w:rPr>
          <w:rFonts w:ascii="Arial" w:hAnsi="Arial" w:cs="Arial"/>
          <w:b/>
        </w:rPr>
      </w:pPr>
      <w:r w:rsidRPr="00B21DD8">
        <w:rPr>
          <w:rFonts w:ascii="Arial" w:hAnsi="Arial" w:cs="Arial"/>
        </w:rPr>
        <w:t>b.</w:t>
      </w:r>
      <w:r w:rsidRPr="00B21DD8">
        <w:rPr>
          <w:rFonts w:ascii="Arial" w:hAnsi="Arial" w:cs="Arial"/>
        </w:rPr>
        <w:tab/>
        <w:t>de waardering resp</w:t>
      </w:r>
      <w:r w:rsidR="00264B08">
        <w:rPr>
          <w:rFonts w:ascii="Arial" w:hAnsi="Arial" w:cs="Arial"/>
        </w:rPr>
        <w:t>ectievelijk</w:t>
      </w:r>
      <w:r w:rsidRPr="00B21DD8">
        <w:rPr>
          <w:rFonts w:ascii="Arial" w:hAnsi="Arial" w:cs="Arial"/>
        </w:rPr>
        <w:t xml:space="preserve"> de indeling van zijn functie niet in overeenstemming is met het uitgebrachte functiewaarderingsresultaat;</w:t>
      </w:r>
      <w:r w:rsidR="004E54B5">
        <w:rPr>
          <w:rFonts w:ascii="Arial" w:hAnsi="Arial" w:cs="Arial"/>
        </w:rPr>
        <w:br/>
      </w:r>
      <w:r w:rsidRPr="00B21DD8">
        <w:rPr>
          <w:rFonts w:ascii="Arial" w:hAnsi="Arial" w:cs="Arial"/>
        </w:rPr>
        <w:t>Het beroep wordt schriftelijk en met redenen omkleed aangetekend.</w:t>
      </w:r>
    </w:p>
    <w:p w14:paraId="70AF813C" w14:textId="77777777" w:rsidR="00111F2E" w:rsidRPr="00B21DD8" w:rsidRDefault="00111F2E" w:rsidP="007E7BC0">
      <w:pPr>
        <w:tabs>
          <w:tab w:val="left" w:pos="567"/>
        </w:tabs>
        <w:rPr>
          <w:rFonts w:ascii="Arial" w:hAnsi="Arial" w:cs="Arial"/>
          <w:b/>
        </w:rPr>
      </w:pPr>
      <w:r w:rsidRPr="00B21DD8">
        <w:rPr>
          <w:rFonts w:ascii="Arial" w:hAnsi="Arial" w:cs="Arial"/>
          <w:b/>
        </w:rPr>
        <w:t>2.</w:t>
      </w:r>
      <w:r w:rsidRPr="00B21DD8">
        <w:rPr>
          <w:rFonts w:ascii="Arial" w:hAnsi="Arial" w:cs="Arial"/>
          <w:b/>
        </w:rPr>
        <w:tab/>
        <w:t>Beroepstermijn</w:t>
      </w:r>
    </w:p>
    <w:p w14:paraId="17FDCD71" w14:textId="77777777" w:rsidR="00111F2E" w:rsidRPr="00B21DD8" w:rsidRDefault="00111F2E" w:rsidP="007E7BC0">
      <w:pPr>
        <w:ind w:left="1134" w:hanging="567"/>
        <w:rPr>
          <w:rFonts w:ascii="Arial" w:hAnsi="Arial" w:cs="Arial"/>
        </w:rPr>
      </w:pPr>
      <w:r w:rsidRPr="00B21DD8">
        <w:rPr>
          <w:rFonts w:ascii="Arial" w:hAnsi="Arial" w:cs="Arial"/>
        </w:rPr>
        <w:t>a.</w:t>
      </w:r>
      <w:r w:rsidRPr="00B21DD8">
        <w:rPr>
          <w:rFonts w:ascii="Arial" w:hAnsi="Arial" w:cs="Arial"/>
        </w:rPr>
        <w:tab/>
        <w:t>Beroep kan te allen tijde worden aangetekend indien naar de mening van de werknemer de feitelijke inhoud van de functie een duidelijke afwijking van de functieomschrijving heeft ondergaan.</w:t>
      </w:r>
    </w:p>
    <w:p w14:paraId="7EBF183A" w14:textId="77777777" w:rsidR="00111F2E" w:rsidRPr="00B21DD8" w:rsidRDefault="00111F2E" w:rsidP="007E7BC0">
      <w:pPr>
        <w:ind w:left="1134" w:hanging="567"/>
        <w:rPr>
          <w:rFonts w:ascii="Arial" w:hAnsi="Arial" w:cs="Arial"/>
          <w:b/>
        </w:rPr>
      </w:pPr>
      <w:r w:rsidRPr="00B21DD8">
        <w:rPr>
          <w:rFonts w:ascii="Arial" w:hAnsi="Arial" w:cs="Arial"/>
        </w:rPr>
        <w:t>b.</w:t>
      </w:r>
      <w:r w:rsidRPr="00B21DD8">
        <w:rPr>
          <w:rFonts w:ascii="Arial" w:hAnsi="Arial" w:cs="Arial"/>
        </w:rPr>
        <w:tab/>
        <w:t>Beroep tegen indeling van de functie dient te worden ingesteld binnen drie maanden nadat de werknemer over de indeling van zijn functie is geïnformeerd.</w:t>
      </w:r>
    </w:p>
    <w:p w14:paraId="615E1A6B" w14:textId="77777777" w:rsidR="007232C6" w:rsidRDefault="007232C6">
      <w:pPr>
        <w:rPr>
          <w:rFonts w:ascii="Arial" w:hAnsi="Arial" w:cs="Arial"/>
          <w:b/>
        </w:rPr>
      </w:pPr>
      <w:r>
        <w:rPr>
          <w:rFonts w:ascii="Arial" w:hAnsi="Arial" w:cs="Arial"/>
          <w:b/>
        </w:rPr>
        <w:br w:type="page"/>
      </w:r>
    </w:p>
    <w:p w14:paraId="04116169" w14:textId="48FB0791" w:rsidR="00111F2E" w:rsidRPr="00B21DD8" w:rsidRDefault="00111F2E" w:rsidP="007E7BC0">
      <w:pPr>
        <w:tabs>
          <w:tab w:val="left" w:pos="567"/>
        </w:tabs>
        <w:rPr>
          <w:rFonts w:ascii="Arial" w:hAnsi="Arial" w:cs="Arial"/>
          <w:b/>
        </w:rPr>
      </w:pPr>
      <w:r w:rsidRPr="00B21DD8">
        <w:rPr>
          <w:rFonts w:ascii="Arial" w:hAnsi="Arial" w:cs="Arial"/>
          <w:b/>
        </w:rPr>
        <w:t>3.</w:t>
      </w:r>
      <w:r w:rsidRPr="00B21DD8">
        <w:rPr>
          <w:rFonts w:ascii="Arial" w:hAnsi="Arial" w:cs="Arial"/>
          <w:b/>
        </w:rPr>
        <w:tab/>
        <w:t>Beroepsprocedure</w:t>
      </w:r>
    </w:p>
    <w:p w14:paraId="29D2A1D5" w14:textId="77777777" w:rsidR="00111F2E" w:rsidRPr="00B21DD8" w:rsidRDefault="00111F2E" w:rsidP="007E7BC0">
      <w:pPr>
        <w:ind w:firstLine="567"/>
        <w:rPr>
          <w:rFonts w:ascii="Arial" w:hAnsi="Arial" w:cs="Arial"/>
          <w:b/>
        </w:rPr>
      </w:pPr>
      <w:bookmarkStart w:id="45" w:name="_Toc86477092"/>
      <w:bookmarkStart w:id="46" w:name="_Toc86485941"/>
      <w:r w:rsidRPr="00B21DD8">
        <w:rPr>
          <w:rFonts w:ascii="Arial" w:hAnsi="Arial" w:cs="Arial"/>
          <w:b/>
        </w:rPr>
        <w:t xml:space="preserve">A. via de </w:t>
      </w:r>
      <w:bookmarkEnd w:id="45"/>
      <w:bookmarkEnd w:id="46"/>
      <w:r w:rsidR="004E54B5">
        <w:rPr>
          <w:rFonts w:ascii="Arial" w:hAnsi="Arial" w:cs="Arial"/>
          <w:b/>
        </w:rPr>
        <w:t>direct leidinggevende</w:t>
      </w:r>
    </w:p>
    <w:p w14:paraId="1097340F" w14:textId="77777777" w:rsidR="00111F2E" w:rsidRPr="00B21DD8" w:rsidRDefault="004E54B5" w:rsidP="007E7BC0">
      <w:pPr>
        <w:ind w:left="1134" w:hanging="567"/>
        <w:rPr>
          <w:rFonts w:ascii="Arial" w:hAnsi="Arial" w:cs="Arial"/>
        </w:rPr>
      </w:pPr>
      <w:r>
        <w:rPr>
          <w:rFonts w:ascii="Arial" w:hAnsi="Arial" w:cs="Arial"/>
        </w:rPr>
        <w:t>1.</w:t>
      </w:r>
      <w:r>
        <w:rPr>
          <w:rFonts w:ascii="Arial" w:hAnsi="Arial" w:cs="Arial"/>
        </w:rPr>
        <w:tab/>
        <w:t>Beroep dient bij de direct leidinggevende</w:t>
      </w:r>
      <w:r w:rsidR="00111F2E" w:rsidRPr="00B21DD8">
        <w:rPr>
          <w:rFonts w:ascii="Arial" w:hAnsi="Arial" w:cs="Arial"/>
        </w:rPr>
        <w:t xml:space="preserve"> te worden aangetekend. Deze vermeldt op de brief de datum van ontvangst.</w:t>
      </w:r>
    </w:p>
    <w:p w14:paraId="13B4E876" w14:textId="77777777" w:rsidR="00111F2E" w:rsidRPr="00B21DD8" w:rsidRDefault="00111F2E" w:rsidP="007E7BC0">
      <w:pPr>
        <w:ind w:left="1134" w:hanging="567"/>
        <w:rPr>
          <w:rFonts w:ascii="Arial" w:hAnsi="Arial" w:cs="Arial"/>
        </w:rPr>
      </w:pPr>
      <w:r w:rsidRPr="00B21DD8">
        <w:rPr>
          <w:rFonts w:ascii="Arial" w:hAnsi="Arial" w:cs="Arial"/>
        </w:rPr>
        <w:t>2.</w:t>
      </w:r>
      <w:r w:rsidRPr="00B21DD8">
        <w:rPr>
          <w:rFonts w:ascii="Arial" w:hAnsi="Arial" w:cs="Arial"/>
        </w:rPr>
        <w:tab/>
        <w:t xml:space="preserve">De werknemer dient de zaak eerst te bespreken met zijn </w:t>
      </w:r>
      <w:r w:rsidR="004E54B5">
        <w:rPr>
          <w:rFonts w:ascii="Arial" w:hAnsi="Arial" w:cs="Arial"/>
        </w:rPr>
        <w:t>direct leidinggevende</w:t>
      </w:r>
      <w:r w:rsidRPr="00B21DD8">
        <w:rPr>
          <w:rFonts w:ascii="Arial" w:hAnsi="Arial" w:cs="Arial"/>
        </w:rPr>
        <w:t xml:space="preserve">. Indien de </w:t>
      </w:r>
      <w:r w:rsidR="004E54B5">
        <w:rPr>
          <w:rFonts w:ascii="Arial" w:hAnsi="Arial" w:cs="Arial"/>
        </w:rPr>
        <w:t>direct leidinggevende</w:t>
      </w:r>
      <w:r w:rsidRPr="00B21DD8">
        <w:rPr>
          <w:rFonts w:ascii="Arial" w:hAnsi="Arial" w:cs="Arial"/>
        </w:rPr>
        <w:t xml:space="preserve"> en de personeelsfunctionaris van de betreffende afdeling van mening zijn dat de bezwaren van de werknemer gegrond zijn, legt de </w:t>
      </w:r>
      <w:r w:rsidR="004E54B5">
        <w:rPr>
          <w:rFonts w:ascii="Arial" w:hAnsi="Arial" w:cs="Arial"/>
        </w:rPr>
        <w:t>direct leidinggevende</w:t>
      </w:r>
      <w:r w:rsidRPr="00B21DD8">
        <w:rPr>
          <w:rFonts w:ascii="Arial" w:hAnsi="Arial" w:cs="Arial"/>
        </w:rPr>
        <w:t xml:space="preserve"> de zaak voor aan de functiewaarderingsdeskundige van de werkgever. De klacht doorloopt vervolgens de gel</w:t>
      </w:r>
      <w:r w:rsidR="004E54B5">
        <w:rPr>
          <w:rFonts w:ascii="Arial" w:hAnsi="Arial" w:cs="Arial"/>
        </w:rPr>
        <w:t xml:space="preserve">dende procedure die bij de </w:t>
      </w:r>
      <w:r w:rsidRPr="00B21DD8">
        <w:rPr>
          <w:rFonts w:ascii="Arial" w:hAnsi="Arial" w:cs="Arial"/>
        </w:rPr>
        <w:t>methode van functiewaardering wordt gevolgd. In het geval van gewijzigde functie-inhoud kan daaruit een herwaardering en ev</w:t>
      </w:r>
      <w:r w:rsidR="00215FA3">
        <w:rPr>
          <w:rFonts w:ascii="Arial" w:hAnsi="Arial" w:cs="Arial"/>
        </w:rPr>
        <w:t>entueel</w:t>
      </w:r>
      <w:r w:rsidRPr="00B21DD8">
        <w:rPr>
          <w:rFonts w:ascii="Arial" w:hAnsi="Arial" w:cs="Arial"/>
        </w:rPr>
        <w:t xml:space="preserve"> ook een herindeling van de functie resulteren.</w:t>
      </w:r>
    </w:p>
    <w:p w14:paraId="1E46B582" w14:textId="77777777" w:rsidR="00111F2E" w:rsidRPr="00B21DD8" w:rsidRDefault="00111F2E" w:rsidP="007E7BC0">
      <w:pPr>
        <w:tabs>
          <w:tab w:val="left" w:pos="1134"/>
        </w:tabs>
        <w:ind w:firstLine="567"/>
        <w:rPr>
          <w:rFonts w:ascii="Arial" w:hAnsi="Arial" w:cs="Arial"/>
          <w:b/>
        </w:rPr>
      </w:pPr>
      <w:bookmarkStart w:id="47" w:name="_Toc86477093"/>
      <w:bookmarkStart w:id="48" w:name="_Toc86485942"/>
      <w:r w:rsidRPr="00B21DD8">
        <w:rPr>
          <w:rFonts w:ascii="Arial" w:hAnsi="Arial" w:cs="Arial"/>
          <w:b/>
        </w:rPr>
        <w:t xml:space="preserve">B. </w:t>
      </w:r>
      <w:r w:rsidR="007E7BC0">
        <w:rPr>
          <w:rFonts w:ascii="Arial" w:hAnsi="Arial" w:cs="Arial"/>
          <w:b/>
        </w:rPr>
        <w:tab/>
      </w:r>
      <w:r w:rsidRPr="00B21DD8">
        <w:rPr>
          <w:rFonts w:ascii="Arial" w:hAnsi="Arial" w:cs="Arial"/>
          <w:b/>
        </w:rPr>
        <w:t>Zelfstandige procedure</w:t>
      </w:r>
      <w:bookmarkEnd w:id="47"/>
      <w:bookmarkEnd w:id="48"/>
    </w:p>
    <w:p w14:paraId="19AE1060" w14:textId="77777777" w:rsidR="00111F2E" w:rsidRPr="00B21DD8" w:rsidRDefault="00111F2E" w:rsidP="007E7BC0">
      <w:pPr>
        <w:ind w:left="567"/>
        <w:rPr>
          <w:rFonts w:ascii="Arial" w:hAnsi="Arial" w:cs="Arial"/>
        </w:rPr>
      </w:pPr>
      <w:r w:rsidRPr="00B21DD8">
        <w:rPr>
          <w:rFonts w:ascii="Arial" w:hAnsi="Arial" w:cs="Arial"/>
        </w:rPr>
        <w:t xml:space="preserve">Als de </w:t>
      </w:r>
      <w:r w:rsidR="004E54B5">
        <w:rPr>
          <w:rFonts w:ascii="Arial" w:hAnsi="Arial" w:cs="Arial"/>
        </w:rPr>
        <w:t>direct leidinggevende</w:t>
      </w:r>
      <w:r w:rsidRPr="00B21DD8">
        <w:rPr>
          <w:rFonts w:ascii="Arial" w:hAnsi="Arial" w:cs="Arial"/>
        </w:rPr>
        <w:t xml:space="preserve"> de bezwaren van de werknemer afwijst, kan de werknemer met medeweten van de </w:t>
      </w:r>
      <w:r w:rsidR="004E54B5">
        <w:rPr>
          <w:rFonts w:ascii="Arial" w:hAnsi="Arial" w:cs="Arial"/>
        </w:rPr>
        <w:t>direct leidinggevende</w:t>
      </w:r>
      <w:r w:rsidRPr="00B21DD8">
        <w:rPr>
          <w:rFonts w:ascii="Arial" w:hAnsi="Arial" w:cs="Arial"/>
        </w:rPr>
        <w:t xml:space="preserve"> en de personeelsfunctionaris van de betreffende afdeling zich per brief zelfstandig tot de functiewaarderingsdeskundige van de werkgever wenden. Deze onderzoekt de kwestie volgens de normale procedure van de methode. De werknemer, diens </w:t>
      </w:r>
      <w:r w:rsidR="004E54B5">
        <w:rPr>
          <w:rFonts w:ascii="Arial" w:hAnsi="Arial" w:cs="Arial"/>
        </w:rPr>
        <w:t>direct leidinggevende</w:t>
      </w:r>
      <w:r w:rsidRPr="00B21DD8">
        <w:rPr>
          <w:rFonts w:ascii="Arial" w:hAnsi="Arial" w:cs="Arial"/>
        </w:rPr>
        <w:t xml:space="preserve"> en de personeelsfunctionaris van de betreffende afdeling worden van het resultaat van het onderzoek op de hoogte gesteld.</w:t>
      </w:r>
    </w:p>
    <w:p w14:paraId="45B6E5AD" w14:textId="77777777" w:rsidR="00111F2E" w:rsidRPr="00B21DD8" w:rsidRDefault="00111F2E" w:rsidP="007E7BC0">
      <w:pPr>
        <w:ind w:left="567"/>
        <w:rPr>
          <w:rFonts w:ascii="Arial" w:hAnsi="Arial" w:cs="Arial"/>
        </w:rPr>
      </w:pPr>
      <w:r w:rsidRPr="00B21DD8">
        <w:rPr>
          <w:rFonts w:ascii="Arial" w:hAnsi="Arial" w:cs="Arial"/>
        </w:rPr>
        <w:t>De werkgever streeft ernaar, voor zover de oorzaak van een eventuele vertraging niet aan de zijde van de werknemer zelf is gelegen, de procedure genoemd onder A en B binnen drie maanden af te ronden. Bij overschrijding van die termijn wordt de werknemer daaromtrent geïnformeerd.</w:t>
      </w:r>
    </w:p>
    <w:p w14:paraId="1495FD89" w14:textId="77777777" w:rsidR="00111F2E" w:rsidRPr="00B21DD8" w:rsidRDefault="00111F2E" w:rsidP="00111F2E">
      <w:pPr>
        <w:ind w:left="720"/>
        <w:rPr>
          <w:rFonts w:ascii="Arial" w:hAnsi="Arial" w:cs="Arial"/>
        </w:rPr>
      </w:pPr>
    </w:p>
    <w:p w14:paraId="592C2285" w14:textId="77777777" w:rsidR="00111F2E" w:rsidRPr="00B21DD8" w:rsidRDefault="00111F2E" w:rsidP="007E7BC0">
      <w:pPr>
        <w:tabs>
          <w:tab w:val="left" w:pos="1134"/>
        </w:tabs>
        <w:ind w:left="567"/>
        <w:rPr>
          <w:rFonts w:ascii="Arial" w:hAnsi="Arial" w:cs="Arial"/>
          <w:b/>
        </w:rPr>
      </w:pPr>
      <w:bookmarkStart w:id="49" w:name="_Toc86477094"/>
      <w:bookmarkStart w:id="50" w:name="_Toc86485943"/>
      <w:r w:rsidRPr="00B21DD8">
        <w:rPr>
          <w:rFonts w:ascii="Arial" w:hAnsi="Arial" w:cs="Arial"/>
          <w:b/>
        </w:rPr>
        <w:t xml:space="preserve">C. </w:t>
      </w:r>
      <w:r w:rsidR="007E7BC0">
        <w:rPr>
          <w:rFonts w:ascii="Arial" w:hAnsi="Arial" w:cs="Arial"/>
          <w:b/>
        </w:rPr>
        <w:tab/>
      </w:r>
      <w:r w:rsidRPr="00B21DD8">
        <w:rPr>
          <w:rFonts w:ascii="Arial" w:hAnsi="Arial" w:cs="Arial"/>
          <w:b/>
        </w:rPr>
        <w:t>Commissie van deskundigen</w:t>
      </w:r>
      <w:bookmarkEnd w:id="49"/>
      <w:bookmarkEnd w:id="50"/>
    </w:p>
    <w:p w14:paraId="0D353989" w14:textId="77777777" w:rsidR="00111F2E" w:rsidRPr="00B21DD8" w:rsidRDefault="00111F2E" w:rsidP="007E7BC0">
      <w:pPr>
        <w:ind w:left="1134" w:hanging="567"/>
        <w:rPr>
          <w:rFonts w:ascii="Arial" w:hAnsi="Arial" w:cs="Arial"/>
        </w:rPr>
      </w:pPr>
      <w:r w:rsidRPr="00B21DD8">
        <w:rPr>
          <w:rFonts w:ascii="Arial" w:hAnsi="Arial" w:cs="Arial"/>
        </w:rPr>
        <w:t>1.</w:t>
      </w:r>
      <w:r w:rsidRPr="00B21DD8">
        <w:rPr>
          <w:rFonts w:ascii="Arial" w:hAnsi="Arial" w:cs="Arial"/>
        </w:rPr>
        <w:tab/>
        <w:t>Indien het onder A resp</w:t>
      </w:r>
      <w:r w:rsidR="00264B08">
        <w:rPr>
          <w:rFonts w:ascii="Arial" w:hAnsi="Arial" w:cs="Arial"/>
        </w:rPr>
        <w:t>ectievelijk</w:t>
      </w:r>
      <w:r w:rsidRPr="00B21DD8">
        <w:rPr>
          <w:rFonts w:ascii="Arial" w:hAnsi="Arial" w:cs="Arial"/>
        </w:rPr>
        <w:t xml:space="preserve"> B gestelde niet leidt tot een voor de werknemer bevredigende oplossing, kan deze zijn klacht in laatste instantie voorleggen aan de </w:t>
      </w:r>
      <w:r w:rsidR="004E54B5">
        <w:rPr>
          <w:rFonts w:ascii="Arial" w:hAnsi="Arial" w:cs="Arial"/>
        </w:rPr>
        <w:t>vakbond</w:t>
      </w:r>
      <w:r w:rsidRPr="00B21DD8">
        <w:rPr>
          <w:rFonts w:ascii="Arial" w:hAnsi="Arial" w:cs="Arial"/>
        </w:rPr>
        <w:t xml:space="preserve"> waarbij hij is aangesloten.</w:t>
      </w:r>
    </w:p>
    <w:p w14:paraId="4DED01DA" w14:textId="77777777" w:rsidR="00111F2E" w:rsidRPr="00B21DD8" w:rsidRDefault="007E7BC0" w:rsidP="007E7BC0">
      <w:pPr>
        <w:tabs>
          <w:tab w:val="left" w:pos="1134"/>
        </w:tabs>
        <w:ind w:left="1134" w:hanging="1"/>
        <w:rPr>
          <w:rFonts w:ascii="Arial" w:hAnsi="Arial" w:cs="Arial"/>
        </w:rPr>
      </w:pPr>
      <w:r>
        <w:rPr>
          <w:rFonts w:ascii="Arial" w:hAnsi="Arial" w:cs="Arial"/>
        </w:rPr>
        <w:tab/>
      </w:r>
      <w:r w:rsidR="00111F2E" w:rsidRPr="00B21DD8">
        <w:rPr>
          <w:rFonts w:ascii="Arial" w:hAnsi="Arial" w:cs="Arial"/>
        </w:rPr>
        <w:t>De klacht wordt dan behandeld door een ad</w:t>
      </w:r>
      <w:r w:rsidR="003B0779">
        <w:rPr>
          <w:rFonts w:ascii="Arial" w:hAnsi="Arial" w:cs="Arial"/>
        </w:rPr>
        <w:t xml:space="preserve"> </w:t>
      </w:r>
      <w:r w:rsidR="00111F2E" w:rsidRPr="00B21DD8">
        <w:rPr>
          <w:rFonts w:ascii="Arial" w:hAnsi="Arial" w:cs="Arial"/>
        </w:rPr>
        <w:t>hoc</w:t>
      </w:r>
      <w:r w:rsidR="003B0779">
        <w:rPr>
          <w:rFonts w:ascii="Arial" w:hAnsi="Arial" w:cs="Arial"/>
        </w:rPr>
        <w:t xml:space="preserve"> </w:t>
      </w:r>
      <w:r w:rsidR="00111F2E" w:rsidRPr="00B21DD8">
        <w:rPr>
          <w:rFonts w:ascii="Arial" w:hAnsi="Arial" w:cs="Arial"/>
        </w:rPr>
        <w:t xml:space="preserve">commissie, bestaande uit </w:t>
      </w:r>
      <w:r w:rsidR="00215FA3">
        <w:rPr>
          <w:rFonts w:ascii="Arial" w:hAnsi="Arial" w:cs="Arial"/>
        </w:rPr>
        <w:t>ee</w:t>
      </w:r>
      <w:r w:rsidR="00111F2E" w:rsidRPr="00B21DD8">
        <w:rPr>
          <w:rFonts w:ascii="Arial" w:hAnsi="Arial" w:cs="Arial"/>
        </w:rPr>
        <w:t xml:space="preserve">n of meer ter zake deskundigen van die </w:t>
      </w:r>
      <w:r w:rsidR="004E54B5">
        <w:rPr>
          <w:rFonts w:ascii="Arial" w:hAnsi="Arial" w:cs="Arial"/>
        </w:rPr>
        <w:t>vakbond</w:t>
      </w:r>
      <w:r w:rsidR="00F36E21">
        <w:rPr>
          <w:rFonts w:ascii="Arial" w:hAnsi="Arial" w:cs="Arial"/>
        </w:rPr>
        <w:t xml:space="preserve"> en van de externe  functiewaarderingsdeskundige van de werkgever</w:t>
      </w:r>
      <w:r w:rsidR="00111F2E" w:rsidRPr="00B21DD8">
        <w:rPr>
          <w:rFonts w:ascii="Arial" w:hAnsi="Arial" w:cs="Arial"/>
        </w:rPr>
        <w:t>.</w:t>
      </w:r>
    </w:p>
    <w:p w14:paraId="186CF42B" w14:textId="77777777" w:rsidR="00111F2E" w:rsidRPr="00B21DD8" w:rsidRDefault="00111F2E" w:rsidP="007E7BC0">
      <w:pPr>
        <w:ind w:left="1133"/>
        <w:rPr>
          <w:rFonts w:ascii="Arial" w:hAnsi="Arial" w:cs="Arial"/>
        </w:rPr>
      </w:pPr>
      <w:r w:rsidRPr="00B21DD8">
        <w:rPr>
          <w:rFonts w:ascii="Arial" w:hAnsi="Arial" w:cs="Arial"/>
        </w:rPr>
        <w:t xml:space="preserve">De commissie hoort partijen, stelt zo </w:t>
      </w:r>
      <w:r w:rsidR="00F36E21">
        <w:rPr>
          <w:rFonts w:ascii="Arial" w:hAnsi="Arial" w:cs="Arial"/>
        </w:rPr>
        <w:t>nodig ter plaatse</w:t>
      </w:r>
      <w:r w:rsidRPr="00B21DD8">
        <w:rPr>
          <w:rFonts w:ascii="Arial" w:hAnsi="Arial" w:cs="Arial"/>
        </w:rPr>
        <w:t xml:space="preserve"> een onderzoek in en doet een uitspraak. Deze uitspraak is voor partijen bindend. Indien de commissie niet tot een gemeenschappelijke uitspraak komt, geeft zij de werkgever voor de verdere afhandeling advies.</w:t>
      </w:r>
    </w:p>
    <w:p w14:paraId="26DFE5A5" w14:textId="77777777" w:rsidR="00111F2E" w:rsidRPr="00B21DD8" w:rsidRDefault="00111F2E" w:rsidP="007E7BC0">
      <w:pPr>
        <w:ind w:left="1134" w:hanging="567"/>
        <w:rPr>
          <w:rFonts w:ascii="Arial" w:hAnsi="Arial" w:cs="Arial"/>
        </w:rPr>
      </w:pPr>
      <w:r w:rsidRPr="00B21DD8">
        <w:rPr>
          <w:rFonts w:ascii="Arial" w:hAnsi="Arial" w:cs="Arial"/>
        </w:rPr>
        <w:t>2.</w:t>
      </w:r>
      <w:r w:rsidRPr="00B21DD8">
        <w:rPr>
          <w:rFonts w:ascii="Arial" w:hAnsi="Arial" w:cs="Arial"/>
        </w:rPr>
        <w:tab/>
        <w:t xml:space="preserve">Is de werknemer niet bij een </w:t>
      </w:r>
      <w:r w:rsidR="004E54B5">
        <w:rPr>
          <w:rFonts w:ascii="Arial" w:hAnsi="Arial" w:cs="Arial"/>
        </w:rPr>
        <w:t>vakbond</w:t>
      </w:r>
      <w:r w:rsidRPr="00B21DD8">
        <w:rPr>
          <w:rFonts w:ascii="Arial" w:hAnsi="Arial" w:cs="Arial"/>
        </w:rPr>
        <w:t xml:space="preserve"> aangesloten, dan kan hij zijn klacht via de functiewaarderingsdeskundige van de werkgever voorleggen aan de</w:t>
      </w:r>
      <w:r w:rsidR="00F36E21">
        <w:rPr>
          <w:rFonts w:ascii="Arial" w:hAnsi="Arial" w:cs="Arial"/>
        </w:rPr>
        <w:t xml:space="preserve"> externe functiewaarderingsdeskundige van de werkgever</w:t>
      </w:r>
      <w:r w:rsidRPr="00B21DD8">
        <w:rPr>
          <w:rFonts w:ascii="Arial" w:hAnsi="Arial" w:cs="Arial"/>
        </w:rPr>
        <w:t>. Deze hoort partijen, stelt zo nodig ter plaatse een onderzoek in en brengt advies aan de werkgever uit.</w:t>
      </w:r>
    </w:p>
    <w:p w14:paraId="7679C47A" w14:textId="77777777" w:rsidR="00111F2E" w:rsidRPr="00B21DD8" w:rsidRDefault="00111F2E" w:rsidP="00111F2E">
      <w:pPr>
        <w:rPr>
          <w:rFonts w:ascii="Arial" w:hAnsi="Arial" w:cs="Arial"/>
          <w:b/>
        </w:rPr>
      </w:pPr>
    </w:p>
    <w:p w14:paraId="4CA3D03E" w14:textId="77777777" w:rsidR="007232C6" w:rsidRDefault="007232C6">
      <w:pPr>
        <w:rPr>
          <w:rFonts w:ascii="Arial" w:hAnsi="Arial" w:cs="Arial"/>
          <w:b/>
        </w:rPr>
      </w:pPr>
      <w:r>
        <w:rPr>
          <w:rFonts w:ascii="Arial" w:hAnsi="Arial" w:cs="Arial"/>
          <w:b/>
        </w:rPr>
        <w:br w:type="page"/>
      </w:r>
    </w:p>
    <w:p w14:paraId="38737ED9" w14:textId="0F29AB78" w:rsidR="00111F2E" w:rsidRPr="00B21DD8" w:rsidRDefault="00111F2E" w:rsidP="007E7BC0">
      <w:pPr>
        <w:tabs>
          <w:tab w:val="left" w:pos="567"/>
        </w:tabs>
        <w:rPr>
          <w:rFonts w:ascii="Arial" w:hAnsi="Arial" w:cs="Arial"/>
          <w:b/>
        </w:rPr>
      </w:pPr>
      <w:r w:rsidRPr="00B21DD8">
        <w:rPr>
          <w:rFonts w:ascii="Arial" w:hAnsi="Arial" w:cs="Arial"/>
          <w:b/>
        </w:rPr>
        <w:t>4.</w:t>
      </w:r>
      <w:r w:rsidRPr="00B21DD8">
        <w:rPr>
          <w:rFonts w:ascii="Arial" w:hAnsi="Arial" w:cs="Arial"/>
          <w:b/>
        </w:rPr>
        <w:tab/>
        <w:t>Ingangsdatum van gegrondverklaring van het beroep</w:t>
      </w:r>
    </w:p>
    <w:p w14:paraId="41D60E7E" w14:textId="77777777" w:rsidR="00111F2E" w:rsidRPr="00F36E21" w:rsidRDefault="00111F2E" w:rsidP="007E7BC0">
      <w:pPr>
        <w:ind w:left="567"/>
        <w:rPr>
          <w:rFonts w:ascii="Arial" w:eastAsia="Calibri" w:hAnsi="Arial" w:cs="Arial"/>
          <w:b/>
          <w:bCs/>
          <w:i/>
          <w:iCs/>
        </w:rPr>
      </w:pPr>
      <w:r w:rsidRPr="00B21DD8">
        <w:rPr>
          <w:rFonts w:ascii="Arial" w:hAnsi="Arial" w:cs="Arial"/>
        </w:rPr>
        <w:t>Indien het beroep gegrond wordt verklaard, gaat de herwaardering resp</w:t>
      </w:r>
      <w:r w:rsidR="00264B08">
        <w:rPr>
          <w:rFonts w:ascii="Arial" w:hAnsi="Arial" w:cs="Arial"/>
        </w:rPr>
        <w:t xml:space="preserve">ectievelijk </w:t>
      </w:r>
      <w:r w:rsidRPr="00B21DD8">
        <w:rPr>
          <w:rFonts w:ascii="Arial" w:hAnsi="Arial" w:cs="Arial"/>
        </w:rPr>
        <w:t>de herindeling van de functie in op de eerste dag van de maand volgend op de datum, waarop de onder 3A sub 1 vermelde brief van de werknemer werd ontvangen</w:t>
      </w:r>
      <w:r w:rsidR="00215FA3">
        <w:rPr>
          <w:rFonts w:ascii="Arial" w:hAnsi="Arial" w:cs="Arial"/>
        </w:rPr>
        <w:t>.</w:t>
      </w:r>
    </w:p>
    <w:p w14:paraId="55712F18" w14:textId="77777777" w:rsidR="007232C6" w:rsidRDefault="007232C6" w:rsidP="007E7BC0">
      <w:pPr>
        <w:pStyle w:val="Kop1"/>
        <w:rPr>
          <w:rFonts w:ascii="Arial" w:hAnsi="Arial" w:cs="Arial"/>
          <w:b/>
          <w:i/>
          <w:color w:val="002060"/>
          <w:sz w:val="22"/>
          <w:szCs w:val="22"/>
        </w:rPr>
      </w:pPr>
    </w:p>
    <w:p w14:paraId="17F48C7C" w14:textId="77777777" w:rsidR="007232C6" w:rsidRDefault="007232C6" w:rsidP="007232C6">
      <w:pPr>
        <w:rPr>
          <w:rFonts w:eastAsiaTheme="majorEastAsia"/>
        </w:rPr>
      </w:pPr>
      <w:r>
        <w:br w:type="page"/>
      </w:r>
    </w:p>
    <w:p w14:paraId="7E7A96CE" w14:textId="722887F4" w:rsidR="00905BCF" w:rsidRDefault="00F755BE" w:rsidP="007E7BC0">
      <w:pPr>
        <w:pStyle w:val="Kop1"/>
        <w:rPr>
          <w:rFonts w:ascii="Arial" w:hAnsi="Arial" w:cs="Arial"/>
          <w:b/>
          <w:i/>
          <w:color w:val="002060"/>
          <w:sz w:val="22"/>
          <w:szCs w:val="22"/>
        </w:rPr>
      </w:pPr>
      <w:bookmarkStart w:id="51" w:name="_Toc439672211"/>
      <w:r w:rsidRPr="007E7BC0">
        <w:rPr>
          <w:rFonts w:ascii="Arial" w:hAnsi="Arial" w:cs="Arial"/>
          <w:b/>
          <w:i/>
          <w:color w:val="002060"/>
          <w:sz w:val="22"/>
          <w:szCs w:val="22"/>
        </w:rPr>
        <w:t>BIJLAGE II:</w:t>
      </w:r>
      <w:r w:rsidRPr="007E7BC0">
        <w:rPr>
          <w:rFonts w:ascii="Arial" w:hAnsi="Arial" w:cs="Arial"/>
          <w:b/>
          <w:i/>
          <w:color w:val="002060"/>
          <w:sz w:val="22"/>
          <w:szCs w:val="22"/>
        </w:rPr>
        <w:tab/>
        <w:t>Functie</w:t>
      </w:r>
      <w:r w:rsidR="00CB290F" w:rsidRPr="007E7BC0">
        <w:rPr>
          <w:rFonts w:ascii="Arial" w:hAnsi="Arial" w:cs="Arial"/>
          <w:b/>
          <w:i/>
          <w:color w:val="002060"/>
          <w:sz w:val="22"/>
          <w:szCs w:val="22"/>
        </w:rPr>
        <w:t>salarisschalen</w:t>
      </w:r>
      <w:bookmarkEnd w:id="51"/>
    </w:p>
    <w:p w14:paraId="3FF85C97" w14:textId="77777777" w:rsidR="00F755BE" w:rsidRPr="007E7BC0" w:rsidRDefault="00CB290F" w:rsidP="007E7BC0">
      <w:pPr>
        <w:pStyle w:val="Kop1"/>
        <w:rPr>
          <w:rFonts w:ascii="Arial" w:hAnsi="Arial" w:cs="Arial"/>
          <w:b/>
          <w:i/>
          <w:sz w:val="22"/>
          <w:szCs w:val="22"/>
        </w:rPr>
      </w:pPr>
      <w:r w:rsidRPr="007E7BC0">
        <w:rPr>
          <w:rFonts w:ascii="Arial" w:hAnsi="Arial" w:cs="Arial"/>
          <w:b/>
          <w:i/>
          <w:sz w:val="22"/>
          <w:szCs w:val="22"/>
        </w:rPr>
        <w:br/>
      </w:r>
    </w:p>
    <w:p w14:paraId="3604DB28" w14:textId="77777777" w:rsidR="00504995" w:rsidRDefault="00905BCF" w:rsidP="00F755BE">
      <w:pPr>
        <w:tabs>
          <w:tab w:val="left" w:pos="1560"/>
        </w:tabs>
        <w:rPr>
          <w:rFonts w:ascii="Arial" w:hAnsi="Arial" w:cs="Arial"/>
          <w:b/>
          <w:i/>
          <w:color w:val="1F3864" w:themeColor="accent5" w:themeShade="80"/>
        </w:rPr>
      </w:pPr>
      <w:r w:rsidRPr="00632547">
        <w:rPr>
          <w:noProof/>
          <w:lang w:eastAsia="nl-NL"/>
        </w:rPr>
        <w:drawing>
          <wp:inline distT="0" distB="0" distL="0" distR="0" wp14:anchorId="00616CCD" wp14:editId="2D8CFD69">
            <wp:extent cx="5760720" cy="653000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biLevel thresh="50000"/>
                      <a:extLst>
                        <a:ext uri="{28A0092B-C50C-407E-A947-70E740481C1C}">
                          <a14:useLocalDpi xmlns:a14="http://schemas.microsoft.com/office/drawing/2010/main" val="0"/>
                        </a:ext>
                      </a:extLst>
                    </a:blip>
                    <a:srcRect/>
                    <a:stretch>
                      <a:fillRect/>
                    </a:stretch>
                  </pic:blipFill>
                  <pic:spPr bwMode="auto">
                    <a:xfrm>
                      <a:off x="0" y="0"/>
                      <a:ext cx="5760720" cy="6530004"/>
                    </a:xfrm>
                    <a:prstGeom prst="rect">
                      <a:avLst/>
                    </a:prstGeom>
                    <a:solidFill>
                      <a:schemeClr val="bg1"/>
                    </a:solidFill>
                    <a:ln>
                      <a:noFill/>
                    </a:ln>
                  </pic:spPr>
                </pic:pic>
              </a:graphicData>
            </a:graphic>
          </wp:inline>
        </w:drawing>
      </w:r>
    </w:p>
    <w:p w14:paraId="73586040" w14:textId="77777777" w:rsidR="00504995" w:rsidRDefault="00504995" w:rsidP="00F755BE">
      <w:pPr>
        <w:tabs>
          <w:tab w:val="left" w:pos="1560"/>
        </w:tabs>
        <w:rPr>
          <w:rFonts w:ascii="Arial" w:hAnsi="Arial" w:cs="Arial"/>
          <w:b/>
          <w:i/>
          <w:color w:val="1F3864" w:themeColor="accent5" w:themeShade="80"/>
        </w:rPr>
      </w:pPr>
    </w:p>
    <w:p w14:paraId="20716579" w14:textId="77777777" w:rsidR="00504995" w:rsidRDefault="00504995" w:rsidP="00F755BE">
      <w:pPr>
        <w:tabs>
          <w:tab w:val="left" w:pos="1560"/>
        </w:tabs>
        <w:rPr>
          <w:rFonts w:ascii="Arial" w:hAnsi="Arial" w:cs="Arial"/>
          <w:b/>
          <w:i/>
          <w:color w:val="1F3864" w:themeColor="accent5" w:themeShade="80"/>
        </w:rPr>
      </w:pPr>
    </w:p>
    <w:p w14:paraId="394E8DED" w14:textId="77777777" w:rsidR="00504995" w:rsidRDefault="00504995" w:rsidP="00F755BE">
      <w:pPr>
        <w:tabs>
          <w:tab w:val="left" w:pos="1560"/>
        </w:tabs>
        <w:rPr>
          <w:rFonts w:ascii="Arial" w:hAnsi="Arial" w:cs="Arial"/>
          <w:b/>
          <w:i/>
          <w:color w:val="1F3864" w:themeColor="accent5" w:themeShade="80"/>
        </w:rPr>
      </w:pPr>
    </w:p>
    <w:p w14:paraId="15A79511" w14:textId="77777777" w:rsidR="00504995" w:rsidRDefault="00504995" w:rsidP="00F755BE">
      <w:pPr>
        <w:tabs>
          <w:tab w:val="left" w:pos="1560"/>
        </w:tabs>
        <w:rPr>
          <w:rFonts w:ascii="Arial" w:hAnsi="Arial" w:cs="Arial"/>
          <w:b/>
          <w:i/>
          <w:color w:val="1F3864" w:themeColor="accent5" w:themeShade="80"/>
        </w:rPr>
      </w:pPr>
    </w:p>
    <w:p w14:paraId="590E6A17" w14:textId="77777777" w:rsidR="00504995" w:rsidRDefault="00504995" w:rsidP="00F755BE">
      <w:pPr>
        <w:tabs>
          <w:tab w:val="left" w:pos="1560"/>
        </w:tabs>
        <w:rPr>
          <w:rFonts w:ascii="Arial" w:hAnsi="Arial" w:cs="Arial"/>
          <w:b/>
          <w:i/>
          <w:color w:val="1F3864" w:themeColor="accent5" w:themeShade="80"/>
        </w:rPr>
      </w:pPr>
    </w:p>
    <w:p w14:paraId="1908E80C" w14:textId="77777777" w:rsidR="00504995" w:rsidRDefault="00504995" w:rsidP="00F755BE">
      <w:pPr>
        <w:tabs>
          <w:tab w:val="left" w:pos="1560"/>
        </w:tabs>
        <w:rPr>
          <w:rFonts w:ascii="Arial" w:hAnsi="Arial" w:cs="Arial"/>
          <w:b/>
          <w:i/>
          <w:color w:val="1F3864" w:themeColor="accent5" w:themeShade="80"/>
        </w:rPr>
      </w:pPr>
    </w:p>
    <w:p w14:paraId="05BAD939" w14:textId="77777777" w:rsidR="00504995" w:rsidRDefault="00504995" w:rsidP="00F755BE">
      <w:pPr>
        <w:tabs>
          <w:tab w:val="left" w:pos="1560"/>
        </w:tabs>
        <w:rPr>
          <w:rFonts w:ascii="Arial" w:hAnsi="Arial" w:cs="Arial"/>
          <w:b/>
          <w:i/>
          <w:color w:val="1F3864" w:themeColor="accent5" w:themeShade="80"/>
        </w:rPr>
      </w:pPr>
    </w:p>
    <w:p w14:paraId="6C2C1068" w14:textId="77777777" w:rsidR="00504995" w:rsidRDefault="00504995" w:rsidP="00F755BE">
      <w:pPr>
        <w:tabs>
          <w:tab w:val="left" w:pos="1560"/>
        </w:tabs>
        <w:rPr>
          <w:rFonts w:ascii="Arial" w:hAnsi="Arial" w:cs="Arial"/>
          <w:b/>
          <w:i/>
          <w:color w:val="1F3864" w:themeColor="accent5" w:themeShade="80"/>
        </w:rPr>
      </w:pPr>
    </w:p>
    <w:p w14:paraId="717E6887" w14:textId="77777777" w:rsidR="00504995" w:rsidRDefault="00905BCF" w:rsidP="00F755BE">
      <w:pPr>
        <w:tabs>
          <w:tab w:val="left" w:pos="1560"/>
        </w:tabs>
        <w:rPr>
          <w:rFonts w:ascii="Arial" w:hAnsi="Arial" w:cs="Arial"/>
          <w:b/>
          <w:i/>
          <w:color w:val="1F3864" w:themeColor="accent5" w:themeShade="80"/>
        </w:rPr>
      </w:pPr>
      <w:r w:rsidRPr="00905BCF">
        <w:rPr>
          <w:noProof/>
          <w:lang w:eastAsia="nl-NL"/>
        </w:rPr>
        <w:drawing>
          <wp:inline distT="0" distB="0" distL="0" distR="0" wp14:anchorId="38860D4A" wp14:editId="32F1398B">
            <wp:extent cx="5760720" cy="653000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biLevel thresh="50000"/>
                      <a:extLst>
                        <a:ext uri="{28A0092B-C50C-407E-A947-70E740481C1C}">
                          <a14:useLocalDpi xmlns:a14="http://schemas.microsoft.com/office/drawing/2010/main" val="0"/>
                        </a:ext>
                      </a:extLst>
                    </a:blip>
                    <a:srcRect/>
                    <a:stretch>
                      <a:fillRect/>
                    </a:stretch>
                  </pic:blipFill>
                  <pic:spPr bwMode="auto">
                    <a:xfrm>
                      <a:off x="0" y="0"/>
                      <a:ext cx="5760720" cy="6530004"/>
                    </a:xfrm>
                    <a:prstGeom prst="rect">
                      <a:avLst/>
                    </a:prstGeom>
                    <a:noFill/>
                    <a:ln>
                      <a:noFill/>
                    </a:ln>
                  </pic:spPr>
                </pic:pic>
              </a:graphicData>
            </a:graphic>
          </wp:inline>
        </w:drawing>
      </w:r>
    </w:p>
    <w:p w14:paraId="197D01E6" w14:textId="77777777" w:rsidR="00504995" w:rsidRDefault="00504995" w:rsidP="00F755BE">
      <w:pPr>
        <w:tabs>
          <w:tab w:val="left" w:pos="1560"/>
        </w:tabs>
        <w:rPr>
          <w:rFonts w:ascii="Arial" w:hAnsi="Arial" w:cs="Arial"/>
          <w:b/>
          <w:i/>
          <w:color w:val="1F3864" w:themeColor="accent5" w:themeShade="80"/>
        </w:rPr>
      </w:pPr>
    </w:p>
    <w:p w14:paraId="6BBE9BF6" w14:textId="77777777" w:rsidR="00504995" w:rsidRDefault="00504995" w:rsidP="00F755BE">
      <w:pPr>
        <w:tabs>
          <w:tab w:val="left" w:pos="1560"/>
        </w:tabs>
        <w:rPr>
          <w:rFonts w:ascii="Arial" w:hAnsi="Arial" w:cs="Arial"/>
          <w:b/>
          <w:i/>
          <w:color w:val="1F3864" w:themeColor="accent5" w:themeShade="80"/>
        </w:rPr>
      </w:pPr>
    </w:p>
    <w:p w14:paraId="0A720A2E" w14:textId="77777777" w:rsidR="00504995" w:rsidRDefault="00504995" w:rsidP="00F755BE">
      <w:pPr>
        <w:tabs>
          <w:tab w:val="left" w:pos="1560"/>
        </w:tabs>
        <w:rPr>
          <w:rFonts w:ascii="Arial" w:hAnsi="Arial" w:cs="Arial"/>
          <w:b/>
          <w:i/>
          <w:color w:val="1F3864" w:themeColor="accent5" w:themeShade="80"/>
        </w:rPr>
      </w:pPr>
    </w:p>
    <w:p w14:paraId="53FD4A12" w14:textId="77777777" w:rsidR="00504995" w:rsidRDefault="00504995" w:rsidP="00F755BE">
      <w:pPr>
        <w:tabs>
          <w:tab w:val="left" w:pos="1560"/>
        </w:tabs>
        <w:rPr>
          <w:rFonts w:ascii="Arial" w:hAnsi="Arial" w:cs="Arial"/>
          <w:b/>
          <w:i/>
          <w:color w:val="1F3864" w:themeColor="accent5" w:themeShade="80"/>
        </w:rPr>
      </w:pPr>
    </w:p>
    <w:p w14:paraId="370F79B1" w14:textId="77777777" w:rsidR="00504995" w:rsidRDefault="00504995" w:rsidP="00F755BE">
      <w:pPr>
        <w:tabs>
          <w:tab w:val="left" w:pos="1560"/>
        </w:tabs>
        <w:rPr>
          <w:rFonts w:ascii="Arial" w:hAnsi="Arial" w:cs="Arial"/>
          <w:b/>
          <w:i/>
          <w:color w:val="1F3864" w:themeColor="accent5" w:themeShade="80"/>
        </w:rPr>
      </w:pPr>
    </w:p>
    <w:p w14:paraId="67BC5D61" w14:textId="77777777" w:rsidR="00504995" w:rsidRDefault="00504995" w:rsidP="00F755BE">
      <w:pPr>
        <w:tabs>
          <w:tab w:val="left" w:pos="1560"/>
        </w:tabs>
        <w:rPr>
          <w:rFonts w:ascii="Arial" w:hAnsi="Arial" w:cs="Arial"/>
          <w:b/>
          <w:i/>
          <w:color w:val="1F3864" w:themeColor="accent5" w:themeShade="80"/>
        </w:rPr>
      </w:pPr>
    </w:p>
    <w:p w14:paraId="40574986" w14:textId="77777777" w:rsidR="00CB290F" w:rsidRPr="007E7BC0" w:rsidRDefault="00CB290F" w:rsidP="007E7BC0">
      <w:pPr>
        <w:pStyle w:val="Kop1"/>
        <w:rPr>
          <w:rFonts w:ascii="Arial" w:hAnsi="Arial" w:cs="Arial"/>
          <w:b/>
          <w:i/>
          <w:color w:val="002060"/>
          <w:sz w:val="22"/>
          <w:szCs w:val="22"/>
        </w:rPr>
      </w:pPr>
      <w:bookmarkStart w:id="52" w:name="_Toc439672212"/>
      <w:r w:rsidRPr="007E7BC0">
        <w:rPr>
          <w:rFonts w:ascii="Arial" w:hAnsi="Arial" w:cs="Arial"/>
          <w:b/>
          <w:i/>
          <w:color w:val="002060"/>
          <w:sz w:val="22"/>
          <w:szCs w:val="22"/>
        </w:rPr>
        <w:t>BIJLAGE III:</w:t>
      </w:r>
      <w:r w:rsidRPr="007E7BC0">
        <w:rPr>
          <w:rFonts w:ascii="Arial" w:hAnsi="Arial" w:cs="Arial"/>
          <w:b/>
          <w:i/>
          <w:color w:val="002060"/>
          <w:sz w:val="22"/>
          <w:szCs w:val="22"/>
        </w:rPr>
        <w:tab/>
        <w:t>Afwijkende bepalingen voor oudere werknemers</w:t>
      </w:r>
      <w:bookmarkEnd w:id="52"/>
      <w:r w:rsidR="007E7BC0">
        <w:rPr>
          <w:rFonts w:ascii="Arial" w:hAnsi="Arial" w:cs="Arial"/>
          <w:b/>
          <w:i/>
          <w:color w:val="002060"/>
          <w:sz w:val="22"/>
          <w:szCs w:val="22"/>
        </w:rPr>
        <w:br/>
      </w:r>
    </w:p>
    <w:p w14:paraId="6FAC7A1C" w14:textId="77777777" w:rsidR="00CB290F" w:rsidRPr="00EE2C8F" w:rsidRDefault="00CB290F" w:rsidP="007E7BC0">
      <w:pPr>
        <w:pStyle w:val="Lijstalinea"/>
        <w:numPr>
          <w:ilvl w:val="0"/>
          <w:numId w:val="8"/>
        </w:numPr>
        <w:tabs>
          <w:tab w:val="left" w:pos="1560"/>
        </w:tabs>
        <w:ind w:left="567" w:hanging="567"/>
        <w:rPr>
          <w:rFonts w:ascii="Arial" w:hAnsi="Arial" w:cs="Arial"/>
        </w:rPr>
      </w:pPr>
      <w:r>
        <w:rPr>
          <w:rFonts w:ascii="Arial" w:hAnsi="Arial" w:cs="Arial"/>
          <w:b/>
        </w:rPr>
        <w:t>Verplichting tot overwerk</w:t>
      </w:r>
      <w:r>
        <w:rPr>
          <w:rFonts w:ascii="Arial" w:hAnsi="Arial" w:cs="Arial"/>
          <w:b/>
        </w:rPr>
        <w:br/>
      </w:r>
      <w:r>
        <w:rPr>
          <w:rFonts w:ascii="Arial" w:hAnsi="Arial" w:cs="Arial"/>
        </w:rPr>
        <w:t>Voor de werknemer van 55 jaar en ouder geldt i</w:t>
      </w:r>
      <w:r w:rsidRPr="00CB290F">
        <w:rPr>
          <w:rFonts w:ascii="Arial" w:hAnsi="Arial" w:cs="Arial"/>
        </w:rPr>
        <w:t xml:space="preserve">n afwijking van </w:t>
      </w:r>
      <w:r w:rsidRPr="00CB290F">
        <w:rPr>
          <w:rFonts w:ascii="Arial" w:hAnsi="Arial" w:cs="Arial"/>
          <w:i/>
          <w:color w:val="1F3864" w:themeColor="accent5" w:themeShade="80"/>
        </w:rPr>
        <w:t>artikel 6 lid 4</w:t>
      </w:r>
      <w:r>
        <w:rPr>
          <w:rFonts w:ascii="Arial" w:hAnsi="Arial" w:cs="Arial"/>
        </w:rPr>
        <w:t xml:space="preserve">, dat hij niet verplicht kan worden tot het verrichten van overwerk zoals bedoeld in </w:t>
      </w:r>
      <w:r w:rsidRPr="00CB290F">
        <w:rPr>
          <w:rFonts w:ascii="Arial" w:hAnsi="Arial" w:cs="Arial"/>
          <w:i/>
          <w:color w:val="1F3864" w:themeColor="accent5" w:themeShade="80"/>
        </w:rPr>
        <w:t xml:space="preserve">artikel </w:t>
      </w:r>
      <w:r w:rsidR="00652B47">
        <w:rPr>
          <w:rFonts w:ascii="Arial" w:hAnsi="Arial" w:cs="Arial"/>
          <w:i/>
          <w:color w:val="1F3864" w:themeColor="accent5" w:themeShade="80"/>
        </w:rPr>
        <w:t>2</w:t>
      </w:r>
      <w:r w:rsidR="001F06F9">
        <w:rPr>
          <w:rFonts w:ascii="Arial" w:hAnsi="Arial" w:cs="Arial"/>
          <w:i/>
          <w:color w:val="1F3864" w:themeColor="accent5" w:themeShade="80"/>
        </w:rPr>
        <w:t>2</w:t>
      </w:r>
      <w:r w:rsidR="00652B47">
        <w:rPr>
          <w:rFonts w:ascii="Arial" w:hAnsi="Arial" w:cs="Arial"/>
          <w:i/>
          <w:color w:val="1F3864" w:themeColor="accent5" w:themeShade="80"/>
        </w:rPr>
        <w:t>.</w:t>
      </w:r>
      <w:r w:rsidR="00EE2C8F">
        <w:rPr>
          <w:rFonts w:ascii="Arial" w:hAnsi="Arial" w:cs="Arial"/>
          <w:i/>
          <w:color w:val="1F3864" w:themeColor="accent5" w:themeShade="80"/>
        </w:rPr>
        <w:br/>
      </w:r>
    </w:p>
    <w:p w14:paraId="46D57B9C" w14:textId="77777777" w:rsidR="007E7BC0" w:rsidRDefault="00EE2C8F" w:rsidP="007E7BC0">
      <w:pPr>
        <w:pStyle w:val="Lijstalinea"/>
        <w:numPr>
          <w:ilvl w:val="0"/>
          <w:numId w:val="8"/>
        </w:numPr>
        <w:tabs>
          <w:tab w:val="left" w:pos="1134"/>
          <w:tab w:val="left" w:pos="1560"/>
        </w:tabs>
        <w:ind w:left="567" w:hanging="567"/>
        <w:rPr>
          <w:rFonts w:ascii="Arial" w:hAnsi="Arial" w:cs="Arial"/>
        </w:rPr>
      </w:pPr>
      <w:r>
        <w:rPr>
          <w:rFonts w:ascii="Arial" w:hAnsi="Arial" w:cs="Arial"/>
          <w:b/>
        </w:rPr>
        <w:t>Tegemoetkoming afbouw ploegentoeslag</w:t>
      </w:r>
      <w:r>
        <w:rPr>
          <w:rFonts w:ascii="Arial" w:hAnsi="Arial" w:cs="Arial"/>
          <w:b/>
        </w:rPr>
        <w:br/>
      </w:r>
      <w:r w:rsidR="00C00B2D">
        <w:rPr>
          <w:rFonts w:ascii="Arial" w:hAnsi="Arial" w:cs="Arial"/>
        </w:rPr>
        <w:t>D</w:t>
      </w:r>
      <w:r w:rsidR="00231106">
        <w:rPr>
          <w:rFonts w:ascii="Arial" w:hAnsi="Arial" w:cs="Arial"/>
        </w:rPr>
        <w:t>e werknemer van 55 jaar of ouder</w:t>
      </w:r>
      <w:r w:rsidR="00E347F9">
        <w:rPr>
          <w:rFonts w:ascii="Arial" w:hAnsi="Arial" w:cs="Arial"/>
        </w:rPr>
        <w:t>,</w:t>
      </w:r>
      <w:r w:rsidR="00212539">
        <w:rPr>
          <w:rFonts w:ascii="Arial" w:hAnsi="Arial" w:cs="Arial"/>
        </w:rPr>
        <w:t xml:space="preserve"> die </w:t>
      </w:r>
      <w:r w:rsidR="008771B5" w:rsidRPr="008771B5">
        <w:rPr>
          <w:rFonts w:ascii="Arial" w:hAnsi="Arial" w:cs="Arial"/>
        </w:rPr>
        <w:t xml:space="preserve">als gevolg van een vastgestelde medisch-arbeidsdeskundige beperking of als gevolg van een bedrijfsomstandigheid </w:t>
      </w:r>
      <w:r w:rsidR="00212539">
        <w:rPr>
          <w:rFonts w:ascii="Arial" w:hAnsi="Arial" w:cs="Arial"/>
        </w:rPr>
        <w:t>in aanmerking komt voor een tegemoetkoming verlies ploegentoeslag</w:t>
      </w:r>
      <w:r w:rsidR="007461C2">
        <w:rPr>
          <w:rFonts w:ascii="Arial" w:hAnsi="Arial" w:cs="Arial"/>
        </w:rPr>
        <w:t xml:space="preserve"> </w:t>
      </w:r>
      <w:r w:rsidR="00212539">
        <w:rPr>
          <w:rFonts w:ascii="Arial" w:hAnsi="Arial" w:cs="Arial"/>
        </w:rPr>
        <w:t>kan</w:t>
      </w:r>
      <w:r w:rsidR="007461C2">
        <w:rPr>
          <w:rFonts w:ascii="Arial" w:hAnsi="Arial" w:cs="Arial"/>
        </w:rPr>
        <w:t xml:space="preserve"> onder voorwaarden</w:t>
      </w:r>
      <w:r w:rsidR="00212539">
        <w:rPr>
          <w:rFonts w:ascii="Arial" w:hAnsi="Arial" w:cs="Arial"/>
        </w:rPr>
        <w:t xml:space="preserve"> </w:t>
      </w:r>
      <w:r w:rsidR="00E347F9">
        <w:rPr>
          <w:rFonts w:ascii="Arial" w:hAnsi="Arial" w:cs="Arial"/>
        </w:rPr>
        <w:t xml:space="preserve">en </w:t>
      </w:r>
      <w:r w:rsidR="00212539">
        <w:rPr>
          <w:rFonts w:ascii="Arial" w:hAnsi="Arial" w:cs="Arial"/>
        </w:rPr>
        <w:t xml:space="preserve">in afwijking van het bepaalde in </w:t>
      </w:r>
      <w:r w:rsidR="00212539" w:rsidRPr="00212539">
        <w:rPr>
          <w:rFonts w:ascii="Arial" w:hAnsi="Arial" w:cs="Arial"/>
          <w:i/>
          <w:color w:val="1F4E79" w:themeColor="accent1" w:themeShade="80"/>
        </w:rPr>
        <w:t>artikel 20 lid 3</w:t>
      </w:r>
      <w:r w:rsidR="00A54EC1">
        <w:rPr>
          <w:rFonts w:ascii="Arial" w:hAnsi="Arial" w:cs="Arial"/>
          <w:i/>
          <w:color w:val="1F4E79" w:themeColor="accent1" w:themeShade="80"/>
        </w:rPr>
        <w:t>-d</w:t>
      </w:r>
      <w:r w:rsidR="00212539" w:rsidRPr="00212539">
        <w:rPr>
          <w:rFonts w:ascii="Arial" w:hAnsi="Arial" w:cs="Arial"/>
          <w:i/>
          <w:color w:val="1F4E79" w:themeColor="accent1" w:themeShade="80"/>
        </w:rPr>
        <w:t xml:space="preserve"> </w:t>
      </w:r>
      <w:r w:rsidR="00212539">
        <w:rPr>
          <w:rFonts w:ascii="Arial" w:hAnsi="Arial" w:cs="Arial"/>
        </w:rPr>
        <w:t>in aanmerking</w:t>
      </w:r>
      <w:r w:rsidR="00552D88">
        <w:rPr>
          <w:rFonts w:ascii="Arial" w:hAnsi="Arial" w:cs="Arial"/>
        </w:rPr>
        <w:t xml:space="preserve"> </w:t>
      </w:r>
      <w:r w:rsidR="00212539">
        <w:rPr>
          <w:rFonts w:ascii="Arial" w:hAnsi="Arial" w:cs="Arial"/>
        </w:rPr>
        <w:t>komen voor behoud van zijn laatst verdiende ploegentoeslag,</w:t>
      </w:r>
      <w:r w:rsidR="008771B5">
        <w:rPr>
          <w:rFonts w:ascii="Arial" w:hAnsi="Arial" w:cs="Arial"/>
        </w:rPr>
        <w:t xml:space="preserve"> althans als aan onderstaande voorwaarden wordt voldaan</w:t>
      </w:r>
      <w:r w:rsidR="00212539">
        <w:rPr>
          <w:rFonts w:ascii="Arial" w:hAnsi="Arial" w:cs="Arial"/>
        </w:rPr>
        <w:t>:</w:t>
      </w:r>
      <w:r w:rsidR="00212539">
        <w:rPr>
          <w:rFonts w:ascii="Arial" w:hAnsi="Arial" w:cs="Arial"/>
        </w:rPr>
        <w:br/>
        <w:t xml:space="preserve">a. </w:t>
      </w:r>
      <w:r w:rsidR="007E7BC0">
        <w:rPr>
          <w:rFonts w:ascii="Arial" w:hAnsi="Arial" w:cs="Arial"/>
        </w:rPr>
        <w:tab/>
      </w:r>
      <w:r w:rsidR="00212539">
        <w:rPr>
          <w:rFonts w:ascii="Arial" w:hAnsi="Arial" w:cs="Arial"/>
        </w:rPr>
        <w:t>hij direct voorafgaand aan de dag van overplaatsing</w:t>
      </w:r>
      <w:r w:rsidR="00E347F9">
        <w:rPr>
          <w:rFonts w:ascii="Arial" w:hAnsi="Arial" w:cs="Arial"/>
        </w:rPr>
        <w:t xml:space="preserve"> ten gevolg van een bedrijfs</w:t>
      </w:r>
      <w:r w:rsidR="007E7BC0">
        <w:rPr>
          <w:rFonts w:ascii="Arial" w:hAnsi="Arial" w:cs="Arial"/>
        </w:rPr>
        <w:t>-</w:t>
      </w:r>
    </w:p>
    <w:p w14:paraId="06F3D7D5" w14:textId="77777777" w:rsidR="002B764D" w:rsidRDefault="00E347F9" w:rsidP="002B764D">
      <w:pPr>
        <w:pStyle w:val="Lijstalinea"/>
        <w:tabs>
          <w:tab w:val="left" w:pos="1134"/>
          <w:tab w:val="left" w:pos="1560"/>
        </w:tabs>
        <w:ind w:left="1134"/>
        <w:rPr>
          <w:rFonts w:ascii="Arial" w:hAnsi="Arial" w:cs="Arial"/>
        </w:rPr>
      </w:pPr>
      <w:r>
        <w:rPr>
          <w:rFonts w:ascii="Arial" w:hAnsi="Arial" w:cs="Arial"/>
        </w:rPr>
        <w:t>omstandigheid, hij</w:t>
      </w:r>
      <w:r w:rsidR="00212539">
        <w:rPr>
          <w:rFonts w:ascii="Arial" w:hAnsi="Arial" w:cs="Arial"/>
        </w:rPr>
        <w:t xml:space="preserve"> ten</w:t>
      </w:r>
      <w:r w:rsidR="00215FA3">
        <w:rPr>
          <w:rFonts w:ascii="Arial" w:hAnsi="Arial" w:cs="Arial"/>
        </w:rPr>
        <w:t xml:space="preserve"> </w:t>
      </w:r>
      <w:r w:rsidR="00212539">
        <w:rPr>
          <w:rFonts w:ascii="Arial" w:hAnsi="Arial" w:cs="Arial"/>
        </w:rPr>
        <w:t xml:space="preserve">minste 10 jaar onafgebroken in </w:t>
      </w:r>
      <w:r w:rsidR="00A27ABD">
        <w:rPr>
          <w:rFonts w:ascii="Arial" w:hAnsi="Arial" w:cs="Arial"/>
        </w:rPr>
        <w:t xml:space="preserve">betreffend </w:t>
      </w:r>
      <w:r w:rsidR="00212539">
        <w:rPr>
          <w:rFonts w:ascii="Arial" w:hAnsi="Arial" w:cs="Arial"/>
        </w:rPr>
        <w:t xml:space="preserve">ploegendienst werkzaam is geweest; </w:t>
      </w:r>
      <w:r w:rsidR="007E7BC0">
        <w:rPr>
          <w:rFonts w:ascii="Arial" w:hAnsi="Arial" w:cs="Arial"/>
        </w:rPr>
        <w:tab/>
      </w:r>
    </w:p>
    <w:p w14:paraId="53ABB6C8" w14:textId="77777777" w:rsidR="00AB1BD0" w:rsidRDefault="00212539" w:rsidP="00AB1BD0">
      <w:pPr>
        <w:pStyle w:val="Lijstalinea"/>
        <w:tabs>
          <w:tab w:val="left" w:pos="1560"/>
        </w:tabs>
        <w:ind w:left="1134" w:hanging="567"/>
        <w:rPr>
          <w:rFonts w:ascii="Arial" w:hAnsi="Arial" w:cs="Arial"/>
        </w:rPr>
      </w:pPr>
      <w:r w:rsidRPr="007E7BC0">
        <w:rPr>
          <w:rFonts w:ascii="Arial" w:hAnsi="Arial" w:cs="Arial"/>
        </w:rPr>
        <w:t xml:space="preserve">b. </w:t>
      </w:r>
      <w:r w:rsidR="007E7BC0">
        <w:rPr>
          <w:rFonts w:ascii="Arial" w:hAnsi="Arial" w:cs="Arial"/>
        </w:rPr>
        <w:tab/>
      </w:r>
      <w:r w:rsidRPr="007E7BC0">
        <w:rPr>
          <w:rFonts w:ascii="Arial" w:hAnsi="Arial" w:cs="Arial"/>
        </w:rPr>
        <w:t>hij op grond van een door de A</w:t>
      </w:r>
      <w:r w:rsidR="007D7FAA">
        <w:rPr>
          <w:rFonts w:ascii="Arial" w:hAnsi="Arial" w:cs="Arial"/>
        </w:rPr>
        <w:t>rbo</w:t>
      </w:r>
      <w:r w:rsidRPr="007E7BC0">
        <w:rPr>
          <w:rFonts w:ascii="Arial" w:hAnsi="Arial" w:cs="Arial"/>
        </w:rPr>
        <w:t>-dienst vastgesteld medisch-arbeidsdeskundig oordeel voor de betreffende ploegendienst is afgekeurd</w:t>
      </w:r>
      <w:r w:rsidR="00E347F9" w:rsidRPr="007E7BC0">
        <w:rPr>
          <w:rFonts w:ascii="Arial" w:hAnsi="Arial" w:cs="Arial"/>
        </w:rPr>
        <w:t xml:space="preserve"> en hij direct voorafgaand aan de dag van overplaatsing ten</w:t>
      </w:r>
      <w:r w:rsidR="00215FA3">
        <w:rPr>
          <w:rFonts w:ascii="Arial" w:hAnsi="Arial" w:cs="Arial"/>
        </w:rPr>
        <w:t xml:space="preserve"> </w:t>
      </w:r>
      <w:r w:rsidR="00E347F9" w:rsidRPr="007E7BC0">
        <w:rPr>
          <w:rFonts w:ascii="Arial" w:hAnsi="Arial" w:cs="Arial"/>
        </w:rPr>
        <w:t xml:space="preserve">minste 10 jaar onafgebroken in </w:t>
      </w:r>
      <w:r w:rsidR="00A27ABD">
        <w:rPr>
          <w:rFonts w:ascii="Arial" w:hAnsi="Arial" w:cs="Arial"/>
        </w:rPr>
        <w:t xml:space="preserve">betreffend </w:t>
      </w:r>
      <w:r w:rsidR="00E347F9" w:rsidRPr="007E7BC0">
        <w:rPr>
          <w:rFonts w:ascii="Arial" w:hAnsi="Arial" w:cs="Arial"/>
        </w:rPr>
        <w:t>ploegendienst werkzaam is geweest</w:t>
      </w:r>
      <w:r w:rsidRPr="007E7BC0">
        <w:rPr>
          <w:rFonts w:ascii="Arial" w:hAnsi="Arial" w:cs="Arial"/>
        </w:rPr>
        <w:t>.</w:t>
      </w:r>
    </w:p>
    <w:p w14:paraId="7D8FFD88" w14:textId="77777777" w:rsidR="00DB47C8" w:rsidRPr="007E7BC0" w:rsidRDefault="00212539" w:rsidP="00AB1BD0">
      <w:pPr>
        <w:pStyle w:val="Lijstalinea"/>
        <w:tabs>
          <w:tab w:val="left" w:pos="1560"/>
        </w:tabs>
        <w:ind w:left="1134" w:hanging="567"/>
        <w:rPr>
          <w:rFonts w:ascii="Arial" w:hAnsi="Arial" w:cs="Arial"/>
        </w:rPr>
      </w:pPr>
      <w:r w:rsidRPr="007E7BC0">
        <w:rPr>
          <w:rFonts w:ascii="Arial" w:hAnsi="Arial" w:cs="Arial"/>
        </w:rPr>
        <w:t xml:space="preserve">Voor het overige blijven de bepalingen in </w:t>
      </w:r>
      <w:r w:rsidRPr="007E7BC0">
        <w:rPr>
          <w:rFonts w:ascii="Arial" w:hAnsi="Arial" w:cs="Arial"/>
          <w:i/>
          <w:color w:val="1F4E79" w:themeColor="accent1" w:themeShade="80"/>
        </w:rPr>
        <w:t>artikel 20</w:t>
      </w:r>
      <w:r w:rsidRPr="007E7BC0">
        <w:rPr>
          <w:rFonts w:ascii="Arial" w:hAnsi="Arial" w:cs="Arial"/>
          <w:color w:val="1F4E79" w:themeColor="accent1" w:themeShade="80"/>
        </w:rPr>
        <w:t xml:space="preserve"> </w:t>
      </w:r>
      <w:r w:rsidRPr="007E7BC0">
        <w:rPr>
          <w:rFonts w:ascii="Arial" w:hAnsi="Arial" w:cs="Arial"/>
        </w:rPr>
        <w:t>voor hem onverminderd van kracht.</w:t>
      </w:r>
      <w:r w:rsidR="00DB47C8" w:rsidRPr="007E7BC0">
        <w:rPr>
          <w:rFonts w:ascii="Arial" w:hAnsi="Arial" w:cs="Arial"/>
        </w:rPr>
        <w:br/>
      </w:r>
    </w:p>
    <w:p w14:paraId="17FE334F" w14:textId="77777777" w:rsidR="00DB47C8" w:rsidRPr="00DB0A8D" w:rsidRDefault="00DB47C8" w:rsidP="002B764D">
      <w:pPr>
        <w:pStyle w:val="Lijstalinea"/>
        <w:numPr>
          <w:ilvl w:val="0"/>
          <w:numId w:val="8"/>
        </w:numPr>
        <w:tabs>
          <w:tab w:val="left" w:pos="567"/>
          <w:tab w:val="left" w:pos="3119"/>
        </w:tabs>
        <w:ind w:left="567" w:hanging="567"/>
        <w:rPr>
          <w:rFonts w:ascii="Arial" w:hAnsi="Arial" w:cs="Arial"/>
        </w:rPr>
      </w:pPr>
      <w:r w:rsidRPr="00DB47C8">
        <w:rPr>
          <w:rFonts w:ascii="Arial" w:hAnsi="Arial" w:cs="Arial"/>
          <w:b/>
        </w:rPr>
        <w:t>Werknemer van</w:t>
      </w:r>
      <w:r>
        <w:rPr>
          <w:rFonts w:ascii="Arial" w:hAnsi="Arial" w:cs="Arial"/>
          <w:b/>
        </w:rPr>
        <w:t>af</w:t>
      </w:r>
      <w:r w:rsidRPr="00DB47C8">
        <w:rPr>
          <w:rFonts w:ascii="Arial" w:hAnsi="Arial" w:cs="Arial"/>
          <w:b/>
        </w:rPr>
        <w:t xml:space="preserve"> 63 jaar werkzaam in volcontinu</w:t>
      </w:r>
      <w:r w:rsidR="00A3020B">
        <w:rPr>
          <w:rFonts w:ascii="Arial" w:hAnsi="Arial" w:cs="Arial"/>
          <w:b/>
        </w:rPr>
        <w:t>-vijfploegendienst</w:t>
      </w:r>
      <w:r w:rsidR="00E05861">
        <w:rPr>
          <w:rFonts w:ascii="Arial" w:hAnsi="Arial" w:cs="Arial"/>
          <w:b/>
        </w:rPr>
        <w:t>rooster</w:t>
      </w:r>
      <w:r w:rsidRPr="00DB47C8">
        <w:rPr>
          <w:rFonts w:ascii="Arial" w:hAnsi="Arial" w:cs="Arial"/>
          <w:b/>
        </w:rPr>
        <w:t xml:space="preserve"> en plaatsing in dagdienst</w:t>
      </w:r>
      <w:r w:rsidRPr="00DB47C8">
        <w:rPr>
          <w:rFonts w:ascii="Arial" w:hAnsi="Arial" w:cs="Arial"/>
          <w:b/>
        </w:rPr>
        <w:br/>
      </w:r>
      <w:r>
        <w:rPr>
          <w:rFonts w:ascii="Arial" w:hAnsi="Arial" w:cs="Arial"/>
        </w:rPr>
        <w:t>De werknemer van 63 jaar of ouder kan op zijn verzoek</w:t>
      </w:r>
      <w:r w:rsidR="00020378">
        <w:rPr>
          <w:rFonts w:ascii="Arial" w:hAnsi="Arial" w:cs="Arial"/>
        </w:rPr>
        <w:t>, indien en voor zover dit bedrijfsorganisatorisch mogelijk is</w:t>
      </w:r>
      <w:r>
        <w:rPr>
          <w:rFonts w:ascii="Arial" w:hAnsi="Arial" w:cs="Arial"/>
        </w:rPr>
        <w:t xml:space="preserve"> door werkgever herplaatst worden in een dagdienstfunctie, mits hij dit verzoek</w:t>
      </w:r>
      <w:r w:rsidRPr="00DB47C8">
        <w:rPr>
          <w:rFonts w:ascii="Arial" w:hAnsi="Arial" w:cs="Arial"/>
        </w:rPr>
        <w:t xml:space="preserve"> </w:t>
      </w:r>
      <w:r>
        <w:rPr>
          <w:rFonts w:ascii="Arial" w:hAnsi="Arial" w:cs="Arial"/>
        </w:rPr>
        <w:t xml:space="preserve">uiterlijk </w:t>
      </w:r>
      <w:r w:rsidR="00A27ABD">
        <w:rPr>
          <w:rFonts w:ascii="Arial" w:hAnsi="Arial" w:cs="Arial"/>
        </w:rPr>
        <w:t>een</w:t>
      </w:r>
      <w:r>
        <w:rPr>
          <w:rFonts w:ascii="Arial" w:hAnsi="Arial" w:cs="Arial"/>
        </w:rPr>
        <w:t xml:space="preserve"> kalendermaand voorafgaand aan de gewenste datum schriftelijk aan werkgever kenbaar maakt.  Indien de plaatsing in dagdienst plaatsvindt, dan geldt het bepaalde</w:t>
      </w:r>
      <w:r w:rsidR="00166207">
        <w:rPr>
          <w:rFonts w:ascii="Arial" w:hAnsi="Arial" w:cs="Arial"/>
          <w:i/>
          <w:color w:val="0070C0"/>
        </w:rPr>
        <w:t xml:space="preserve"> </w:t>
      </w:r>
      <w:r w:rsidR="00166207">
        <w:rPr>
          <w:rFonts w:ascii="Arial" w:hAnsi="Arial" w:cs="Arial"/>
          <w:color w:val="0070C0"/>
        </w:rPr>
        <w:t xml:space="preserve">in </w:t>
      </w:r>
      <w:r w:rsidR="00166207" w:rsidRPr="00166207">
        <w:rPr>
          <w:rFonts w:ascii="Arial" w:hAnsi="Arial" w:cs="Arial"/>
          <w:i/>
          <w:color w:val="2E74B5" w:themeColor="accent1" w:themeShade="BF"/>
        </w:rPr>
        <w:t>artikel 20 (afbouw ploegentoeslag)</w:t>
      </w:r>
      <w:r w:rsidR="007D7A8D">
        <w:rPr>
          <w:rFonts w:ascii="Arial" w:hAnsi="Arial" w:cs="Arial"/>
        </w:rPr>
        <w:t>. E</w:t>
      </w:r>
      <w:r>
        <w:rPr>
          <w:rFonts w:ascii="Arial" w:hAnsi="Arial" w:cs="Arial"/>
        </w:rPr>
        <w:t xml:space="preserve">en en ander dusdanig dat zijn pensioenaanspraken </w:t>
      </w:r>
      <w:r w:rsidR="004933A8">
        <w:rPr>
          <w:rFonts w:ascii="Arial" w:hAnsi="Arial" w:cs="Arial"/>
        </w:rPr>
        <w:t>hierdoor niet worden benadeeld.</w:t>
      </w:r>
      <w:r>
        <w:rPr>
          <w:rFonts w:ascii="Arial" w:hAnsi="Arial" w:cs="Arial"/>
        </w:rPr>
        <w:br/>
      </w:r>
    </w:p>
    <w:p w14:paraId="0E031C91" w14:textId="77777777" w:rsidR="00742B2A" w:rsidRPr="00742B2A" w:rsidRDefault="000D7E9F" w:rsidP="002B764D">
      <w:pPr>
        <w:pStyle w:val="Lijstalinea"/>
        <w:numPr>
          <w:ilvl w:val="0"/>
          <w:numId w:val="8"/>
        </w:numPr>
        <w:tabs>
          <w:tab w:val="left" w:pos="567"/>
        </w:tabs>
        <w:ind w:left="567" w:hanging="567"/>
        <w:rPr>
          <w:rFonts w:ascii="Arial" w:hAnsi="Arial" w:cs="Arial"/>
          <w:i/>
        </w:rPr>
      </w:pPr>
      <w:r w:rsidRPr="005C0EC1">
        <w:rPr>
          <w:rFonts w:ascii="Arial" w:hAnsi="Arial" w:cs="Arial"/>
          <w:b/>
        </w:rPr>
        <w:t>Seniorenregeling</w:t>
      </w:r>
    </w:p>
    <w:p w14:paraId="286BA95D" w14:textId="77777777" w:rsidR="00742B2A" w:rsidRDefault="00742B2A" w:rsidP="002B764D">
      <w:pPr>
        <w:pStyle w:val="Lijstalinea"/>
        <w:tabs>
          <w:tab w:val="left" w:pos="567"/>
        </w:tabs>
        <w:ind w:left="567"/>
        <w:rPr>
          <w:rFonts w:ascii="Arial" w:hAnsi="Arial" w:cs="Arial"/>
          <w:i/>
          <w:u w:val="single"/>
        </w:rPr>
      </w:pPr>
    </w:p>
    <w:p w14:paraId="454D2196" w14:textId="77777777" w:rsidR="005C0EC1" w:rsidRPr="00742B2A" w:rsidRDefault="005C0EC1" w:rsidP="007250CF">
      <w:pPr>
        <w:pStyle w:val="Lijstalinea"/>
        <w:numPr>
          <w:ilvl w:val="2"/>
          <w:numId w:val="28"/>
        </w:numPr>
        <w:tabs>
          <w:tab w:val="left" w:pos="1134"/>
          <w:tab w:val="left" w:pos="3119"/>
        </w:tabs>
        <w:spacing w:after="0" w:line="260" w:lineRule="exact"/>
        <w:ind w:left="1134" w:hanging="567"/>
        <w:rPr>
          <w:rFonts w:ascii="Arial" w:hAnsi="Arial" w:cs="Arial"/>
        </w:rPr>
      </w:pPr>
      <w:r w:rsidRPr="00742B2A">
        <w:rPr>
          <w:rFonts w:ascii="Arial" w:hAnsi="Arial" w:cs="Arial"/>
          <w:i/>
          <w:u w:val="single"/>
        </w:rPr>
        <w:t>Seniorendagen:</w:t>
      </w:r>
      <w:r w:rsidR="00742B2A">
        <w:rPr>
          <w:rFonts w:ascii="Arial" w:hAnsi="Arial" w:cs="Arial"/>
          <w:i/>
          <w:u w:val="single"/>
        </w:rPr>
        <w:br/>
      </w:r>
      <w:r w:rsidRPr="00742B2A">
        <w:rPr>
          <w:rFonts w:ascii="Arial" w:hAnsi="Arial" w:cs="Arial"/>
        </w:rPr>
        <w:t xml:space="preserve">De werknemer vanaf 57 tot en met 64 jaar verwerft over een tijdvak van 12 kalendermaanden aanvangend met de maand direct volgend op de maand waarin hij de betreffende leeftijd heeft bereikt, aanvullend aan het bepaalde in </w:t>
      </w:r>
      <w:r w:rsidRPr="00742B2A">
        <w:rPr>
          <w:rFonts w:ascii="Arial" w:hAnsi="Arial" w:cs="Arial"/>
          <w:i/>
          <w:color w:val="1F4E79" w:themeColor="accent1" w:themeShade="80"/>
        </w:rPr>
        <w:t>artikel 3</w:t>
      </w:r>
      <w:r w:rsidR="003B0779">
        <w:rPr>
          <w:rFonts w:ascii="Arial" w:hAnsi="Arial" w:cs="Arial"/>
          <w:i/>
          <w:color w:val="1F4E79" w:themeColor="accent1" w:themeShade="80"/>
        </w:rPr>
        <w:t xml:space="preserve">0 </w:t>
      </w:r>
      <w:r w:rsidRPr="00742B2A">
        <w:rPr>
          <w:rFonts w:ascii="Arial" w:hAnsi="Arial" w:cs="Arial"/>
          <w:i/>
          <w:color w:val="1F4E79" w:themeColor="accent1" w:themeShade="80"/>
        </w:rPr>
        <w:t>lid 3</w:t>
      </w:r>
      <w:r w:rsidRPr="00742B2A">
        <w:rPr>
          <w:rFonts w:ascii="Arial" w:hAnsi="Arial" w:cs="Arial"/>
        </w:rPr>
        <w:t xml:space="preserve">  seniorendagen. Het aantal van deze </w:t>
      </w:r>
      <w:r w:rsidR="004A34E9" w:rsidRPr="00742B2A">
        <w:rPr>
          <w:rFonts w:ascii="Arial" w:hAnsi="Arial" w:cs="Arial"/>
        </w:rPr>
        <w:t xml:space="preserve">extra vrije dagen is als </w:t>
      </w:r>
      <w:r w:rsidRPr="00742B2A">
        <w:rPr>
          <w:rFonts w:ascii="Arial" w:hAnsi="Arial" w:cs="Arial"/>
        </w:rPr>
        <w:t>volgt bepaald: voor de werknemer die de leeftijd heeft bereikt van:</w:t>
      </w:r>
    </w:p>
    <w:tbl>
      <w:tblPr>
        <w:tblStyle w:val="Tabelraster1"/>
        <w:tblW w:w="7995" w:type="dxa"/>
        <w:tblInd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268"/>
        <w:gridCol w:w="4598"/>
      </w:tblGrid>
      <w:tr w:rsidR="005C0EC1" w:rsidRPr="005C0EC1" w14:paraId="4600D7E9" w14:textId="77777777" w:rsidTr="007232C6">
        <w:tc>
          <w:tcPr>
            <w:tcW w:w="1129" w:type="dxa"/>
          </w:tcPr>
          <w:p w14:paraId="3B0E584D" w14:textId="77777777" w:rsidR="005C0EC1" w:rsidRPr="005C0EC1" w:rsidRDefault="005C0EC1" w:rsidP="005C0EC1">
            <w:pPr>
              <w:tabs>
                <w:tab w:val="left" w:pos="3119"/>
              </w:tabs>
              <w:spacing w:line="260" w:lineRule="exact"/>
              <w:rPr>
                <w:rFonts w:ascii="Arial" w:hAnsi="Arial" w:cs="Arial"/>
                <w:b/>
                <w:i/>
                <w:sz w:val="20"/>
                <w:szCs w:val="20"/>
              </w:rPr>
            </w:pPr>
            <w:r w:rsidRPr="005C0EC1">
              <w:rPr>
                <w:rFonts w:ascii="Arial" w:hAnsi="Arial" w:cs="Arial"/>
                <w:b/>
                <w:i/>
                <w:sz w:val="20"/>
                <w:szCs w:val="20"/>
              </w:rPr>
              <w:br/>
              <w:t>leeftijd</w:t>
            </w:r>
          </w:p>
        </w:tc>
        <w:tc>
          <w:tcPr>
            <w:tcW w:w="2268" w:type="dxa"/>
          </w:tcPr>
          <w:p w14:paraId="305E4F86" w14:textId="77777777" w:rsidR="005C0EC1" w:rsidRPr="005C0EC1" w:rsidRDefault="005C0EC1" w:rsidP="005C0EC1">
            <w:pPr>
              <w:tabs>
                <w:tab w:val="left" w:pos="3119"/>
              </w:tabs>
              <w:spacing w:line="260" w:lineRule="exact"/>
              <w:rPr>
                <w:rFonts w:ascii="Arial" w:hAnsi="Arial" w:cs="Arial"/>
                <w:b/>
                <w:i/>
                <w:sz w:val="20"/>
                <w:szCs w:val="20"/>
              </w:rPr>
            </w:pPr>
          </w:p>
          <w:p w14:paraId="2D1DA172" w14:textId="77777777" w:rsidR="005C0EC1" w:rsidRPr="005C0EC1" w:rsidRDefault="005C0EC1" w:rsidP="005C0EC1">
            <w:pPr>
              <w:tabs>
                <w:tab w:val="left" w:pos="3119"/>
              </w:tabs>
              <w:spacing w:line="260" w:lineRule="exact"/>
              <w:rPr>
                <w:rFonts w:ascii="Arial" w:hAnsi="Arial" w:cs="Arial"/>
                <w:b/>
                <w:i/>
                <w:sz w:val="20"/>
                <w:szCs w:val="20"/>
              </w:rPr>
            </w:pPr>
            <w:r w:rsidRPr="005C0EC1">
              <w:rPr>
                <w:rFonts w:ascii="Arial" w:hAnsi="Arial" w:cs="Arial"/>
                <w:b/>
                <w:i/>
                <w:sz w:val="20"/>
                <w:szCs w:val="20"/>
              </w:rPr>
              <w:t>Standaard</w:t>
            </w:r>
          </w:p>
        </w:tc>
        <w:tc>
          <w:tcPr>
            <w:tcW w:w="4598" w:type="dxa"/>
          </w:tcPr>
          <w:p w14:paraId="64C75D1E" w14:textId="77777777" w:rsidR="005C0EC1" w:rsidRPr="005C0EC1" w:rsidRDefault="005C0EC1" w:rsidP="005C0EC1">
            <w:pPr>
              <w:tabs>
                <w:tab w:val="left" w:pos="3119"/>
              </w:tabs>
              <w:spacing w:line="260" w:lineRule="exact"/>
              <w:rPr>
                <w:rFonts w:ascii="Arial" w:hAnsi="Arial" w:cs="Arial"/>
                <w:b/>
                <w:i/>
                <w:sz w:val="20"/>
                <w:szCs w:val="20"/>
              </w:rPr>
            </w:pPr>
          </w:p>
          <w:p w14:paraId="4F4C2569" w14:textId="77777777" w:rsidR="00F1758D" w:rsidRDefault="005C0EC1" w:rsidP="005C0EC1">
            <w:pPr>
              <w:tabs>
                <w:tab w:val="left" w:pos="3119"/>
              </w:tabs>
              <w:spacing w:line="260" w:lineRule="exact"/>
              <w:rPr>
                <w:rFonts w:ascii="Arial" w:hAnsi="Arial" w:cs="Arial"/>
                <w:b/>
                <w:i/>
                <w:sz w:val="20"/>
                <w:szCs w:val="20"/>
              </w:rPr>
            </w:pPr>
            <w:r w:rsidRPr="005C0EC1">
              <w:rPr>
                <w:rFonts w:ascii="Arial" w:hAnsi="Arial" w:cs="Arial"/>
                <w:b/>
                <w:i/>
                <w:sz w:val="20"/>
                <w:szCs w:val="20"/>
              </w:rPr>
              <w:t xml:space="preserve">Uitsluitend voor werknemers werkzaam in </w:t>
            </w:r>
          </w:p>
          <w:p w14:paraId="3743FAFF" w14:textId="77777777" w:rsidR="005C0EC1" w:rsidRPr="005C0EC1" w:rsidRDefault="005C0EC1" w:rsidP="005C0EC1">
            <w:pPr>
              <w:tabs>
                <w:tab w:val="left" w:pos="3119"/>
              </w:tabs>
              <w:spacing w:line="260" w:lineRule="exact"/>
              <w:rPr>
                <w:rFonts w:ascii="Arial" w:hAnsi="Arial" w:cs="Arial"/>
                <w:b/>
                <w:i/>
                <w:sz w:val="20"/>
                <w:szCs w:val="20"/>
              </w:rPr>
            </w:pPr>
            <w:r w:rsidRPr="005C0EC1">
              <w:rPr>
                <w:rFonts w:ascii="Arial" w:hAnsi="Arial" w:cs="Arial"/>
                <w:b/>
                <w:i/>
                <w:sz w:val="20"/>
                <w:szCs w:val="20"/>
              </w:rPr>
              <w:t>volcontinu-</w:t>
            </w:r>
            <w:r w:rsidR="00A3020B">
              <w:rPr>
                <w:rFonts w:ascii="Arial" w:hAnsi="Arial" w:cs="Arial"/>
                <w:b/>
                <w:i/>
                <w:sz w:val="20"/>
                <w:szCs w:val="20"/>
              </w:rPr>
              <w:t>vijf</w:t>
            </w:r>
            <w:r w:rsidRPr="005C0EC1">
              <w:rPr>
                <w:rFonts w:ascii="Arial" w:hAnsi="Arial" w:cs="Arial"/>
                <w:b/>
                <w:i/>
                <w:sz w:val="20"/>
                <w:szCs w:val="20"/>
              </w:rPr>
              <w:t>ploegendienst</w:t>
            </w:r>
            <w:r w:rsidR="00A3020B">
              <w:rPr>
                <w:rFonts w:ascii="Arial" w:hAnsi="Arial" w:cs="Arial"/>
                <w:b/>
                <w:i/>
                <w:sz w:val="20"/>
                <w:szCs w:val="20"/>
              </w:rPr>
              <w:t>rooster</w:t>
            </w:r>
          </w:p>
        </w:tc>
      </w:tr>
      <w:tr w:rsidR="005C0EC1" w:rsidRPr="005C0EC1" w14:paraId="77D5AB45" w14:textId="77777777" w:rsidTr="007232C6">
        <w:tc>
          <w:tcPr>
            <w:tcW w:w="1129" w:type="dxa"/>
          </w:tcPr>
          <w:p w14:paraId="2967E63B" w14:textId="77777777" w:rsidR="005C0EC1" w:rsidRPr="005C0EC1" w:rsidRDefault="005C0EC1" w:rsidP="005C0EC1">
            <w:pPr>
              <w:tabs>
                <w:tab w:val="left" w:pos="3119"/>
              </w:tabs>
              <w:spacing w:line="260" w:lineRule="exact"/>
              <w:rPr>
                <w:rFonts w:ascii="Arial" w:hAnsi="Arial" w:cs="Arial"/>
                <w:sz w:val="20"/>
                <w:szCs w:val="20"/>
              </w:rPr>
            </w:pPr>
            <w:r w:rsidRPr="005C0EC1">
              <w:rPr>
                <w:rFonts w:ascii="Arial" w:hAnsi="Arial" w:cs="Arial"/>
                <w:sz w:val="20"/>
                <w:szCs w:val="20"/>
              </w:rPr>
              <w:t>57 jaar</w:t>
            </w:r>
          </w:p>
        </w:tc>
        <w:tc>
          <w:tcPr>
            <w:tcW w:w="2268" w:type="dxa"/>
          </w:tcPr>
          <w:p w14:paraId="11F81E15" w14:textId="77777777" w:rsidR="005C0EC1" w:rsidRPr="005C0EC1" w:rsidRDefault="005C0EC1" w:rsidP="005C0EC1">
            <w:pPr>
              <w:tabs>
                <w:tab w:val="left" w:pos="3119"/>
              </w:tabs>
              <w:spacing w:line="260" w:lineRule="exact"/>
              <w:rPr>
                <w:rFonts w:ascii="Arial" w:hAnsi="Arial" w:cs="Arial"/>
                <w:sz w:val="20"/>
                <w:szCs w:val="20"/>
              </w:rPr>
            </w:pPr>
            <w:r>
              <w:rPr>
                <w:rFonts w:ascii="Arial" w:hAnsi="Arial" w:cs="Arial"/>
                <w:sz w:val="20"/>
                <w:szCs w:val="20"/>
              </w:rPr>
              <w:t>1</w:t>
            </w:r>
            <w:r w:rsidR="004A34E9">
              <w:rPr>
                <w:rFonts w:ascii="Arial" w:hAnsi="Arial" w:cs="Arial"/>
                <w:sz w:val="20"/>
                <w:szCs w:val="20"/>
              </w:rPr>
              <w:t xml:space="preserve"> dag van 8 uur</w:t>
            </w:r>
          </w:p>
        </w:tc>
        <w:tc>
          <w:tcPr>
            <w:tcW w:w="4598" w:type="dxa"/>
          </w:tcPr>
          <w:p w14:paraId="76A6CB64" w14:textId="77777777" w:rsidR="005C0EC1" w:rsidRPr="005C0EC1" w:rsidRDefault="004A34E9" w:rsidP="005C0EC1">
            <w:pPr>
              <w:tabs>
                <w:tab w:val="left" w:pos="3119"/>
              </w:tabs>
              <w:spacing w:line="260" w:lineRule="exact"/>
              <w:rPr>
                <w:rFonts w:ascii="Arial" w:hAnsi="Arial" w:cs="Arial"/>
                <w:sz w:val="20"/>
                <w:szCs w:val="20"/>
              </w:rPr>
            </w:pPr>
            <w:r>
              <w:rPr>
                <w:rFonts w:ascii="Arial" w:hAnsi="Arial" w:cs="Arial"/>
                <w:sz w:val="20"/>
                <w:szCs w:val="20"/>
              </w:rPr>
              <w:t xml:space="preserve"> 1 dag van 8 uur</w:t>
            </w:r>
          </w:p>
        </w:tc>
      </w:tr>
      <w:tr w:rsidR="005C0EC1" w:rsidRPr="005C0EC1" w14:paraId="3FCE9BF4" w14:textId="77777777" w:rsidTr="007232C6">
        <w:tc>
          <w:tcPr>
            <w:tcW w:w="1129" w:type="dxa"/>
          </w:tcPr>
          <w:p w14:paraId="5B185E4A" w14:textId="77777777" w:rsidR="005C0EC1" w:rsidRPr="005C0EC1" w:rsidRDefault="005C0EC1" w:rsidP="005C0EC1">
            <w:pPr>
              <w:tabs>
                <w:tab w:val="left" w:pos="3119"/>
              </w:tabs>
              <w:spacing w:line="260" w:lineRule="exact"/>
              <w:rPr>
                <w:rFonts w:ascii="Arial" w:hAnsi="Arial" w:cs="Arial"/>
                <w:sz w:val="20"/>
                <w:szCs w:val="20"/>
              </w:rPr>
            </w:pPr>
            <w:r w:rsidRPr="005C0EC1">
              <w:rPr>
                <w:rFonts w:ascii="Arial" w:hAnsi="Arial" w:cs="Arial"/>
                <w:sz w:val="20"/>
                <w:szCs w:val="20"/>
              </w:rPr>
              <w:t>58 jaar</w:t>
            </w:r>
          </w:p>
        </w:tc>
        <w:tc>
          <w:tcPr>
            <w:tcW w:w="2268" w:type="dxa"/>
          </w:tcPr>
          <w:p w14:paraId="50E63032" w14:textId="77777777" w:rsidR="005C0EC1" w:rsidRPr="005C0EC1" w:rsidRDefault="005C0EC1" w:rsidP="005C0EC1">
            <w:pPr>
              <w:tabs>
                <w:tab w:val="left" w:pos="3119"/>
              </w:tabs>
              <w:spacing w:line="260" w:lineRule="exact"/>
              <w:rPr>
                <w:rFonts w:ascii="Arial" w:hAnsi="Arial" w:cs="Arial"/>
                <w:sz w:val="20"/>
                <w:szCs w:val="20"/>
              </w:rPr>
            </w:pPr>
            <w:r>
              <w:rPr>
                <w:rFonts w:ascii="Arial" w:hAnsi="Arial" w:cs="Arial"/>
                <w:sz w:val="20"/>
                <w:szCs w:val="20"/>
              </w:rPr>
              <w:t>3</w:t>
            </w:r>
            <w:r w:rsidR="004A34E9">
              <w:rPr>
                <w:rFonts w:ascii="Arial" w:hAnsi="Arial" w:cs="Arial"/>
                <w:sz w:val="20"/>
                <w:szCs w:val="20"/>
              </w:rPr>
              <w:t xml:space="preserve"> dagen van 8 uur</w:t>
            </w:r>
          </w:p>
        </w:tc>
        <w:tc>
          <w:tcPr>
            <w:tcW w:w="4598" w:type="dxa"/>
          </w:tcPr>
          <w:p w14:paraId="29D3DCE9" w14:textId="77777777" w:rsidR="005C0EC1" w:rsidRPr="005C0EC1" w:rsidRDefault="004A34E9" w:rsidP="005C0EC1">
            <w:pPr>
              <w:tabs>
                <w:tab w:val="left" w:pos="3119"/>
              </w:tabs>
              <w:spacing w:line="260" w:lineRule="exact"/>
              <w:rPr>
                <w:rFonts w:ascii="Arial" w:hAnsi="Arial" w:cs="Arial"/>
                <w:sz w:val="20"/>
                <w:szCs w:val="20"/>
              </w:rPr>
            </w:pPr>
            <w:r>
              <w:rPr>
                <w:rFonts w:ascii="Arial" w:hAnsi="Arial" w:cs="Arial"/>
                <w:sz w:val="20"/>
                <w:szCs w:val="20"/>
              </w:rPr>
              <w:t xml:space="preserve"> 3 dagen van 8 uur</w:t>
            </w:r>
          </w:p>
        </w:tc>
      </w:tr>
      <w:tr w:rsidR="005C0EC1" w:rsidRPr="005C0EC1" w14:paraId="3670A4B3" w14:textId="77777777" w:rsidTr="007232C6">
        <w:tc>
          <w:tcPr>
            <w:tcW w:w="1129" w:type="dxa"/>
          </w:tcPr>
          <w:p w14:paraId="7441BA27" w14:textId="77777777" w:rsidR="005C0EC1" w:rsidRPr="005C0EC1" w:rsidRDefault="005C0EC1" w:rsidP="005C0EC1">
            <w:pPr>
              <w:tabs>
                <w:tab w:val="left" w:pos="3119"/>
              </w:tabs>
              <w:spacing w:line="260" w:lineRule="exact"/>
              <w:rPr>
                <w:rFonts w:ascii="Arial" w:hAnsi="Arial" w:cs="Arial"/>
                <w:sz w:val="20"/>
                <w:szCs w:val="20"/>
              </w:rPr>
            </w:pPr>
            <w:r w:rsidRPr="005C0EC1">
              <w:rPr>
                <w:rFonts w:ascii="Arial" w:hAnsi="Arial" w:cs="Arial"/>
                <w:sz w:val="20"/>
                <w:szCs w:val="20"/>
              </w:rPr>
              <w:t>59 jaar</w:t>
            </w:r>
          </w:p>
        </w:tc>
        <w:tc>
          <w:tcPr>
            <w:tcW w:w="2268" w:type="dxa"/>
          </w:tcPr>
          <w:p w14:paraId="188F5432" w14:textId="77777777" w:rsidR="005C0EC1" w:rsidRPr="005C0EC1" w:rsidRDefault="005C0EC1" w:rsidP="005C0EC1">
            <w:pPr>
              <w:tabs>
                <w:tab w:val="left" w:pos="3119"/>
              </w:tabs>
              <w:spacing w:line="260" w:lineRule="exact"/>
              <w:rPr>
                <w:rFonts w:ascii="Arial" w:hAnsi="Arial" w:cs="Arial"/>
                <w:sz w:val="20"/>
                <w:szCs w:val="20"/>
              </w:rPr>
            </w:pPr>
            <w:r>
              <w:rPr>
                <w:rFonts w:ascii="Arial" w:hAnsi="Arial" w:cs="Arial"/>
                <w:sz w:val="20"/>
                <w:szCs w:val="20"/>
              </w:rPr>
              <w:t>4</w:t>
            </w:r>
            <w:r w:rsidR="004A34E9">
              <w:rPr>
                <w:rFonts w:ascii="Arial" w:hAnsi="Arial" w:cs="Arial"/>
                <w:sz w:val="20"/>
                <w:szCs w:val="20"/>
              </w:rPr>
              <w:t xml:space="preserve"> dagen van 8 uur</w:t>
            </w:r>
          </w:p>
        </w:tc>
        <w:tc>
          <w:tcPr>
            <w:tcW w:w="4598" w:type="dxa"/>
          </w:tcPr>
          <w:p w14:paraId="4D9DB68A" w14:textId="77777777" w:rsidR="005C0EC1" w:rsidRPr="005C0EC1" w:rsidRDefault="004A34E9" w:rsidP="005C0EC1">
            <w:pPr>
              <w:tabs>
                <w:tab w:val="left" w:pos="3119"/>
              </w:tabs>
              <w:spacing w:line="260" w:lineRule="exact"/>
              <w:rPr>
                <w:rFonts w:ascii="Arial" w:hAnsi="Arial" w:cs="Arial"/>
                <w:sz w:val="20"/>
                <w:szCs w:val="20"/>
              </w:rPr>
            </w:pPr>
            <w:r>
              <w:rPr>
                <w:rFonts w:ascii="Arial" w:hAnsi="Arial" w:cs="Arial"/>
                <w:sz w:val="20"/>
                <w:szCs w:val="20"/>
              </w:rPr>
              <w:t xml:space="preserve"> 4 dagen van 8 uur</w:t>
            </w:r>
          </w:p>
        </w:tc>
      </w:tr>
      <w:tr w:rsidR="005C0EC1" w:rsidRPr="005C0EC1" w14:paraId="0804B0B7" w14:textId="77777777" w:rsidTr="007232C6">
        <w:tc>
          <w:tcPr>
            <w:tcW w:w="1129" w:type="dxa"/>
          </w:tcPr>
          <w:p w14:paraId="1A6B3554" w14:textId="77777777" w:rsidR="005C0EC1" w:rsidRPr="005C0EC1" w:rsidRDefault="005C0EC1" w:rsidP="005C0EC1">
            <w:pPr>
              <w:tabs>
                <w:tab w:val="left" w:pos="3119"/>
              </w:tabs>
              <w:spacing w:line="260" w:lineRule="exact"/>
              <w:rPr>
                <w:rFonts w:ascii="Arial" w:hAnsi="Arial" w:cs="Arial"/>
                <w:sz w:val="20"/>
                <w:szCs w:val="20"/>
              </w:rPr>
            </w:pPr>
            <w:r w:rsidRPr="005C0EC1">
              <w:rPr>
                <w:rFonts w:ascii="Arial" w:hAnsi="Arial" w:cs="Arial"/>
                <w:sz w:val="20"/>
                <w:szCs w:val="20"/>
              </w:rPr>
              <w:t>60 jaar</w:t>
            </w:r>
          </w:p>
        </w:tc>
        <w:tc>
          <w:tcPr>
            <w:tcW w:w="2268" w:type="dxa"/>
          </w:tcPr>
          <w:p w14:paraId="1DE9AA3D" w14:textId="77777777" w:rsidR="005C0EC1" w:rsidRPr="005C0EC1" w:rsidRDefault="005C0EC1" w:rsidP="005C0EC1">
            <w:pPr>
              <w:tabs>
                <w:tab w:val="left" w:pos="3119"/>
              </w:tabs>
              <w:spacing w:line="260" w:lineRule="exact"/>
              <w:rPr>
                <w:rFonts w:ascii="Arial" w:hAnsi="Arial" w:cs="Arial"/>
                <w:sz w:val="20"/>
                <w:szCs w:val="20"/>
              </w:rPr>
            </w:pPr>
            <w:r>
              <w:rPr>
                <w:rFonts w:ascii="Arial" w:hAnsi="Arial" w:cs="Arial"/>
                <w:sz w:val="20"/>
                <w:szCs w:val="20"/>
              </w:rPr>
              <w:t>5</w:t>
            </w:r>
            <w:r w:rsidR="004A34E9">
              <w:rPr>
                <w:rFonts w:ascii="Arial" w:hAnsi="Arial" w:cs="Arial"/>
                <w:sz w:val="20"/>
                <w:szCs w:val="20"/>
              </w:rPr>
              <w:t xml:space="preserve"> dagen van 8 uur</w:t>
            </w:r>
          </w:p>
        </w:tc>
        <w:tc>
          <w:tcPr>
            <w:tcW w:w="4598" w:type="dxa"/>
          </w:tcPr>
          <w:p w14:paraId="2834AE05" w14:textId="77777777" w:rsidR="005C0EC1" w:rsidRPr="005C0EC1" w:rsidRDefault="004A34E9" w:rsidP="005C0EC1">
            <w:pPr>
              <w:tabs>
                <w:tab w:val="left" w:pos="3119"/>
              </w:tabs>
              <w:spacing w:line="260" w:lineRule="exact"/>
              <w:rPr>
                <w:rFonts w:ascii="Arial" w:hAnsi="Arial" w:cs="Arial"/>
                <w:sz w:val="20"/>
                <w:szCs w:val="20"/>
              </w:rPr>
            </w:pPr>
            <w:r>
              <w:rPr>
                <w:rFonts w:ascii="Arial" w:hAnsi="Arial" w:cs="Arial"/>
                <w:sz w:val="20"/>
                <w:szCs w:val="20"/>
              </w:rPr>
              <w:t xml:space="preserve"> 5 dagen van 8 uur</w:t>
            </w:r>
          </w:p>
        </w:tc>
      </w:tr>
      <w:tr w:rsidR="005C0EC1" w:rsidRPr="005C0EC1" w14:paraId="7352FB88" w14:textId="77777777" w:rsidTr="007232C6">
        <w:tc>
          <w:tcPr>
            <w:tcW w:w="1129" w:type="dxa"/>
          </w:tcPr>
          <w:p w14:paraId="36FC071E" w14:textId="77777777" w:rsidR="005C0EC1" w:rsidRPr="005C0EC1" w:rsidRDefault="005C0EC1" w:rsidP="005C0EC1">
            <w:pPr>
              <w:tabs>
                <w:tab w:val="left" w:pos="3119"/>
              </w:tabs>
              <w:spacing w:line="260" w:lineRule="exact"/>
              <w:rPr>
                <w:rFonts w:ascii="Arial" w:hAnsi="Arial" w:cs="Arial"/>
                <w:sz w:val="20"/>
                <w:szCs w:val="20"/>
              </w:rPr>
            </w:pPr>
            <w:r w:rsidRPr="005C0EC1">
              <w:rPr>
                <w:rFonts w:ascii="Arial" w:hAnsi="Arial" w:cs="Arial"/>
                <w:sz w:val="20"/>
                <w:szCs w:val="20"/>
              </w:rPr>
              <w:t>61 jaar</w:t>
            </w:r>
          </w:p>
        </w:tc>
        <w:tc>
          <w:tcPr>
            <w:tcW w:w="2268" w:type="dxa"/>
          </w:tcPr>
          <w:p w14:paraId="7DA9CAEF" w14:textId="77777777" w:rsidR="005C0EC1" w:rsidRPr="005C0EC1" w:rsidRDefault="005C0EC1" w:rsidP="005C0EC1">
            <w:pPr>
              <w:tabs>
                <w:tab w:val="left" w:pos="3119"/>
              </w:tabs>
              <w:spacing w:line="260" w:lineRule="exact"/>
              <w:rPr>
                <w:rFonts w:ascii="Arial" w:hAnsi="Arial" w:cs="Arial"/>
                <w:sz w:val="20"/>
                <w:szCs w:val="20"/>
              </w:rPr>
            </w:pPr>
            <w:r>
              <w:rPr>
                <w:rFonts w:ascii="Arial" w:hAnsi="Arial" w:cs="Arial"/>
                <w:sz w:val="20"/>
                <w:szCs w:val="20"/>
              </w:rPr>
              <w:t>6</w:t>
            </w:r>
            <w:r w:rsidR="004A34E9">
              <w:rPr>
                <w:rFonts w:ascii="Arial" w:hAnsi="Arial" w:cs="Arial"/>
                <w:sz w:val="20"/>
                <w:szCs w:val="20"/>
              </w:rPr>
              <w:t xml:space="preserve"> dagen van 8 uur</w:t>
            </w:r>
          </w:p>
        </w:tc>
        <w:tc>
          <w:tcPr>
            <w:tcW w:w="4598" w:type="dxa"/>
          </w:tcPr>
          <w:p w14:paraId="75DB2623" w14:textId="77777777" w:rsidR="005C0EC1" w:rsidRPr="005C0EC1" w:rsidRDefault="004A34E9" w:rsidP="005C0EC1">
            <w:pPr>
              <w:tabs>
                <w:tab w:val="left" w:pos="3119"/>
              </w:tabs>
              <w:spacing w:line="260" w:lineRule="exact"/>
              <w:rPr>
                <w:rFonts w:ascii="Arial" w:hAnsi="Arial" w:cs="Arial"/>
                <w:sz w:val="20"/>
                <w:szCs w:val="20"/>
              </w:rPr>
            </w:pPr>
            <w:r>
              <w:rPr>
                <w:rFonts w:ascii="Arial" w:hAnsi="Arial" w:cs="Arial"/>
                <w:sz w:val="20"/>
                <w:szCs w:val="20"/>
              </w:rPr>
              <w:t xml:space="preserve"> 6 dagen van 8 uur</w:t>
            </w:r>
          </w:p>
        </w:tc>
      </w:tr>
      <w:tr w:rsidR="005C0EC1" w:rsidRPr="005C0EC1" w14:paraId="3C03F431" w14:textId="77777777" w:rsidTr="007232C6">
        <w:tc>
          <w:tcPr>
            <w:tcW w:w="1129" w:type="dxa"/>
          </w:tcPr>
          <w:p w14:paraId="5188831F" w14:textId="77777777" w:rsidR="005C0EC1" w:rsidRPr="005C0EC1" w:rsidRDefault="005C0EC1" w:rsidP="005C0EC1">
            <w:pPr>
              <w:tabs>
                <w:tab w:val="left" w:pos="3119"/>
              </w:tabs>
              <w:spacing w:line="260" w:lineRule="exact"/>
              <w:rPr>
                <w:rFonts w:ascii="Arial" w:hAnsi="Arial" w:cs="Arial"/>
                <w:sz w:val="20"/>
                <w:szCs w:val="20"/>
              </w:rPr>
            </w:pPr>
            <w:r w:rsidRPr="005C0EC1">
              <w:rPr>
                <w:rFonts w:ascii="Arial" w:hAnsi="Arial" w:cs="Arial"/>
                <w:sz w:val="20"/>
                <w:szCs w:val="20"/>
              </w:rPr>
              <w:t>62 jaar</w:t>
            </w:r>
          </w:p>
        </w:tc>
        <w:tc>
          <w:tcPr>
            <w:tcW w:w="2268" w:type="dxa"/>
          </w:tcPr>
          <w:p w14:paraId="7D1B19B2" w14:textId="77777777" w:rsidR="005C0EC1" w:rsidRPr="005C0EC1" w:rsidRDefault="005C0EC1" w:rsidP="005C0EC1">
            <w:pPr>
              <w:tabs>
                <w:tab w:val="left" w:pos="3119"/>
              </w:tabs>
              <w:spacing w:line="260" w:lineRule="exact"/>
              <w:rPr>
                <w:rFonts w:ascii="Arial" w:hAnsi="Arial" w:cs="Arial"/>
                <w:sz w:val="20"/>
                <w:szCs w:val="20"/>
              </w:rPr>
            </w:pPr>
            <w:r>
              <w:rPr>
                <w:rFonts w:ascii="Arial" w:hAnsi="Arial" w:cs="Arial"/>
                <w:sz w:val="20"/>
                <w:szCs w:val="20"/>
              </w:rPr>
              <w:t>7</w:t>
            </w:r>
            <w:r w:rsidR="004A34E9">
              <w:rPr>
                <w:rFonts w:ascii="Arial" w:hAnsi="Arial" w:cs="Arial"/>
                <w:sz w:val="20"/>
                <w:szCs w:val="20"/>
              </w:rPr>
              <w:t xml:space="preserve"> dagen van 8 uur</w:t>
            </w:r>
          </w:p>
        </w:tc>
        <w:tc>
          <w:tcPr>
            <w:tcW w:w="4598" w:type="dxa"/>
          </w:tcPr>
          <w:p w14:paraId="13B5AEEA" w14:textId="77777777" w:rsidR="005C0EC1" w:rsidRPr="005C0EC1" w:rsidRDefault="004A34E9" w:rsidP="005C0EC1">
            <w:pPr>
              <w:tabs>
                <w:tab w:val="left" w:pos="3119"/>
              </w:tabs>
              <w:spacing w:line="260" w:lineRule="exact"/>
              <w:rPr>
                <w:rFonts w:ascii="Arial" w:hAnsi="Arial" w:cs="Arial"/>
                <w:sz w:val="20"/>
                <w:szCs w:val="20"/>
              </w:rPr>
            </w:pPr>
            <w:r>
              <w:rPr>
                <w:rFonts w:ascii="Arial" w:hAnsi="Arial" w:cs="Arial"/>
                <w:sz w:val="20"/>
                <w:szCs w:val="20"/>
              </w:rPr>
              <w:t xml:space="preserve"> 7 dagen van 8 uur</w:t>
            </w:r>
          </w:p>
        </w:tc>
      </w:tr>
      <w:tr w:rsidR="005C0EC1" w:rsidRPr="005C0EC1" w14:paraId="3A17E6CF" w14:textId="77777777" w:rsidTr="007232C6">
        <w:tc>
          <w:tcPr>
            <w:tcW w:w="1129" w:type="dxa"/>
          </w:tcPr>
          <w:p w14:paraId="7EBBC394" w14:textId="77777777" w:rsidR="005C0EC1" w:rsidRPr="005C0EC1" w:rsidRDefault="005C0EC1" w:rsidP="005C0EC1">
            <w:pPr>
              <w:tabs>
                <w:tab w:val="left" w:pos="3119"/>
              </w:tabs>
              <w:spacing w:line="260" w:lineRule="exact"/>
              <w:rPr>
                <w:rFonts w:ascii="Arial" w:hAnsi="Arial" w:cs="Arial"/>
                <w:sz w:val="20"/>
                <w:szCs w:val="20"/>
              </w:rPr>
            </w:pPr>
            <w:r w:rsidRPr="005C0EC1">
              <w:rPr>
                <w:rFonts w:ascii="Arial" w:hAnsi="Arial" w:cs="Arial"/>
                <w:sz w:val="20"/>
                <w:szCs w:val="20"/>
              </w:rPr>
              <w:t>63 jaar</w:t>
            </w:r>
          </w:p>
        </w:tc>
        <w:tc>
          <w:tcPr>
            <w:tcW w:w="2268" w:type="dxa"/>
          </w:tcPr>
          <w:p w14:paraId="044B056C" w14:textId="77777777" w:rsidR="005C0EC1" w:rsidRPr="005C0EC1" w:rsidRDefault="005C0EC1" w:rsidP="005C0EC1">
            <w:pPr>
              <w:tabs>
                <w:tab w:val="left" w:pos="3119"/>
              </w:tabs>
              <w:spacing w:line="260" w:lineRule="exact"/>
              <w:rPr>
                <w:rFonts w:ascii="Arial" w:hAnsi="Arial" w:cs="Arial"/>
                <w:sz w:val="20"/>
                <w:szCs w:val="20"/>
              </w:rPr>
            </w:pPr>
            <w:r>
              <w:rPr>
                <w:rFonts w:ascii="Arial" w:hAnsi="Arial" w:cs="Arial"/>
                <w:sz w:val="20"/>
                <w:szCs w:val="20"/>
              </w:rPr>
              <w:t>8</w:t>
            </w:r>
            <w:r w:rsidR="004A34E9">
              <w:rPr>
                <w:rFonts w:ascii="Arial" w:hAnsi="Arial" w:cs="Arial"/>
                <w:sz w:val="20"/>
                <w:szCs w:val="20"/>
              </w:rPr>
              <w:t xml:space="preserve"> dagen van 8 uur</w:t>
            </w:r>
          </w:p>
        </w:tc>
        <w:tc>
          <w:tcPr>
            <w:tcW w:w="4598" w:type="dxa"/>
          </w:tcPr>
          <w:p w14:paraId="4D1BAF10" w14:textId="77777777" w:rsidR="005C0EC1" w:rsidRPr="005C0EC1" w:rsidRDefault="004A34E9" w:rsidP="005C0EC1">
            <w:pPr>
              <w:tabs>
                <w:tab w:val="left" w:pos="3119"/>
              </w:tabs>
              <w:spacing w:line="260" w:lineRule="exact"/>
              <w:rPr>
                <w:rFonts w:ascii="Arial" w:hAnsi="Arial" w:cs="Arial"/>
                <w:sz w:val="20"/>
                <w:szCs w:val="20"/>
              </w:rPr>
            </w:pPr>
            <w:r>
              <w:rPr>
                <w:rFonts w:ascii="Arial" w:hAnsi="Arial" w:cs="Arial"/>
                <w:sz w:val="20"/>
                <w:szCs w:val="20"/>
              </w:rPr>
              <w:t xml:space="preserve"> 9 dagen van 8 uur</w:t>
            </w:r>
          </w:p>
        </w:tc>
      </w:tr>
      <w:tr w:rsidR="005C0EC1" w:rsidRPr="005C0EC1" w14:paraId="6AEAC84C" w14:textId="77777777" w:rsidTr="007232C6">
        <w:tc>
          <w:tcPr>
            <w:tcW w:w="1129" w:type="dxa"/>
          </w:tcPr>
          <w:p w14:paraId="41FE5F8D" w14:textId="77777777" w:rsidR="005C0EC1" w:rsidRPr="005C0EC1" w:rsidRDefault="005C0EC1" w:rsidP="005C0EC1">
            <w:pPr>
              <w:tabs>
                <w:tab w:val="left" w:pos="3119"/>
              </w:tabs>
              <w:spacing w:line="260" w:lineRule="exact"/>
              <w:rPr>
                <w:rFonts w:ascii="Arial" w:hAnsi="Arial" w:cs="Arial"/>
                <w:sz w:val="20"/>
                <w:szCs w:val="20"/>
              </w:rPr>
            </w:pPr>
            <w:r w:rsidRPr="005C0EC1">
              <w:rPr>
                <w:rFonts w:ascii="Arial" w:hAnsi="Arial" w:cs="Arial"/>
                <w:sz w:val="20"/>
                <w:szCs w:val="20"/>
              </w:rPr>
              <w:t>64 jaar</w:t>
            </w:r>
          </w:p>
        </w:tc>
        <w:tc>
          <w:tcPr>
            <w:tcW w:w="2268" w:type="dxa"/>
          </w:tcPr>
          <w:p w14:paraId="56A48195" w14:textId="77777777" w:rsidR="005C0EC1" w:rsidRPr="005C0EC1" w:rsidRDefault="005C0EC1" w:rsidP="005C0EC1">
            <w:pPr>
              <w:tabs>
                <w:tab w:val="left" w:pos="3119"/>
              </w:tabs>
              <w:spacing w:line="260" w:lineRule="exact"/>
              <w:rPr>
                <w:rFonts w:ascii="Arial" w:hAnsi="Arial" w:cs="Arial"/>
                <w:sz w:val="20"/>
                <w:szCs w:val="20"/>
              </w:rPr>
            </w:pPr>
            <w:r>
              <w:rPr>
                <w:rFonts w:ascii="Arial" w:hAnsi="Arial" w:cs="Arial"/>
                <w:sz w:val="20"/>
                <w:szCs w:val="20"/>
              </w:rPr>
              <w:t>9</w:t>
            </w:r>
            <w:r w:rsidR="004A34E9">
              <w:rPr>
                <w:rFonts w:ascii="Arial" w:hAnsi="Arial" w:cs="Arial"/>
                <w:sz w:val="20"/>
                <w:szCs w:val="20"/>
              </w:rPr>
              <w:t xml:space="preserve"> dagen van 8 uur</w:t>
            </w:r>
          </w:p>
        </w:tc>
        <w:tc>
          <w:tcPr>
            <w:tcW w:w="4598" w:type="dxa"/>
          </w:tcPr>
          <w:p w14:paraId="000C1769" w14:textId="77777777" w:rsidR="005C0EC1" w:rsidRPr="005C0EC1" w:rsidRDefault="00CC2534" w:rsidP="004A34E9">
            <w:pPr>
              <w:tabs>
                <w:tab w:val="left" w:pos="3119"/>
              </w:tabs>
              <w:spacing w:line="260" w:lineRule="exact"/>
              <w:ind w:left="-108"/>
              <w:rPr>
                <w:rFonts w:ascii="Arial" w:hAnsi="Arial" w:cs="Arial"/>
                <w:sz w:val="20"/>
                <w:szCs w:val="20"/>
              </w:rPr>
            </w:pPr>
            <w:r>
              <w:rPr>
                <w:rFonts w:ascii="Arial" w:hAnsi="Arial" w:cs="Arial"/>
                <w:sz w:val="20"/>
                <w:szCs w:val="20"/>
              </w:rPr>
              <w:t xml:space="preserve"> </w:t>
            </w:r>
            <w:r w:rsidR="004A34E9">
              <w:rPr>
                <w:rFonts w:ascii="Arial" w:hAnsi="Arial" w:cs="Arial"/>
                <w:sz w:val="20"/>
                <w:szCs w:val="20"/>
              </w:rPr>
              <w:t>10 dagen van 8 uur</w:t>
            </w:r>
          </w:p>
        </w:tc>
      </w:tr>
      <w:tr w:rsidR="00CC2534" w:rsidRPr="005C0EC1" w14:paraId="73C5510E" w14:textId="77777777" w:rsidTr="007232C6">
        <w:tc>
          <w:tcPr>
            <w:tcW w:w="1129" w:type="dxa"/>
          </w:tcPr>
          <w:p w14:paraId="4C12EB72" w14:textId="77777777" w:rsidR="00CC2534" w:rsidRPr="005C0EC1" w:rsidRDefault="00CC2534" w:rsidP="005C0EC1">
            <w:pPr>
              <w:tabs>
                <w:tab w:val="left" w:pos="3119"/>
              </w:tabs>
              <w:spacing w:line="260" w:lineRule="exact"/>
              <w:rPr>
                <w:rFonts w:ascii="Arial" w:hAnsi="Arial" w:cs="Arial"/>
                <w:sz w:val="20"/>
                <w:szCs w:val="20"/>
              </w:rPr>
            </w:pPr>
          </w:p>
        </w:tc>
        <w:tc>
          <w:tcPr>
            <w:tcW w:w="2268" w:type="dxa"/>
          </w:tcPr>
          <w:p w14:paraId="0CDF41D2" w14:textId="77777777" w:rsidR="00CC2534" w:rsidRDefault="00CC2534" w:rsidP="005C0EC1">
            <w:pPr>
              <w:tabs>
                <w:tab w:val="left" w:pos="3119"/>
              </w:tabs>
              <w:spacing w:line="260" w:lineRule="exact"/>
              <w:rPr>
                <w:rFonts w:ascii="Arial" w:hAnsi="Arial" w:cs="Arial"/>
                <w:sz w:val="20"/>
                <w:szCs w:val="20"/>
              </w:rPr>
            </w:pPr>
          </w:p>
        </w:tc>
        <w:tc>
          <w:tcPr>
            <w:tcW w:w="4598" w:type="dxa"/>
          </w:tcPr>
          <w:p w14:paraId="6BECBAC0" w14:textId="77777777" w:rsidR="00CC2534" w:rsidRDefault="00CC2534" w:rsidP="004A34E9">
            <w:pPr>
              <w:tabs>
                <w:tab w:val="left" w:pos="3119"/>
              </w:tabs>
              <w:spacing w:line="260" w:lineRule="exact"/>
              <w:ind w:left="-108"/>
              <w:rPr>
                <w:rFonts w:ascii="Arial" w:hAnsi="Arial" w:cs="Arial"/>
                <w:sz w:val="20"/>
                <w:szCs w:val="20"/>
              </w:rPr>
            </w:pPr>
          </w:p>
        </w:tc>
      </w:tr>
    </w:tbl>
    <w:p w14:paraId="73C38948" w14:textId="77777777" w:rsidR="00742B2A" w:rsidRDefault="00742B2A" w:rsidP="005C0EC1">
      <w:pPr>
        <w:tabs>
          <w:tab w:val="left" w:pos="709"/>
        </w:tabs>
        <w:spacing w:after="0" w:line="260" w:lineRule="exact"/>
        <w:ind w:left="426"/>
        <w:rPr>
          <w:rFonts w:ascii="Arial" w:hAnsi="Arial" w:cs="Arial"/>
          <w:i/>
          <w:u w:val="single"/>
        </w:rPr>
      </w:pPr>
    </w:p>
    <w:p w14:paraId="2F769175" w14:textId="77777777" w:rsidR="005C0EC1" w:rsidRPr="00742B2A" w:rsidRDefault="005C0EC1" w:rsidP="007250CF">
      <w:pPr>
        <w:pStyle w:val="Lijstalinea"/>
        <w:numPr>
          <w:ilvl w:val="2"/>
          <w:numId w:val="28"/>
        </w:numPr>
        <w:tabs>
          <w:tab w:val="left" w:pos="1134"/>
        </w:tabs>
        <w:spacing w:after="0" w:line="260" w:lineRule="exact"/>
        <w:ind w:left="1134" w:hanging="567"/>
        <w:rPr>
          <w:rFonts w:ascii="Arial" w:hAnsi="Arial" w:cs="Arial"/>
          <w:i/>
          <w:u w:val="single"/>
        </w:rPr>
      </w:pPr>
      <w:r w:rsidRPr="00742B2A">
        <w:rPr>
          <w:rFonts w:ascii="Arial" w:hAnsi="Arial" w:cs="Arial"/>
          <w:i/>
          <w:u w:val="single"/>
        </w:rPr>
        <w:t>85%</w:t>
      </w:r>
      <w:r w:rsidR="00A27ABD">
        <w:rPr>
          <w:rFonts w:ascii="Arial" w:hAnsi="Arial" w:cs="Arial"/>
          <w:i/>
          <w:u w:val="single"/>
        </w:rPr>
        <w:t>-</w:t>
      </w:r>
      <w:r w:rsidRPr="00742B2A">
        <w:rPr>
          <w:rFonts w:ascii="Arial" w:hAnsi="Arial" w:cs="Arial"/>
          <w:i/>
          <w:u w:val="single"/>
        </w:rPr>
        <w:t>Dagen:</w:t>
      </w:r>
    </w:p>
    <w:p w14:paraId="72B70A8B" w14:textId="77777777" w:rsidR="005C0EC1" w:rsidRPr="005C0EC1" w:rsidRDefault="005C0EC1" w:rsidP="002B764D">
      <w:pPr>
        <w:tabs>
          <w:tab w:val="left" w:pos="709"/>
          <w:tab w:val="left" w:pos="1134"/>
        </w:tabs>
        <w:spacing w:after="0" w:line="260" w:lineRule="exact"/>
        <w:ind w:left="1134"/>
        <w:contextualSpacing/>
      </w:pPr>
      <w:r w:rsidRPr="005C0EC1">
        <w:rPr>
          <w:rFonts w:ascii="Arial" w:hAnsi="Arial" w:cs="Arial"/>
        </w:rPr>
        <w:t xml:space="preserve">De werknemer vanaf 55 tot en met 64 jaar kan </w:t>
      </w:r>
      <w:r w:rsidR="00621E82" w:rsidRPr="00621E82">
        <w:rPr>
          <w:rFonts w:ascii="Arial" w:hAnsi="Arial" w:cs="Arial"/>
        </w:rPr>
        <w:t>over een tijdvak van 12 kalendermaanden aanvangend met de maand direct volgend op de maand waarin hij de betreffende leeftijd heeft bereikt</w:t>
      </w:r>
      <w:r w:rsidRPr="005C0EC1">
        <w:rPr>
          <w:rFonts w:ascii="Arial" w:hAnsi="Arial" w:cs="Arial"/>
        </w:rPr>
        <w:t>, tegen betaling extra vrije dagen opnemen (85%</w:t>
      </w:r>
      <w:r w:rsidR="00A27ABD">
        <w:rPr>
          <w:rFonts w:ascii="Arial" w:hAnsi="Arial" w:cs="Arial"/>
        </w:rPr>
        <w:t>-</w:t>
      </w:r>
      <w:r w:rsidRPr="005C0EC1">
        <w:rPr>
          <w:rFonts w:ascii="Arial" w:hAnsi="Arial" w:cs="Arial"/>
        </w:rPr>
        <w:t xml:space="preserve">dagen). </w:t>
      </w:r>
      <w:r w:rsidR="00922985">
        <w:rPr>
          <w:rFonts w:ascii="Arial" w:hAnsi="Arial" w:cs="Arial"/>
        </w:rPr>
        <w:br/>
      </w:r>
      <w:r w:rsidR="00922985">
        <w:rPr>
          <w:rFonts w:ascii="Arial" w:hAnsi="Arial" w:cs="Arial"/>
        </w:rPr>
        <w:br/>
      </w:r>
      <w:r w:rsidRPr="005C0EC1">
        <w:rPr>
          <w:rFonts w:ascii="Arial" w:hAnsi="Arial" w:cs="Arial"/>
        </w:rPr>
        <w:t xml:space="preserve">Indien de werknemer van deze </w:t>
      </w:r>
      <w:r w:rsidR="000523F2">
        <w:rPr>
          <w:rFonts w:ascii="Arial" w:hAnsi="Arial" w:cs="Arial"/>
        </w:rPr>
        <w:t>voorziening gebruik maakt</w:t>
      </w:r>
      <w:r w:rsidR="00A27ABD">
        <w:rPr>
          <w:rFonts w:ascii="Arial" w:hAnsi="Arial" w:cs="Arial"/>
        </w:rPr>
        <w:t>,</w:t>
      </w:r>
      <w:r w:rsidRPr="005C0EC1">
        <w:rPr>
          <w:rFonts w:ascii="Arial" w:hAnsi="Arial" w:cs="Arial"/>
        </w:rPr>
        <w:t xml:space="preserve"> ontvangt hij </w:t>
      </w:r>
      <w:r w:rsidR="000523F2">
        <w:rPr>
          <w:rFonts w:ascii="Arial" w:hAnsi="Arial" w:cs="Arial"/>
        </w:rPr>
        <w:t>per opgenomen dag van 8 uur</w:t>
      </w:r>
      <w:r w:rsidR="00922985">
        <w:rPr>
          <w:rFonts w:ascii="Arial" w:hAnsi="Arial" w:cs="Arial"/>
        </w:rPr>
        <w:t>,</w:t>
      </w:r>
      <w:r w:rsidRPr="005C0EC1">
        <w:rPr>
          <w:rFonts w:ascii="Arial" w:hAnsi="Arial" w:cs="Arial"/>
        </w:rPr>
        <w:t xml:space="preserve"> slecht</w:t>
      </w:r>
      <w:r w:rsidR="00922985">
        <w:rPr>
          <w:rFonts w:ascii="Arial" w:hAnsi="Arial" w:cs="Arial"/>
        </w:rPr>
        <w:t>s</w:t>
      </w:r>
      <w:r w:rsidRPr="005C0EC1">
        <w:rPr>
          <w:rFonts w:ascii="Arial" w:hAnsi="Arial" w:cs="Arial"/>
        </w:rPr>
        <w:t xml:space="preserve"> 85% van het over deze dag berekende</w:t>
      </w:r>
      <w:r w:rsidR="000523F2">
        <w:rPr>
          <w:rFonts w:ascii="Arial" w:hAnsi="Arial" w:cs="Arial"/>
        </w:rPr>
        <w:t xml:space="preserve"> functiesalaris</w:t>
      </w:r>
      <w:r w:rsidRPr="005C0EC1">
        <w:rPr>
          <w:rFonts w:ascii="Arial" w:hAnsi="Arial" w:cs="Arial"/>
        </w:rPr>
        <w:t xml:space="preserve">. </w:t>
      </w:r>
      <w:r w:rsidR="000523F2">
        <w:rPr>
          <w:rFonts w:ascii="Arial" w:hAnsi="Arial" w:cs="Arial"/>
        </w:rPr>
        <w:t xml:space="preserve">Opgenomen dagen hebben </w:t>
      </w:r>
      <w:r w:rsidR="00922985">
        <w:rPr>
          <w:rFonts w:ascii="Arial" w:hAnsi="Arial" w:cs="Arial"/>
        </w:rPr>
        <w:t xml:space="preserve">echter </w:t>
      </w:r>
      <w:r w:rsidR="000523F2">
        <w:rPr>
          <w:rFonts w:ascii="Arial" w:hAnsi="Arial" w:cs="Arial"/>
        </w:rPr>
        <w:t>geen</w:t>
      </w:r>
      <w:r w:rsidR="00922985">
        <w:rPr>
          <w:rFonts w:ascii="Arial" w:hAnsi="Arial" w:cs="Arial"/>
        </w:rPr>
        <w:t xml:space="preserve"> negatieve</w:t>
      </w:r>
      <w:r w:rsidR="000523F2">
        <w:rPr>
          <w:rFonts w:ascii="Arial" w:hAnsi="Arial" w:cs="Arial"/>
        </w:rPr>
        <w:t xml:space="preserve"> invloed op </w:t>
      </w:r>
      <w:r w:rsidR="00922985">
        <w:rPr>
          <w:rFonts w:ascii="Arial" w:hAnsi="Arial" w:cs="Arial"/>
        </w:rPr>
        <w:t>de vakantietoeslag, 13</w:t>
      </w:r>
      <w:r w:rsidR="00922985" w:rsidRPr="00922985">
        <w:rPr>
          <w:rFonts w:ascii="Arial" w:hAnsi="Arial" w:cs="Arial"/>
          <w:vertAlign w:val="superscript"/>
        </w:rPr>
        <w:t>e</w:t>
      </w:r>
      <w:r w:rsidR="00922985">
        <w:rPr>
          <w:rFonts w:ascii="Arial" w:hAnsi="Arial" w:cs="Arial"/>
        </w:rPr>
        <w:t xml:space="preserve"> maanduitkering noch op de pensioengrondslag</w:t>
      </w:r>
      <w:r w:rsidR="00A27ABD">
        <w:rPr>
          <w:rFonts w:ascii="Arial" w:hAnsi="Arial" w:cs="Arial"/>
        </w:rPr>
        <w:t>.</w:t>
      </w:r>
      <w:r w:rsidR="000523F2">
        <w:rPr>
          <w:rFonts w:ascii="Arial" w:hAnsi="Arial" w:cs="Arial"/>
        </w:rPr>
        <w:br/>
      </w:r>
      <w:r w:rsidRPr="005C0EC1">
        <w:rPr>
          <w:rFonts w:ascii="Arial" w:hAnsi="Arial" w:cs="Arial"/>
        </w:rPr>
        <w:t>Het maximaal aantal dagen dat de werknemer per kalenderjaar kan kopen, bedraagt:</w:t>
      </w:r>
    </w:p>
    <w:tbl>
      <w:tblPr>
        <w:tblStyle w:val="Tabelraster1"/>
        <w:tblW w:w="7885" w:type="dxa"/>
        <w:tblInd w:w="1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472"/>
      </w:tblGrid>
      <w:tr w:rsidR="005C0EC1" w:rsidRPr="005C0EC1" w14:paraId="213819C2" w14:textId="77777777" w:rsidTr="007232C6">
        <w:tc>
          <w:tcPr>
            <w:tcW w:w="1413" w:type="dxa"/>
          </w:tcPr>
          <w:p w14:paraId="731C7CEA" w14:textId="77777777" w:rsidR="005C0EC1" w:rsidRPr="005C0EC1" w:rsidRDefault="005C0EC1" w:rsidP="005C0EC1">
            <w:pPr>
              <w:tabs>
                <w:tab w:val="left" w:pos="3119"/>
              </w:tabs>
              <w:spacing w:line="260" w:lineRule="exact"/>
              <w:contextualSpacing/>
              <w:rPr>
                <w:rFonts w:ascii="Arial" w:hAnsi="Arial" w:cs="Arial"/>
                <w:b/>
                <w:i/>
                <w:sz w:val="20"/>
                <w:szCs w:val="20"/>
              </w:rPr>
            </w:pPr>
          </w:p>
          <w:p w14:paraId="26F1181E" w14:textId="77777777" w:rsidR="005C0EC1" w:rsidRPr="005C0EC1" w:rsidRDefault="005C0EC1" w:rsidP="005C0EC1">
            <w:pPr>
              <w:tabs>
                <w:tab w:val="left" w:pos="3119"/>
              </w:tabs>
              <w:spacing w:line="260" w:lineRule="exact"/>
              <w:contextualSpacing/>
              <w:rPr>
                <w:rFonts w:ascii="Arial" w:hAnsi="Arial" w:cs="Arial"/>
                <w:b/>
                <w:i/>
                <w:sz w:val="20"/>
                <w:szCs w:val="20"/>
              </w:rPr>
            </w:pPr>
            <w:r w:rsidRPr="005C0EC1">
              <w:rPr>
                <w:rFonts w:ascii="Arial" w:hAnsi="Arial" w:cs="Arial"/>
                <w:b/>
                <w:i/>
                <w:sz w:val="20"/>
                <w:szCs w:val="20"/>
              </w:rPr>
              <w:t>leeftijd</w:t>
            </w:r>
          </w:p>
        </w:tc>
        <w:tc>
          <w:tcPr>
            <w:tcW w:w="6472" w:type="dxa"/>
          </w:tcPr>
          <w:p w14:paraId="0A36FB29" w14:textId="77777777" w:rsidR="005C0EC1" w:rsidRPr="005C0EC1" w:rsidRDefault="005C0EC1" w:rsidP="005C0EC1">
            <w:pPr>
              <w:tabs>
                <w:tab w:val="left" w:pos="3119"/>
              </w:tabs>
              <w:spacing w:line="260" w:lineRule="exact"/>
              <w:contextualSpacing/>
              <w:rPr>
                <w:rFonts w:ascii="Arial" w:hAnsi="Arial" w:cs="Arial"/>
                <w:b/>
                <w:i/>
                <w:sz w:val="20"/>
                <w:szCs w:val="20"/>
              </w:rPr>
            </w:pPr>
          </w:p>
          <w:p w14:paraId="7A4E1993" w14:textId="77777777" w:rsidR="005C0EC1" w:rsidRPr="005C0EC1" w:rsidRDefault="005C0EC1" w:rsidP="005C0EC1">
            <w:pPr>
              <w:tabs>
                <w:tab w:val="left" w:pos="3119"/>
              </w:tabs>
              <w:spacing w:line="260" w:lineRule="exact"/>
              <w:contextualSpacing/>
              <w:rPr>
                <w:rFonts w:ascii="Arial" w:hAnsi="Arial" w:cs="Arial"/>
                <w:b/>
                <w:i/>
                <w:sz w:val="20"/>
                <w:szCs w:val="20"/>
              </w:rPr>
            </w:pPr>
            <w:r w:rsidRPr="005C0EC1">
              <w:rPr>
                <w:rFonts w:ascii="Arial" w:hAnsi="Arial" w:cs="Arial"/>
                <w:b/>
                <w:i/>
                <w:sz w:val="20"/>
                <w:szCs w:val="20"/>
              </w:rPr>
              <w:t xml:space="preserve">Extra (85%) vrije dag </w:t>
            </w:r>
            <w:r w:rsidR="003A2B7C">
              <w:rPr>
                <w:rFonts w:ascii="Arial" w:hAnsi="Arial" w:cs="Arial"/>
                <w:b/>
                <w:i/>
                <w:sz w:val="20"/>
                <w:szCs w:val="20"/>
              </w:rPr>
              <w:t xml:space="preserve">en/of </w:t>
            </w:r>
            <w:r w:rsidRPr="005C0EC1">
              <w:rPr>
                <w:rFonts w:ascii="Arial" w:hAnsi="Arial" w:cs="Arial"/>
                <w:b/>
                <w:i/>
                <w:sz w:val="20"/>
                <w:szCs w:val="20"/>
              </w:rPr>
              <w:t xml:space="preserve"> dienst van 8 uur</w:t>
            </w:r>
          </w:p>
        </w:tc>
      </w:tr>
      <w:tr w:rsidR="005C0EC1" w:rsidRPr="005C0EC1" w14:paraId="1B5264D1" w14:textId="77777777" w:rsidTr="007232C6">
        <w:tc>
          <w:tcPr>
            <w:tcW w:w="1413" w:type="dxa"/>
          </w:tcPr>
          <w:p w14:paraId="0040FCF9" w14:textId="77777777" w:rsidR="005C0EC1" w:rsidRPr="005C0EC1" w:rsidRDefault="005C0EC1" w:rsidP="005C0EC1">
            <w:pPr>
              <w:tabs>
                <w:tab w:val="left" w:pos="3119"/>
              </w:tabs>
              <w:spacing w:line="260" w:lineRule="exact"/>
              <w:contextualSpacing/>
              <w:rPr>
                <w:rFonts w:ascii="Arial" w:hAnsi="Arial" w:cs="Arial"/>
                <w:sz w:val="20"/>
                <w:szCs w:val="20"/>
              </w:rPr>
            </w:pPr>
            <w:r w:rsidRPr="005C0EC1">
              <w:rPr>
                <w:rFonts w:ascii="Arial" w:hAnsi="Arial" w:cs="Arial"/>
                <w:sz w:val="20"/>
                <w:szCs w:val="20"/>
              </w:rPr>
              <w:t>55 jaar</w:t>
            </w:r>
          </w:p>
        </w:tc>
        <w:tc>
          <w:tcPr>
            <w:tcW w:w="6472" w:type="dxa"/>
          </w:tcPr>
          <w:p w14:paraId="58359999" w14:textId="77777777" w:rsidR="005C0EC1" w:rsidRPr="005C0EC1" w:rsidRDefault="005C0EC1" w:rsidP="005C0EC1">
            <w:pPr>
              <w:tabs>
                <w:tab w:val="left" w:pos="3119"/>
              </w:tabs>
              <w:spacing w:line="260" w:lineRule="exact"/>
              <w:contextualSpacing/>
              <w:rPr>
                <w:rFonts w:ascii="Arial" w:hAnsi="Arial" w:cs="Arial"/>
                <w:sz w:val="20"/>
                <w:szCs w:val="20"/>
              </w:rPr>
            </w:pPr>
            <w:r w:rsidRPr="005C0EC1">
              <w:rPr>
                <w:rFonts w:ascii="Arial" w:hAnsi="Arial" w:cs="Arial"/>
                <w:sz w:val="20"/>
                <w:szCs w:val="20"/>
              </w:rPr>
              <w:t xml:space="preserve">  1 dag</w:t>
            </w:r>
          </w:p>
        </w:tc>
      </w:tr>
      <w:tr w:rsidR="005C0EC1" w:rsidRPr="005C0EC1" w14:paraId="1A33EB6E" w14:textId="77777777" w:rsidTr="007232C6">
        <w:tc>
          <w:tcPr>
            <w:tcW w:w="1413" w:type="dxa"/>
          </w:tcPr>
          <w:p w14:paraId="42F26CCF" w14:textId="77777777" w:rsidR="005C0EC1" w:rsidRPr="005C0EC1" w:rsidRDefault="005C0EC1" w:rsidP="005C0EC1">
            <w:pPr>
              <w:tabs>
                <w:tab w:val="left" w:pos="3119"/>
              </w:tabs>
              <w:spacing w:line="260" w:lineRule="exact"/>
              <w:contextualSpacing/>
              <w:rPr>
                <w:rFonts w:ascii="Arial" w:hAnsi="Arial" w:cs="Arial"/>
                <w:sz w:val="20"/>
                <w:szCs w:val="20"/>
              </w:rPr>
            </w:pPr>
            <w:r w:rsidRPr="005C0EC1">
              <w:rPr>
                <w:rFonts w:ascii="Arial" w:hAnsi="Arial" w:cs="Arial"/>
                <w:sz w:val="20"/>
                <w:szCs w:val="20"/>
              </w:rPr>
              <w:t>56 jaar</w:t>
            </w:r>
          </w:p>
        </w:tc>
        <w:tc>
          <w:tcPr>
            <w:tcW w:w="6472" w:type="dxa"/>
          </w:tcPr>
          <w:p w14:paraId="69451498" w14:textId="77777777" w:rsidR="005C0EC1" w:rsidRPr="005C0EC1" w:rsidRDefault="005C0EC1" w:rsidP="005C0EC1">
            <w:pPr>
              <w:tabs>
                <w:tab w:val="left" w:pos="3119"/>
              </w:tabs>
              <w:spacing w:line="260" w:lineRule="exact"/>
              <w:contextualSpacing/>
              <w:rPr>
                <w:rFonts w:ascii="Arial" w:hAnsi="Arial" w:cs="Arial"/>
                <w:sz w:val="20"/>
                <w:szCs w:val="20"/>
              </w:rPr>
            </w:pPr>
            <w:r w:rsidRPr="005C0EC1">
              <w:rPr>
                <w:rFonts w:ascii="Arial" w:hAnsi="Arial" w:cs="Arial"/>
                <w:sz w:val="20"/>
                <w:szCs w:val="20"/>
              </w:rPr>
              <w:t xml:space="preserve">  2 dagen</w:t>
            </w:r>
          </w:p>
        </w:tc>
      </w:tr>
      <w:tr w:rsidR="005C0EC1" w:rsidRPr="005C0EC1" w14:paraId="7BD80E20" w14:textId="77777777" w:rsidTr="007232C6">
        <w:tc>
          <w:tcPr>
            <w:tcW w:w="1413" w:type="dxa"/>
          </w:tcPr>
          <w:p w14:paraId="54DB9721" w14:textId="77777777" w:rsidR="005C0EC1" w:rsidRPr="005C0EC1" w:rsidRDefault="005C0EC1" w:rsidP="005C0EC1">
            <w:pPr>
              <w:tabs>
                <w:tab w:val="left" w:pos="3119"/>
              </w:tabs>
              <w:spacing w:line="260" w:lineRule="exact"/>
              <w:contextualSpacing/>
              <w:rPr>
                <w:rFonts w:ascii="Arial" w:hAnsi="Arial" w:cs="Arial"/>
                <w:sz w:val="20"/>
                <w:szCs w:val="20"/>
              </w:rPr>
            </w:pPr>
            <w:r w:rsidRPr="005C0EC1">
              <w:rPr>
                <w:rFonts w:ascii="Arial" w:hAnsi="Arial" w:cs="Arial"/>
                <w:sz w:val="20"/>
                <w:szCs w:val="20"/>
              </w:rPr>
              <w:t>57 jaar</w:t>
            </w:r>
          </w:p>
        </w:tc>
        <w:tc>
          <w:tcPr>
            <w:tcW w:w="6472" w:type="dxa"/>
          </w:tcPr>
          <w:p w14:paraId="0741A15C" w14:textId="77777777" w:rsidR="005C0EC1" w:rsidRPr="005C0EC1" w:rsidRDefault="005C0EC1" w:rsidP="005C0EC1">
            <w:pPr>
              <w:tabs>
                <w:tab w:val="left" w:pos="3119"/>
              </w:tabs>
              <w:spacing w:line="260" w:lineRule="exact"/>
              <w:contextualSpacing/>
              <w:rPr>
                <w:rFonts w:ascii="Arial" w:hAnsi="Arial" w:cs="Arial"/>
                <w:sz w:val="20"/>
                <w:szCs w:val="20"/>
              </w:rPr>
            </w:pPr>
            <w:r w:rsidRPr="005C0EC1">
              <w:rPr>
                <w:rFonts w:ascii="Arial" w:hAnsi="Arial" w:cs="Arial"/>
                <w:sz w:val="20"/>
                <w:szCs w:val="20"/>
              </w:rPr>
              <w:t xml:space="preserve">  3 dagen</w:t>
            </w:r>
          </w:p>
        </w:tc>
      </w:tr>
      <w:tr w:rsidR="005C0EC1" w:rsidRPr="005C0EC1" w14:paraId="37AF63D7" w14:textId="77777777" w:rsidTr="007232C6">
        <w:tc>
          <w:tcPr>
            <w:tcW w:w="1413" w:type="dxa"/>
          </w:tcPr>
          <w:p w14:paraId="2AA2DB4F" w14:textId="77777777" w:rsidR="005C0EC1" w:rsidRPr="005C0EC1" w:rsidRDefault="005C0EC1" w:rsidP="005C0EC1">
            <w:pPr>
              <w:tabs>
                <w:tab w:val="left" w:pos="3119"/>
              </w:tabs>
              <w:spacing w:line="260" w:lineRule="exact"/>
              <w:contextualSpacing/>
              <w:rPr>
                <w:rFonts w:ascii="Arial" w:hAnsi="Arial" w:cs="Arial"/>
                <w:sz w:val="20"/>
                <w:szCs w:val="20"/>
              </w:rPr>
            </w:pPr>
            <w:r w:rsidRPr="005C0EC1">
              <w:rPr>
                <w:rFonts w:ascii="Arial" w:hAnsi="Arial" w:cs="Arial"/>
                <w:sz w:val="20"/>
                <w:szCs w:val="20"/>
              </w:rPr>
              <w:t>58 jaar</w:t>
            </w:r>
          </w:p>
        </w:tc>
        <w:tc>
          <w:tcPr>
            <w:tcW w:w="6472" w:type="dxa"/>
          </w:tcPr>
          <w:p w14:paraId="44C43EF0" w14:textId="77777777" w:rsidR="005C0EC1" w:rsidRPr="005C0EC1" w:rsidRDefault="005C0EC1" w:rsidP="005C0EC1">
            <w:pPr>
              <w:tabs>
                <w:tab w:val="left" w:pos="3119"/>
              </w:tabs>
              <w:spacing w:line="260" w:lineRule="exact"/>
              <w:contextualSpacing/>
              <w:rPr>
                <w:rFonts w:ascii="Arial" w:hAnsi="Arial" w:cs="Arial"/>
                <w:sz w:val="20"/>
                <w:szCs w:val="20"/>
              </w:rPr>
            </w:pPr>
            <w:r w:rsidRPr="005C0EC1">
              <w:rPr>
                <w:rFonts w:ascii="Arial" w:hAnsi="Arial" w:cs="Arial"/>
                <w:sz w:val="20"/>
                <w:szCs w:val="20"/>
              </w:rPr>
              <w:t xml:space="preserve">  4 dagen</w:t>
            </w:r>
          </w:p>
        </w:tc>
      </w:tr>
      <w:tr w:rsidR="005C0EC1" w:rsidRPr="005C0EC1" w14:paraId="2B55F969" w14:textId="77777777" w:rsidTr="007232C6">
        <w:tc>
          <w:tcPr>
            <w:tcW w:w="1413" w:type="dxa"/>
          </w:tcPr>
          <w:p w14:paraId="5E960319" w14:textId="77777777" w:rsidR="005C0EC1" w:rsidRPr="005C0EC1" w:rsidRDefault="005C0EC1" w:rsidP="005C0EC1">
            <w:pPr>
              <w:tabs>
                <w:tab w:val="left" w:pos="3119"/>
              </w:tabs>
              <w:spacing w:line="260" w:lineRule="exact"/>
              <w:contextualSpacing/>
              <w:rPr>
                <w:rFonts w:ascii="Arial" w:hAnsi="Arial" w:cs="Arial"/>
                <w:sz w:val="20"/>
                <w:szCs w:val="20"/>
              </w:rPr>
            </w:pPr>
            <w:r w:rsidRPr="005C0EC1">
              <w:rPr>
                <w:rFonts w:ascii="Arial" w:hAnsi="Arial" w:cs="Arial"/>
                <w:sz w:val="20"/>
                <w:szCs w:val="20"/>
              </w:rPr>
              <w:t>59 jaar</w:t>
            </w:r>
          </w:p>
        </w:tc>
        <w:tc>
          <w:tcPr>
            <w:tcW w:w="6472" w:type="dxa"/>
          </w:tcPr>
          <w:p w14:paraId="3C01C7AD" w14:textId="77777777" w:rsidR="005C0EC1" w:rsidRPr="005C0EC1" w:rsidRDefault="00621E82" w:rsidP="005C0EC1">
            <w:pPr>
              <w:tabs>
                <w:tab w:val="left" w:pos="3119"/>
              </w:tabs>
              <w:spacing w:line="260" w:lineRule="exact"/>
              <w:contextualSpacing/>
              <w:rPr>
                <w:rFonts w:ascii="Arial" w:hAnsi="Arial" w:cs="Arial"/>
                <w:sz w:val="20"/>
                <w:szCs w:val="20"/>
              </w:rPr>
            </w:pPr>
            <w:r w:rsidRPr="00621E82">
              <w:rPr>
                <w:rFonts w:ascii="Arial" w:hAnsi="Arial" w:cs="Arial"/>
                <w:sz w:val="20"/>
                <w:szCs w:val="20"/>
              </w:rPr>
              <w:t xml:space="preserve">  6 </w:t>
            </w:r>
            <w:r w:rsidR="005C0EC1" w:rsidRPr="005C0EC1">
              <w:rPr>
                <w:rFonts w:ascii="Arial" w:hAnsi="Arial" w:cs="Arial"/>
                <w:sz w:val="20"/>
                <w:szCs w:val="20"/>
              </w:rPr>
              <w:t>dagen</w:t>
            </w:r>
          </w:p>
        </w:tc>
      </w:tr>
      <w:tr w:rsidR="005C0EC1" w:rsidRPr="005C0EC1" w14:paraId="14279258" w14:textId="77777777" w:rsidTr="007232C6">
        <w:tc>
          <w:tcPr>
            <w:tcW w:w="1413" w:type="dxa"/>
          </w:tcPr>
          <w:p w14:paraId="1C4E0883" w14:textId="77777777" w:rsidR="005C0EC1" w:rsidRPr="005C0EC1" w:rsidRDefault="005C0EC1" w:rsidP="005C0EC1">
            <w:pPr>
              <w:tabs>
                <w:tab w:val="left" w:pos="3119"/>
              </w:tabs>
              <w:spacing w:line="260" w:lineRule="exact"/>
              <w:contextualSpacing/>
              <w:rPr>
                <w:rFonts w:ascii="Arial" w:hAnsi="Arial" w:cs="Arial"/>
                <w:sz w:val="20"/>
                <w:szCs w:val="20"/>
              </w:rPr>
            </w:pPr>
            <w:r w:rsidRPr="005C0EC1">
              <w:rPr>
                <w:rFonts w:ascii="Arial" w:hAnsi="Arial" w:cs="Arial"/>
                <w:sz w:val="20"/>
                <w:szCs w:val="20"/>
              </w:rPr>
              <w:t>60 jaar</w:t>
            </w:r>
          </w:p>
        </w:tc>
        <w:tc>
          <w:tcPr>
            <w:tcW w:w="6472" w:type="dxa"/>
          </w:tcPr>
          <w:p w14:paraId="78A95B7C" w14:textId="77777777" w:rsidR="005C0EC1" w:rsidRPr="005C0EC1" w:rsidRDefault="00621E82" w:rsidP="005C0EC1">
            <w:pPr>
              <w:tabs>
                <w:tab w:val="left" w:pos="3119"/>
              </w:tabs>
              <w:spacing w:line="260" w:lineRule="exact"/>
              <w:contextualSpacing/>
              <w:rPr>
                <w:rFonts w:ascii="Arial" w:hAnsi="Arial" w:cs="Arial"/>
                <w:sz w:val="20"/>
                <w:szCs w:val="20"/>
              </w:rPr>
            </w:pPr>
            <w:r w:rsidRPr="00621E82">
              <w:rPr>
                <w:rFonts w:ascii="Arial" w:hAnsi="Arial" w:cs="Arial"/>
                <w:sz w:val="20"/>
                <w:szCs w:val="20"/>
              </w:rPr>
              <w:t xml:space="preserve">  8 </w:t>
            </w:r>
            <w:r w:rsidR="005C0EC1" w:rsidRPr="005C0EC1">
              <w:rPr>
                <w:rFonts w:ascii="Arial" w:hAnsi="Arial" w:cs="Arial"/>
                <w:sz w:val="20"/>
                <w:szCs w:val="20"/>
              </w:rPr>
              <w:t>dagen</w:t>
            </w:r>
          </w:p>
        </w:tc>
      </w:tr>
      <w:tr w:rsidR="005C0EC1" w:rsidRPr="005C0EC1" w14:paraId="7FC69063" w14:textId="77777777" w:rsidTr="007232C6">
        <w:tc>
          <w:tcPr>
            <w:tcW w:w="1413" w:type="dxa"/>
          </w:tcPr>
          <w:p w14:paraId="4D25FBD5" w14:textId="77777777" w:rsidR="005C0EC1" w:rsidRPr="005C0EC1" w:rsidRDefault="005C0EC1" w:rsidP="005C0EC1">
            <w:pPr>
              <w:tabs>
                <w:tab w:val="left" w:pos="3119"/>
              </w:tabs>
              <w:spacing w:line="260" w:lineRule="exact"/>
              <w:contextualSpacing/>
              <w:rPr>
                <w:rFonts w:ascii="Arial" w:hAnsi="Arial" w:cs="Arial"/>
                <w:sz w:val="20"/>
                <w:szCs w:val="20"/>
              </w:rPr>
            </w:pPr>
            <w:r w:rsidRPr="005C0EC1">
              <w:rPr>
                <w:rFonts w:ascii="Arial" w:hAnsi="Arial" w:cs="Arial"/>
                <w:sz w:val="20"/>
                <w:szCs w:val="20"/>
              </w:rPr>
              <w:t>61 jaar</w:t>
            </w:r>
          </w:p>
        </w:tc>
        <w:tc>
          <w:tcPr>
            <w:tcW w:w="6472" w:type="dxa"/>
          </w:tcPr>
          <w:p w14:paraId="453AE741" w14:textId="77777777" w:rsidR="005C0EC1" w:rsidRPr="005C0EC1" w:rsidRDefault="00621E82" w:rsidP="005C0EC1">
            <w:pPr>
              <w:tabs>
                <w:tab w:val="left" w:pos="3119"/>
              </w:tabs>
              <w:spacing w:line="260" w:lineRule="exact"/>
              <w:contextualSpacing/>
              <w:rPr>
                <w:rFonts w:ascii="Arial" w:hAnsi="Arial" w:cs="Arial"/>
                <w:sz w:val="20"/>
                <w:szCs w:val="20"/>
              </w:rPr>
            </w:pPr>
            <w:r w:rsidRPr="00621E82">
              <w:rPr>
                <w:rFonts w:ascii="Arial" w:hAnsi="Arial" w:cs="Arial"/>
                <w:sz w:val="20"/>
                <w:szCs w:val="20"/>
              </w:rPr>
              <w:t xml:space="preserve">10 </w:t>
            </w:r>
            <w:r w:rsidR="005C0EC1" w:rsidRPr="005C0EC1">
              <w:rPr>
                <w:rFonts w:ascii="Arial" w:hAnsi="Arial" w:cs="Arial"/>
                <w:sz w:val="20"/>
                <w:szCs w:val="20"/>
              </w:rPr>
              <w:t>dagen</w:t>
            </w:r>
          </w:p>
        </w:tc>
      </w:tr>
      <w:tr w:rsidR="005C0EC1" w:rsidRPr="005C0EC1" w14:paraId="4606ADA8" w14:textId="77777777" w:rsidTr="007232C6">
        <w:tc>
          <w:tcPr>
            <w:tcW w:w="1413" w:type="dxa"/>
          </w:tcPr>
          <w:p w14:paraId="7F9E15C1" w14:textId="77777777" w:rsidR="005C0EC1" w:rsidRPr="005C0EC1" w:rsidRDefault="005C0EC1" w:rsidP="005C0EC1">
            <w:pPr>
              <w:tabs>
                <w:tab w:val="left" w:pos="3119"/>
              </w:tabs>
              <w:spacing w:line="260" w:lineRule="exact"/>
              <w:contextualSpacing/>
              <w:rPr>
                <w:rFonts w:ascii="Arial" w:hAnsi="Arial" w:cs="Arial"/>
                <w:sz w:val="20"/>
                <w:szCs w:val="20"/>
              </w:rPr>
            </w:pPr>
            <w:r w:rsidRPr="005C0EC1">
              <w:rPr>
                <w:rFonts w:ascii="Arial" w:hAnsi="Arial" w:cs="Arial"/>
                <w:sz w:val="20"/>
                <w:szCs w:val="20"/>
              </w:rPr>
              <w:t>62 jaar</w:t>
            </w:r>
          </w:p>
        </w:tc>
        <w:tc>
          <w:tcPr>
            <w:tcW w:w="6472" w:type="dxa"/>
          </w:tcPr>
          <w:p w14:paraId="6EB58D9D" w14:textId="77777777" w:rsidR="005C0EC1" w:rsidRPr="005C0EC1" w:rsidRDefault="00621E82" w:rsidP="005C0EC1">
            <w:pPr>
              <w:tabs>
                <w:tab w:val="left" w:pos="3119"/>
              </w:tabs>
              <w:spacing w:line="260" w:lineRule="exact"/>
              <w:contextualSpacing/>
              <w:rPr>
                <w:rFonts w:ascii="Arial" w:hAnsi="Arial" w:cs="Arial"/>
                <w:sz w:val="20"/>
                <w:szCs w:val="20"/>
              </w:rPr>
            </w:pPr>
            <w:r w:rsidRPr="00621E82">
              <w:rPr>
                <w:rFonts w:ascii="Arial" w:hAnsi="Arial" w:cs="Arial"/>
                <w:sz w:val="20"/>
                <w:szCs w:val="20"/>
              </w:rPr>
              <w:t>12</w:t>
            </w:r>
            <w:r w:rsidR="005C0EC1" w:rsidRPr="005C0EC1">
              <w:rPr>
                <w:rFonts w:ascii="Arial" w:hAnsi="Arial" w:cs="Arial"/>
                <w:sz w:val="20"/>
                <w:szCs w:val="20"/>
              </w:rPr>
              <w:t xml:space="preserve"> dagen</w:t>
            </w:r>
          </w:p>
        </w:tc>
      </w:tr>
      <w:tr w:rsidR="005C0EC1" w:rsidRPr="005C0EC1" w14:paraId="051E5C66" w14:textId="77777777" w:rsidTr="007232C6">
        <w:tc>
          <w:tcPr>
            <w:tcW w:w="1413" w:type="dxa"/>
          </w:tcPr>
          <w:p w14:paraId="0940D5FC" w14:textId="77777777" w:rsidR="005C0EC1" w:rsidRPr="005C0EC1" w:rsidRDefault="005C0EC1" w:rsidP="005C0EC1">
            <w:pPr>
              <w:tabs>
                <w:tab w:val="left" w:pos="3119"/>
              </w:tabs>
              <w:spacing w:line="260" w:lineRule="exact"/>
              <w:contextualSpacing/>
              <w:rPr>
                <w:rFonts w:ascii="Arial" w:hAnsi="Arial" w:cs="Arial"/>
                <w:sz w:val="20"/>
                <w:szCs w:val="20"/>
              </w:rPr>
            </w:pPr>
            <w:r w:rsidRPr="005C0EC1">
              <w:rPr>
                <w:rFonts w:ascii="Arial" w:hAnsi="Arial" w:cs="Arial"/>
                <w:sz w:val="20"/>
                <w:szCs w:val="20"/>
              </w:rPr>
              <w:t>63 jaar</w:t>
            </w:r>
          </w:p>
        </w:tc>
        <w:tc>
          <w:tcPr>
            <w:tcW w:w="6472" w:type="dxa"/>
          </w:tcPr>
          <w:p w14:paraId="175DD0C2" w14:textId="77777777" w:rsidR="005C0EC1" w:rsidRPr="005C0EC1" w:rsidRDefault="005C0EC1" w:rsidP="005C0EC1">
            <w:pPr>
              <w:tabs>
                <w:tab w:val="left" w:pos="3119"/>
              </w:tabs>
              <w:spacing w:line="260" w:lineRule="exact"/>
              <w:contextualSpacing/>
              <w:rPr>
                <w:rFonts w:ascii="Arial" w:hAnsi="Arial" w:cs="Arial"/>
                <w:sz w:val="20"/>
                <w:szCs w:val="20"/>
              </w:rPr>
            </w:pPr>
            <w:r w:rsidRPr="005C0EC1">
              <w:rPr>
                <w:rFonts w:ascii="Arial" w:hAnsi="Arial" w:cs="Arial"/>
                <w:sz w:val="20"/>
                <w:szCs w:val="20"/>
              </w:rPr>
              <w:t>24 dagen</w:t>
            </w:r>
          </w:p>
        </w:tc>
      </w:tr>
      <w:tr w:rsidR="005C0EC1" w:rsidRPr="005C0EC1" w14:paraId="06AA7AE2" w14:textId="77777777" w:rsidTr="007232C6">
        <w:tc>
          <w:tcPr>
            <w:tcW w:w="1413" w:type="dxa"/>
          </w:tcPr>
          <w:p w14:paraId="78CB7830" w14:textId="77777777" w:rsidR="005C0EC1" w:rsidRPr="005C0EC1" w:rsidRDefault="005C0EC1" w:rsidP="005C0EC1">
            <w:pPr>
              <w:tabs>
                <w:tab w:val="left" w:pos="3119"/>
              </w:tabs>
              <w:spacing w:line="260" w:lineRule="exact"/>
              <w:contextualSpacing/>
              <w:rPr>
                <w:rFonts w:ascii="Arial" w:hAnsi="Arial" w:cs="Arial"/>
                <w:sz w:val="20"/>
                <w:szCs w:val="20"/>
              </w:rPr>
            </w:pPr>
            <w:r w:rsidRPr="005C0EC1">
              <w:rPr>
                <w:rFonts w:ascii="Arial" w:hAnsi="Arial" w:cs="Arial"/>
                <w:sz w:val="20"/>
                <w:szCs w:val="20"/>
              </w:rPr>
              <w:t>64 jaar</w:t>
            </w:r>
          </w:p>
        </w:tc>
        <w:tc>
          <w:tcPr>
            <w:tcW w:w="6472" w:type="dxa"/>
          </w:tcPr>
          <w:p w14:paraId="30CEC00D" w14:textId="77777777" w:rsidR="005C0EC1" w:rsidRPr="005C0EC1" w:rsidRDefault="00D27157" w:rsidP="007250CF">
            <w:pPr>
              <w:numPr>
                <w:ilvl w:val="0"/>
                <w:numId w:val="31"/>
              </w:numPr>
              <w:tabs>
                <w:tab w:val="left" w:pos="3119"/>
              </w:tabs>
              <w:spacing w:line="260" w:lineRule="exact"/>
              <w:ind w:left="317" w:hanging="317"/>
              <w:contextualSpacing/>
              <w:jc w:val="both"/>
              <w:rPr>
                <w:rFonts w:ascii="Arial" w:hAnsi="Arial" w:cs="Arial"/>
                <w:sz w:val="20"/>
                <w:szCs w:val="20"/>
              </w:rPr>
            </w:pPr>
            <w:r>
              <w:rPr>
                <w:rFonts w:ascii="Arial" w:hAnsi="Arial" w:cs="Arial"/>
                <w:sz w:val="20"/>
                <w:szCs w:val="20"/>
              </w:rPr>
              <w:t>D</w:t>
            </w:r>
            <w:r w:rsidR="005C0EC1" w:rsidRPr="005C0EC1">
              <w:rPr>
                <w:rFonts w:ascii="Arial" w:hAnsi="Arial" w:cs="Arial"/>
                <w:sz w:val="20"/>
                <w:szCs w:val="20"/>
              </w:rPr>
              <w:t>agen</w:t>
            </w:r>
          </w:p>
        </w:tc>
      </w:tr>
    </w:tbl>
    <w:p w14:paraId="5538E081" w14:textId="77777777" w:rsidR="005C0EC1" w:rsidRPr="005C0EC1" w:rsidRDefault="005C0EC1" w:rsidP="005C0EC1">
      <w:pPr>
        <w:tabs>
          <w:tab w:val="left" w:pos="3119"/>
        </w:tabs>
        <w:spacing w:after="0" w:line="260" w:lineRule="exact"/>
        <w:ind w:left="567"/>
        <w:contextualSpacing/>
      </w:pPr>
    </w:p>
    <w:p w14:paraId="02099BBE" w14:textId="77777777" w:rsidR="00D456BD" w:rsidRPr="00FA1BCD" w:rsidRDefault="00CC2534" w:rsidP="002B764D">
      <w:pPr>
        <w:tabs>
          <w:tab w:val="left" w:pos="1134"/>
          <w:tab w:val="left" w:pos="3119"/>
        </w:tabs>
        <w:ind w:left="1134" w:hanging="567"/>
        <w:rPr>
          <w:rFonts w:ascii="Arial" w:hAnsi="Arial" w:cs="Arial"/>
        </w:rPr>
      </w:pPr>
      <w:r>
        <w:rPr>
          <w:rFonts w:ascii="Arial" w:hAnsi="Arial" w:cs="Arial"/>
        </w:rPr>
        <w:t>3</w:t>
      </w:r>
      <w:r w:rsidR="002B764D">
        <w:rPr>
          <w:rFonts w:ascii="Arial" w:hAnsi="Arial" w:cs="Arial"/>
        </w:rPr>
        <w:t>.</w:t>
      </w:r>
      <w:r w:rsidR="00D456BD">
        <w:rPr>
          <w:rFonts w:ascii="Arial" w:hAnsi="Arial" w:cs="Arial"/>
        </w:rPr>
        <w:tab/>
      </w:r>
      <w:r w:rsidR="00922985" w:rsidRPr="00FA1BCD">
        <w:rPr>
          <w:rFonts w:ascii="Arial" w:hAnsi="Arial" w:cs="Arial"/>
        </w:rPr>
        <w:t xml:space="preserve">De seniorendagen en de (eventuele) 85%-dagen kunnen niet worden opgenomen op weekenddagen (zaterdag en zondag) en niet op </w:t>
      </w:r>
      <w:r w:rsidR="00315A49">
        <w:rPr>
          <w:rFonts w:ascii="Arial" w:hAnsi="Arial" w:cs="Arial"/>
        </w:rPr>
        <w:t>f</w:t>
      </w:r>
      <w:r w:rsidR="00922985" w:rsidRPr="00FA1BCD">
        <w:rPr>
          <w:rFonts w:ascii="Arial" w:hAnsi="Arial" w:cs="Arial"/>
        </w:rPr>
        <w:t xml:space="preserve">eestdagen. </w:t>
      </w:r>
      <w:r w:rsidR="00AA67E8" w:rsidRPr="00FA1BCD">
        <w:rPr>
          <w:rFonts w:ascii="Arial" w:hAnsi="Arial" w:cs="Arial"/>
        </w:rPr>
        <w:br/>
      </w:r>
    </w:p>
    <w:p w14:paraId="45A88A8F" w14:textId="77777777" w:rsidR="00AA67E8" w:rsidRPr="00FA1BCD" w:rsidRDefault="00CC2534" w:rsidP="002B764D">
      <w:pPr>
        <w:tabs>
          <w:tab w:val="left" w:pos="1134"/>
          <w:tab w:val="left" w:pos="3119"/>
        </w:tabs>
        <w:ind w:left="1134" w:hanging="567"/>
        <w:rPr>
          <w:rFonts w:ascii="Arial" w:hAnsi="Arial" w:cs="Arial"/>
        </w:rPr>
      </w:pPr>
      <w:r>
        <w:rPr>
          <w:rFonts w:ascii="Arial" w:hAnsi="Arial" w:cs="Arial"/>
        </w:rPr>
        <w:t>4</w:t>
      </w:r>
      <w:r w:rsidR="002B764D">
        <w:rPr>
          <w:rFonts w:ascii="Arial" w:hAnsi="Arial" w:cs="Arial"/>
        </w:rPr>
        <w:t>.</w:t>
      </w:r>
      <w:r w:rsidR="002B764D">
        <w:rPr>
          <w:rFonts w:ascii="Arial" w:hAnsi="Arial" w:cs="Arial"/>
        </w:rPr>
        <w:tab/>
      </w:r>
      <w:r w:rsidR="00922985" w:rsidRPr="00FA1BCD">
        <w:rPr>
          <w:rFonts w:ascii="Arial" w:hAnsi="Arial" w:cs="Arial"/>
        </w:rPr>
        <w:t>Niet of niet tijdig opgenomen seniorendagen en 85%-dagen vervallen aan het eind van het betreffend tijdvak van 12 maanden zonder dat de werkgever gehouden is tot betaling van enige vergoeding.</w:t>
      </w:r>
      <w:r w:rsidR="00AA67E8" w:rsidRPr="00FA1BCD">
        <w:rPr>
          <w:rFonts w:ascii="Arial" w:hAnsi="Arial" w:cs="Arial"/>
        </w:rPr>
        <w:br/>
      </w:r>
    </w:p>
    <w:p w14:paraId="6DD8752D" w14:textId="77777777" w:rsidR="002B764D" w:rsidRDefault="00CC2534" w:rsidP="002B764D">
      <w:pPr>
        <w:tabs>
          <w:tab w:val="left" w:pos="3119"/>
        </w:tabs>
        <w:ind w:left="1134" w:hanging="567"/>
        <w:rPr>
          <w:rFonts w:ascii="Arial" w:hAnsi="Arial" w:cs="Arial"/>
        </w:rPr>
      </w:pPr>
      <w:r>
        <w:rPr>
          <w:rFonts w:ascii="Arial" w:hAnsi="Arial" w:cs="Arial"/>
        </w:rPr>
        <w:t>5</w:t>
      </w:r>
      <w:r w:rsidR="002B764D">
        <w:rPr>
          <w:rFonts w:ascii="Arial" w:hAnsi="Arial" w:cs="Arial"/>
        </w:rPr>
        <w:t>.</w:t>
      </w:r>
      <w:r>
        <w:rPr>
          <w:rFonts w:ascii="Arial" w:hAnsi="Arial" w:cs="Arial"/>
        </w:rPr>
        <w:tab/>
      </w:r>
      <w:r w:rsidR="00AA67E8" w:rsidRPr="00CC2534">
        <w:rPr>
          <w:rFonts w:ascii="Arial" w:hAnsi="Arial" w:cs="Arial"/>
        </w:rPr>
        <w:t>Seniorendagen en 85%-dagen worden door werkgever vastgesteld overeenkomstig de wens van werknemer, tenzij de bedrijfsomstandigheden zich naar oordeel van de werkgever daartegen verzetten.</w:t>
      </w:r>
      <w:r w:rsidR="00905BCF">
        <w:rPr>
          <w:rFonts w:ascii="Arial" w:hAnsi="Arial" w:cs="Arial"/>
        </w:rPr>
        <w:br/>
      </w:r>
    </w:p>
    <w:p w14:paraId="24143F67" w14:textId="77777777" w:rsidR="00905BCF" w:rsidRDefault="00905BCF" w:rsidP="002B764D">
      <w:pPr>
        <w:tabs>
          <w:tab w:val="left" w:pos="3119"/>
        </w:tabs>
        <w:ind w:left="1134" w:hanging="567"/>
        <w:rPr>
          <w:rFonts w:ascii="Arial" w:hAnsi="Arial" w:cs="Arial"/>
        </w:rPr>
      </w:pPr>
      <w:r>
        <w:rPr>
          <w:rFonts w:ascii="Arial" w:hAnsi="Arial" w:cs="Arial"/>
        </w:rPr>
        <w:t>6.</w:t>
      </w:r>
      <w:r>
        <w:rPr>
          <w:rFonts w:ascii="Arial" w:hAnsi="Arial" w:cs="Arial"/>
        </w:rPr>
        <w:tab/>
        <w:t>Uitsluitend en alleen gedurende de looptijd van deze cao en hangende de uitkomst van de studie naar duurzame inzetbaarheid, geldt voor de werknemer van 64 jaar en ouder dat het aantal vrije tijdsrechten op de leeftijd van 64 jaar, zoals bedoeld in dit bijlage III, lid D, wordt gecontinueerd tot de voor de betrokken werknemer geldende AOW-gerechtigde leeftijd.</w:t>
      </w:r>
    </w:p>
    <w:p w14:paraId="37D1163B" w14:textId="77777777" w:rsidR="004933A8" w:rsidRPr="004933A8" w:rsidRDefault="004933A8" w:rsidP="002B764D">
      <w:pPr>
        <w:pStyle w:val="Lijstalinea"/>
        <w:numPr>
          <w:ilvl w:val="0"/>
          <w:numId w:val="8"/>
        </w:numPr>
        <w:tabs>
          <w:tab w:val="left" w:pos="3119"/>
        </w:tabs>
        <w:ind w:left="567" w:hanging="567"/>
        <w:rPr>
          <w:rFonts w:ascii="Arial" w:hAnsi="Arial" w:cs="Arial"/>
        </w:rPr>
      </w:pPr>
      <w:r w:rsidRPr="004933A8">
        <w:rPr>
          <w:rFonts w:ascii="Arial" w:hAnsi="Arial" w:cs="Arial"/>
          <w:b/>
        </w:rPr>
        <w:t>Pensioen In</w:t>
      </w:r>
      <w:r w:rsidR="00F256E4">
        <w:rPr>
          <w:rFonts w:ascii="Arial" w:hAnsi="Arial" w:cs="Arial"/>
          <w:b/>
        </w:rPr>
        <w:t xml:space="preserve"> Z</w:t>
      </w:r>
      <w:r w:rsidRPr="004933A8">
        <w:rPr>
          <w:rFonts w:ascii="Arial" w:hAnsi="Arial" w:cs="Arial"/>
          <w:b/>
        </w:rPr>
        <w:t>icht</w:t>
      </w:r>
      <w:r w:rsidRPr="004933A8">
        <w:rPr>
          <w:rFonts w:ascii="Arial" w:hAnsi="Arial" w:cs="Arial"/>
          <w:b/>
        </w:rPr>
        <w:br/>
      </w:r>
      <w:r>
        <w:rPr>
          <w:rFonts w:ascii="Arial" w:hAnsi="Arial" w:cs="Arial"/>
        </w:rPr>
        <w:t>De werknemer kan binnen twee jaren direct voorafgaand aan zijn (</w:t>
      </w:r>
      <w:r w:rsidRPr="006647F3">
        <w:rPr>
          <w:rFonts w:ascii="Arial" w:hAnsi="Arial" w:cs="Arial"/>
        </w:rPr>
        <w:t>vroeg)</w:t>
      </w:r>
      <w:r>
        <w:rPr>
          <w:rFonts w:ascii="Arial" w:hAnsi="Arial" w:cs="Arial"/>
        </w:rPr>
        <w:t>pensioendatum</w:t>
      </w:r>
      <w:r w:rsidR="00A27ABD">
        <w:rPr>
          <w:rFonts w:ascii="Arial" w:hAnsi="Arial" w:cs="Arial"/>
        </w:rPr>
        <w:t>,</w:t>
      </w:r>
      <w:r>
        <w:rPr>
          <w:rFonts w:ascii="Arial" w:hAnsi="Arial" w:cs="Arial"/>
        </w:rPr>
        <w:t xml:space="preserve"> eventueel samen met zijn partner</w:t>
      </w:r>
      <w:r w:rsidR="00A27ABD">
        <w:rPr>
          <w:rFonts w:ascii="Arial" w:hAnsi="Arial" w:cs="Arial"/>
        </w:rPr>
        <w:t>,</w:t>
      </w:r>
      <w:r>
        <w:rPr>
          <w:rFonts w:ascii="Arial" w:hAnsi="Arial" w:cs="Arial"/>
        </w:rPr>
        <w:t xml:space="preserve"> deelnemen aan een cursus ter voorbereiding op zijn</w:t>
      </w:r>
      <w:r w:rsidR="00F256E4">
        <w:rPr>
          <w:rFonts w:ascii="Arial" w:hAnsi="Arial" w:cs="Arial"/>
        </w:rPr>
        <w:t xml:space="preserve"> pensioen</w:t>
      </w:r>
      <w:r>
        <w:rPr>
          <w:rFonts w:ascii="Arial" w:hAnsi="Arial" w:cs="Arial"/>
        </w:rPr>
        <w:t xml:space="preserve">. Werkgever zal </w:t>
      </w:r>
      <w:r w:rsidR="0072247E">
        <w:rPr>
          <w:rFonts w:ascii="Arial" w:hAnsi="Arial" w:cs="Arial"/>
        </w:rPr>
        <w:t xml:space="preserve">in beginsel de kosten van deze cursus voor de werknemer </w:t>
      </w:r>
      <w:r w:rsidR="00551832">
        <w:rPr>
          <w:rFonts w:ascii="Arial" w:hAnsi="Arial" w:cs="Arial"/>
        </w:rPr>
        <w:t xml:space="preserve">en eventueel </w:t>
      </w:r>
      <w:r w:rsidR="0072247E">
        <w:rPr>
          <w:rFonts w:ascii="Arial" w:hAnsi="Arial" w:cs="Arial"/>
        </w:rPr>
        <w:t xml:space="preserve">zijn partner betalen. Tevens kan de werknemer ten behoeve van deelname aanspraak maken op maximaal </w:t>
      </w:r>
      <w:r w:rsidR="00A27ABD">
        <w:rPr>
          <w:rFonts w:ascii="Arial" w:hAnsi="Arial" w:cs="Arial"/>
        </w:rPr>
        <w:t>vijf</w:t>
      </w:r>
      <w:r w:rsidR="0072247E">
        <w:rPr>
          <w:rFonts w:ascii="Arial" w:hAnsi="Arial" w:cs="Arial"/>
        </w:rPr>
        <w:t xml:space="preserve"> dagen of diensten geoorloofd verzuim met behoud van inkomen.</w:t>
      </w:r>
    </w:p>
    <w:sectPr w:rsidR="004933A8" w:rsidRPr="004933A8">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1A229" w14:textId="77777777" w:rsidR="003E7D6E" w:rsidRDefault="003E7D6E" w:rsidP="00001BF6">
      <w:pPr>
        <w:spacing w:after="0" w:line="240" w:lineRule="auto"/>
      </w:pPr>
      <w:r>
        <w:separator/>
      </w:r>
    </w:p>
  </w:endnote>
  <w:endnote w:type="continuationSeparator" w:id="0">
    <w:p w14:paraId="531BABF0" w14:textId="77777777" w:rsidR="003E7D6E" w:rsidRDefault="003E7D6E" w:rsidP="00001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1F3864" w:themeColor="accent5" w:themeShade="80"/>
      </w:rPr>
      <w:id w:val="-1811699694"/>
      <w:docPartObj>
        <w:docPartGallery w:val="Page Numbers (Bottom of Page)"/>
        <w:docPartUnique/>
      </w:docPartObj>
    </w:sdtPr>
    <w:sdtEndPr>
      <w:rPr>
        <w:i w:val="0"/>
        <w:color w:val="auto"/>
      </w:rPr>
    </w:sdtEndPr>
    <w:sdtContent>
      <w:sdt>
        <w:sdtPr>
          <w:rPr>
            <w:i/>
            <w:color w:val="1F3864" w:themeColor="accent5" w:themeShade="80"/>
          </w:rPr>
          <w:id w:val="-1769616900"/>
          <w:docPartObj>
            <w:docPartGallery w:val="Page Numbers (Top of Page)"/>
            <w:docPartUnique/>
          </w:docPartObj>
        </w:sdtPr>
        <w:sdtEndPr>
          <w:rPr>
            <w:i w:val="0"/>
            <w:color w:val="auto"/>
          </w:rPr>
        </w:sdtEndPr>
        <w:sdtContent>
          <w:p w14:paraId="1AAA5D0E" w14:textId="41A399F3" w:rsidR="003E7D6E" w:rsidRDefault="003E7D6E" w:rsidP="00001BF6">
            <w:pPr>
              <w:pStyle w:val="Voettekst"/>
            </w:pPr>
            <w:r>
              <w:rPr>
                <w:rFonts w:ascii="Arial" w:hAnsi="Arial" w:cs="Arial"/>
                <w:i/>
                <w:color w:val="1F3864" w:themeColor="accent5" w:themeShade="80"/>
                <w:sz w:val="20"/>
                <w:szCs w:val="20"/>
              </w:rPr>
              <w:t xml:space="preserve">Cao </w:t>
            </w:r>
            <w:r w:rsidRPr="00526428">
              <w:rPr>
                <w:rFonts w:ascii="Arial" w:hAnsi="Arial" w:cs="Arial"/>
                <w:i/>
                <w:color w:val="1F3864" w:themeColor="accent5" w:themeShade="80"/>
                <w:sz w:val="20"/>
                <w:szCs w:val="20"/>
              </w:rPr>
              <w:t xml:space="preserve">Huntsman 2015 </w:t>
            </w:r>
            <w:r>
              <w:rPr>
                <w:rFonts w:ascii="Arial" w:hAnsi="Arial" w:cs="Arial"/>
                <w:i/>
                <w:color w:val="1F3864" w:themeColor="accent5" w:themeShade="80"/>
                <w:sz w:val="20"/>
                <w:szCs w:val="20"/>
              </w:rPr>
              <w:t>- 2016</w:t>
            </w:r>
            <w:r w:rsidRPr="00526428">
              <w:rPr>
                <w:rFonts w:ascii="Arial" w:hAnsi="Arial" w:cs="Arial"/>
                <w:i/>
                <w:color w:val="1F3864" w:themeColor="accent5" w:themeShade="80"/>
                <w:sz w:val="20"/>
                <w:szCs w:val="20"/>
              </w:rPr>
              <w:t xml:space="preserve">                                                                                   Pagina </w:t>
            </w:r>
            <w:r w:rsidRPr="00526428">
              <w:rPr>
                <w:rFonts w:ascii="Arial" w:hAnsi="Arial" w:cs="Arial"/>
                <w:b/>
                <w:bCs/>
                <w:i/>
                <w:color w:val="1F3864" w:themeColor="accent5" w:themeShade="80"/>
                <w:sz w:val="20"/>
                <w:szCs w:val="20"/>
              </w:rPr>
              <w:fldChar w:fldCharType="begin"/>
            </w:r>
            <w:r w:rsidRPr="00526428">
              <w:rPr>
                <w:rFonts w:ascii="Arial" w:hAnsi="Arial" w:cs="Arial"/>
                <w:b/>
                <w:bCs/>
                <w:i/>
                <w:color w:val="1F3864" w:themeColor="accent5" w:themeShade="80"/>
                <w:sz w:val="20"/>
                <w:szCs w:val="20"/>
              </w:rPr>
              <w:instrText>PAGE</w:instrText>
            </w:r>
            <w:r w:rsidRPr="00526428">
              <w:rPr>
                <w:rFonts w:ascii="Arial" w:hAnsi="Arial" w:cs="Arial"/>
                <w:b/>
                <w:bCs/>
                <w:i/>
                <w:color w:val="1F3864" w:themeColor="accent5" w:themeShade="80"/>
                <w:sz w:val="20"/>
                <w:szCs w:val="20"/>
              </w:rPr>
              <w:fldChar w:fldCharType="separate"/>
            </w:r>
            <w:r w:rsidR="00414BDD">
              <w:rPr>
                <w:rFonts w:ascii="Arial" w:hAnsi="Arial" w:cs="Arial"/>
                <w:b/>
                <w:bCs/>
                <w:i/>
                <w:noProof/>
                <w:color w:val="1F3864" w:themeColor="accent5" w:themeShade="80"/>
                <w:sz w:val="20"/>
                <w:szCs w:val="20"/>
              </w:rPr>
              <w:t>33</w:t>
            </w:r>
            <w:r w:rsidRPr="00526428">
              <w:rPr>
                <w:rFonts w:ascii="Arial" w:hAnsi="Arial" w:cs="Arial"/>
                <w:b/>
                <w:bCs/>
                <w:i/>
                <w:color w:val="1F3864" w:themeColor="accent5" w:themeShade="80"/>
                <w:sz w:val="20"/>
                <w:szCs w:val="20"/>
              </w:rPr>
              <w:fldChar w:fldCharType="end"/>
            </w:r>
            <w:r w:rsidRPr="00526428">
              <w:rPr>
                <w:rFonts w:ascii="Arial" w:hAnsi="Arial" w:cs="Arial"/>
                <w:i/>
                <w:color w:val="1F3864" w:themeColor="accent5" w:themeShade="80"/>
                <w:sz w:val="20"/>
                <w:szCs w:val="20"/>
              </w:rPr>
              <w:t xml:space="preserve"> van </w:t>
            </w:r>
            <w:r w:rsidRPr="00526428">
              <w:rPr>
                <w:rFonts w:ascii="Arial" w:hAnsi="Arial" w:cs="Arial"/>
                <w:b/>
                <w:bCs/>
                <w:i/>
                <w:color w:val="1F3864" w:themeColor="accent5" w:themeShade="80"/>
                <w:sz w:val="20"/>
                <w:szCs w:val="20"/>
              </w:rPr>
              <w:fldChar w:fldCharType="begin"/>
            </w:r>
            <w:r w:rsidRPr="00526428">
              <w:rPr>
                <w:rFonts w:ascii="Arial" w:hAnsi="Arial" w:cs="Arial"/>
                <w:b/>
                <w:bCs/>
                <w:i/>
                <w:color w:val="1F3864" w:themeColor="accent5" w:themeShade="80"/>
                <w:sz w:val="20"/>
                <w:szCs w:val="20"/>
              </w:rPr>
              <w:instrText>NUMPAGES</w:instrText>
            </w:r>
            <w:r w:rsidRPr="00526428">
              <w:rPr>
                <w:rFonts w:ascii="Arial" w:hAnsi="Arial" w:cs="Arial"/>
                <w:b/>
                <w:bCs/>
                <w:i/>
                <w:color w:val="1F3864" w:themeColor="accent5" w:themeShade="80"/>
                <w:sz w:val="20"/>
                <w:szCs w:val="20"/>
              </w:rPr>
              <w:fldChar w:fldCharType="separate"/>
            </w:r>
            <w:r w:rsidR="00414BDD">
              <w:rPr>
                <w:rFonts w:ascii="Arial" w:hAnsi="Arial" w:cs="Arial"/>
                <w:b/>
                <w:bCs/>
                <w:i/>
                <w:noProof/>
                <w:color w:val="1F3864" w:themeColor="accent5" w:themeShade="80"/>
                <w:sz w:val="20"/>
                <w:szCs w:val="20"/>
              </w:rPr>
              <w:t>41</w:t>
            </w:r>
            <w:r w:rsidRPr="00526428">
              <w:rPr>
                <w:rFonts w:ascii="Arial" w:hAnsi="Arial" w:cs="Arial"/>
                <w:b/>
                <w:bCs/>
                <w:i/>
                <w:color w:val="1F3864" w:themeColor="accent5" w:themeShade="80"/>
                <w:sz w:val="20"/>
                <w:szCs w:val="20"/>
              </w:rPr>
              <w:fldChar w:fldCharType="end"/>
            </w:r>
          </w:p>
        </w:sdtContent>
      </w:sdt>
    </w:sdtContent>
  </w:sdt>
  <w:p w14:paraId="14C08FB8" w14:textId="77777777" w:rsidR="003E7D6E" w:rsidRDefault="003E7D6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B7C93" w14:textId="77777777" w:rsidR="003E7D6E" w:rsidRDefault="003E7D6E" w:rsidP="00001BF6">
      <w:pPr>
        <w:spacing w:after="0" w:line="240" w:lineRule="auto"/>
      </w:pPr>
      <w:r>
        <w:separator/>
      </w:r>
    </w:p>
  </w:footnote>
  <w:footnote w:type="continuationSeparator" w:id="0">
    <w:p w14:paraId="6EA7A843" w14:textId="77777777" w:rsidR="003E7D6E" w:rsidRDefault="003E7D6E" w:rsidP="00001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C6DD6" w14:textId="77777777" w:rsidR="003E7D6E" w:rsidRPr="00526428" w:rsidRDefault="003E7D6E" w:rsidP="00001BF6">
    <w:pPr>
      <w:pStyle w:val="Koptekst"/>
      <w:jc w:val="right"/>
      <w:rPr>
        <w:i/>
        <w:color w:val="1F3864" w:themeColor="accent5" w:themeShade="80"/>
      </w:rPr>
    </w:pPr>
    <w:r w:rsidRPr="00526428">
      <w:rPr>
        <w:i/>
        <w:noProof/>
        <w:color w:val="1F3864" w:themeColor="accent5" w:themeShade="80"/>
        <w:lang w:eastAsia="nl-NL"/>
      </w:rPr>
      <w:drawing>
        <wp:inline distT="0" distB="0" distL="0" distR="0" wp14:anchorId="37383799" wp14:editId="02B9BA7C">
          <wp:extent cx="1133856" cy="325793"/>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017" cy="35572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45C3"/>
    <w:multiLevelType w:val="multilevel"/>
    <w:tmpl w:val="7FE046C0"/>
    <w:lvl w:ilvl="0">
      <w:start w:val="1"/>
      <w:numFmt w:val="decimal"/>
      <w:lvlText w:val="%1."/>
      <w:lvlJc w:val="left"/>
      <w:pPr>
        <w:ind w:left="360" w:hanging="360"/>
      </w:pPr>
      <w:rPr>
        <w:rFonts w:hint="default"/>
        <w:b w:val="0"/>
        <w:i w:val="0"/>
        <w:color w:val="auto"/>
        <w:sz w:val="22"/>
        <w:szCs w:val="22"/>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Arial" w:hAnsi="Arial" w:cs="Arial" w:hint="default"/>
        <w:b w:val="0"/>
        <w: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75045B"/>
    <w:multiLevelType w:val="multilevel"/>
    <w:tmpl w:val="C49E9F20"/>
    <w:lvl w:ilvl="0">
      <w:start w:val="1"/>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360"/>
        </w:tabs>
        <w:ind w:left="284" w:hanging="284"/>
      </w:pPr>
      <w:rPr>
        <w:rFonts w:hint="default"/>
        <w:b/>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2267AF2"/>
    <w:multiLevelType w:val="multilevel"/>
    <w:tmpl w:val="C49E9F20"/>
    <w:lvl w:ilvl="0">
      <w:start w:val="1"/>
      <w:numFmt w:val="decimal"/>
      <w:lvlText w:val="%1."/>
      <w:lvlJc w:val="left"/>
      <w:pPr>
        <w:tabs>
          <w:tab w:val="num" w:pos="1788"/>
        </w:tabs>
        <w:ind w:left="1712" w:hanging="284"/>
      </w:pPr>
    </w:lvl>
    <w:lvl w:ilvl="1">
      <w:start w:val="1"/>
      <w:numFmt w:val="lowerLetter"/>
      <w:lvlText w:val="%2."/>
      <w:lvlJc w:val="left"/>
      <w:pPr>
        <w:tabs>
          <w:tab w:val="num" w:pos="2072"/>
        </w:tabs>
        <w:ind w:left="1995" w:hanging="283"/>
      </w:pPr>
      <w:rPr>
        <w:rFonts w:hint="default"/>
      </w:rPr>
    </w:lvl>
    <w:lvl w:ilvl="2">
      <w:start w:val="1"/>
      <w:numFmt w:val="decimal"/>
      <w:lvlText w:val="%3."/>
      <w:lvlJc w:val="left"/>
      <w:pPr>
        <w:tabs>
          <w:tab w:val="num" w:pos="1788"/>
        </w:tabs>
        <w:ind w:left="1712" w:hanging="284"/>
      </w:pPr>
      <w:rPr>
        <w:rFonts w:hint="default"/>
        <w:b/>
      </w:rPr>
    </w:lvl>
    <w:lvl w:ilvl="3">
      <w:start w:val="1"/>
      <w:numFmt w:val="lowerLetter"/>
      <w:lvlText w:val="%4."/>
      <w:lvlJc w:val="left"/>
      <w:pPr>
        <w:tabs>
          <w:tab w:val="num" w:pos="2639"/>
        </w:tabs>
        <w:ind w:left="2562" w:hanging="283"/>
      </w:pPr>
    </w:lvl>
    <w:lvl w:ilvl="4">
      <w:start w:val="1"/>
      <w:numFmt w:val="lowerLetter"/>
      <w:lvlText w:val="(%5)"/>
      <w:lvlJc w:val="left"/>
      <w:pPr>
        <w:tabs>
          <w:tab w:val="num" w:pos="3228"/>
        </w:tabs>
        <w:ind w:left="3228" w:hanging="360"/>
      </w:pPr>
    </w:lvl>
    <w:lvl w:ilvl="5">
      <w:start w:val="1"/>
      <w:numFmt w:val="lowerRoman"/>
      <w:lvlText w:val="(%6)"/>
      <w:lvlJc w:val="left"/>
      <w:pPr>
        <w:tabs>
          <w:tab w:val="num" w:pos="3588"/>
        </w:tabs>
        <w:ind w:left="3588" w:hanging="360"/>
      </w:pPr>
    </w:lvl>
    <w:lvl w:ilvl="6">
      <w:start w:val="1"/>
      <w:numFmt w:val="decimal"/>
      <w:lvlText w:val="%7."/>
      <w:lvlJc w:val="left"/>
      <w:pPr>
        <w:tabs>
          <w:tab w:val="num" w:pos="3948"/>
        </w:tabs>
        <w:ind w:left="3948" w:hanging="360"/>
      </w:pPr>
    </w:lvl>
    <w:lvl w:ilvl="7">
      <w:start w:val="1"/>
      <w:numFmt w:val="lowerLetter"/>
      <w:lvlText w:val="%8."/>
      <w:lvlJc w:val="left"/>
      <w:pPr>
        <w:tabs>
          <w:tab w:val="num" w:pos="4308"/>
        </w:tabs>
        <w:ind w:left="4308" w:hanging="360"/>
      </w:pPr>
    </w:lvl>
    <w:lvl w:ilvl="8">
      <w:start w:val="1"/>
      <w:numFmt w:val="lowerRoman"/>
      <w:lvlText w:val="%9."/>
      <w:lvlJc w:val="left"/>
      <w:pPr>
        <w:tabs>
          <w:tab w:val="num" w:pos="4668"/>
        </w:tabs>
        <w:ind w:left="4668" w:hanging="360"/>
      </w:pPr>
    </w:lvl>
  </w:abstractNum>
  <w:abstractNum w:abstractNumId="3" w15:restartNumberingAfterBreak="0">
    <w:nsid w:val="12D658E6"/>
    <w:multiLevelType w:val="hybridMultilevel"/>
    <w:tmpl w:val="88E2A9E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78333DD"/>
    <w:multiLevelType w:val="multilevel"/>
    <w:tmpl w:val="C49E9F20"/>
    <w:lvl w:ilvl="0">
      <w:start w:val="1"/>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360"/>
        </w:tabs>
        <w:ind w:left="284" w:hanging="284"/>
      </w:pPr>
      <w:rPr>
        <w:rFonts w:hint="default"/>
        <w:b/>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88B3F4C"/>
    <w:multiLevelType w:val="hybridMultilevel"/>
    <w:tmpl w:val="320A1EB0"/>
    <w:lvl w:ilvl="0" w:tplc="6666D278">
      <w:start w:val="1"/>
      <w:numFmt w:val="decimal"/>
      <w:lvlText w:val="%1."/>
      <w:lvlJc w:val="left"/>
      <w:pPr>
        <w:tabs>
          <w:tab w:val="num" w:pos="360"/>
        </w:tabs>
        <w:ind w:left="360" w:hanging="360"/>
      </w:pPr>
      <w:rPr>
        <w:b w:val="0"/>
        <w:color w:val="00000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8AB1907"/>
    <w:multiLevelType w:val="hybridMultilevel"/>
    <w:tmpl w:val="A1B880A8"/>
    <w:lvl w:ilvl="0" w:tplc="53A8E83C">
      <w:start w:val="1"/>
      <w:numFmt w:val="decimal"/>
      <w:lvlText w:val="%1."/>
      <w:lvlJc w:val="left"/>
      <w:pPr>
        <w:ind w:left="360" w:hanging="360"/>
      </w:pPr>
      <w:rPr>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9952765"/>
    <w:multiLevelType w:val="hybridMultilevel"/>
    <w:tmpl w:val="D3EA7320"/>
    <w:lvl w:ilvl="0" w:tplc="7E5AE06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A8C25E9"/>
    <w:multiLevelType w:val="hybridMultilevel"/>
    <w:tmpl w:val="4AF064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F38667F"/>
    <w:multiLevelType w:val="hybridMultilevel"/>
    <w:tmpl w:val="6860A732"/>
    <w:lvl w:ilvl="0" w:tplc="8A38303A">
      <w:start w:val="1"/>
      <w:numFmt w:val="decimal"/>
      <w:lvlText w:val="%1."/>
      <w:lvlJc w:val="left"/>
      <w:pPr>
        <w:tabs>
          <w:tab w:val="num" w:pos="397"/>
        </w:tabs>
        <w:ind w:left="397" w:hanging="397"/>
      </w:pPr>
      <w:rPr>
        <w:rFonts w:ascii="Arial" w:hAnsi="Arial" w:cs="Arial" w:hint="default"/>
        <w:b w:val="0"/>
        <w:i w:val="0"/>
        <w:sz w:val="22"/>
        <w:szCs w:val="22"/>
      </w:rPr>
    </w:lvl>
    <w:lvl w:ilvl="1" w:tplc="F9A6126E">
      <w:start w:val="13"/>
      <w:numFmt w:val="lowerLetter"/>
      <w:lvlText w:val="%2."/>
      <w:lvlJc w:val="left"/>
      <w:pPr>
        <w:tabs>
          <w:tab w:val="num" w:pos="1440"/>
        </w:tabs>
        <w:ind w:left="1440" w:hanging="360"/>
      </w:pPr>
      <w:rPr>
        <w:rFonts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9F6437"/>
    <w:multiLevelType w:val="multilevel"/>
    <w:tmpl w:val="0E5C4E40"/>
    <w:lvl w:ilvl="0">
      <w:start w:val="1"/>
      <w:numFmt w:val="decimal"/>
      <w:lvlText w:val="%1."/>
      <w:lvlJc w:val="left"/>
      <w:pPr>
        <w:tabs>
          <w:tab w:val="num" w:pos="360"/>
        </w:tabs>
        <w:ind w:left="284" w:hanging="284"/>
      </w:pPr>
      <w:rPr>
        <w:b w:val="0"/>
        <w:i w:val="0"/>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360"/>
        </w:tabs>
        <w:ind w:left="284" w:hanging="284"/>
      </w:pPr>
      <w:rPr>
        <w:rFonts w:hint="default"/>
        <w:b/>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3A1099B"/>
    <w:multiLevelType w:val="multilevel"/>
    <w:tmpl w:val="053621FC"/>
    <w:lvl w:ilvl="0">
      <w:start w:val="1"/>
      <w:numFmt w:val="decimal"/>
      <w:lvlText w:val="%1."/>
      <w:lvlJc w:val="left"/>
      <w:pPr>
        <w:tabs>
          <w:tab w:val="num" w:pos="720"/>
        </w:tabs>
        <w:ind w:left="644" w:hanging="284"/>
      </w:pPr>
      <w:rPr>
        <w:rFonts w:ascii="Arial" w:hAnsi="Arial" w:cs="Arial" w:hint="default"/>
        <w:b w:val="0"/>
        <w:i w:val="0"/>
        <w:color w:val="auto"/>
        <w:sz w:val="22"/>
        <w:szCs w:val="22"/>
      </w:rPr>
    </w:lvl>
    <w:lvl w:ilvl="1">
      <w:start w:val="1"/>
      <w:numFmt w:val="lowerLetter"/>
      <w:lvlText w:val="%2."/>
      <w:lvlJc w:val="left"/>
      <w:pPr>
        <w:tabs>
          <w:tab w:val="num" w:pos="1004"/>
        </w:tabs>
        <w:ind w:left="927" w:hanging="283"/>
      </w:pPr>
      <w:rPr>
        <w:rFonts w:hint="default"/>
      </w:rPr>
    </w:lvl>
    <w:lvl w:ilvl="2">
      <w:start w:val="1"/>
      <w:numFmt w:val="decimal"/>
      <w:lvlText w:val="%3."/>
      <w:lvlJc w:val="left"/>
      <w:pPr>
        <w:tabs>
          <w:tab w:val="num" w:pos="720"/>
        </w:tabs>
        <w:ind w:left="644" w:hanging="284"/>
      </w:pPr>
      <w:rPr>
        <w:rFonts w:hint="default"/>
      </w:rPr>
    </w:lvl>
    <w:lvl w:ilvl="3">
      <w:start w:val="1"/>
      <w:numFmt w:val="lowerLetter"/>
      <w:lvlText w:val="%4."/>
      <w:lvlJc w:val="left"/>
      <w:pPr>
        <w:tabs>
          <w:tab w:val="num" w:pos="1571"/>
        </w:tabs>
        <w:ind w:left="1494" w:hanging="283"/>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245C1902"/>
    <w:multiLevelType w:val="hybridMultilevel"/>
    <w:tmpl w:val="FD4CDA96"/>
    <w:lvl w:ilvl="0" w:tplc="C674D888">
      <w:start w:val="1"/>
      <w:numFmt w:val="decimal"/>
      <w:lvlText w:val="%1."/>
      <w:lvlJc w:val="left"/>
      <w:pPr>
        <w:ind w:left="360" w:hanging="360"/>
      </w:pPr>
      <w:rPr>
        <w:rFonts w:ascii="Arial" w:hAnsi="Arial" w:cs="Arial"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8C40E82"/>
    <w:multiLevelType w:val="hybridMultilevel"/>
    <w:tmpl w:val="3208B570"/>
    <w:lvl w:ilvl="0" w:tplc="F7A64600">
      <w:start w:val="1"/>
      <w:numFmt w:val="decimal"/>
      <w:lvlText w:val="%1."/>
      <w:lvlJc w:val="left"/>
      <w:pPr>
        <w:tabs>
          <w:tab w:val="num" w:pos="360"/>
        </w:tabs>
        <w:ind w:left="360" w:hanging="360"/>
      </w:pPr>
      <w:rPr>
        <w:rFonts w:ascii="Arial" w:hAnsi="Arial" w:cs="Arial" w:hint="default"/>
        <w:b w:val="0"/>
        <w:color w:val="000000"/>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9FE3C03"/>
    <w:multiLevelType w:val="multilevel"/>
    <w:tmpl w:val="E0A24230"/>
    <w:lvl w:ilvl="0">
      <w:start w:val="1"/>
      <w:numFmt w:val="decimal"/>
      <w:lvlText w:val="%1."/>
      <w:lvlJc w:val="left"/>
      <w:pPr>
        <w:ind w:left="360" w:hanging="360"/>
      </w:pPr>
      <w:rPr>
        <w:rFonts w:hint="default"/>
        <w:b w:val="0"/>
        <w:i w:val="0"/>
        <w:color w:val="auto"/>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0B35E6"/>
    <w:multiLevelType w:val="singleLevel"/>
    <w:tmpl w:val="11962A2C"/>
    <w:lvl w:ilvl="0">
      <w:start w:val="1"/>
      <w:numFmt w:val="decimal"/>
      <w:lvlText w:val="%1."/>
      <w:lvlJc w:val="left"/>
      <w:pPr>
        <w:tabs>
          <w:tab w:val="num" w:pos="720"/>
        </w:tabs>
        <w:ind w:left="720" w:hanging="720"/>
      </w:pPr>
      <w:rPr>
        <w:rFonts w:hint="default"/>
      </w:rPr>
    </w:lvl>
  </w:abstractNum>
  <w:abstractNum w:abstractNumId="16" w15:restartNumberingAfterBreak="0">
    <w:nsid w:val="2F256062"/>
    <w:multiLevelType w:val="hybridMultilevel"/>
    <w:tmpl w:val="93D4C78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0A015CD"/>
    <w:multiLevelType w:val="hybridMultilevel"/>
    <w:tmpl w:val="90E2D960"/>
    <w:lvl w:ilvl="0" w:tplc="F174727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7BD7F77"/>
    <w:multiLevelType w:val="multilevel"/>
    <w:tmpl w:val="E0A24230"/>
    <w:lvl w:ilvl="0">
      <w:start w:val="1"/>
      <w:numFmt w:val="decimal"/>
      <w:lvlText w:val="%1."/>
      <w:lvlJc w:val="left"/>
      <w:pPr>
        <w:ind w:left="360" w:hanging="360"/>
      </w:pPr>
      <w:rPr>
        <w:rFonts w:hint="default"/>
        <w:b w:val="0"/>
        <w:i w:val="0"/>
        <w:color w:val="auto"/>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1732E4"/>
    <w:multiLevelType w:val="hybridMultilevel"/>
    <w:tmpl w:val="CB4A7838"/>
    <w:lvl w:ilvl="0" w:tplc="F174727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B777F24"/>
    <w:multiLevelType w:val="hybridMultilevel"/>
    <w:tmpl w:val="26EC9122"/>
    <w:lvl w:ilvl="0" w:tplc="2DA46A44">
      <w:start w:val="1"/>
      <w:numFmt w:val="decimal"/>
      <w:lvlText w:val="%1."/>
      <w:lvlJc w:val="left"/>
      <w:pPr>
        <w:ind w:left="720" w:hanging="360"/>
      </w:pPr>
      <w:rPr>
        <w:rFonts w:ascii="Arial" w:hAnsi="Arial" w:cs="Arial" w:hint="default"/>
        <w:b w:val="0"/>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3E8A7ECF"/>
    <w:multiLevelType w:val="hybridMultilevel"/>
    <w:tmpl w:val="230034C4"/>
    <w:lvl w:ilvl="0" w:tplc="0413000F">
      <w:start w:val="1"/>
      <w:numFmt w:val="decimal"/>
      <w:lvlText w:val="%1."/>
      <w:lvlJc w:val="left"/>
      <w:pPr>
        <w:ind w:left="720" w:hanging="360"/>
      </w:pPr>
    </w:lvl>
    <w:lvl w:ilvl="1" w:tplc="04130019">
      <w:start w:val="1"/>
      <w:numFmt w:val="lowerLetter"/>
      <w:lvlText w:val="%2."/>
      <w:lvlJc w:val="left"/>
      <w:pPr>
        <w:ind w:left="785"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0472F5"/>
    <w:multiLevelType w:val="hybridMultilevel"/>
    <w:tmpl w:val="F308FF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6DD4494"/>
    <w:multiLevelType w:val="multilevel"/>
    <w:tmpl w:val="E0A24230"/>
    <w:lvl w:ilvl="0">
      <w:start w:val="1"/>
      <w:numFmt w:val="decimal"/>
      <w:lvlText w:val="%1."/>
      <w:lvlJc w:val="left"/>
      <w:pPr>
        <w:ind w:left="360" w:hanging="360"/>
      </w:pPr>
      <w:rPr>
        <w:rFonts w:hint="default"/>
        <w:b w:val="0"/>
        <w:i w:val="0"/>
        <w:color w:val="auto"/>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7D7907"/>
    <w:multiLevelType w:val="multilevel"/>
    <w:tmpl w:val="AC083E3A"/>
    <w:lvl w:ilvl="0">
      <w:start w:val="1"/>
      <w:numFmt w:val="decimal"/>
      <w:lvlText w:val="%1."/>
      <w:lvlJc w:val="left"/>
      <w:pPr>
        <w:tabs>
          <w:tab w:val="num" w:pos="360"/>
        </w:tabs>
        <w:ind w:left="284" w:hanging="284"/>
      </w:pPr>
      <w:rPr>
        <w:rFonts w:ascii="Arial" w:hAnsi="Arial" w:cs="Arial" w:hint="default"/>
        <w:b w:val="0"/>
        <w:i w:val="0"/>
        <w:sz w:val="22"/>
        <w:szCs w:val="22"/>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360"/>
        </w:tabs>
        <w:ind w:left="284" w:hanging="284"/>
      </w:pPr>
      <w:rPr>
        <w:rFonts w:hint="default"/>
        <w:b w:val="0"/>
        <w:i w:val="0"/>
        <w:color w:val="auto"/>
      </w:rPr>
    </w:lvl>
    <w:lvl w:ilvl="3">
      <w:start w:val="1"/>
      <w:numFmt w:val="lowerLetter"/>
      <w:lvlText w:val="%4."/>
      <w:lvlJc w:val="left"/>
      <w:pPr>
        <w:tabs>
          <w:tab w:val="num" w:pos="1211"/>
        </w:tabs>
        <w:ind w:left="1134" w:hanging="283"/>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B776B15"/>
    <w:multiLevelType w:val="hybridMultilevel"/>
    <w:tmpl w:val="2EB42552"/>
    <w:lvl w:ilvl="0" w:tplc="0409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4D4034C"/>
    <w:multiLevelType w:val="hybridMultilevel"/>
    <w:tmpl w:val="77D0CC64"/>
    <w:lvl w:ilvl="0" w:tplc="00DC4294">
      <w:start w:val="19"/>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5776F99"/>
    <w:multiLevelType w:val="multilevel"/>
    <w:tmpl w:val="37DAF0B8"/>
    <w:lvl w:ilvl="0">
      <w:start w:val="1"/>
      <w:numFmt w:val="decimal"/>
      <w:lvlText w:val="%1."/>
      <w:lvlJc w:val="left"/>
      <w:pPr>
        <w:tabs>
          <w:tab w:val="num" w:pos="360"/>
        </w:tabs>
        <w:ind w:left="284" w:hanging="284"/>
      </w:pPr>
      <w:rPr>
        <w:rFonts w:ascii="Arial" w:hAnsi="Arial" w:cs="Arial" w:hint="default"/>
        <w:b w:val="0"/>
        <w:i w:val="0"/>
        <w:sz w:val="22"/>
        <w:szCs w:val="22"/>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360"/>
        </w:tabs>
        <w:ind w:left="284" w:hanging="284"/>
      </w:pPr>
      <w:rPr>
        <w:rFonts w:hint="default"/>
        <w:b w:val="0"/>
        <w:i w:val="0"/>
        <w:color w:val="auto"/>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86C6045"/>
    <w:multiLevelType w:val="hybridMultilevel"/>
    <w:tmpl w:val="B702567A"/>
    <w:lvl w:ilvl="0" w:tplc="0413000F">
      <w:start w:val="1"/>
      <w:numFmt w:val="decimal"/>
      <w:lvlText w:val="%1."/>
      <w:lvlJc w:val="left"/>
      <w:pPr>
        <w:tabs>
          <w:tab w:val="num" w:pos="714"/>
        </w:tabs>
        <w:ind w:left="714" w:hanging="357"/>
      </w:pPr>
      <w:rPr>
        <w:rFonts w:hint="default"/>
        <w:b w:val="0"/>
        <w:sz w:val="22"/>
        <w:szCs w:val="22"/>
      </w:r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29" w15:restartNumberingAfterBreak="0">
    <w:nsid w:val="58F871A0"/>
    <w:multiLevelType w:val="hybridMultilevel"/>
    <w:tmpl w:val="21065DEA"/>
    <w:lvl w:ilvl="0" w:tplc="3E7210EE">
      <w:start w:val="1"/>
      <w:numFmt w:val="decimal"/>
      <w:lvlText w:val="%1."/>
      <w:lvlJc w:val="left"/>
      <w:pPr>
        <w:ind w:left="717" w:hanging="360"/>
      </w:pPr>
      <w:rPr>
        <w:b w:val="0"/>
        <w:i w:val="0"/>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30" w15:restartNumberingAfterBreak="0">
    <w:nsid w:val="5A4431D3"/>
    <w:multiLevelType w:val="hybridMultilevel"/>
    <w:tmpl w:val="1BD40CEE"/>
    <w:lvl w:ilvl="0" w:tplc="5BD43FA0">
      <w:start w:val="1"/>
      <w:numFmt w:val="decimal"/>
      <w:lvlText w:val="%1."/>
      <w:lvlJc w:val="left"/>
      <w:pPr>
        <w:ind w:left="360" w:hanging="360"/>
      </w:pPr>
      <w:rPr>
        <w:rFonts w:ascii="Arial" w:hAnsi="Arial" w:cs="Arial" w:hint="default"/>
      </w:rPr>
    </w:lvl>
    <w:lvl w:ilvl="1" w:tplc="04130019">
      <w:start w:val="1"/>
      <w:numFmt w:val="lowerLetter"/>
      <w:lvlText w:val="%2."/>
      <w:lvlJc w:val="left"/>
      <w:pPr>
        <w:ind w:left="1080" w:hanging="360"/>
      </w:pPr>
      <w:rPr>
        <w:rFonts w:cs="Times New Roman"/>
      </w:rPr>
    </w:lvl>
    <w:lvl w:ilvl="2" w:tplc="0413001B">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1" w15:restartNumberingAfterBreak="0">
    <w:nsid w:val="5DBF389A"/>
    <w:multiLevelType w:val="hybridMultilevel"/>
    <w:tmpl w:val="6C185690"/>
    <w:lvl w:ilvl="0" w:tplc="6A8C1CE2">
      <w:start w:val="1"/>
      <w:numFmt w:val="upperLetter"/>
      <w:lvlText w:val="%1."/>
      <w:lvlJc w:val="left"/>
      <w:pPr>
        <w:ind w:left="502" w:hanging="360"/>
      </w:pPr>
      <w:rPr>
        <w:rFonts w:ascii="Arial" w:hAnsi="Arial" w:cs="Arial" w:hint="default"/>
        <w:b/>
      </w:rPr>
    </w:lvl>
    <w:lvl w:ilvl="1" w:tplc="04130019" w:tentative="1">
      <w:start w:val="1"/>
      <w:numFmt w:val="lowerLetter"/>
      <w:lvlText w:val="%2."/>
      <w:lvlJc w:val="left"/>
      <w:pPr>
        <w:ind w:left="1222" w:hanging="360"/>
      </w:pPr>
    </w:lvl>
    <w:lvl w:ilvl="2" w:tplc="0413001B">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32" w15:restartNumberingAfterBreak="0">
    <w:nsid w:val="5E787400"/>
    <w:multiLevelType w:val="hybridMultilevel"/>
    <w:tmpl w:val="270407C0"/>
    <w:lvl w:ilvl="0" w:tplc="F174727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0D23236"/>
    <w:multiLevelType w:val="hybridMultilevel"/>
    <w:tmpl w:val="F57082D4"/>
    <w:lvl w:ilvl="0" w:tplc="B6161E04">
      <w:start w:val="36"/>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17334D8"/>
    <w:multiLevelType w:val="multilevel"/>
    <w:tmpl w:val="053621FC"/>
    <w:lvl w:ilvl="0">
      <w:start w:val="1"/>
      <w:numFmt w:val="decimal"/>
      <w:lvlText w:val="%1."/>
      <w:lvlJc w:val="left"/>
      <w:pPr>
        <w:tabs>
          <w:tab w:val="num" w:pos="360"/>
        </w:tabs>
        <w:ind w:left="284" w:hanging="284"/>
      </w:pPr>
      <w:rPr>
        <w:rFonts w:ascii="Arial" w:hAnsi="Arial" w:cs="Arial" w:hint="default"/>
        <w:b w:val="0"/>
        <w:i w:val="0"/>
        <w:color w:val="auto"/>
        <w:sz w:val="22"/>
        <w:szCs w:val="22"/>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360"/>
        </w:tabs>
        <w:ind w:left="284"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4931BFC"/>
    <w:multiLevelType w:val="hybridMultilevel"/>
    <w:tmpl w:val="43B00AC4"/>
    <w:lvl w:ilvl="0" w:tplc="859C4C96">
      <w:start w:val="1"/>
      <w:numFmt w:val="lowerLetter"/>
      <w:lvlText w:val="%1)"/>
      <w:lvlJc w:val="left"/>
      <w:pPr>
        <w:ind w:left="360" w:hanging="360"/>
      </w:pPr>
      <w:rPr>
        <w:rFonts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4AB49BF"/>
    <w:multiLevelType w:val="hybridMultilevel"/>
    <w:tmpl w:val="1E8AE37C"/>
    <w:lvl w:ilvl="0" w:tplc="3E605922">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64412CB"/>
    <w:multiLevelType w:val="hybridMultilevel"/>
    <w:tmpl w:val="6A1650B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68AB26C3"/>
    <w:multiLevelType w:val="multilevel"/>
    <w:tmpl w:val="31A4EAF8"/>
    <w:lvl w:ilvl="0">
      <w:start w:val="1"/>
      <w:numFmt w:val="decimal"/>
      <w:lvlText w:val="%1."/>
      <w:lvlJc w:val="left"/>
      <w:pPr>
        <w:ind w:left="360" w:hanging="360"/>
      </w:pPr>
      <w:rPr>
        <w:rFonts w:hint="default"/>
        <w:b w:val="0"/>
        <w:i w:val="0"/>
        <w:color w:val="auto"/>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28A6DAD"/>
    <w:multiLevelType w:val="hybridMultilevel"/>
    <w:tmpl w:val="B56A115C"/>
    <w:lvl w:ilvl="0" w:tplc="B9AA2120">
      <w:start w:val="1"/>
      <w:numFmt w:val="upperLetter"/>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33B6CF4"/>
    <w:multiLevelType w:val="hybridMultilevel"/>
    <w:tmpl w:val="12DA8888"/>
    <w:lvl w:ilvl="0" w:tplc="8A08DD00">
      <w:start w:val="2"/>
      <w:numFmt w:val="decimal"/>
      <w:lvlText w:val="%1."/>
      <w:lvlJc w:val="left"/>
      <w:pPr>
        <w:ind w:left="2128" w:hanging="360"/>
      </w:pPr>
      <w:rPr>
        <w:rFonts w:ascii="Arial" w:hAnsi="Arial" w:cs="Arial" w:hint="default"/>
        <w:b w:val="0"/>
        <w:i w:val="0"/>
        <w:sz w:val="22"/>
        <w:szCs w:val="22"/>
      </w:rPr>
    </w:lvl>
    <w:lvl w:ilvl="1" w:tplc="04130019" w:tentative="1">
      <w:start w:val="1"/>
      <w:numFmt w:val="lowerLetter"/>
      <w:lvlText w:val="%2."/>
      <w:lvlJc w:val="left"/>
      <w:pPr>
        <w:ind w:left="2868" w:hanging="360"/>
      </w:pPr>
    </w:lvl>
    <w:lvl w:ilvl="2" w:tplc="0413001B" w:tentative="1">
      <w:start w:val="1"/>
      <w:numFmt w:val="lowerRoman"/>
      <w:lvlText w:val="%3."/>
      <w:lvlJc w:val="right"/>
      <w:pPr>
        <w:ind w:left="3588" w:hanging="180"/>
      </w:pPr>
    </w:lvl>
    <w:lvl w:ilvl="3" w:tplc="0413000F" w:tentative="1">
      <w:start w:val="1"/>
      <w:numFmt w:val="decimal"/>
      <w:lvlText w:val="%4."/>
      <w:lvlJc w:val="left"/>
      <w:pPr>
        <w:ind w:left="4308" w:hanging="360"/>
      </w:pPr>
    </w:lvl>
    <w:lvl w:ilvl="4" w:tplc="04130019" w:tentative="1">
      <w:start w:val="1"/>
      <w:numFmt w:val="lowerLetter"/>
      <w:lvlText w:val="%5."/>
      <w:lvlJc w:val="left"/>
      <w:pPr>
        <w:ind w:left="5028" w:hanging="360"/>
      </w:pPr>
    </w:lvl>
    <w:lvl w:ilvl="5" w:tplc="0413001B" w:tentative="1">
      <w:start w:val="1"/>
      <w:numFmt w:val="lowerRoman"/>
      <w:lvlText w:val="%6."/>
      <w:lvlJc w:val="right"/>
      <w:pPr>
        <w:ind w:left="5748" w:hanging="180"/>
      </w:pPr>
    </w:lvl>
    <w:lvl w:ilvl="6" w:tplc="0413000F" w:tentative="1">
      <w:start w:val="1"/>
      <w:numFmt w:val="decimal"/>
      <w:lvlText w:val="%7."/>
      <w:lvlJc w:val="left"/>
      <w:pPr>
        <w:ind w:left="6468" w:hanging="360"/>
      </w:pPr>
    </w:lvl>
    <w:lvl w:ilvl="7" w:tplc="04130019" w:tentative="1">
      <w:start w:val="1"/>
      <w:numFmt w:val="lowerLetter"/>
      <w:lvlText w:val="%8."/>
      <w:lvlJc w:val="left"/>
      <w:pPr>
        <w:ind w:left="7188" w:hanging="360"/>
      </w:pPr>
    </w:lvl>
    <w:lvl w:ilvl="8" w:tplc="0413001B" w:tentative="1">
      <w:start w:val="1"/>
      <w:numFmt w:val="lowerRoman"/>
      <w:lvlText w:val="%9."/>
      <w:lvlJc w:val="right"/>
      <w:pPr>
        <w:ind w:left="7908" w:hanging="180"/>
      </w:pPr>
    </w:lvl>
  </w:abstractNum>
  <w:abstractNum w:abstractNumId="41" w15:restartNumberingAfterBreak="0">
    <w:nsid w:val="75465CF8"/>
    <w:multiLevelType w:val="hybridMultilevel"/>
    <w:tmpl w:val="B7CEFCBC"/>
    <w:lvl w:ilvl="0" w:tplc="C674D888">
      <w:start w:val="1"/>
      <w:numFmt w:val="decimal"/>
      <w:lvlText w:val="%1."/>
      <w:lvlJc w:val="left"/>
      <w:pPr>
        <w:ind w:left="700" w:hanging="360"/>
      </w:pPr>
      <w:rPr>
        <w:rFonts w:ascii="Arial" w:hAnsi="Arial" w:cs="Arial" w:hint="default"/>
        <w:b w:val="0"/>
        <w:i w:val="0"/>
        <w:sz w:val="22"/>
        <w:szCs w:val="22"/>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42" w15:restartNumberingAfterBreak="0">
    <w:nsid w:val="79155E3A"/>
    <w:multiLevelType w:val="hybridMultilevel"/>
    <w:tmpl w:val="2CE844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A4F7D6D"/>
    <w:multiLevelType w:val="multilevel"/>
    <w:tmpl w:val="E0A24230"/>
    <w:lvl w:ilvl="0">
      <w:start w:val="1"/>
      <w:numFmt w:val="decimal"/>
      <w:lvlText w:val="%1."/>
      <w:lvlJc w:val="left"/>
      <w:pPr>
        <w:ind w:left="360" w:hanging="360"/>
      </w:pPr>
      <w:rPr>
        <w:rFonts w:hint="default"/>
        <w:b w:val="0"/>
        <w:i w:val="0"/>
        <w:color w:val="auto"/>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C297B5E"/>
    <w:multiLevelType w:val="hybridMultilevel"/>
    <w:tmpl w:val="0C8E0EBC"/>
    <w:lvl w:ilvl="0" w:tplc="C674D888">
      <w:start w:val="1"/>
      <w:numFmt w:val="decimal"/>
      <w:lvlText w:val="%1."/>
      <w:lvlJc w:val="left"/>
      <w:pPr>
        <w:tabs>
          <w:tab w:val="num" w:pos="397"/>
        </w:tabs>
        <w:ind w:left="397" w:hanging="397"/>
      </w:pPr>
      <w:rPr>
        <w:rFonts w:ascii="Arial" w:hAnsi="Arial" w:cs="Arial" w:hint="default"/>
        <w:b w:val="0"/>
        <w:i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CB341BC"/>
    <w:multiLevelType w:val="hybridMultilevel"/>
    <w:tmpl w:val="4F1E8AE8"/>
    <w:lvl w:ilvl="0" w:tplc="788C05C2">
      <w:start w:val="1"/>
      <w:numFmt w:val="decimal"/>
      <w:lvlText w:val="%1."/>
      <w:lvlJc w:val="left"/>
      <w:pPr>
        <w:ind w:left="360" w:hanging="360"/>
      </w:pPr>
      <w:rPr>
        <w:b w:val="0"/>
        <w:color w:val="auto"/>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E710B48"/>
    <w:multiLevelType w:val="hybridMultilevel"/>
    <w:tmpl w:val="E83027EE"/>
    <w:lvl w:ilvl="0" w:tplc="67D61B1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5"/>
  </w:num>
  <w:num w:numId="2">
    <w:abstractNumId w:val="36"/>
  </w:num>
  <w:num w:numId="3">
    <w:abstractNumId w:val="16"/>
  </w:num>
  <w:num w:numId="4">
    <w:abstractNumId w:val="20"/>
  </w:num>
  <w:num w:numId="5">
    <w:abstractNumId w:val="28"/>
  </w:num>
  <w:num w:numId="6">
    <w:abstractNumId w:val="44"/>
  </w:num>
  <w:num w:numId="7">
    <w:abstractNumId w:val="9"/>
  </w:num>
  <w:num w:numId="8">
    <w:abstractNumId w:val="39"/>
  </w:num>
  <w:num w:numId="9">
    <w:abstractNumId w:val="12"/>
  </w:num>
  <w:num w:numId="10">
    <w:abstractNumId w:val="45"/>
  </w:num>
  <w:num w:numId="11">
    <w:abstractNumId w:val="41"/>
  </w:num>
  <w:num w:numId="12">
    <w:abstractNumId w:val="27"/>
  </w:num>
  <w:num w:numId="13">
    <w:abstractNumId w:val="42"/>
  </w:num>
  <w:num w:numId="14">
    <w:abstractNumId w:val="37"/>
  </w:num>
  <w:num w:numId="15">
    <w:abstractNumId w:val="29"/>
  </w:num>
  <w:num w:numId="16">
    <w:abstractNumId w:val="3"/>
  </w:num>
  <w:num w:numId="17">
    <w:abstractNumId w:val="8"/>
  </w:num>
  <w:num w:numId="18">
    <w:abstractNumId w:val="6"/>
  </w:num>
  <w:num w:numId="19">
    <w:abstractNumId w:val="5"/>
  </w:num>
  <w:num w:numId="20">
    <w:abstractNumId w:val="22"/>
  </w:num>
  <w:num w:numId="21">
    <w:abstractNumId w:val="34"/>
  </w:num>
  <w:num w:numId="22">
    <w:abstractNumId w:val="11"/>
  </w:num>
  <w:num w:numId="23">
    <w:abstractNumId w:val="13"/>
  </w:num>
  <w:num w:numId="24">
    <w:abstractNumId w:val="14"/>
  </w:num>
  <w:num w:numId="25">
    <w:abstractNumId w:val="23"/>
  </w:num>
  <w:num w:numId="26">
    <w:abstractNumId w:val="43"/>
  </w:num>
  <w:num w:numId="27">
    <w:abstractNumId w:val="18"/>
  </w:num>
  <w:num w:numId="28">
    <w:abstractNumId w:val="0"/>
  </w:num>
  <w:num w:numId="29">
    <w:abstractNumId w:val="4"/>
  </w:num>
  <w:num w:numId="30">
    <w:abstractNumId w:val="30"/>
  </w:num>
  <w:num w:numId="31">
    <w:abstractNumId w:val="33"/>
  </w:num>
  <w:num w:numId="32">
    <w:abstractNumId w:val="31"/>
  </w:num>
  <w:num w:numId="33">
    <w:abstractNumId w:val="2"/>
  </w:num>
  <w:num w:numId="34">
    <w:abstractNumId w:val="1"/>
  </w:num>
  <w:num w:numId="35">
    <w:abstractNumId w:val="10"/>
  </w:num>
  <w:num w:numId="36">
    <w:abstractNumId w:val="38"/>
  </w:num>
  <w:num w:numId="37">
    <w:abstractNumId w:val="15"/>
  </w:num>
  <w:num w:numId="38">
    <w:abstractNumId w:val="40"/>
  </w:num>
  <w:num w:numId="39">
    <w:abstractNumId w:val="24"/>
  </w:num>
  <w:num w:numId="40">
    <w:abstractNumId w:val="21"/>
  </w:num>
  <w:num w:numId="41">
    <w:abstractNumId w:val="25"/>
  </w:num>
  <w:num w:numId="42">
    <w:abstractNumId w:val="7"/>
  </w:num>
  <w:num w:numId="43">
    <w:abstractNumId w:val="32"/>
  </w:num>
  <w:num w:numId="44">
    <w:abstractNumId w:val="17"/>
  </w:num>
  <w:num w:numId="45">
    <w:abstractNumId w:val="19"/>
  </w:num>
  <w:num w:numId="46">
    <w:abstractNumId w:val="46"/>
  </w:num>
  <w:num w:numId="47">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84"/>
    <w:rsid w:val="00001BF6"/>
    <w:rsid w:val="000026F5"/>
    <w:rsid w:val="00003340"/>
    <w:rsid w:val="0000412C"/>
    <w:rsid w:val="000076F2"/>
    <w:rsid w:val="00011145"/>
    <w:rsid w:val="0001127B"/>
    <w:rsid w:val="00011924"/>
    <w:rsid w:val="00016766"/>
    <w:rsid w:val="00020378"/>
    <w:rsid w:val="000217AC"/>
    <w:rsid w:val="0002188E"/>
    <w:rsid w:val="000228DB"/>
    <w:rsid w:val="0002418A"/>
    <w:rsid w:val="000248EB"/>
    <w:rsid w:val="00024B5A"/>
    <w:rsid w:val="00024F49"/>
    <w:rsid w:val="00027309"/>
    <w:rsid w:val="000310C5"/>
    <w:rsid w:val="00033312"/>
    <w:rsid w:val="0003382C"/>
    <w:rsid w:val="00033FF5"/>
    <w:rsid w:val="00034229"/>
    <w:rsid w:val="00041DAE"/>
    <w:rsid w:val="00043E4E"/>
    <w:rsid w:val="00044EFF"/>
    <w:rsid w:val="000454DC"/>
    <w:rsid w:val="000512D9"/>
    <w:rsid w:val="00051601"/>
    <w:rsid w:val="000523F2"/>
    <w:rsid w:val="000538BB"/>
    <w:rsid w:val="000607F3"/>
    <w:rsid w:val="00063EF9"/>
    <w:rsid w:val="000670BC"/>
    <w:rsid w:val="000678CF"/>
    <w:rsid w:val="000706B0"/>
    <w:rsid w:val="0007403E"/>
    <w:rsid w:val="000744D3"/>
    <w:rsid w:val="00074B63"/>
    <w:rsid w:val="00077EF9"/>
    <w:rsid w:val="0008110D"/>
    <w:rsid w:val="000819EF"/>
    <w:rsid w:val="00081D82"/>
    <w:rsid w:val="00083382"/>
    <w:rsid w:val="00083ACD"/>
    <w:rsid w:val="00085422"/>
    <w:rsid w:val="000854D7"/>
    <w:rsid w:val="00090058"/>
    <w:rsid w:val="00092259"/>
    <w:rsid w:val="00092AFF"/>
    <w:rsid w:val="000938B2"/>
    <w:rsid w:val="00094E4A"/>
    <w:rsid w:val="000968F3"/>
    <w:rsid w:val="000A04CD"/>
    <w:rsid w:val="000A18F5"/>
    <w:rsid w:val="000A661D"/>
    <w:rsid w:val="000B018A"/>
    <w:rsid w:val="000B1861"/>
    <w:rsid w:val="000B2CD9"/>
    <w:rsid w:val="000C0C12"/>
    <w:rsid w:val="000C1C79"/>
    <w:rsid w:val="000C20F9"/>
    <w:rsid w:val="000C5F34"/>
    <w:rsid w:val="000D00C7"/>
    <w:rsid w:val="000D0A9B"/>
    <w:rsid w:val="000D1CD9"/>
    <w:rsid w:val="000D23D9"/>
    <w:rsid w:val="000D2FCC"/>
    <w:rsid w:val="000D338F"/>
    <w:rsid w:val="000D7E9F"/>
    <w:rsid w:val="000E0E29"/>
    <w:rsid w:val="000E29AC"/>
    <w:rsid w:val="000E56A0"/>
    <w:rsid w:val="000F18DA"/>
    <w:rsid w:val="000F533D"/>
    <w:rsid w:val="000F5436"/>
    <w:rsid w:val="000F6C22"/>
    <w:rsid w:val="000F7BF6"/>
    <w:rsid w:val="0010069C"/>
    <w:rsid w:val="00100E29"/>
    <w:rsid w:val="0010444E"/>
    <w:rsid w:val="00105252"/>
    <w:rsid w:val="00105E0E"/>
    <w:rsid w:val="001107C7"/>
    <w:rsid w:val="0011087A"/>
    <w:rsid w:val="00111654"/>
    <w:rsid w:val="00111F2E"/>
    <w:rsid w:val="00115167"/>
    <w:rsid w:val="00116D77"/>
    <w:rsid w:val="00123F0D"/>
    <w:rsid w:val="00124586"/>
    <w:rsid w:val="00125350"/>
    <w:rsid w:val="001307B1"/>
    <w:rsid w:val="0013127C"/>
    <w:rsid w:val="00131975"/>
    <w:rsid w:val="00132C2B"/>
    <w:rsid w:val="00132C73"/>
    <w:rsid w:val="00133B91"/>
    <w:rsid w:val="00133ED5"/>
    <w:rsid w:val="00134B84"/>
    <w:rsid w:val="0013752E"/>
    <w:rsid w:val="001428D4"/>
    <w:rsid w:val="00142D90"/>
    <w:rsid w:val="00143040"/>
    <w:rsid w:val="00145418"/>
    <w:rsid w:val="00147F24"/>
    <w:rsid w:val="0015110A"/>
    <w:rsid w:val="00153926"/>
    <w:rsid w:val="00154B50"/>
    <w:rsid w:val="00154B7C"/>
    <w:rsid w:val="0016197D"/>
    <w:rsid w:val="00161AC9"/>
    <w:rsid w:val="0016299C"/>
    <w:rsid w:val="00162F8A"/>
    <w:rsid w:val="00164086"/>
    <w:rsid w:val="00164106"/>
    <w:rsid w:val="00166207"/>
    <w:rsid w:val="0016787F"/>
    <w:rsid w:val="00167C8A"/>
    <w:rsid w:val="0017046D"/>
    <w:rsid w:val="00170557"/>
    <w:rsid w:val="00171E37"/>
    <w:rsid w:val="0017253E"/>
    <w:rsid w:val="00172FC6"/>
    <w:rsid w:val="00173448"/>
    <w:rsid w:val="001747E9"/>
    <w:rsid w:val="00180821"/>
    <w:rsid w:val="00180B5A"/>
    <w:rsid w:val="00180BBD"/>
    <w:rsid w:val="0019118B"/>
    <w:rsid w:val="00193CD1"/>
    <w:rsid w:val="00196AA4"/>
    <w:rsid w:val="00197B74"/>
    <w:rsid w:val="001A0EFE"/>
    <w:rsid w:val="001A2992"/>
    <w:rsid w:val="001A7B27"/>
    <w:rsid w:val="001B2425"/>
    <w:rsid w:val="001B31F1"/>
    <w:rsid w:val="001B345F"/>
    <w:rsid w:val="001B5948"/>
    <w:rsid w:val="001B65E1"/>
    <w:rsid w:val="001C068F"/>
    <w:rsid w:val="001C49B5"/>
    <w:rsid w:val="001C58C0"/>
    <w:rsid w:val="001D70CE"/>
    <w:rsid w:val="001E08D8"/>
    <w:rsid w:val="001E1BF3"/>
    <w:rsid w:val="001E39DF"/>
    <w:rsid w:val="001E51E9"/>
    <w:rsid w:val="001E5321"/>
    <w:rsid w:val="001F06F9"/>
    <w:rsid w:val="001F1D9D"/>
    <w:rsid w:val="001F349B"/>
    <w:rsid w:val="001F4A93"/>
    <w:rsid w:val="001F60C1"/>
    <w:rsid w:val="002005DF"/>
    <w:rsid w:val="002007A8"/>
    <w:rsid w:val="00202D0A"/>
    <w:rsid w:val="00203846"/>
    <w:rsid w:val="002040BC"/>
    <w:rsid w:val="00211B6E"/>
    <w:rsid w:val="00212539"/>
    <w:rsid w:val="00213854"/>
    <w:rsid w:val="002139B6"/>
    <w:rsid w:val="002142E9"/>
    <w:rsid w:val="002148B4"/>
    <w:rsid w:val="00214F8F"/>
    <w:rsid w:val="00215FA3"/>
    <w:rsid w:val="0022103D"/>
    <w:rsid w:val="00224456"/>
    <w:rsid w:val="00226E8E"/>
    <w:rsid w:val="00230F69"/>
    <w:rsid w:val="00231106"/>
    <w:rsid w:val="00231FC3"/>
    <w:rsid w:val="00233DF1"/>
    <w:rsid w:val="0023726E"/>
    <w:rsid w:val="00241530"/>
    <w:rsid w:val="00241C11"/>
    <w:rsid w:val="002431F9"/>
    <w:rsid w:val="00246159"/>
    <w:rsid w:val="00246CB8"/>
    <w:rsid w:val="00247EF1"/>
    <w:rsid w:val="00250736"/>
    <w:rsid w:val="00251A3C"/>
    <w:rsid w:val="00260D82"/>
    <w:rsid w:val="00261379"/>
    <w:rsid w:val="00261D67"/>
    <w:rsid w:val="00263B32"/>
    <w:rsid w:val="00264B08"/>
    <w:rsid w:val="00267AA2"/>
    <w:rsid w:val="00270835"/>
    <w:rsid w:val="00271269"/>
    <w:rsid w:val="00280579"/>
    <w:rsid w:val="00283C31"/>
    <w:rsid w:val="00285817"/>
    <w:rsid w:val="00287B86"/>
    <w:rsid w:val="00291111"/>
    <w:rsid w:val="002912FD"/>
    <w:rsid w:val="0029219F"/>
    <w:rsid w:val="00296293"/>
    <w:rsid w:val="002A6A3A"/>
    <w:rsid w:val="002B29B5"/>
    <w:rsid w:val="002B3B34"/>
    <w:rsid w:val="002B484F"/>
    <w:rsid w:val="002B6CC1"/>
    <w:rsid w:val="002B6E33"/>
    <w:rsid w:val="002B6EAA"/>
    <w:rsid w:val="002B764D"/>
    <w:rsid w:val="002C074C"/>
    <w:rsid w:val="002C1F5A"/>
    <w:rsid w:val="002C4049"/>
    <w:rsid w:val="002C43F9"/>
    <w:rsid w:val="002C47E7"/>
    <w:rsid w:val="002D09C3"/>
    <w:rsid w:val="002D19AE"/>
    <w:rsid w:val="002E23C8"/>
    <w:rsid w:val="002E4165"/>
    <w:rsid w:val="002F16B5"/>
    <w:rsid w:val="002F4282"/>
    <w:rsid w:val="002F76A1"/>
    <w:rsid w:val="00301B76"/>
    <w:rsid w:val="00303229"/>
    <w:rsid w:val="003073EA"/>
    <w:rsid w:val="00313073"/>
    <w:rsid w:val="00314546"/>
    <w:rsid w:val="00315A49"/>
    <w:rsid w:val="00317A50"/>
    <w:rsid w:val="00320DD0"/>
    <w:rsid w:val="003219E3"/>
    <w:rsid w:val="0032386A"/>
    <w:rsid w:val="00323C30"/>
    <w:rsid w:val="00325BD8"/>
    <w:rsid w:val="0032731B"/>
    <w:rsid w:val="00331A3B"/>
    <w:rsid w:val="00331B55"/>
    <w:rsid w:val="00334173"/>
    <w:rsid w:val="00335781"/>
    <w:rsid w:val="003408C4"/>
    <w:rsid w:val="00345BED"/>
    <w:rsid w:val="00345DD1"/>
    <w:rsid w:val="003539E3"/>
    <w:rsid w:val="00354D8F"/>
    <w:rsid w:val="003565AA"/>
    <w:rsid w:val="00356DE1"/>
    <w:rsid w:val="00357A05"/>
    <w:rsid w:val="00360C19"/>
    <w:rsid w:val="0036543C"/>
    <w:rsid w:val="00366476"/>
    <w:rsid w:val="0036742C"/>
    <w:rsid w:val="00367B81"/>
    <w:rsid w:val="003748F9"/>
    <w:rsid w:val="003831FB"/>
    <w:rsid w:val="003837B9"/>
    <w:rsid w:val="00383BF0"/>
    <w:rsid w:val="00385B21"/>
    <w:rsid w:val="0038612B"/>
    <w:rsid w:val="003868DB"/>
    <w:rsid w:val="00387EC5"/>
    <w:rsid w:val="003903B9"/>
    <w:rsid w:val="00391DE5"/>
    <w:rsid w:val="00392633"/>
    <w:rsid w:val="0039278B"/>
    <w:rsid w:val="00393494"/>
    <w:rsid w:val="00394455"/>
    <w:rsid w:val="003958AE"/>
    <w:rsid w:val="00395A5D"/>
    <w:rsid w:val="00396A72"/>
    <w:rsid w:val="00397095"/>
    <w:rsid w:val="003A008F"/>
    <w:rsid w:val="003A2B7C"/>
    <w:rsid w:val="003A2B8E"/>
    <w:rsid w:val="003A3119"/>
    <w:rsid w:val="003A39BF"/>
    <w:rsid w:val="003A559E"/>
    <w:rsid w:val="003A5A26"/>
    <w:rsid w:val="003A74E2"/>
    <w:rsid w:val="003B0779"/>
    <w:rsid w:val="003B3B10"/>
    <w:rsid w:val="003B4E30"/>
    <w:rsid w:val="003B5F29"/>
    <w:rsid w:val="003C1316"/>
    <w:rsid w:val="003C1C9F"/>
    <w:rsid w:val="003C4F07"/>
    <w:rsid w:val="003C6149"/>
    <w:rsid w:val="003D1062"/>
    <w:rsid w:val="003D35B4"/>
    <w:rsid w:val="003D4232"/>
    <w:rsid w:val="003D4A35"/>
    <w:rsid w:val="003D6674"/>
    <w:rsid w:val="003D6676"/>
    <w:rsid w:val="003D7AAC"/>
    <w:rsid w:val="003E2043"/>
    <w:rsid w:val="003E7668"/>
    <w:rsid w:val="003E7D6E"/>
    <w:rsid w:val="003F26F2"/>
    <w:rsid w:val="003F49CB"/>
    <w:rsid w:val="003F4D45"/>
    <w:rsid w:val="003F6E4F"/>
    <w:rsid w:val="00400BDB"/>
    <w:rsid w:val="00402703"/>
    <w:rsid w:val="004041FF"/>
    <w:rsid w:val="00404253"/>
    <w:rsid w:val="004046AA"/>
    <w:rsid w:val="00405331"/>
    <w:rsid w:val="004070E6"/>
    <w:rsid w:val="00407958"/>
    <w:rsid w:val="00407A9F"/>
    <w:rsid w:val="00407E1E"/>
    <w:rsid w:val="0041258E"/>
    <w:rsid w:val="0041309E"/>
    <w:rsid w:val="00414341"/>
    <w:rsid w:val="00414BDD"/>
    <w:rsid w:val="00414F7A"/>
    <w:rsid w:val="00415DD6"/>
    <w:rsid w:val="00416157"/>
    <w:rsid w:val="0042030E"/>
    <w:rsid w:val="0042104B"/>
    <w:rsid w:val="0042335A"/>
    <w:rsid w:val="00425A9B"/>
    <w:rsid w:val="00427CA3"/>
    <w:rsid w:val="0044549D"/>
    <w:rsid w:val="00450871"/>
    <w:rsid w:val="00450C30"/>
    <w:rsid w:val="0045177D"/>
    <w:rsid w:val="00452C87"/>
    <w:rsid w:val="00455580"/>
    <w:rsid w:val="004563A5"/>
    <w:rsid w:val="0046121E"/>
    <w:rsid w:val="00461318"/>
    <w:rsid w:val="0046464A"/>
    <w:rsid w:val="00466CD4"/>
    <w:rsid w:val="00466EB5"/>
    <w:rsid w:val="004707DB"/>
    <w:rsid w:val="0047205C"/>
    <w:rsid w:val="00480AF4"/>
    <w:rsid w:val="00483793"/>
    <w:rsid w:val="00491E93"/>
    <w:rsid w:val="004933A8"/>
    <w:rsid w:val="00494013"/>
    <w:rsid w:val="004958D2"/>
    <w:rsid w:val="0049650E"/>
    <w:rsid w:val="004A34E9"/>
    <w:rsid w:val="004A3FFA"/>
    <w:rsid w:val="004A4571"/>
    <w:rsid w:val="004B51EF"/>
    <w:rsid w:val="004B582F"/>
    <w:rsid w:val="004C286D"/>
    <w:rsid w:val="004C3CC5"/>
    <w:rsid w:val="004C462F"/>
    <w:rsid w:val="004C51DD"/>
    <w:rsid w:val="004C7663"/>
    <w:rsid w:val="004D147E"/>
    <w:rsid w:val="004D25C0"/>
    <w:rsid w:val="004D27DD"/>
    <w:rsid w:val="004D350D"/>
    <w:rsid w:val="004D72F4"/>
    <w:rsid w:val="004E0B33"/>
    <w:rsid w:val="004E4864"/>
    <w:rsid w:val="004E54B5"/>
    <w:rsid w:val="004F005B"/>
    <w:rsid w:val="004F0349"/>
    <w:rsid w:val="004F0DF3"/>
    <w:rsid w:val="004F3542"/>
    <w:rsid w:val="004F39F4"/>
    <w:rsid w:val="00500A55"/>
    <w:rsid w:val="00500AB0"/>
    <w:rsid w:val="00500D3B"/>
    <w:rsid w:val="00504995"/>
    <w:rsid w:val="0050786E"/>
    <w:rsid w:val="00510065"/>
    <w:rsid w:val="005114A0"/>
    <w:rsid w:val="005137CE"/>
    <w:rsid w:val="0051537C"/>
    <w:rsid w:val="00523146"/>
    <w:rsid w:val="00525D86"/>
    <w:rsid w:val="00526428"/>
    <w:rsid w:val="00527A33"/>
    <w:rsid w:val="00527B54"/>
    <w:rsid w:val="005310C0"/>
    <w:rsid w:val="00533FD5"/>
    <w:rsid w:val="00534066"/>
    <w:rsid w:val="0053451A"/>
    <w:rsid w:val="00540E73"/>
    <w:rsid w:val="005420DC"/>
    <w:rsid w:val="00550BDE"/>
    <w:rsid w:val="00550C3E"/>
    <w:rsid w:val="00551832"/>
    <w:rsid w:val="00552D88"/>
    <w:rsid w:val="00556C6E"/>
    <w:rsid w:val="005607B6"/>
    <w:rsid w:val="00564BB2"/>
    <w:rsid w:val="00565990"/>
    <w:rsid w:val="00566D1D"/>
    <w:rsid w:val="00567775"/>
    <w:rsid w:val="005678A5"/>
    <w:rsid w:val="00570F3B"/>
    <w:rsid w:val="0057129C"/>
    <w:rsid w:val="005727F3"/>
    <w:rsid w:val="005827A8"/>
    <w:rsid w:val="00583B43"/>
    <w:rsid w:val="00583D2C"/>
    <w:rsid w:val="00583F42"/>
    <w:rsid w:val="0058408E"/>
    <w:rsid w:val="005850C1"/>
    <w:rsid w:val="00590C01"/>
    <w:rsid w:val="00591FCB"/>
    <w:rsid w:val="00595FD2"/>
    <w:rsid w:val="00596F0E"/>
    <w:rsid w:val="005A0AE3"/>
    <w:rsid w:val="005A1896"/>
    <w:rsid w:val="005A1C6E"/>
    <w:rsid w:val="005A202B"/>
    <w:rsid w:val="005A21A6"/>
    <w:rsid w:val="005A2A1C"/>
    <w:rsid w:val="005A2D1D"/>
    <w:rsid w:val="005A3B3B"/>
    <w:rsid w:val="005A71DF"/>
    <w:rsid w:val="005A7D32"/>
    <w:rsid w:val="005B29FB"/>
    <w:rsid w:val="005B3747"/>
    <w:rsid w:val="005B59C7"/>
    <w:rsid w:val="005B62CB"/>
    <w:rsid w:val="005C0EC1"/>
    <w:rsid w:val="005C1E60"/>
    <w:rsid w:val="005C417B"/>
    <w:rsid w:val="005C640E"/>
    <w:rsid w:val="005C714A"/>
    <w:rsid w:val="005D0183"/>
    <w:rsid w:val="005E1CF5"/>
    <w:rsid w:val="005E1FB8"/>
    <w:rsid w:val="005E3A51"/>
    <w:rsid w:val="005E3E7E"/>
    <w:rsid w:val="005E4431"/>
    <w:rsid w:val="005E47C5"/>
    <w:rsid w:val="005F27D9"/>
    <w:rsid w:val="005F41B8"/>
    <w:rsid w:val="005F5FA4"/>
    <w:rsid w:val="005F690F"/>
    <w:rsid w:val="00602A58"/>
    <w:rsid w:val="00611FBB"/>
    <w:rsid w:val="0061214B"/>
    <w:rsid w:val="00614079"/>
    <w:rsid w:val="0061458E"/>
    <w:rsid w:val="00617CD5"/>
    <w:rsid w:val="0062034C"/>
    <w:rsid w:val="00621E82"/>
    <w:rsid w:val="00622D22"/>
    <w:rsid w:val="00623085"/>
    <w:rsid w:val="0062689D"/>
    <w:rsid w:val="0063184D"/>
    <w:rsid w:val="00631FEF"/>
    <w:rsid w:val="00632547"/>
    <w:rsid w:val="00633C21"/>
    <w:rsid w:val="00634F16"/>
    <w:rsid w:val="00636980"/>
    <w:rsid w:val="00637085"/>
    <w:rsid w:val="00641F09"/>
    <w:rsid w:val="006424B0"/>
    <w:rsid w:val="006425E0"/>
    <w:rsid w:val="006433B5"/>
    <w:rsid w:val="00643440"/>
    <w:rsid w:val="00643A52"/>
    <w:rsid w:val="006473C5"/>
    <w:rsid w:val="00651690"/>
    <w:rsid w:val="00652B47"/>
    <w:rsid w:val="00655C6D"/>
    <w:rsid w:val="006563F2"/>
    <w:rsid w:val="00656527"/>
    <w:rsid w:val="00657561"/>
    <w:rsid w:val="006647F3"/>
    <w:rsid w:val="00664A09"/>
    <w:rsid w:val="006710F5"/>
    <w:rsid w:val="00672EB5"/>
    <w:rsid w:val="0067503C"/>
    <w:rsid w:val="00680175"/>
    <w:rsid w:val="00682938"/>
    <w:rsid w:val="00685C01"/>
    <w:rsid w:val="00685DE7"/>
    <w:rsid w:val="00690159"/>
    <w:rsid w:val="00690E42"/>
    <w:rsid w:val="0069425C"/>
    <w:rsid w:val="006946B0"/>
    <w:rsid w:val="006A1704"/>
    <w:rsid w:val="006A1D45"/>
    <w:rsid w:val="006A37AD"/>
    <w:rsid w:val="006A59F2"/>
    <w:rsid w:val="006B3A90"/>
    <w:rsid w:val="006B4409"/>
    <w:rsid w:val="006C1CFA"/>
    <w:rsid w:val="006C28B7"/>
    <w:rsid w:val="006D06FE"/>
    <w:rsid w:val="006D0E92"/>
    <w:rsid w:val="006D1F1F"/>
    <w:rsid w:val="006D28E3"/>
    <w:rsid w:val="006D3A72"/>
    <w:rsid w:val="006D6108"/>
    <w:rsid w:val="006D7F76"/>
    <w:rsid w:val="006E0A8B"/>
    <w:rsid w:val="006E10EF"/>
    <w:rsid w:val="006E1B07"/>
    <w:rsid w:val="006E254A"/>
    <w:rsid w:val="006E2D2B"/>
    <w:rsid w:val="006E3073"/>
    <w:rsid w:val="006E545F"/>
    <w:rsid w:val="006E65F2"/>
    <w:rsid w:val="006F002A"/>
    <w:rsid w:val="006F00D7"/>
    <w:rsid w:val="006F06B9"/>
    <w:rsid w:val="006F0C7F"/>
    <w:rsid w:val="006F3BCF"/>
    <w:rsid w:val="006F540C"/>
    <w:rsid w:val="006F7CE6"/>
    <w:rsid w:val="007028EC"/>
    <w:rsid w:val="0070367F"/>
    <w:rsid w:val="0070396C"/>
    <w:rsid w:val="00703F5C"/>
    <w:rsid w:val="00704830"/>
    <w:rsid w:val="007074CB"/>
    <w:rsid w:val="00710043"/>
    <w:rsid w:val="00712F51"/>
    <w:rsid w:val="007135A9"/>
    <w:rsid w:val="00721178"/>
    <w:rsid w:val="00721842"/>
    <w:rsid w:val="0072247E"/>
    <w:rsid w:val="007232C6"/>
    <w:rsid w:val="007250CF"/>
    <w:rsid w:val="00725765"/>
    <w:rsid w:val="00726FF1"/>
    <w:rsid w:val="00727A10"/>
    <w:rsid w:val="00731814"/>
    <w:rsid w:val="00731D05"/>
    <w:rsid w:val="00733873"/>
    <w:rsid w:val="00734498"/>
    <w:rsid w:val="007373EF"/>
    <w:rsid w:val="00741E3E"/>
    <w:rsid w:val="00742B2A"/>
    <w:rsid w:val="007461C2"/>
    <w:rsid w:val="00747C93"/>
    <w:rsid w:val="00750F75"/>
    <w:rsid w:val="007519F3"/>
    <w:rsid w:val="00755B1C"/>
    <w:rsid w:val="00761C80"/>
    <w:rsid w:val="00764E93"/>
    <w:rsid w:val="00765ABB"/>
    <w:rsid w:val="00766D8C"/>
    <w:rsid w:val="00767990"/>
    <w:rsid w:val="0077035C"/>
    <w:rsid w:val="007705B9"/>
    <w:rsid w:val="00770984"/>
    <w:rsid w:val="007709A5"/>
    <w:rsid w:val="00771AF3"/>
    <w:rsid w:val="007732CA"/>
    <w:rsid w:val="007740F5"/>
    <w:rsid w:val="00780C6B"/>
    <w:rsid w:val="00780E33"/>
    <w:rsid w:val="0078156D"/>
    <w:rsid w:val="007819BC"/>
    <w:rsid w:val="007826AB"/>
    <w:rsid w:val="00784E13"/>
    <w:rsid w:val="007861F0"/>
    <w:rsid w:val="00786398"/>
    <w:rsid w:val="00791204"/>
    <w:rsid w:val="007913A3"/>
    <w:rsid w:val="00792F4A"/>
    <w:rsid w:val="00793EEA"/>
    <w:rsid w:val="007950F3"/>
    <w:rsid w:val="00797656"/>
    <w:rsid w:val="007A03D5"/>
    <w:rsid w:val="007A0F7C"/>
    <w:rsid w:val="007A2CA0"/>
    <w:rsid w:val="007A5578"/>
    <w:rsid w:val="007A5C68"/>
    <w:rsid w:val="007B0637"/>
    <w:rsid w:val="007B3948"/>
    <w:rsid w:val="007B39E7"/>
    <w:rsid w:val="007B402C"/>
    <w:rsid w:val="007B42CB"/>
    <w:rsid w:val="007B4C52"/>
    <w:rsid w:val="007B5D1D"/>
    <w:rsid w:val="007C08AD"/>
    <w:rsid w:val="007C09BF"/>
    <w:rsid w:val="007C0C34"/>
    <w:rsid w:val="007C31F1"/>
    <w:rsid w:val="007C40AA"/>
    <w:rsid w:val="007C41C5"/>
    <w:rsid w:val="007C7497"/>
    <w:rsid w:val="007D4C32"/>
    <w:rsid w:val="007D7085"/>
    <w:rsid w:val="007D7A8D"/>
    <w:rsid w:val="007D7FAA"/>
    <w:rsid w:val="007E28C5"/>
    <w:rsid w:val="007E5C03"/>
    <w:rsid w:val="007E7BC0"/>
    <w:rsid w:val="007F1228"/>
    <w:rsid w:val="007F4CCD"/>
    <w:rsid w:val="007F50D2"/>
    <w:rsid w:val="007F51FF"/>
    <w:rsid w:val="007F5688"/>
    <w:rsid w:val="007F694F"/>
    <w:rsid w:val="007F6E8D"/>
    <w:rsid w:val="00800FBF"/>
    <w:rsid w:val="008012D7"/>
    <w:rsid w:val="0080443D"/>
    <w:rsid w:val="00807C5C"/>
    <w:rsid w:val="00814BB0"/>
    <w:rsid w:val="00820026"/>
    <w:rsid w:val="008213F0"/>
    <w:rsid w:val="008223E9"/>
    <w:rsid w:val="008256E6"/>
    <w:rsid w:val="00830F52"/>
    <w:rsid w:val="00831306"/>
    <w:rsid w:val="00831A60"/>
    <w:rsid w:val="008359E5"/>
    <w:rsid w:val="00836C8E"/>
    <w:rsid w:val="00837647"/>
    <w:rsid w:val="00842C6D"/>
    <w:rsid w:val="00844809"/>
    <w:rsid w:val="008500FC"/>
    <w:rsid w:val="008554B0"/>
    <w:rsid w:val="008561AD"/>
    <w:rsid w:val="008602A4"/>
    <w:rsid w:val="008639DC"/>
    <w:rsid w:val="008642F6"/>
    <w:rsid w:val="00864F2D"/>
    <w:rsid w:val="00867C26"/>
    <w:rsid w:val="0087198E"/>
    <w:rsid w:val="0087604E"/>
    <w:rsid w:val="008771B5"/>
    <w:rsid w:val="008779F0"/>
    <w:rsid w:val="00887C1F"/>
    <w:rsid w:val="008920EE"/>
    <w:rsid w:val="0089255A"/>
    <w:rsid w:val="008A503C"/>
    <w:rsid w:val="008A5432"/>
    <w:rsid w:val="008B2F6E"/>
    <w:rsid w:val="008B36F4"/>
    <w:rsid w:val="008B3749"/>
    <w:rsid w:val="008B4874"/>
    <w:rsid w:val="008C059B"/>
    <w:rsid w:val="008C0765"/>
    <w:rsid w:val="008C31EB"/>
    <w:rsid w:val="008C5810"/>
    <w:rsid w:val="008C6511"/>
    <w:rsid w:val="008C6C85"/>
    <w:rsid w:val="008C738B"/>
    <w:rsid w:val="008D02DD"/>
    <w:rsid w:val="008D179C"/>
    <w:rsid w:val="008D6519"/>
    <w:rsid w:val="008E1D5F"/>
    <w:rsid w:val="008E7C1A"/>
    <w:rsid w:val="008F1685"/>
    <w:rsid w:val="008F17D5"/>
    <w:rsid w:val="008F51ED"/>
    <w:rsid w:val="008F60C8"/>
    <w:rsid w:val="008F63EB"/>
    <w:rsid w:val="008F6D8F"/>
    <w:rsid w:val="009023A2"/>
    <w:rsid w:val="00903841"/>
    <w:rsid w:val="00905366"/>
    <w:rsid w:val="00905BCF"/>
    <w:rsid w:val="009063F9"/>
    <w:rsid w:val="00906879"/>
    <w:rsid w:val="00906B69"/>
    <w:rsid w:val="00910133"/>
    <w:rsid w:val="009133E7"/>
    <w:rsid w:val="00917AD8"/>
    <w:rsid w:val="00922985"/>
    <w:rsid w:val="00923CC5"/>
    <w:rsid w:val="00934903"/>
    <w:rsid w:val="0094207D"/>
    <w:rsid w:val="009423D1"/>
    <w:rsid w:val="009430BC"/>
    <w:rsid w:val="00944EEA"/>
    <w:rsid w:val="00946ABA"/>
    <w:rsid w:val="00950BCD"/>
    <w:rsid w:val="00952CAA"/>
    <w:rsid w:val="009533E2"/>
    <w:rsid w:val="009543CD"/>
    <w:rsid w:val="0096412A"/>
    <w:rsid w:val="00966DFE"/>
    <w:rsid w:val="00972627"/>
    <w:rsid w:val="009726F4"/>
    <w:rsid w:val="009753A8"/>
    <w:rsid w:val="00976877"/>
    <w:rsid w:val="00977190"/>
    <w:rsid w:val="009806B3"/>
    <w:rsid w:val="00981062"/>
    <w:rsid w:val="009828CA"/>
    <w:rsid w:val="00987BB3"/>
    <w:rsid w:val="00990455"/>
    <w:rsid w:val="009932BB"/>
    <w:rsid w:val="00995CBE"/>
    <w:rsid w:val="00997C8E"/>
    <w:rsid w:val="009A169D"/>
    <w:rsid w:val="009A4A4E"/>
    <w:rsid w:val="009A5776"/>
    <w:rsid w:val="009A6F07"/>
    <w:rsid w:val="009A79AC"/>
    <w:rsid w:val="009B15B5"/>
    <w:rsid w:val="009B1768"/>
    <w:rsid w:val="009B79AD"/>
    <w:rsid w:val="009B7EE1"/>
    <w:rsid w:val="009B7FD3"/>
    <w:rsid w:val="009C336A"/>
    <w:rsid w:val="009C439F"/>
    <w:rsid w:val="009C651B"/>
    <w:rsid w:val="009C7556"/>
    <w:rsid w:val="009C7763"/>
    <w:rsid w:val="009C79C2"/>
    <w:rsid w:val="009D1777"/>
    <w:rsid w:val="009D28BB"/>
    <w:rsid w:val="009E0E57"/>
    <w:rsid w:val="009E19D1"/>
    <w:rsid w:val="009E6468"/>
    <w:rsid w:val="009E6790"/>
    <w:rsid w:val="009E68F6"/>
    <w:rsid w:val="009F0A0D"/>
    <w:rsid w:val="009F55FF"/>
    <w:rsid w:val="009F5BA9"/>
    <w:rsid w:val="00A0042B"/>
    <w:rsid w:val="00A024FE"/>
    <w:rsid w:val="00A07F83"/>
    <w:rsid w:val="00A1290A"/>
    <w:rsid w:val="00A14AFB"/>
    <w:rsid w:val="00A152EB"/>
    <w:rsid w:val="00A170A7"/>
    <w:rsid w:val="00A235A8"/>
    <w:rsid w:val="00A248D6"/>
    <w:rsid w:val="00A26566"/>
    <w:rsid w:val="00A269E4"/>
    <w:rsid w:val="00A27ABD"/>
    <w:rsid w:val="00A3020B"/>
    <w:rsid w:val="00A31F40"/>
    <w:rsid w:val="00A33F22"/>
    <w:rsid w:val="00A362B7"/>
    <w:rsid w:val="00A400AE"/>
    <w:rsid w:val="00A41C79"/>
    <w:rsid w:val="00A423E0"/>
    <w:rsid w:val="00A45268"/>
    <w:rsid w:val="00A45C59"/>
    <w:rsid w:val="00A46D25"/>
    <w:rsid w:val="00A5107B"/>
    <w:rsid w:val="00A52CFC"/>
    <w:rsid w:val="00A54DE3"/>
    <w:rsid w:val="00A54EC1"/>
    <w:rsid w:val="00A554E5"/>
    <w:rsid w:val="00A56B62"/>
    <w:rsid w:val="00A57692"/>
    <w:rsid w:val="00A612E5"/>
    <w:rsid w:val="00A61CF1"/>
    <w:rsid w:val="00A61DE1"/>
    <w:rsid w:val="00A63DCC"/>
    <w:rsid w:val="00A6448C"/>
    <w:rsid w:val="00A6701B"/>
    <w:rsid w:val="00A675F9"/>
    <w:rsid w:val="00A70258"/>
    <w:rsid w:val="00A71C08"/>
    <w:rsid w:val="00A73170"/>
    <w:rsid w:val="00A74B01"/>
    <w:rsid w:val="00A7614F"/>
    <w:rsid w:val="00A76A42"/>
    <w:rsid w:val="00A77C8F"/>
    <w:rsid w:val="00A77FAF"/>
    <w:rsid w:val="00A83345"/>
    <w:rsid w:val="00A83CFE"/>
    <w:rsid w:val="00A91315"/>
    <w:rsid w:val="00A9239F"/>
    <w:rsid w:val="00A96452"/>
    <w:rsid w:val="00A96583"/>
    <w:rsid w:val="00AA67E8"/>
    <w:rsid w:val="00AA732F"/>
    <w:rsid w:val="00AA758C"/>
    <w:rsid w:val="00AB0547"/>
    <w:rsid w:val="00AB1BD0"/>
    <w:rsid w:val="00AB1F26"/>
    <w:rsid w:val="00AB32B7"/>
    <w:rsid w:val="00AB403D"/>
    <w:rsid w:val="00AB40DE"/>
    <w:rsid w:val="00AC05BC"/>
    <w:rsid w:val="00AC0770"/>
    <w:rsid w:val="00AC4746"/>
    <w:rsid w:val="00AD03B1"/>
    <w:rsid w:val="00AD0B92"/>
    <w:rsid w:val="00AD1976"/>
    <w:rsid w:val="00AD4BF4"/>
    <w:rsid w:val="00AD5BF4"/>
    <w:rsid w:val="00AD5D76"/>
    <w:rsid w:val="00AD6961"/>
    <w:rsid w:val="00AD78B5"/>
    <w:rsid w:val="00AE356F"/>
    <w:rsid w:val="00AE387D"/>
    <w:rsid w:val="00AE70C4"/>
    <w:rsid w:val="00AF1BDB"/>
    <w:rsid w:val="00AF2D23"/>
    <w:rsid w:val="00AF603B"/>
    <w:rsid w:val="00AF78D6"/>
    <w:rsid w:val="00B00DBB"/>
    <w:rsid w:val="00B02F1A"/>
    <w:rsid w:val="00B0645C"/>
    <w:rsid w:val="00B068C6"/>
    <w:rsid w:val="00B10323"/>
    <w:rsid w:val="00B13AAD"/>
    <w:rsid w:val="00B1589D"/>
    <w:rsid w:val="00B15A53"/>
    <w:rsid w:val="00B17605"/>
    <w:rsid w:val="00B17781"/>
    <w:rsid w:val="00B214EB"/>
    <w:rsid w:val="00B24D81"/>
    <w:rsid w:val="00B25154"/>
    <w:rsid w:val="00B257B3"/>
    <w:rsid w:val="00B27A6A"/>
    <w:rsid w:val="00B3162F"/>
    <w:rsid w:val="00B37962"/>
    <w:rsid w:val="00B43109"/>
    <w:rsid w:val="00B461DB"/>
    <w:rsid w:val="00B46D67"/>
    <w:rsid w:val="00B50DC6"/>
    <w:rsid w:val="00B51ECC"/>
    <w:rsid w:val="00B5662B"/>
    <w:rsid w:val="00B615A1"/>
    <w:rsid w:val="00B625F2"/>
    <w:rsid w:val="00B63659"/>
    <w:rsid w:val="00B6440B"/>
    <w:rsid w:val="00B673F5"/>
    <w:rsid w:val="00B71369"/>
    <w:rsid w:val="00B716CE"/>
    <w:rsid w:val="00B748C5"/>
    <w:rsid w:val="00B7681B"/>
    <w:rsid w:val="00B77033"/>
    <w:rsid w:val="00B777DF"/>
    <w:rsid w:val="00B81FDC"/>
    <w:rsid w:val="00B8252F"/>
    <w:rsid w:val="00B863AF"/>
    <w:rsid w:val="00B8686F"/>
    <w:rsid w:val="00B92691"/>
    <w:rsid w:val="00B9321B"/>
    <w:rsid w:val="00B949AA"/>
    <w:rsid w:val="00B96A57"/>
    <w:rsid w:val="00BA0368"/>
    <w:rsid w:val="00BA6380"/>
    <w:rsid w:val="00BB237F"/>
    <w:rsid w:val="00BB2A14"/>
    <w:rsid w:val="00BB4A64"/>
    <w:rsid w:val="00BB6CD3"/>
    <w:rsid w:val="00BB76B1"/>
    <w:rsid w:val="00BB7CF7"/>
    <w:rsid w:val="00BC0889"/>
    <w:rsid w:val="00BC375E"/>
    <w:rsid w:val="00BC423A"/>
    <w:rsid w:val="00BC4454"/>
    <w:rsid w:val="00BD210F"/>
    <w:rsid w:val="00BD3374"/>
    <w:rsid w:val="00BD4073"/>
    <w:rsid w:val="00BD42F6"/>
    <w:rsid w:val="00BD4CA0"/>
    <w:rsid w:val="00BD533C"/>
    <w:rsid w:val="00BD7459"/>
    <w:rsid w:val="00BE48BE"/>
    <w:rsid w:val="00BE4E7C"/>
    <w:rsid w:val="00BF0FDC"/>
    <w:rsid w:val="00BF2073"/>
    <w:rsid w:val="00BF33A6"/>
    <w:rsid w:val="00BF5599"/>
    <w:rsid w:val="00BF68FD"/>
    <w:rsid w:val="00BF6E43"/>
    <w:rsid w:val="00C00B2D"/>
    <w:rsid w:val="00C00E38"/>
    <w:rsid w:val="00C03B80"/>
    <w:rsid w:val="00C0516D"/>
    <w:rsid w:val="00C067EE"/>
    <w:rsid w:val="00C06C99"/>
    <w:rsid w:val="00C125CE"/>
    <w:rsid w:val="00C132E6"/>
    <w:rsid w:val="00C13E0A"/>
    <w:rsid w:val="00C13EE2"/>
    <w:rsid w:val="00C13F2A"/>
    <w:rsid w:val="00C157B1"/>
    <w:rsid w:val="00C158D4"/>
    <w:rsid w:val="00C30278"/>
    <w:rsid w:val="00C30F6E"/>
    <w:rsid w:val="00C32E66"/>
    <w:rsid w:val="00C335FB"/>
    <w:rsid w:val="00C35347"/>
    <w:rsid w:val="00C374BF"/>
    <w:rsid w:val="00C44AB8"/>
    <w:rsid w:val="00C47245"/>
    <w:rsid w:val="00C520DE"/>
    <w:rsid w:val="00C566AA"/>
    <w:rsid w:val="00C66C37"/>
    <w:rsid w:val="00C70758"/>
    <w:rsid w:val="00C74006"/>
    <w:rsid w:val="00C74AB6"/>
    <w:rsid w:val="00C74DEA"/>
    <w:rsid w:val="00C75DD4"/>
    <w:rsid w:val="00C775B2"/>
    <w:rsid w:val="00C8382D"/>
    <w:rsid w:val="00C83D9A"/>
    <w:rsid w:val="00C85EED"/>
    <w:rsid w:val="00C86C68"/>
    <w:rsid w:val="00C9060A"/>
    <w:rsid w:val="00C92806"/>
    <w:rsid w:val="00C92F32"/>
    <w:rsid w:val="00C940C1"/>
    <w:rsid w:val="00C95A40"/>
    <w:rsid w:val="00C96E7E"/>
    <w:rsid w:val="00C97FCC"/>
    <w:rsid w:val="00CA011B"/>
    <w:rsid w:val="00CA1894"/>
    <w:rsid w:val="00CA2157"/>
    <w:rsid w:val="00CA2ABA"/>
    <w:rsid w:val="00CA4A33"/>
    <w:rsid w:val="00CB19E6"/>
    <w:rsid w:val="00CB290F"/>
    <w:rsid w:val="00CB3280"/>
    <w:rsid w:val="00CC041C"/>
    <w:rsid w:val="00CC13F3"/>
    <w:rsid w:val="00CC2534"/>
    <w:rsid w:val="00CC59DA"/>
    <w:rsid w:val="00CC6134"/>
    <w:rsid w:val="00CC6854"/>
    <w:rsid w:val="00CD0571"/>
    <w:rsid w:val="00CD3BB1"/>
    <w:rsid w:val="00CD6F88"/>
    <w:rsid w:val="00CD75B0"/>
    <w:rsid w:val="00CE05D7"/>
    <w:rsid w:val="00CE4132"/>
    <w:rsid w:val="00CE50CD"/>
    <w:rsid w:val="00CE6428"/>
    <w:rsid w:val="00CF0357"/>
    <w:rsid w:val="00CF284B"/>
    <w:rsid w:val="00CF2A1B"/>
    <w:rsid w:val="00CF43F2"/>
    <w:rsid w:val="00CF492E"/>
    <w:rsid w:val="00CF6D6E"/>
    <w:rsid w:val="00CF7AA1"/>
    <w:rsid w:val="00D00918"/>
    <w:rsid w:val="00D02914"/>
    <w:rsid w:val="00D02C08"/>
    <w:rsid w:val="00D041E8"/>
    <w:rsid w:val="00D04875"/>
    <w:rsid w:val="00D04E5F"/>
    <w:rsid w:val="00D058EA"/>
    <w:rsid w:val="00D06494"/>
    <w:rsid w:val="00D06917"/>
    <w:rsid w:val="00D10129"/>
    <w:rsid w:val="00D117E7"/>
    <w:rsid w:val="00D118E8"/>
    <w:rsid w:val="00D1236E"/>
    <w:rsid w:val="00D133F9"/>
    <w:rsid w:val="00D2060B"/>
    <w:rsid w:val="00D23797"/>
    <w:rsid w:val="00D254F3"/>
    <w:rsid w:val="00D256AE"/>
    <w:rsid w:val="00D27157"/>
    <w:rsid w:val="00D27D5D"/>
    <w:rsid w:val="00D3066D"/>
    <w:rsid w:val="00D31E91"/>
    <w:rsid w:val="00D32601"/>
    <w:rsid w:val="00D34A1E"/>
    <w:rsid w:val="00D35341"/>
    <w:rsid w:val="00D40EEF"/>
    <w:rsid w:val="00D41313"/>
    <w:rsid w:val="00D44391"/>
    <w:rsid w:val="00D456BD"/>
    <w:rsid w:val="00D461A1"/>
    <w:rsid w:val="00D50F4A"/>
    <w:rsid w:val="00D56DA1"/>
    <w:rsid w:val="00D603D8"/>
    <w:rsid w:val="00D60BAD"/>
    <w:rsid w:val="00D6125E"/>
    <w:rsid w:val="00D61E59"/>
    <w:rsid w:val="00D635AA"/>
    <w:rsid w:val="00D64816"/>
    <w:rsid w:val="00D652DF"/>
    <w:rsid w:val="00D669CE"/>
    <w:rsid w:val="00D7156B"/>
    <w:rsid w:val="00D743FA"/>
    <w:rsid w:val="00D750D7"/>
    <w:rsid w:val="00D80346"/>
    <w:rsid w:val="00D806C5"/>
    <w:rsid w:val="00D82882"/>
    <w:rsid w:val="00D85FE6"/>
    <w:rsid w:val="00D862BF"/>
    <w:rsid w:val="00D86CBC"/>
    <w:rsid w:val="00D86DA8"/>
    <w:rsid w:val="00D86E6D"/>
    <w:rsid w:val="00D87F28"/>
    <w:rsid w:val="00D91443"/>
    <w:rsid w:val="00D91A61"/>
    <w:rsid w:val="00D9236A"/>
    <w:rsid w:val="00D925B9"/>
    <w:rsid w:val="00D926D4"/>
    <w:rsid w:val="00D93236"/>
    <w:rsid w:val="00D93926"/>
    <w:rsid w:val="00D93C00"/>
    <w:rsid w:val="00D95CB9"/>
    <w:rsid w:val="00D966D6"/>
    <w:rsid w:val="00DA085A"/>
    <w:rsid w:val="00DA4546"/>
    <w:rsid w:val="00DA4CC0"/>
    <w:rsid w:val="00DB06C4"/>
    <w:rsid w:val="00DB0A8D"/>
    <w:rsid w:val="00DB3128"/>
    <w:rsid w:val="00DB47C8"/>
    <w:rsid w:val="00DB5012"/>
    <w:rsid w:val="00DC47F3"/>
    <w:rsid w:val="00DC6E96"/>
    <w:rsid w:val="00DC7FDA"/>
    <w:rsid w:val="00DD0E2D"/>
    <w:rsid w:val="00DD0F62"/>
    <w:rsid w:val="00DD1AA3"/>
    <w:rsid w:val="00DD1D31"/>
    <w:rsid w:val="00DD27A7"/>
    <w:rsid w:val="00DE526B"/>
    <w:rsid w:val="00DE52D0"/>
    <w:rsid w:val="00DF2EB4"/>
    <w:rsid w:val="00DF423F"/>
    <w:rsid w:val="00DF455F"/>
    <w:rsid w:val="00DF52E5"/>
    <w:rsid w:val="00DF580F"/>
    <w:rsid w:val="00DF6687"/>
    <w:rsid w:val="00DF6E8D"/>
    <w:rsid w:val="00DF70FF"/>
    <w:rsid w:val="00DF7211"/>
    <w:rsid w:val="00DF77F2"/>
    <w:rsid w:val="00E024C7"/>
    <w:rsid w:val="00E03029"/>
    <w:rsid w:val="00E0535A"/>
    <w:rsid w:val="00E0550E"/>
    <w:rsid w:val="00E05861"/>
    <w:rsid w:val="00E05FAC"/>
    <w:rsid w:val="00E06A64"/>
    <w:rsid w:val="00E07199"/>
    <w:rsid w:val="00E1064A"/>
    <w:rsid w:val="00E116D9"/>
    <w:rsid w:val="00E14D58"/>
    <w:rsid w:val="00E16BF1"/>
    <w:rsid w:val="00E20B29"/>
    <w:rsid w:val="00E21672"/>
    <w:rsid w:val="00E223B7"/>
    <w:rsid w:val="00E243EC"/>
    <w:rsid w:val="00E3164E"/>
    <w:rsid w:val="00E3336F"/>
    <w:rsid w:val="00E3395D"/>
    <w:rsid w:val="00E347F9"/>
    <w:rsid w:val="00E34961"/>
    <w:rsid w:val="00E37C6F"/>
    <w:rsid w:val="00E37F40"/>
    <w:rsid w:val="00E4187B"/>
    <w:rsid w:val="00E460FC"/>
    <w:rsid w:val="00E4686B"/>
    <w:rsid w:val="00E46AD0"/>
    <w:rsid w:val="00E47DA6"/>
    <w:rsid w:val="00E52024"/>
    <w:rsid w:val="00E52AE9"/>
    <w:rsid w:val="00E53BA1"/>
    <w:rsid w:val="00E54E3F"/>
    <w:rsid w:val="00E54E84"/>
    <w:rsid w:val="00E557E6"/>
    <w:rsid w:val="00E55D5F"/>
    <w:rsid w:val="00E56787"/>
    <w:rsid w:val="00E61473"/>
    <w:rsid w:val="00E61E83"/>
    <w:rsid w:val="00E65878"/>
    <w:rsid w:val="00E66378"/>
    <w:rsid w:val="00E669D9"/>
    <w:rsid w:val="00E7054C"/>
    <w:rsid w:val="00E7391B"/>
    <w:rsid w:val="00E75450"/>
    <w:rsid w:val="00E75CD1"/>
    <w:rsid w:val="00E7775D"/>
    <w:rsid w:val="00E81DF3"/>
    <w:rsid w:val="00E833BF"/>
    <w:rsid w:val="00E83741"/>
    <w:rsid w:val="00E85761"/>
    <w:rsid w:val="00E91451"/>
    <w:rsid w:val="00E91CAF"/>
    <w:rsid w:val="00E94AFD"/>
    <w:rsid w:val="00E9563F"/>
    <w:rsid w:val="00E97D14"/>
    <w:rsid w:val="00EA1AEF"/>
    <w:rsid w:val="00EA1B2F"/>
    <w:rsid w:val="00EA47FA"/>
    <w:rsid w:val="00EA6567"/>
    <w:rsid w:val="00EB2C9C"/>
    <w:rsid w:val="00EB4420"/>
    <w:rsid w:val="00EB4C25"/>
    <w:rsid w:val="00EB5F7E"/>
    <w:rsid w:val="00EC0E84"/>
    <w:rsid w:val="00EC1D37"/>
    <w:rsid w:val="00EC2280"/>
    <w:rsid w:val="00EC2A51"/>
    <w:rsid w:val="00EC304B"/>
    <w:rsid w:val="00EC6FD3"/>
    <w:rsid w:val="00EC7A0E"/>
    <w:rsid w:val="00ED2AC7"/>
    <w:rsid w:val="00ED2F4D"/>
    <w:rsid w:val="00ED3F8A"/>
    <w:rsid w:val="00ED49DD"/>
    <w:rsid w:val="00ED64D6"/>
    <w:rsid w:val="00ED727E"/>
    <w:rsid w:val="00ED796F"/>
    <w:rsid w:val="00EE1DCF"/>
    <w:rsid w:val="00EE21E1"/>
    <w:rsid w:val="00EE2738"/>
    <w:rsid w:val="00EE2C8F"/>
    <w:rsid w:val="00EE3D3C"/>
    <w:rsid w:val="00EF1D05"/>
    <w:rsid w:val="00EF2863"/>
    <w:rsid w:val="00EF3782"/>
    <w:rsid w:val="00EF52BF"/>
    <w:rsid w:val="00EF6186"/>
    <w:rsid w:val="00EF6757"/>
    <w:rsid w:val="00F01EEB"/>
    <w:rsid w:val="00F0250E"/>
    <w:rsid w:val="00F03D70"/>
    <w:rsid w:val="00F042FA"/>
    <w:rsid w:val="00F04FA4"/>
    <w:rsid w:val="00F071BA"/>
    <w:rsid w:val="00F123AE"/>
    <w:rsid w:val="00F126E7"/>
    <w:rsid w:val="00F127E1"/>
    <w:rsid w:val="00F13809"/>
    <w:rsid w:val="00F1758D"/>
    <w:rsid w:val="00F21209"/>
    <w:rsid w:val="00F22655"/>
    <w:rsid w:val="00F232CF"/>
    <w:rsid w:val="00F256E4"/>
    <w:rsid w:val="00F32314"/>
    <w:rsid w:val="00F33480"/>
    <w:rsid w:val="00F343F2"/>
    <w:rsid w:val="00F35134"/>
    <w:rsid w:val="00F35D77"/>
    <w:rsid w:val="00F36E21"/>
    <w:rsid w:val="00F45C59"/>
    <w:rsid w:val="00F469C7"/>
    <w:rsid w:val="00F517F9"/>
    <w:rsid w:val="00F52C66"/>
    <w:rsid w:val="00F532E3"/>
    <w:rsid w:val="00F53561"/>
    <w:rsid w:val="00F553D6"/>
    <w:rsid w:val="00F570BA"/>
    <w:rsid w:val="00F60892"/>
    <w:rsid w:val="00F6239D"/>
    <w:rsid w:val="00F64245"/>
    <w:rsid w:val="00F70579"/>
    <w:rsid w:val="00F735BC"/>
    <w:rsid w:val="00F755BE"/>
    <w:rsid w:val="00F76640"/>
    <w:rsid w:val="00F80E3E"/>
    <w:rsid w:val="00F829C4"/>
    <w:rsid w:val="00F82ADB"/>
    <w:rsid w:val="00F83A87"/>
    <w:rsid w:val="00F85B22"/>
    <w:rsid w:val="00F86BB0"/>
    <w:rsid w:val="00F878AC"/>
    <w:rsid w:val="00F91022"/>
    <w:rsid w:val="00F928C1"/>
    <w:rsid w:val="00F92F2A"/>
    <w:rsid w:val="00F93D96"/>
    <w:rsid w:val="00F94341"/>
    <w:rsid w:val="00F954ED"/>
    <w:rsid w:val="00FA14D3"/>
    <w:rsid w:val="00FA1BCD"/>
    <w:rsid w:val="00FA2577"/>
    <w:rsid w:val="00FA3BD4"/>
    <w:rsid w:val="00FA5740"/>
    <w:rsid w:val="00FA5F52"/>
    <w:rsid w:val="00FA701E"/>
    <w:rsid w:val="00FA7651"/>
    <w:rsid w:val="00FB56B7"/>
    <w:rsid w:val="00FB5C8E"/>
    <w:rsid w:val="00FB5E5F"/>
    <w:rsid w:val="00FC0A0B"/>
    <w:rsid w:val="00FC0D10"/>
    <w:rsid w:val="00FC0EF1"/>
    <w:rsid w:val="00FC296E"/>
    <w:rsid w:val="00FC5C19"/>
    <w:rsid w:val="00FD0909"/>
    <w:rsid w:val="00FD28EF"/>
    <w:rsid w:val="00FD297D"/>
    <w:rsid w:val="00FD4C8B"/>
    <w:rsid w:val="00FD5C02"/>
    <w:rsid w:val="00FD78F7"/>
    <w:rsid w:val="00FE6A81"/>
    <w:rsid w:val="00FE7EEE"/>
    <w:rsid w:val="00FF44B9"/>
    <w:rsid w:val="00FF5E1E"/>
    <w:rsid w:val="00FF5FEB"/>
    <w:rsid w:val="00FF6022"/>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A41744"/>
  <w15:docId w15:val="{4B721C6E-5216-468B-BE81-0C6280D3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E41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176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01B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1BF6"/>
  </w:style>
  <w:style w:type="paragraph" w:styleId="Voettekst">
    <w:name w:val="footer"/>
    <w:basedOn w:val="Standaard"/>
    <w:link w:val="VoettekstChar"/>
    <w:uiPriority w:val="99"/>
    <w:unhideWhenUsed/>
    <w:rsid w:val="00001B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1BF6"/>
  </w:style>
  <w:style w:type="table" w:styleId="Tabelraster">
    <w:name w:val="Table Grid"/>
    <w:basedOn w:val="Standaardtabel"/>
    <w:uiPriority w:val="39"/>
    <w:rsid w:val="00001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E4132"/>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003340"/>
    <w:pPr>
      <w:ind w:left="720"/>
      <w:contextualSpacing/>
    </w:pPr>
  </w:style>
  <w:style w:type="character" w:styleId="Verwijzingopmerking">
    <w:name w:val="annotation reference"/>
    <w:basedOn w:val="Standaardalinea-lettertype"/>
    <w:semiHidden/>
    <w:unhideWhenUsed/>
    <w:rsid w:val="004F0349"/>
    <w:rPr>
      <w:sz w:val="16"/>
      <w:szCs w:val="16"/>
    </w:rPr>
  </w:style>
  <w:style w:type="paragraph" w:styleId="Tekstopmerking">
    <w:name w:val="annotation text"/>
    <w:basedOn w:val="Standaard"/>
    <w:link w:val="TekstopmerkingChar"/>
    <w:unhideWhenUsed/>
    <w:rsid w:val="004F0349"/>
    <w:pPr>
      <w:spacing w:line="240" w:lineRule="auto"/>
    </w:pPr>
    <w:rPr>
      <w:sz w:val="20"/>
      <w:szCs w:val="20"/>
    </w:rPr>
  </w:style>
  <w:style w:type="character" w:customStyle="1" w:styleId="TekstopmerkingChar">
    <w:name w:val="Tekst opmerking Char"/>
    <w:basedOn w:val="Standaardalinea-lettertype"/>
    <w:link w:val="Tekstopmerking"/>
    <w:uiPriority w:val="99"/>
    <w:rsid w:val="004F0349"/>
    <w:rPr>
      <w:sz w:val="20"/>
      <w:szCs w:val="20"/>
    </w:rPr>
  </w:style>
  <w:style w:type="paragraph" w:styleId="Onderwerpvanopmerking">
    <w:name w:val="annotation subject"/>
    <w:basedOn w:val="Tekstopmerking"/>
    <w:next w:val="Tekstopmerking"/>
    <w:link w:val="OnderwerpvanopmerkingChar"/>
    <w:uiPriority w:val="99"/>
    <w:semiHidden/>
    <w:unhideWhenUsed/>
    <w:rsid w:val="004F0349"/>
    <w:rPr>
      <w:b/>
      <w:bCs/>
    </w:rPr>
  </w:style>
  <w:style w:type="character" w:customStyle="1" w:styleId="OnderwerpvanopmerkingChar">
    <w:name w:val="Onderwerp van opmerking Char"/>
    <w:basedOn w:val="TekstopmerkingChar"/>
    <w:link w:val="Onderwerpvanopmerking"/>
    <w:uiPriority w:val="99"/>
    <w:semiHidden/>
    <w:rsid w:val="004F0349"/>
    <w:rPr>
      <w:b/>
      <w:bCs/>
      <w:sz w:val="20"/>
      <w:szCs w:val="20"/>
    </w:rPr>
  </w:style>
  <w:style w:type="paragraph" w:styleId="Ballontekst">
    <w:name w:val="Balloon Text"/>
    <w:basedOn w:val="Standaard"/>
    <w:link w:val="BallontekstChar"/>
    <w:uiPriority w:val="99"/>
    <w:semiHidden/>
    <w:unhideWhenUsed/>
    <w:rsid w:val="004F034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0349"/>
    <w:rPr>
      <w:rFonts w:ascii="Segoe UI" w:hAnsi="Segoe UI" w:cs="Segoe UI"/>
      <w:sz w:val="18"/>
      <w:szCs w:val="18"/>
    </w:rPr>
  </w:style>
  <w:style w:type="character" w:customStyle="1" w:styleId="Kop2Char">
    <w:name w:val="Kop 2 Char"/>
    <w:basedOn w:val="Standaardalinea-lettertype"/>
    <w:link w:val="Kop2"/>
    <w:uiPriority w:val="9"/>
    <w:rsid w:val="00B17605"/>
    <w:rPr>
      <w:rFonts w:asciiTheme="majorHAnsi" w:eastAsiaTheme="majorEastAsia" w:hAnsiTheme="majorHAnsi" w:cstheme="majorBidi"/>
      <w:color w:val="2E74B5" w:themeColor="accent1" w:themeShade="BF"/>
      <w:sz w:val="26"/>
      <w:szCs w:val="26"/>
    </w:rPr>
  </w:style>
  <w:style w:type="table" w:customStyle="1" w:styleId="Tabelraster1">
    <w:name w:val="Tabelraster1"/>
    <w:basedOn w:val="Standaardtabel"/>
    <w:next w:val="Tabelraster"/>
    <w:uiPriority w:val="39"/>
    <w:rsid w:val="005C0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C70758"/>
  </w:style>
  <w:style w:type="paragraph" w:styleId="Revisie">
    <w:name w:val="Revision"/>
    <w:hidden/>
    <w:uiPriority w:val="99"/>
    <w:semiHidden/>
    <w:rsid w:val="00A91315"/>
    <w:pPr>
      <w:spacing w:after="0" w:line="240" w:lineRule="auto"/>
    </w:pPr>
  </w:style>
  <w:style w:type="paragraph" w:styleId="Kopvaninhoudsopgave">
    <w:name w:val="TOC Heading"/>
    <w:basedOn w:val="Kop1"/>
    <w:next w:val="Standaard"/>
    <w:uiPriority w:val="39"/>
    <w:unhideWhenUsed/>
    <w:qFormat/>
    <w:rsid w:val="000D0A9B"/>
    <w:pPr>
      <w:outlineLvl w:val="9"/>
    </w:pPr>
    <w:rPr>
      <w:lang w:eastAsia="nl-NL"/>
    </w:rPr>
  </w:style>
  <w:style w:type="paragraph" w:styleId="Inhopg1">
    <w:name w:val="toc 1"/>
    <w:basedOn w:val="Standaard"/>
    <w:next w:val="Standaard"/>
    <w:autoRedefine/>
    <w:uiPriority w:val="39"/>
    <w:unhideWhenUsed/>
    <w:rsid w:val="000D0A9B"/>
    <w:pPr>
      <w:spacing w:after="100"/>
    </w:pPr>
  </w:style>
  <w:style w:type="paragraph" w:styleId="Inhopg2">
    <w:name w:val="toc 2"/>
    <w:basedOn w:val="Standaard"/>
    <w:next w:val="Standaard"/>
    <w:autoRedefine/>
    <w:uiPriority w:val="39"/>
    <w:unhideWhenUsed/>
    <w:rsid w:val="00074B63"/>
    <w:pPr>
      <w:tabs>
        <w:tab w:val="left" w:pos="1760"/>
        <w:tab w:val="right" w:leader="dot" w:pos="9062"/>
      </w:tabs>
      <w:spacing w:after="100"/>
      <w:ind w:left="220"/>
    </w:pPr>
  </w:style>
  <w:style w:type="character" w:styleId="Hyperlink">
    <w:name w:val="Hyperlink"/>
    <w:basedOn w:val="Standaardalinea-lettertype"/>
    <w:uiPriority w:val="99"/>
    <w:unhideWhenUsed/>
    <w:rsid w:val="000D0A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836173">
      <w:bodyDiv w:val="1"/>
      <w:marLeft w:val="0"/>
      <w:marRight w:val="0"/>
      <w:marTop w:val="0"/>
      <w:marBottom w:val="0"/>
      <w:divBdr>
        <w:top w:val="none" w:sz="0" w:space="0" w:color="auto"/>
        <w:left w:val="none" w:sz="0" w:space="0" w:color="auto"/>
        <w:bottom w:val="none" w:sz="0" w:space="0" w:color="auto"/>
        <w:right w:val="none" w:sz="0" w:space="0" w:color="auto"/>
      </w:divBdr>
    </w:div>
    <w:div w:id="1509831557">
      <w:bodyDiv w:val="1"/>
      <w:marLeft w:val="0"/>
      <w:marRight w:val="0"/>
      <w:marTop w:val="0"/>
      <w:marBottom w:val="0"/>
      <w:divBdr>
        <w:top w:val="none" w:sz="0" w:space="0" w:color="auto"/>
        <w:left w:val="none" w:sz="0" w:space="0" w:color="auto"/>
        <w:bottom w:val="none" w:sz="0" w:space="0" w:color="auto"/>
        <w:right w:val="none" w:sz="0" w:space="0" w:color="auto"/>
      </w:divBdr>
    </w:div>
    <w:div w:id="1610383270">
      <w:bodyDiv w:val="1"/>
      <w:marLeft w:val="0"/>
      <w:marRight w:val="0"/>
      <w:marTop w:val="0"/>
      <w:marBottom w:val="0"/>
      <w:divBdr>
        <w:top w:val="none" w:sz="0" w:space="0" w:color="auto"/>
        <w:left w:val="none" w:sz="0" w:space="0" w:color="auto"/>
        <w:bottom w:val="none" w:sz="0" w:space="0" w:color="auto"/>
        <w:right w:val="none" w:sz="0" w:space="0" w:color="auto"/>
      </w:divBdr>
    </w:div>
    <w:div w:id="1879006677">
      <w:bodyDiv w:val="1"/>
      <w:marLeft w:val="0"/>
      <w:marRight w:val="0"/>
      <w:marTop w:val="0"/>
      <w:marBottom w:val="0"/>
      <w:divBdr>
        <w:top w:val="none" w:sz="0" w:space="0" w:color="auto"/>
        <w:left w:val="none" w:sz="0" w:space="0" w:color="auto"/>
        <w:bottom w:val="none" w:sz="0" w:space="0" w:color="auto"/>
        <w:right w:val="none" w:sz="0" w:space="0" w:color="auto"/>
      </w:divBdr>
    </w:div>
    <w:div w:id="1947734147">
      <w:bodyDiv w:val="1"/>
      <w:marLeft w:val="0"/>
      <w:marRight w:val="0"/>
      <w:marTop w:val="0"/>
      <w:marBottom w:val="0"/>
      <w:divBdr>
        <w:top w:val="none" w:sz="0" w:space="0" w:color="auto"/>
        <w:left w:val="none" w:sz="0" w:space="0" w:color="auto"/>
        <w:bottom w:val="none" w:sz="0" w:space="0" w:color="auto"/>
        <w:right w:val="none" w:sz="0" w:space="0" w:color="auto"/>
      </w:divBdr>
      <w:divsChild>
        <w:div w:id="1108693888">
          <w:marLeft w:val="0"/>
          <w:marRight w:val="0"/>
          <w:marTop w:val="0"/>
          <w:marBottom w:val="0"/>
          <w:divBdr>
            <w:top w:val="none" w:sz="0" w:space="0" w:color="auto"/>
            <w:left w:val="none" w:sz="0" w:space="0" w:color="auto"/>
            <w:bottom w:val="none" w:sz="0" w:space="0" w:color="auto"/>
            <w:right w:val="none" w:sz="0" w:space="0" w:color="auto"/>
          </w:divBdr>
          <w:divsChild>
            <w:div w:id="1655527355">
              <w:marLeft w:val="0"/>
              <w:marRight w:val="0"/>
              <w:marTop w:val="0"/>
              <w:marBottom w:val="0"/>
              <w:divBdr>
                <w:top w:val="none" w:sz="0" w:space="0" w:color="auto"/>
                <w:left w:val="none" w:sz="0" w:space="0" w:color="auto"/>
                <w:bottom w:val="none" w:sz="0" w:space="0" w:color="auto"/>
                <w:right w:val="none" w:sz="0" w:space="0" w:color="auto"/>
              </w:divBdr>
              <w:divsChild>
                <w:div w:id="1733655453">
                  <w:marLeft w:val="0"/>
                  <w:marRight w:val="0"/>
                  <w:marTop w:val="0"/>
                  <w:marBottom w:val="0"/>
                  <w:divBdr>
                    <w:top w:val="none" w:sz="0" w:space="0" w:color="auto"/>
                    <w:left w:val="none" w:sz="0" w:space="0" w:color="auto"/>
                    <w:bottom w:val="none" w:sz="0" w:space="0" w:color="auto"/>
                    <w:right w:val="none" w:sz="0" w:space="0" w:color="auto"/>
                  </w:divBdr>
                  <w:divsChild>
                    <w:div w:id="1254784001">
                      <w:marLeft w:val="0"/>
                      <w:marRight w:val="0"/>
                      <w:marTop w:val="0"/>
                      <w:marBottom w:val="0"/>
                      <w:divBdr>
                        <w:top w:val="none" w:sz="0" w:space="0" w:color="auto"/>
                        <w:left w:val="none" w:sz="0" w:space="0" w:color="auto"/>
                        <w:bottom w:val="none" w:sz="0" w:space="0" w:color="auto"/>
                        <w:right w:val="none" w:sz="0" w:space="0" w:color="auto"/>
                      </w:divBdr>
                      <w:divsChild>
                        <w:div w:id="1644657588">
                          <w:marLeft w:val="0"/>
                          <w:marRight w:val="0"/>
                          <w:marTop w:val="0"/>
                          <w:marBottom w:val="0"/>
                          <w:divBdr>
                            <w:top w:val="none" w:sz="0" w:space="0" w:color="auto"/>
                            <w:left w:val="none" w:sz="0" w:space="0" w:color="auto"/>
                            <w:bottom w:val="none" w:sz="0" w:space="0" w:color="auto"/>
                            <w:right w:val="none" w:sz="0" w:space="0" w:color="auto"/>
                          </w:divBdr>
                          <w:divsChild>
                            <w:div w:id="2080783070">
                              <w:marLeft w:val="0"/>
                              <w:marRight w:val="0"/>
                              <w:marTop w:val="0"/>
                              <w:marBottom w:val="0"/>
                              <w:divBdr>
                                <w:top w:val="none" w:sz="0" w:space="0" w:color="auto"/>
                                <w:left w:val="none" w:sz="0" w:space="0" w:color="auto"/>
                                <w:bottom w:val="none" w:sz="0" w:space="0" w:color="auto"/>
                                <w:right w:val="none" w:sz="0" w:space="0" w:color="auto"/>
                              </w:divBdr>
                              <w:divsChild>
                                <w:div w:id="293222040">
                                  <w:marLeft w:val="0"/>
                                  <w:marRight w:val="0"/>
                                  <w:marTop w:val="0"/>
                                  <w:marBottom w:val="0"/>
                                  <w:divBdr>
                                    <w:top w:val="none" w:sz="0" w:space="0" w:color="auto"/>
                                    <w:left w:val="none" w:sz="0" w:space="0" w:color="auto"/>
                                    <w:bottom w:val="none" w:sz="0" w:space="0" w:color="auto"/>
                                    <w:right w:val="none" w:sz="0" w:space="0" w:color="auto"/>
                                  </w:divBdr>
                                  <w:divsChild>
                                    <w:div w:id="629671116">
                                      <w:marLeft w:val="0"/>
                                      <w:marRight w:val="0"/>
                                      <w:marTop w:val="0"/>
                                      <w:marBottom w:val="0"/>
                                      <w:divBdr>
                                        <w:top w:val="none" w:sz="0" w:space="0" w:color="auto"/>
                                        <w:left w:val="none" w:sz="0" w:space="0" w:color="auto"/>
                                        <w:bottom w:val="none" w:sz="0" w:space="0" w:color="auto"/>
                                        <w:right w:val="none" w:sz="0" w:space="0" w:color="auto"/>
                                      </w:divBdr>
                                      <w:divsChild>
                                        <w:div w:id="2005937201">
                                          <w:marLeft w:val="0"/>
                                          <w:marRight w:val="0"/>
                                          <w:marTop w:val="0"/>
                                          <w:marBottom w:val="0"/>
                                          <w:divBdr>
                                            <w:top w:val="single" w:sz="18" w:space="5" w:color="92C1F0"/>
                                            <w:left w:val="single" w:sz="12" w:space="5" w:color="92C1F0"/>
                                            <w:bottom w:val="single" w:sz="12" w:space="5" w:color="92C1F0"/>
                                            <w:right w:val="single" w:sz="12" w:space="5" w:color="92C1F0"/>
                                          </w:divBdr>
                                          <w:divsChild>
                                            <w:div w:id="1113985051">
                                              <w:marLeft w:val="0"/>
                                              <w:marRight w:val="0"/>
                                              <w:marTop w:val="0"/>
                                              <w:marBottom w:val="0"/>
                                              <w:divBdr>
                                                <w:top w:val="none" w:sz="0" w:space="0" w:color="auto"/>
                                                <w:left w:val="none" w:sz="0" w:space="0" w:color="auto"/>
                                                <w:bottom w:val="none" w:sz="0" w:space="0" w:color="auto"/>
                                                <w:right w:val="none" w:sz="0" w:space="0" w:color="auto"/>
                                              </w:divBdr>
                                              <w:divsChild>
                                                <w:div w:id="2043163583">
                                                  <w:marLeft w:val="0"/>
                                                  <w:marRight w:val="0"/>
                                                  <w:marTop w:val="0"/>
                                                  <w:marBottom w:val="0"/>
                                                  <w:divBdr>
                                                    <w:top w:val="none" w:sz="0" w:space="0" w:color="auto"/>
                                                    <w:left w:val="none" w:sz="0" w:space="0" w:color="auto"/>
                                                    <w:bottom w:val="none" w:sz="0" w:space="0" w:color="auto"/>
                                                    <w:right w:val="none" w:sz="0" w:space="0" w:color="auto"/>
                                                  </w:divBdr>
                                                  <w:divsChild>
                                                    <w:div w:id="746805594">
                                                      <w:marLeft w:val="0"/>
                                                      <w:marRight w:val="0"/>
                                                      <w:marTop w:val="0"/>
                                                      <w:marBottom w:val="0"/>
                                                      <w:divBdr>
                                                        <w:top w:val="single" w:sz="18" w:space="5" w:color="92C1F0"/>
                                                        <w:left w:val="single" w:sz="12" w:space="5" w:color="92C1F0"/>
                                                        <w:bottom w:val="single" w:sz="12" w:space="5" w:color="92C1F0"/>
                                                        <w:right w:val="single" w:sz="12" w:space="5" w:color="92C1F0"/>
                                                      </w:divBdr>
                                                      <w:divsChild>
                                                        <w:div w:id="513231364">
                                                          <w:marLeft w:val="0"/>
                                                          <w:marRight w:val="0"/>
                                                          <w:marTop w:val="0"/>
                                                          <w:marBottom w:val="0"/>
                                                          <w:divBdr>
                                                            <w:top w:val="none" w:sz="0" w:space="0" w:color="auto"/>
                                                            <w:left w:val="none" w:sz="0" w:space="0" w:color="auto"/>
                                                            <w:bottom w:val="none" w:sz="0" w:space="0" w:color="auto"/>
                                                            <w:right w:val="none" w:sz="0" w:space="0" w:color="auto"/>
                                                          </w:divBdr>
                                                          <w:divsChild>
                                                            <w:div w:id="96146714">
                                                              <w:marLeft w:val="0"/>
                                                              <w:marRight w:val="0"/>
                                                              <w:marTop w:val="0"/>
                                                              <w:marBottom w:val="0"/>
                                                              <w:divBdr>
                                                                <w:top w:val="none" w:sz="0" w:space="0" w:color="auto"/>
                                                                <w:left w:val="none" w:sz="0" w:space="0" w:color="auto"/>
                                                                <w:bottom w:val="none" w:sz="0" w:space="0" w:color="auto"/>
                                                                <w:right w:val="none" w:sz="0" w:space="0" w:color="auto"/>
                                                              </w:divBdr>
                                                              <w:divsChild>
                                                                <w:div w:id="1463116767">
                                                                  <w:marLeft w:val="0"/>
                                                                  <w:marRight w:val="0"/>
                                                                  <w:marTop w:val="0"/>
                                                                  <w:marBottom w:val="0"/>
                                                                  <w:divBdr>
                                                                    <w:top w:val="none" w:sz="0" w:space="0" w:color="auto"/>
                                                                    <w:left w:val="none" w:sz="0" w:space="0" w:color="auto"/>
                                                                    <w:bottom w:val="none" w:sz="0" w:space="0" w:color="auto"/>
                                                                    <w:right w:val="none" w:sz="0" w:space="0" w:color="auto"/>
                                                                  </w:divBdr>
                                                                  <w:divsChild>
                                                                    <w:div w:id="1091391796">
                                                                      <w:marLeft w:val="0"/>
                                                                      <w:marRight w:val="0"/>
                                                                      <w:marTop w:val="0"/>
                                                                      <w:marBottom w:val="0"/>
                                                                      <w:divBdr>
                                                                        <w:top w:val="none" w:sz="0" w:space="0" w:color="auto"/>
                                                                        <w:left w:val="none" w:sz="0" w:space="0" w:color="auto"/>
                                                                        <w:bottom w:val="none" w:sz="0" w:space="0" w:color="auto"/>
                                                                        <w:right w:val="none" w:sz="0" w:space="0" w:color="auto"/>
                                                                      </w:divBdr>
                                                                      <w:divsChild>
                                                                        <w:div w:id="783187064">
                                                                          <w:marLeft w:val="0"/>
                                                                          <w:marRight w:val="0"/>
                                                                          <w:marTop w:val="0"/>
                                                                          <w:marBottom w:val="0"/>
                                                                          <w:divBdr>
                                                                            <w:top w:val="none" w:sz="0" w:space="0" w:color="auto"/>
                                                                            <w:left w:val="none" w:sz="0" w:space="0" w:color="auto"/>
                                                                            <w:bottom w:val="none" w:sz="0" w:space="0" w:color="auto"/>
                                                                            <w:right w:val="none" w:sz="0" w:space="0" w:color="auto"/>
                                                                          </w:divBdr>
                                                                          <w:divsChild>
                                                                            <w:div w:id="28456181">
                                                                              <w:marLeft w:val="0"/>
                                                                              <w:marRight w:val="0"/>
                                                                              <w:marTop w:val="0"/>
                                                                              <w:marBottom w:val="0"/>
                                                                              <w:divBdr>
                                                                                <w:top w:val="none" w:sz="0" w:space="0" w:color="auto"/>
                                                                                <w:left w:val="none" w:sz="0" w:space="0" w:color="auto"/>
                                                                                <w:bottom w:val="none" w:sz="0" w:space="0" w:color="auto"/>
                                                                                <w:right w:val="none" w:sz="0" w:space="0" w:color="auto"/>
                                                                              </w:divBdr>
                                                                              <w:divsChild>
                                                                                <w:div w:id="872426873">
                                                                                  <w:marLeft w:val="0"/>
                                                                                  <w:marRight w:val="0"/>
                                                                                  <w:marTop w:val="0"/>
                                                                                  <w:marBottom w:val="0"/>
                                                                                  <w:divBdr>
                                                                                    <w:top w:val="none" w:sz="0" w:space="0" w:color="auto"/>
                                                                                    <w:left w:val="none" w:sz="0" w:space="0" w:color="auto"/>
                                                                                    <w:bottom w:val="none" w:sz="0" w:space="0" w:color="auto"/>
                                                                                    <w:right w:val="none" w:sz="0" w:space="0" w:color="auto"/>
                                                                                  </w:divBdr>
                                                                                  <w:divsChild>
                                                                                    <w:div w:id="1443958256">
                                                                                      <w:marLeft w:val="0"/>
                                                                                      <w:marRight w:val="0"/>
                                                                                      <w:marTop w:val="0"/>
                                                                                      <w:marBottom w:val="0"/>
                                                                                      <w:divBdr>
                                                                                        <w:top w:val="none" w:sz="0" w:space="0" w:color="auto"/>
                                                                                        <w:left w:val="none" w:sz="0" w:space="0" w:color="auto"/>
                                                                                        <w:bottom w:val="none" w:sz="0" w:space="0" w:color="auto"/>
                                                                                        <w:right w:val="none" w:sz="0" w:space="0" w:color="auto"/>
                                                                                      </w:divBdr>
                                                                                      <w:divsChild>
                                                                                        <w:div w:id="1102721353">
                                                                                          <w:marLeft w:val="0"/>
                                                                                          <w:marRight w:val="0"/>
                                                                                          <w:marTop w:val="0"/>
                                                                                          <w:marBottom w:val="0"/>
                                                                                          <w:divBdr>
                                                                                            <w:top w:val="none" w:sz="0" w:space="0" w:color="auto"/>
                                                                                            <w:left w:val="none" w:sz="0" w:space="0" w:color="auto"/>
                                                                                            <w:bottom w:val="none" w:sz="0" w:space="0" w:color="auto"/>
                                                                                            <w:right w:val="none" w:sz="0" w:space="0" w:color="auto"/>
                                                                                          </w:divBdr>
                                                                                          <w:divsChild>
                                                                                            <w:div w:id="873347201">
                                                                                              <w:marLeft w:val="0"/>
                                                                                              <w:marRight w:val="0"/>
                                                                                              <w:marTop w:val="0"/>
                                                                                              <w:marBottom w:val="0"/>
                                                                                              <w:divBdr>
                                                                                                <w:top w:val="none" w:sz="0" w:space="0" w:color="auto"/>
                                                                                                <w:left w:val="none" w:sz="0" w:space="0" w:color="auto"/>
                                                                                                <w:bottom w:val="none" w:sz="0" w:space="0" w:color="auto"/>
                                                                                                <w:right w:val="none" w:sz="0" w:space="0" w:color="auto"/>
                                                                                              </w:divBdr>
                                                                                              <w:divsChild>
                                                                                                <w:div w:id="1641156585">
                                                                                                  <w:marLeft w:val="0"/>
                                                                                                  <w:marRight w:val="0"/>
                                                                                                  <w:marTop w:val="0"/>
                                                                                                  <w:marBottom w:val="0"/>
                                                                                                  <w:divBdr>
                                                                                                    <w:top w:val="none" w:sz="0" w:space="0" w:color="auto"/>
                                                                                                    <w:left w:val="none" w:sz="0" w:space="0" w:color="auto"/>
                                                                                                    <w:bottom w:val="none" w:sz="0" w:space="0" w:color="auto"/>
                                                                                                    <w:right w:val="none" w:sz="0" w:space="0" w:color="auto"/>
                                                                                                  </w:divBdr>
                                                                                                  <w:divsChild>
                                                                                                    <w:div w:id="742989055">
                                                                                                      <w:marLeft w:val="0"/>
                                                                                                      <w:marRight w:val="0"/>
                                                                                                      <w:marTop w:val="0"/>
                                                                                                      <w:marBottom w:val="0"/>
                                                                                                      <w:divBdr>
                                                                                                        <w:top w:val="none" w:sz="0" w:space="0" w:color="auto"/>
                                                                                                        <w:left w:val="none" w:sz="0" w:space="0" w:color="auto"/>
                                                                                                        <w:bottom w:val="none" w:sz="0" w:space="0" w:color="auto"/>
                                                                                                        <w:right w:val="none" w:sz="0" w:space="0" w:color="auto"/>
                                                                                                      </w:divBdr>
                                                                                                    </w:div>
                                                                                                  </w:divsChild>
                                                                                                </w:div>
                                                                                                <w:div w:id="110054201">
                                                                                                  <w:marLeft w:val="0"/>
                                                                                                  <w:marRight w:val="0"/>
                                                                                                  <w:marTop w:val="0"/>
                                                                                                  <w:marBottom w:val="0"/>
                                                                                                  <w:divBdr>
                                                                                                    <w:top w:val="none" w:sz="0" w:space="0" w:color="auto"/>
                                                                                                    <w:left w:val="none" w:sz="0" w:space="0" w:color="auto"/>
                                                                                                    <w:bottom w:val="none" w:sz="0" w:space="0" w:color="auto"/>
                                                                                                    <w:right w:val="none" w:sz="0" w:space="0" w:color="auto"/>
                                                                                                  </w:divBdr>
                                                                                                  <w:divsChild>
                                                                                                    <w:div w:id="2027053169">
                                                                                                      <w:marLeft w:val="0"/>
                                                                                                      <w:marRight w:val="0"/>
                                                                                                      <w:marTop w:val="0"/>
                                                                                                      <w:marBottom w:val="0"/>
                                                                                                      <w:divBdr>
                                                                                                        <w:top w:val="none" w:sz="0" w:space="0" w:color="auto"/>
                                                                                                        <w:left w:val="none" w:sz="0" w:space="0" w:color="auto"/>
                                                                                                        <w:bottom w:val="none" w:sz="0" w:space="0" w:color="auto"/>
                                                                                                        <w:right w:val="none" w:sz="0" w:space="0" w:color="auto"/>
                                                                                                      </w:divBdr>
                                                                                                    </w:div>
                                                                                                  </w:divsChild>
                                                                                                </w:div>
                                                                                                <w:div w:id="194466468">
                                                                                                  <w:marLeft w:val="0"/>
                                                                                                  <w:marRight w:val="0"/>
                                                                                                  <w:marTop w:val="0"/>
                                                                                                  <w:marBottom w:val="0"/>
                                                                                                  <w:divBdr>
                                                                                                    <w:top w:val="none" w:sz="0" w:space="0" w:color="auto"/>
                                                                                                    <w:left w:val="none" w:sz="0" w:space="0" w:color="auto"/>
                                                                                                    <w:bottom w:val="none" w:sz="0" w:space="0" w:color="auto"/>
                                                                                                    <w:right w:val="none" w:sz="0" w:space="0" w:color="auto"/>
                                                                                                  </w:divBdr>
                                                                                                  <w:divsChild>
                                                                                                    <w:div w:id="1900901137">
                                                                                                      <w:marLeft w:val="0"/>
                                                                                                      <w:marRight w:val="0"/>
                                                                                                      <w:marTop w:val="0"/>
                                                                                                      <w:marBottom w:val="0"/>
                                                                                                      <w:divBdr>
                                                                                                        <w:top w:val="none" w:sz="0" w:space="0" w:color="auto"/>
                                                                                                        <w:left w:val="none" w:sz="0" w:space="0" w:color="auto"/>
                                                                                                        <w:bottom w:val="none" w:sz="0" w:space="0" w:color="auto"/>
                                                                                                        <w:right w:val="none" w:sz="0" w:space="0" w:color="auto"/>
                                                                                                      </w:divBdr>
                                                                                                    </w:div>
                                                                                                  </w:divsChild>
                                                                                                </w:div>
                                                                                                <w:div w:id="90709769">
                                                                                                  <w:marLeft w:val="0"/>
                                                                                                  <w:marRight w:val="0"/>
                                                                                                  <w:marTop w:val="0"/>
                                                                                                  <w:marBottom w:val="0"/>
                                                                                                  <w:divBdr>
                                                                                                    <w:top w:val="none" w:sz="0" w:space="0" w:color="auto"/>
                                                                                                    <w:left w:val="none" w:sz="0" w:space="0" w:color="auto"/>
                                                                                                    <w:bottom w:val="none" w:sz="0" w:space="0" w:color="auto"/>
                                                                                                    <w:right w:val="none" w:sz="0" w:space="0" w:color="auto"/>
                                                                                                  </w:divBdr>
                                                                                                  <w:divsChild>
                                                                                                    <w:div w:id="298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16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711</Value>
      <Value>72</Value>
    </TaxCatchAll>
    <_dlc_DocId xmlns="f58b66f5-1d3d-4d84-99dd-5eb3360cefca">R000-725915284-186</_dlc_DocId>
    <_dlc_DocIdUrl xmlns="f58b66f5-1d3d-4d84-99dd-5eb3360cefca">
      <Url>https://awvncrm.sharepoint.com/sites/relaties/10374/_layouts/15/DocIdRedir.aspx?ID=R000-725915284-186</Url>
      <Description>R000-725915284-186</Description>
    </_dlc_DocIdUrl>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Panhuis, H. in het</DisplayName>
        <AccountId>50</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Huntsman Holland B.V.</TermName>
          <TermId xmlns="http://schemas.microsoft.com/office/infopath/2007/PartnerControls">347e458c-ba40-4b5e-9714-5b8fdd0c7266</TermId>
        </TermInfo>
      </Terms>
    </o17dd0c0b4e34f358a7d02542c1c34d7>
    <dd66522fce524e1599b23113123faa19 xmlns="40258e7b-703f-4e35-9311-87c4af9a2fa7">
      <Terms xmlns="http://schemas.microsoft.com/office/infopath/2007/PartnerControls"/>
    </dd66522fce524e1599b23113123faa1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a491eee-ba12-4bfb-ab50-6fe7ee6dbe30" ContentTypeId="0x0101002F41B0BF3435DE409446F8A4C816A99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WVN document" ma:contentTypeID="0x0101002F41B0BF3435DE409446F8A4C816A99100155EAE7189CC71428240F2ADF97ECC21" ma:contentTypeVersion="84" ma:contentTypeDescription="" ma:contentTypeScope="" ma:versionID="a10cfb26b7b691bc983c1b5bd3e4f64c">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5dd78d5258fbcbef56b88e52ae9adecf"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711;#Huntsman Holland B.V.|347e458c-ba40-4b5e-9714-5b8fdd0c7266"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9B63D-F55B-4B3D-8A51-0DB38A4A3304}">
  <ds:schemaRef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f58b66f5-1d3d-4d84-99dd-5eb3360cefca"/>
    <ds:schemaRef ds:uri="40258e7b-703f-4e35-9311-87c4af9a2fa7"/>
    <ds:schemaRef ds:uri="http://www.w3.org/XML/1998/namespace"/>
  </ds:schemaRefs>
</ds:datastoreItem>
</file>

<file path=customXml/itemProps2.xml><?xml version="1.0" encoding="utf-8"?>
<ds:datastoreItem xmlns:ds="http://schemas.openxmlformats.org/officeDocument/2006/customXml" ds:itemID="{AFA2EC0B-8C7E-4632-8512-EDF29FF78C23}">
  <ds:schemaRefs>
    <ds:schemaRef ds:uri="http://schemas.microsoft.com/sharepoint/v3/contenttype/forms"/>
  </ds:schemaRefs>
</ds:datastoreItem>
</file>

<file path=customXml/itemProps3.xml><?xml version="1.0" encoding="utf-8"?>
<ds:datastoreItem xmlns:ds="http://schemas.openxmlformats.org/officeDocument/2006/customXml" ds:itemID="{1899348C-8099-4AFB-BFB9-D1A2118498A7}">
  <ds:schemaRefs>
    <ds:schemaRef ds:uri="Microsoft.SharePoint.Taxonomy.ContentTypeSync"/>
  </ds:schemaRefs>
</ds:datastoreItem>
</file>

<file path=customXml/itemProps4.xml><?xml version="1.0" encoding="utf-8"?>
<ds:datastoreItem xmlns:ds="http://schemas.openxmlformats.org/officeDocument/2006/customXml" ds:itemID="{E793C858-6D5E-4217-8475-BDCABD883F30}">
  <ds:schemaRefs>
    <ds:schemaRef ds:uri="http://schemas.microsoft.com/sharepoint/events"/>
  </ds:schemaRefs>
</ds:datastoreItem>
</file>

<file path=customXml/itemProps5.xml><?xml version="1.0" encoding="utf-8"?>
<ds:datastoreItem xmlns:ds="http://schemas.openxmlformats.org/officeDocument/2006/customXml" ds:itemID="{4316FC7A-AEFA-46F4-9536-B8DE7F827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BB50457-12BE-4C9E-970B-B9A970B6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13819</Words>
  <Characters>76010</Characters>
  <Application>Microsoft Office Word</Application>
  <DocSecurity>0</DocSecurity>
  <Lines>633</Lines>
  <Paragraphs>179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Definitieve cao huntsman 2015 2016</vt:lpstr>
      <vt:lpstr>Huntsman Cao versie A</vt:lpstr>
    </vt:vector>
  </TitlesOfParts>
  <Company>AWVN</Company>
  <LinksUpToDate>false</LinksUpToDate>
  <CharactersWithSpaces>89650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Definitieve cao huntsman 2015 2016</dc:title>
  <dc:creator>Panhuis, in het H.</dc:creator>
  <cp:lastModifiedBy>Vorle, N. van de</cp:lastModifiedBy>
  <cp:revision>2</cp:revision>
  <cp:lastPrinted>2016-01-04T11:14:00Z</cp:lastPrinted>
  <dcterms:created xsi:type="dcterms:W3CDTF">2016-02-15T13:15:00Z</dcterms:created>
  <dcterms:modified xsi:type="dcterms:W3CDTF">2016-02-15T13:15:00Z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0x0101002F41B0BF3435DE409446F8A4C816A99100155EAE7189CC71428240F2ADF97ECC21</vt:lpwstr>
  </property>
  <property fmtid="{D5CDD505-2E9C-101B-9397-08002B2CF9AE}" pid="3" name="AWVNTrefwoorden">
    <vt:lpwstr/>
  </property>
  <property fmtid="{D5CDD505-2E9C-101B-9397-08002B2CF9AE}" pid="4" name="AWVNDocumenttype">
    <vt:lpwstr>52;#CAO-tekst|74e3a2d5-63c7-46f1-beaa-3ec65cbf3254</vt:lpwstr>
  </property>
  <property fmtid="{D5CDD505-2E9C-101B-9397-08002B2CF9AE}" pid="5" name="_dlc_DocIdItemGuid">
    <vt:lpwstr>578410ac-e113-4938-9a88-53091a4a186c</vt:lpwstr>
  </property>
  <property fmtid="{D5CDD505-2E9C-101B-9397-08002B2CF9AE}" pid="6" name="Relatie AWVN">
    <vt:lpwstr>711;#Huntsman Holland B.V.|347e458c-ba40-4b5e-9714-5b8fdd0c7266</vt:lpwstr>
  </property>
  <property fmtid="{D5CDD505-2E9C-101B-9397-08002B2CF9AE}" pid="7" name="Product">
    <vt:lpwstr/>
  </property>
  <property fmtid="{D5CDD505-2E9C-101B-9397-08002B2CF9AE}" pid="8" name="Vrij trefwoord">
    <vt:lpwstr/>
  </property>
  <property fmtid="{D5CDD505-2E9C-101B-9397-08002B2CF9AE}" pid="9" name="Afdeling AWVN">
    <vt:lpwstr/>
  </property>
  <property fmtid="{D5CDD505-2E9C-101B-9397-08002B2CF9AE}" pid="10" name="Documentsoort">
    <vt:lpwstr>72;#CAO-tekst|ae488792-cc3d-4e8e-ac2b-d80b47733231</vt:lpwstr>
  </property>
  <property fmtid="{D5CDD505-2E9C-101B-9397-08002B2CF9AE}" pid="11" name="_docset_NoMedatataSyncRequired">
    <vt:lpwstr>False</vt:lpwstr>
  </property>
</Properties>
</file>