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8A5F67" w14:textId="77777777" w:rsidR="00943193" w:rsidRPr="00A179C5" w:rsidRDefault="00943193" w:rsidP="00F40D45">
      <w:pPr>
        <w:rPr>
          <w:rFonts w:ascii="Arial" w:hAnsi="Arial" w:cs="Arial"/>
          <w:bCs/>
          <w:sz w:val="32"/>
          <w:lang w:val="nl-NL"/>
        </w:rPr>
      </w:pPr>
      <w:bookmarkStart w:id="0" w:name="_GoBack"/>
      <w:bookmarkEnd w:id="0"/>
    </w:p>
    <w:p w14:paraId="727AD459" w14:textId="77777777" w:rsidR="00943193" w:rsidRPr="00A179C5" w:rsidRDefault="00943193" w:rsidP="00F40D45">
      <w:pPr>
        <w:rPr>
          <w:rFonts w:ascii="Arial" w:hAnsi="Arial" w:cs="Arial"/>
          <w:bCs/>
          <w:sz w:val="32"/>
          <w:lang w:val="nl-NL"/>
        </w:rPr>
      </w:pPr>
    </w:p>
    <w:p w14:paraId="6D3143AE" w14:textId="77777777" w:rsidR="00943193" w:rsidRPr="00A179C5" w:rsidRDefault="00943193" w:rsidP="00F40D45">
      <w:pPr>
        <w:rPr>
          <w:rFonts w:ascii="Arial" w:hAnsi="Arial" w:cs="Arial"/>
          <w:bCs/>
          <w:sz w:val="32"/>
          <w:lang w:val="nl-NL"/>
        </w:rPr>
      </w:pPr>
    </w:p>
    <w:p w14:paraId="15FE530A" w14:textId="77777777" w:rsidR="00943193" w:rsidRPr="00A179C5" w:rsidRDefault="00943193" w:rsidP="00F40D45">
      <w:pPr>
        <w:rPr>
          <w:rFonts w:ascii="Arial" w:hAnsi="Arial" w:cs="Arial"/>
          <w:bCs/>
          <w:sz w:val="32"/>
          <w:lang w:val="nl-NL"/>
        </w:rPr>
      </w:pPr>
    </w:p>
    <w:p w14:paraId="58C45E9A" w14:textId="77777777" w:rsidR="00943193" w:rsidRPr="00A179C5" w:rsidRDefault="00943193" w:rsidP="00F40D45">
      <w:pPr>
        <w:rPr>
          <w:rFonts w:ascii="Arial" w:hAnsi="Arial" w:cs="Arial"/>
          <w:bCs/>
          <w:sz w:val="32"/>
          <w:lang w:val="nl-NL"/>
        </w:rPr>
      </w:pPr>
    </w:p>
    <w:p w14:paraId="006E2E17" w14:textId="77777777" w:rsidR="00943193" w:rsidRPr="00A179C5" w:rsidRDefault="00943193" w:rsidP="00F40D45">
      <w:pPr>
        <w:rPr>
          <w:rFonts w:ascii="Arial" w:hAnsi="Arial" w:cs="Arial"/>
          <w:bCs/>
          <w:sz w:val="32"/>
          <w:lang w:val="nl-NL"/>
        </w:rPr>
      </w:pPr>
    </w:p>
    <w:p w14:paraId="1DEACA4D" w14:textId="77777777" w:rsidR="00943193" w:rsidRPr="00A179C5" w:rsidRDefault="00943193" w:rsidP="00F40D45">
      <w:pPr>
        <w:rPr>
          <w:rFonts w:ascii="Arial" w:hAnsi="Arial" w:cs="Arial"/>
          <w:bCs/>
          <w:sz w:val="32"/>
          <w:lang w:val="nl-NL"/>
        </w:rPr>
      </w:pPr>
    </w:p>
    <w:p w14:paraId="535FAA50" w14:textId="77777777" w:rsidR="00943193" w:rsidRPr="00A179C5" w:rsidRDefault="00943193" w:rsidP="00F40D45">
      <w:pPr>
        <w:rPr>
          <w:rFonts w:ascii="Arial" w:hAnsi="Arial" w:cs="Arial"/>
          <w:bCs/>
          <w:sz w:val="32"/>
          <w:lang w:val="nl-NL"/>
        </w:rPr>
      </w:pPr>
    </w:p>
    <w:p w14:paraId="1815A934" w14:textId="77777777" w:rsidR="00943193" w:rsidRPr="00A179C5" w:rsidRDefault="00943193" w:rsidP="00F40D45">
      <w:pPr>
        <w:rPr>
          <w:rFonts w:ascii="Arial" w:hAnsi="Arial" w:cs="Arial"/>
          <w:bCs/>
          <w:sz w:val="32"/>
          <w:lang w:val="nl-NL"/>
        </w:rPr>
      </w:pPr>
    </w:p>
    <w:p w14:paraId="1208DB81" w14:textId="77777777" w:rsidR="00943193" w:rsidRPr="00A179C5" w:rsidRDefault="00943193" w:rsidP="00F40D45">
      <w:pPr>
        <w:rPr>
          <w:rFonts w:ascii="Arial" w:hAnsi="Arial" w:cs="Arial"/>
          <w:bCs/>
          <w:sz w:val="32"/>
          <w:lang w:val="nl-NL"/>
        </w:rPr>
      </w:pPr>
      <w:r w:rsidRPr="00A179C5">
        <w:rPr>
          <w:rFonts w:ascii="Arial" w:hAnsi="Arial" w:cs="Arial"/>
          <w:bCs/>
          <w:sz w:val="32"/>
          <w:lang w:val="nl-NL"/>
        </w:rPr>
        <w:t xml:space="preserve">Collectieve Arbeidsovereenkomst </w:t>
      </w:r>
    </w:p>
    <w:p w14:paraId="78D98C65" w14:textId="77777777" w:rsidR="00AF0BE1" w:rsidRPr="00A179C5" w:rsidRDefault="00AF0BE1" w:rsidP="00F40D45">
      <w:pPr>
        <w:rPr>
          <w:rFonts w:ascii="Arial" w:hAnsi="Arial" w:cs="Arial"/>
          <w:bCs/>
          <w:sz w:val="32"/>
          <w:lang w:val="nl-NL"/>
        </w:rPr>
      </w:pPr>
    </w:p>
    <w:p w14:paraId="4CEC0929" w14:textId="77777777" w:rsidR="00943193" w:rsidRPr="00A179C5" w:rsidRDefault="00943193" w:rsidP="00F40D45">
      <w:pPr>
        <w:rPr>
          <w:rFonts w:ascii="Arial" w:hAnsi="Arial" w:cs="Arial"/>
          <w:bCs/>
          <w:sz w:val="32"/>
          <w:lang w:val="nl-NL"/>
        </w:rPr>
      </w:pPr>
      <w:r w:rsidRPr="00A179C5">
        <w:rPr>
          <w:rFonts w:ascii="Arial" w:hAnsi="Arial" w:cs="Arial"/>
          <w:bCs/>
          <w:sz w:val="32"/>
          <w:lang w:val="nl-NL"/>
        </w:rPr>
        <w:t xml:space="preserve">voor </w:t>
      </w:r>
    </w:p>
    <w:p w14:paraId="16283726" w14:textId="77777777" w:rsidR="00AF0BE1" w:rsidRPr="00A179C5" w:rsidRDefault="00AF0BE1" w:rsidP="00F40D45">
      <w:pPr>
        <w:rPr>
          <w:rFonts w:ascii="Arial" w:hAnsi="Arial" w:cs="Arial"/>
          <w:bCs/>
          <w:sz w:val="32"/>
          <w:lang w:val="nl-NL"/>
        </w:rPr>
      </w:pPr>
    </w:p>
    <w:p w14:paraId="1FD86AB3" w14:textId="0AFD9D7F" w:rsidR="00943193" w:rsidRPr="00A179C5" w:rsidRDefault="00FF5E73" w:rsidP="00F40D45">
      <w:pPr>
        <w:rPr>
          <w:rFonts w:ascii="Arial" w:hAnsi="Arial" w:cs="Arial"/>
          <w:b/>
          <w:bCs/>
          <w:sz w:val="32"/>
          <w:lang w:val="nl-NL"/>
        </w:rPr>
      </w:pPr>
      <w:r w:rsidRPr="00A179C5">
        <w:rPr>
          <w:rFonts w:ascii="Arial" w:hAnsi="Arial" w:cs="Arial"/>
          <w:b/>
          <w:bCs/>
          <w:sz w:val="32"/>
          <w:lang w:val="nl-NL"/>
        </w:rPr>
        <w:t>Aliphos Rotterdam B.V.</w:t>
      </w:r>
    </w:p>
    <w:p w14:paraId="4C8209DA" w14:textId="77777777" w:rsidR="00943193" w:rsidRPr="00A179C5" w:rsidRDefault="00943193" w:rsidP="00F40D45">
      <w:pPr>
        <w:rPr>
          <w:rFonts w:ascii="Arial" w:hAnsi="Arial" w:cs="Arial"/>
          <w:bCs/>
          <w:sz w:val="32"/>
          <w:lang w:val="nl-NL"/>
        </w:rPr>
      </w:pPr>
    </w:p>
    <w:p w14:paraId="33C0CC35" w14:textId="77777777" w:rsidR="00943193" w:rsidRPr="00A179C5" w:rsidRDefault="00943193" w:rsidP="00F40D45">
      <w:pPr>
        <w:rPr>
          <w:rFonts w:ascii="Arial" w:hAnsi="Arial" w:cs="Arial"/>
          <w:bCs/>
          <w:sz w:val="32"/>
          <w:lang w:val="nl-NL"/>
        </w:rPr>
      </w:pPr>
      <w:r w:rsidRPr="00A179C5">
        <w:rPr>
          <w:rFonts w:ascii="Arial" w:hAnsi="Arial" w:cs="Arial"/>
          <w:bCs/>
          <w:sz w:val="32"/>
          <w:lang w:val="nl-NL"/>
        </w:rPr>
        <w:t>te Vlaardingen</w:t>
      </w:r>
    </w:p>
    <w:p w14:paraId="0666E932" w14:textId="77777777" w:rsidR="00943193" w:rsidRPr="00A179C5" w:rsidRDefault="00943193" w:rsidP="00F40D45">
      <w:pPr>
        <w:rPr>
          <w:rFonts w:ascii="Arial" w:hAnsi="Arial" w:cs="Arial"/>
          <w:bCs/>
          <w:sz w:val="32"/>
          <w:lang w:val="nl-NL"/>
        </w:rPr>
      </w:pPr>
    </w:p>
    <w:p w14:paraId="350CD1C5" w14:textId="77777777" w:rsidR="00943193" w:rsidRPr="00A179C5" w:rsidRDefault="00943193" w:rsidP="00F40D45">
      <w:pPr>
        <w:rPr>
          <w:rFonts w:ascii="Arial" w:hAnsi="Arial" w:cs="Arial"/>
          <w:bCs/>
          <w:sz w:val="32"/>
          <w:lang w:val="nl-NL"/>
        </w:rPr>
      </w:pPr>
    </w:p>
    <w:p w14:paraId="47D84BA8" w14:textId="77777777" w:rsidR="00943193" w:rsidRPr="00A179C5" w:rsidRDefault="00943193" w:rsidP="00F40D45">
      <w:pPr>
        <w:rPr>
          <w:rFonts w:ascii="Arial" w:hAnsi="Arial" w:cs="Arial"/>
          <w:bCs/>
          <w:sz w:val="32"/>
          <w:lang w:val="nl-NL"/>
        </w:rPr>
      </w:pPr>
    </w:p>
    <w:p w14:paraId="4FDB44BF" w14:textId="77777777" w:rsidR="00943193" w:rsidRPr="00A179C5" w:rsidRDefault="00943193" w:rsidP="00F40D45">
      <w:pPr>
        <w:rPr>
          <w:rFonts w:ascii="Arial" w:hAnsi="Arial" w:cs="Arial"/>
          <w:bCs/>
          <w:sz w:val="32"/>
          <w:lang w:val="nl-NL"/>
        </w:rPr>
      </w:pPr>
    </w:p>
    <w:p w14:paraId="29E92FA0" w14:textId="77777777" w:rsidR="00943193" w:rsidRPr="00A179C5" w:rsidRDefault="00943193" w:rsidP="00F40D45">
      <w:pPr>
        <w:rPr>
          <w:rFonts w:ascii="Arial" w:hAnsi="Arial" w:cs="Arial"/>
          <w:bCs/>
          <w:sz w:val="32"/>
          <w:lang w:val="nl-NL"/>
        </w:rPr>
      </w:pPr>
    </w:p>
    <w:p w14:paraId="71D4D79A" w14:textId="77777777" w:rsidR="00943193" w:rsidRPr="00A179C5" w:rsidRDefault="00943193" w:rsidP="00F40D45">
      <w:pPr>
        <w:rPr>
          <w:rFonts w:ascii="Arial" w:hAnsi="Arial" w:cs="Arial"/>
          <w:bCs/>
          <w:sz w:val="32"/>
          <w:lang w:val="nl-NL"/>
        </w:rPr>
      </w:pPr>
    </w:p>
    <w:p w14:paraId="0D601DEB" w14:textId="77777777" w:rsidR="00943193" w:rsidRPr="00A179C5" w:rsidRDefault="00943193" w:rsidP="00F40D45">
      <w:pPr>
        <w:rPr>
          <w:rFonts w:ascii="Arial" w:hAnsi="Arial" w:cs="Arial"/>
          <w:bCs/>
          <w:sz w:val="32"/>
          <w:lang w:val="nl-NL"/>
        </w:rPr>
      </w:pPr>
    </w:p>
    <w:p w14:paraId="3B68744C" w14:textId="77777777" w:rsidR="00943193" w:rsidRPr="00A179C5" w:rsidRDefault="00943193" w:rsidP="00F40D45">
      <w:pPr>
        <w:rPr>
          <w:rFonts w:ascii="Arial" w:hAnsi="Arial" w:cs="Arial"/>
          <w:bCs/>
          <w:sz w:val="32"/>
          <w:lang w:val="nl-NL"/>
        </w:rPr>
      </w:pPr>
    </w:p>
    <w:p w14:paraId="31425CBB" w14:textId="77777777" w:rsidR="00943193" w:rsidRPr="00A179C5" w:rsidRDefault="00943193" w:rsidP="00F40D45">
      <w:pPr>
        <w:rPr>
          <w:rFonts w:ascii="Arial" w:hAnsi="Arial" w:cs="Arial"/>
          <w:bCs/>
          <w:sz w:val="32"/>
          <w:lang w:val="nl-NL"/>
        </w:rPr>
      </w:pPr>
    </w:p>
    <w:p w14:paraId="59EC3298" w14:textId="77777777" w:rsidR="00943193" w:rsidRPr="00A179C5" w:rsidRDefault="00943193" w:rsidP="00F40D45">
      <w:pPr>
        <w:rPr>
          <w:rFonts w:ascii="Arial" w:hAnsi="Arial" w:cs="Arial"/>
          <w:bCs/>
          <w:sz w:val="32"/>
          <w:lang w:val="nl-NL"/>
        </w:rPr>
      </w:pPr>
    </w:p>
    <w:p w14:paraId="555DE80E" w14:textId="77777777" w:rsidR="00943193" w:rsidRPr="00A179C5" w:rsidRDefault="00943193" w:rsidP="00F40D45">
      <w:pPr>
        <w:rPr>
          <w:rFonts w:ascii="Arial" w:hAnsi="Arial" w:cs="Arial"/>
          <w:bCs/>
          <w:sz w:val="32"/>
          <w:lang w:val="nl-NL"/>
        </w:rPr>
      </w:pPr>
    </w:p>
    <w:p w14:paraId="0E9C3E13" w14:textId="77777777" w:rsidR="00943193" w:rsidRPr="00A179C5" w:rsidRDefault="00943193" w:rsidP="00F40D45">
      <w:pPr>
        <w:rPr>
          <w:rFonts w:ascii="Arial" w:hAnsi="Arial" w:cs="Arial"/>
          <w:bCs/>
          <w:sz w:val="32"/>
          <w:lang w:val="nl-NL"/>
        </w:rPr>
      </w:pPr>
    </w:p>
    <w:p w14:paraId="1B062257" w14:textId="77777777" w:rsidR="00943193" w:rsidRPr="00A179C5" w:rsidRDefault="00943193" w:rsidP="00F40D45">
      <w:pPr>
        <w:rPr>
          <w:rFonts w:ascii="Arial" w:hAnsi="Arial" w:cs="Arial"/>
          <w:bCs/>
          <w:sz w:val="32"/>
          <w:lang w:val="nl-NL"/>
        </w:rPr>
      </w:pPr>
    </w:p>
    <w:p w14:paraId="5560295D" w14:textId="77777777" w:rsidR="00943193" w:rsidRPr="00A179C5" w:rsidRDefault="00943193" w:rsidP="00F40D45">
      <w:pPr>
        <w:rPr>
          <w:rFonts w:ascii="Arial" w:hAnsi="Arial" w:cs="Arial"/>
          <w:bCs/>
          <w:sz w:val="32"/>
          <w:lang w:val="nl-NL"/>
        </w:rPr>
      </w:pPr>
    </w:p>
    <w:p w14:paraId="651FB2BE" w14:textId="77777777" w:rsidR="00943193" w:rsidRPr="00A179C5" w:rsidRDefault="00943193" w:rsidP="00F40D45">
      <w:pPr>
        <w:rPr>
          <w:rFonts w:ascii="Arial" w:hAnsi="Arial" w:cs="Arial"/>
          <w:bCs/>
          <w:sz w:val="32"/>
          <w:lang w:val="nl-NL"/>
        </w:rPr>
      </w:pPr>
    </w:p>
    <w:p w14:paraId="0C191AB0" w14:textId="77777777" w:rsidR="00943193" w:rsidRPr="00A179C5" w:rsidRDefault="00943193" w:rsidP="00F40D45">
      <w:pPr>
        <w:rPr>
          <w:rFonts w:ascii="Arial" w:hAnsi="Arial" w:cs="Arial"/>
          <w:bCs/>
          <w:sz w:val="32"/>
          <w:lang w:val="nl-NL"/>
        </w:rPr>
      </w:pPr>
    </w:p>
    <w:p w14:paraId="3A21887C" w14:textId="77777777" w:rsidR="00943193" w:rsidRPr="00A179C5" w:rsidRDefault="00943193" w:rsidP="00F40D45">
      <w:pPr>
        <w:rPr>
          <w:rFonts w:ascii="Arial" w:hAnsi="Arial" w:cs="Arial"/>
          <w:bCs/>
          <w:sz w:val="32"/>
          <w:lang w:val="nl-NL"/>
        </w:rPr>
      </w:pPr>
    </w:p>
    <w:p w14:paraId="337DDFE1" w14:textId="7EC2BDE8" w:rsidR="00943193" w:rsidRPr="00A179C5" w:rsidRDefault="00E97F4F" w:rsidP="00F40D45">
      <w:pPr>
        <w:rPr>
          <w:rFonts w:ascii="Arial" w:hAnsi="Arial" w:cs="Arial"/>
          <w:b/>
          <w:sz w:val="32"/>
          <w:lang w:val="nl-NL"/>
        </w:rPr>
      </w:pPr>
      <w:r w:rsidRPr="00A179C5">
        <w:rPr>
          <w:rFonts w:ascii="Arial" w:hAnsi="Arial" w:cs="Arial"/>
          <w:bCs/>
          <w:noProof/>
          <w:lang w:val="nl-NL" w:eastAsia="nl-NL"/>
        </w:rPr>
        <mc:AlternateContent>
          <mc:Choice Requires="wps">
            <w:drawing>
              <wp:anchor distT="0" distB="0" distL="114300" distR="114300" simplePos="0" relativeHeight="251658240" behindDoc="0" locked="0" layoutInCell="1" allowOverlap="1" wp14:anchorId="4D212BC7" wp14:editId="0C995DA5">
                <wp:simplePos x="0" y="0"/>
                <wp:positionH relativeFrom="column">
                  <wp:posOffset>-899795</wp:posOffset>
                </wp:positionH>
                <wp:positionV relativeFrom="paragraph">
                  <wp:posOffset>1220470</wp:posOffset>
                </wp:positionV>
                <wp:extent cx="914400" cy="2286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6CB7A" w14:textId="77777777" w:rsidR="00C345A5" w:rsidRDefault="00C345A5">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212BC7" id="_x0000_t202" coordsize="21600,21600" o:spt="202" path="m,l,21600r21600,l21600,xe">
                <v:stroke joinstyle="miter"/>
                <v:path gradientshapeok="t" o:connecttype="rect"/>
              </v:shapetype>
              <v:shape id="Text Box 2" o:spid="_x0000_s1026" type="#_x0000_t202" style="position:absolute;margin-left:-70.85pt;margin-top:96.1pt;width:1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hnCfQIAAA4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" stroked="f">
                <v:textbox>
                  <w:txbxContent>
                    <w:p w14:paraId="0C76CB7A" w14:textId="77777777" w:rsidR="00C345A5" w:rsidRDefault="00C345A5">
                      <w:pPr>
                        <w:rPr>
                          <w:sz w:val="16"/>
                        </w:rPr>
                      </w:pPr>
                    </w:p>
                  </w:txbxContent>
                </v:textbox>
              </v:shape>
            </w:pict>
          </mc:Fallback>
        </mc:AlternateContent>
      </w:r>
      <w:r w:rsidR="00943193" w:rsidRPr="00A179C5">
        <w:rPr>
          <w:rFonts w:ascii="Arial" w:hAnsi="Arial" w:cs="Arial"/>
          <w:bCs/>
          <w:sz w:val="32"/>
          <w:lang w:val="nl-NL"/>
        </w:rPr>
        <w:t xml:space="preserve">1 </w:t>
      </w:r>
      <w:r w:rsidR="002274B0" w:rsidRPr="00A179C5">
        <w:rPr>
          <w:rFonts w:ascii="Arial" w:hAnsi="Arial" w:cs="Arial"/>
          <w:bCs/>
          <w:sz w:val="32"/>
          <w:lang w:val="nl-NL"/>
        </w:rPr>
        <w:t>april</w:t>
      </w:r>
      <w:r w:rsidR="00943193" w:rsidRPr="00A179C5">
        <w:rPr>
          <w:rFonts w:ascii="Arial" w:hAnsi="Arial" w:cs="Arial"/>
          <w:bCs/>
          <w:sz w:val="32"/>
          <w:lang w:val="nl-NL"/>
        </w:rPr>
        <w:t xml:space="preserve"> 20</w:t>
      </w:r>
      <w:r w:rsidR="004C0E20" w:rsidRPr="00A179C5">
        <w:rPr>
          <w:rFonts w:ascii="Arial" w:hAnsi="Arial" w:cs="Arial"/>
          <w:bCs/>
          <w:sz w:val="32"/>
          <w:lang w:val="nl-NL"/>
        </w:rPr>
        <w:t>1</w:t>
      </w:r>
      <w:r w:rsidR="002274B0" w:rsidRPr="00A179C5">
        <w:rPr>
          <w:rFonts w:ascii="Arial" w:hAnsi="Arial" w:cs="Arial"/>
          <w:bCs/>
          <w:sz w:val="32"/>
          <w:lang w:val="nl-NL"/>
        </w:rPr>
        <w:t>5</w:t>
      </w:r>
      <w:r w:rsidR="00CB187D" w:rsidRPr="00A179C5">
        <w:rPr>
          <w:rFonts w:ascii="Arial" w:hAnsi="Arial" w:cs="Arial"/>
          <w:bCs/>
          <w:sz w:val="32"/>
          <w:lang w:val="nl-NL"/>
        </w:rPr>
        <w:t xml:space="preserve"> tot </w:t>
      </w:r>
      <w:r w:rsidR="00D34AFE" w:rsidRPr="00A179C5">
        <w:rPr>
          <w:rFonts w:ascii="Arial" w:hAnsi="Arial" w:cs="Arial"/>
          <w:bCs/>
          <w:sz w:val="32"/>
          <w:lang w:val="nl-NL"/>
        </w:rPr>
        <w:t>3</w:t>
      </w:r>
      <w:r w:rsidR="00CB187D" w:rsidRPr="00A179C5">
        <w:rPr>
          <w:rFonts w:ascii="Arial" w:hAnsi="Arial" w:cs="Arial"/>
          <w:bCs/>
          <w:sz w:val="32"/>
          <w:lang w:val="nl-NL"/>
        </w:rPr>
        <w:t xml:space="preserve">1 </w:t>
      </w:r>
      <w:r w:rsidR="00D34AFE" w:rsidRPr="00A179C5">
        <w:rPr>
          <w:rFonts w:ascii="Arial" w:hAnsi="Arial" w:cs="Arial"/>
          <w:bCs/>
          <w:sz w:val="32"/>
          <w:lang w:val="nl-NL"/>
        </w:rPr>
        <w:t>maart</w:t>
      </w:r>
      <w:r w:rsidR="00A06386" w:rsidRPr="00A179C5">
        <w:rPr>
          <w:rFonts w:ascii="Arial" w:hAnsi="Arial" w:cs="Arial"/>
          <w:bCs/>
          <w:sz w:val="32"/>
          <w:lang w:val="nl-NL"/>
        </w:rPr>
        <w:t xml:space="preserve"> </w:t>
      </w:r>
      <w:r w:rsidR="00943193" w:rsidRPr="00A179C5">
        <w:rPr>
          <w:rFonts w:ascii="Arial" w:hAnsi="Arial" w:cs="Arial"/>
          <w:bCs/>
          <w:sz w:val="32"/>
          <w:lang w:val="nl-NL"/>
        </w:rPr>
        <w:t>20</w:t>
      </w:r>
      <w:r w:rsidR="00014355" w:rsidRPr="00A179C5">
        <w:rPr>
          <w:rFonts w:ascii="Arial" w:hAnsi="Arial" w:cs="Arial"/>
          <w:bCs/>
          <w:sz w:val="32"/>
          <w:lang w:val="nl-NL"/>
        </w:rPr>
        <w:t>1</w:t>
      </w:r>
      <w:r w:rsidR="002274B0" w:rsidRPr="00A179C5">
        <w:rPr>
          <w:rFonts w:ascii="Arial" w:hAnsi="Arial" w:cs="Arial"/>
          <w:bCs/>
          <w:sz w:val="32"/>
          <w:lang w:val="nl-NL"/>
        </w:rPr>
        <w:t>7</w:t>
      </w:r>
      <w:r w:rsidR="00943193" w:rsidRPr="00A179C5">
        <w:rPr>
          <w:rFonts w:ascii="Arial" w:hAnsi="Arial" w:cs="Arial"/>
          <w:bCs/>
          <w:sz w:val="32"/>
          <w:lang w:val="nl-NL"/>
        </w:rPr>
        <w:br w:type="page"/>
      </w:r>
      <w:r w:rsidR="00943193" w:rsidRPr="00A179C5">
        <w:rPr>
          <w:rFonts w:ascii="Arial" w:hAnsi="Arial" w:cs="Arial"/>
          <w:b/>
          <w:sz w:val="32"/>
          <w:lang w:val="nl-NL"/>
        </w:rPr>
        <w:lastRenderedPageBreak/>
        <w:t>Inhoudsopgave</w:t>
      </w:r>
    </w:p>
    <w:p w14:paraId="7F02849D" w14:textId="77777777" w:rsidR="00943193" w:rsidRPr="00A179C5" w:rsidRDefault="00943193" w:rsidP="00F40D45">
      <w:pPr>
        <w:rPr>
          <w:rFonts w:ascii="Arial" w:hAnsi="Arial" w:cs="Arial"/>
          <w:sz w:val="32"/>
          <w:lang w:val="nl-NL"/>
        </w:rPr>
      </w:pPr>
    </w:p>
    <w:p w14:paraId="1EA67EFC" w14:textId="77777777" w:rsidR="00AF0BE1" w:rsidRPr="00A179C5" w:rsidRDefault="00AF0BE1" w:rsidP="00F40D45">
      <w:pPr>
        <w:pStyle w:val="Kop1"/>
        <w:jc w:val="left"/>
        <w:rPr>
          <w:rFonts w:cs="Arial"/>
          <w:sz w:val="22"/>
          <w:szCs w:val="22"/>
        </w:rPr>
      </w:pPr>
    </w:p>
    <w:p w14:paraId="74625E70" w14:textId="77777777" w:rsidR="00AF0BE1" w:rsidRPr="00A179C5" w:rsidRDefault="00AF0BE1" w:rsidP="00F40D45">
      <w:pPr>
        <w:pStyle w:val="Kop1"/>
        <w:jc w:val="left"/>
        <w:rPr>
          <w:rFonts w:cs="Arial"/>
          <w:sz w:val="22"/>
          <w:szCs w:val="22"/>
        </w:rPr>
      </w:pPr>
    </w:p>
    <w:p w14:paraId="7CCDE72B" w14:textId="77777777" w:rsidR="00943193" w:rsidRPr="00A179C5" w:rsidRDefault="00943193" w:rsidP="00F40D45">
      <w:pPr>
        <w:rPr>
          <w:rFonts w:ascii="Arial" w:hAnsi="Arial" w:cs="Arial"/>
          <w:sz w:val="22"/>
          <w:szCs w:val="22"/>
          <w:lang w:val="nl-NL"/>
        </w:rPr>
      </w:pPr>
    </w:p>
    <w:p w14:paraId="022A5FD3" w14:textId="77777777" w:rsidR="00943193" w:rsidRPr="00A179C5" w:rsidRDefault="00AF0BE1" w:rsidP="00F40D45">
      <w:pPr>
        <w:ind w:left="6237" w:firstLine="567"/>
        <w:rPr>
          <w:rFonts w:ascii="Arial" w:hAnsi="Arial" w:cs="Arial"/>
          <w:b/>
          <w:sz w:val="22"/>
          <w:szCs w:val="22"/>
          <w:lang w:val="nl-NL"/>
        </w:rPr>
      </w:pPr>
      <w:r w:rsidRPr="00A179C5">
        <w:rPr>
          <w:rFonts w:ascii="Arial" w:hAnsi="Arial" w:cs="Arial"/>
          <w:b/>
          <w:sz w:val="22"/>
          <w:szCs w:val="22"/>
          <w:lang w:val="nl-NL"/>
        </w:rPr>
        <w:t>Pagina</w:t>
      </w:r>
    </w:p>
    <w:p w14:paraId="2EAAD73A" w14:textId="77777777" w:rsidR="00943193" w:rsidRPr="00A179C5" w:rsidRDefault="00943193" w:rsidP="00F40D45">
      <w:pPr>
        <w:rPr>
          <w:rFonts w:ascii="Arial" w:hAnsi="Arial" w:cs="Arial"/>
          <w:sz w:val="22"/>
          <w:szCs w:val="22"/>
          <w:lang w:val="nl-NL"/>
        </w:rPr>
      </w:pPr>
    </w:p>
    <w:p w14:paraId="6B0FA10A" w14:textId="77777777" w:rsidR="00943193" w:rsidRPr="00A179C5" w:rsidRDefault="00943193" w:rsidP="00F40D45">
      <w:pPr>
        <w:ind w:left="426" w:hanging="426"/>
        <w:rPr>
          <w:rFonts w:ascii="Arial" w:hAnsi="Arial" w:cs="Arial"/>
          <w:sz w:val="22"/>
          <w:szCs w:val="22"/>
          <w:lang w:val="nl-NL"/>
        </w:rPr>
      </w:pPr>
      <w:r w:rsidRPr="00A179C5">
        <w:rPr>
          <w:rFonts w:ascii="Arial" w:hAnsi="Arial" w:cs="Arial"/>
          <w:sz w:val="22"/>
          <w:szCs w:val="22"/>
          <w:lang w:val="nl-NL"/>
        </w:rPr>
        <w:tab/>
        <w:t>Collectieve Arbeidsovereenkomst</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00AF0BE1" w:rsidRPr="00A179C5">
        <w:rPr>
          <w:rFonts w:ascii="Arial" w:hAnsi="Arial" w:cs="Arial"/>
          <w:sz w:val="22"/>
          <w:szCs w:val="22"/>
          <w:lang w:val="nl-NL"/>
        </w:rPr>
        <w:tab/>
      </w:r>
      <w:r w:rsidR="000A5E38" w:rsidRPr="00A179C5">
        <w:rPr>
          <w:rFonts w:ascii="Arial" w:hAnsi="Arial" w:cs="Arial"/>
          <w:sz w:val="22"/>
          <w:szCs w:val="22"/>
          <w:lang w:val="nl-NL"/>
        </w:rPr>
        <w:t xml:space="preserve">2 </w:t>
      </w:r>
      <w:r w:rsidRPr="00A179C5">
        <w:rPr>
          <w:rFonts w:ascii="Arial" w:hAnsi="Arial" w:cs="Arial"/>
          <w:sz w:val="22"/>
          <w:szCs w:val="22"/>
          <w:lang w:val="nl-NL"/>
        </w:rPr>
        <w:t xml:space="preserve">t/m </w:t>
      </w:r>
      <w:r w:rsidR="000A5E38" w:rsidRPr="00A179C5">
        <w:rPr>
          <w:rFonts w:ascii="Arial" w:hAnsi="Arial" w:cs="Arial"/>
          <w:sz w:val="22"/>
          <w:szCs w:val="22"/>
          <w:lang w:val="nl-NL"/>
        </w:rPr>
        <w:t>2</w:t>
      </w:r>
      <w:r w:rsidR="00285C37" w:rsidRPr="00A179C5">
        <w:rPr>
          <w:rFonts w:ascii="Arial" w:hAnsi="Arial" w:cs="Arial"/>
          <w:sz w:val="22"/>
          <w:szCs w:val="22"/>
          <w:lang w:val="nl-NL"/>
        </w:rPr>
        <w:t>5</w:t>
      </w:r>
    </w:p>
    <w:p w14:paraId="51A1ECBA" w14:textId="77777777" w:rsidR="00943193" w:rsidRPr="00A179C5" w:rsidRDefault="00943193" w:rsidP="00F40D45">
      <w:pPr>
        <w:ind w:left="426" w:hanging="426"/>
        <w:rPr>
          <w:rFonts w:ascii="Arial" w:hAnsi="Arial" w:cs="Arial"/>
          <w:sz w:val="22"/>
          <w:szCs w:val="22"/>
          <w:lang w:val="nl-NL"/>
        </w:rPr>
      </w:pPr>
    </w:p>
    <w:p w14:paraId="4C036B38" w14:textId="77777777" w:rsidR="00943193" w:rsidRPr="00A179C5" w:rsidRDefault="00943193" w:rsidP="00F40D45">
      <w:pPr>
        <w:ind w:left="426" w:hanging="426"/>
        <w:rPr>
          <w:rFonts w:ascii="Arial" w:hAnsi="Arial" w:cs="Arial"/>
          <w:sz w:val="22"/>
          <w:szCs w:val="22"/>
          <w:lang w:val="nl-NL"/>
        </w:rPr>
      </w:pPr>
      <w:r w:rsidRPr="00A179C5">
        <w:rPr>
          <w:rFonts w:ascii="Arial" w:hAnsi="Arial" w:cs="Arial"/>
          <w:sz w:val="22"/>
          <w:szCs w:val="22"/>
          <w:lang w:val="nl-NL"/>
        </w:rPr>
        <w:tab/>
        <w:t>Functielijst</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000A5E38" w:rsidRPr="00A179C5">
        <w:rPr>
          <w:rFonts w:ascii="Arial" w:hAnsi="Arial" w:cs="Arial"/>
          <w:sz w:val="22"/>
          <w:szCs w:val="22"/>
          <w:lang w:val="nl-NL"/>
        </w:rPr>
        <w:t>2</w:t>
      </w:r>
      <w:r w:rsidR="00285C37" w:rsidRPr="00A179C5">
        <w:rPr>
          <w:rFonts w:ascii="Arial" w:hAnsi="Arial" w:cs="Arial"/>
          <w:sz w:val="22"/>
          <w:szCs w:val="22"/>
          <w:lang w:val="nl-NL"/>
        </w:rPr>
        <w:t>6</w:t>
      </w:r>
    </w:p>
    <w:p w14:paraId="3A352068" w14:textId="77777777" w:rsidR="00943193" w:rsidRPr="00A179C5" w:rsidRDefault="00943193" w:rsidP="00F40D45">
      <w:pPr>
        <w:ind w:left="426" w:hanging="426"/>
        <w:rPr>
          <w:rFonts w:ascii="Arial" w:hAnsi="Arial" w:cs="Arial"/>
          <w:sz w:val="22"/>
          <w:szCs w:val="22"/>
          <w:lang w:val="nl-NL"/>
        </w:rPr>
      </w:pPr>
    </w:p>
    <w:p w14:paraId="23290030" w14:textId="77777777" w:rsidR="00FE0CCA" w:rsidRPr="00A179C5" w:rsidRDefault="00943193" w:rsidP="00F40D45">
      <w:pPr>
        <w:ind w:left="426" w:hanging="426"/>
        <w:rPr>
          <w:rFonts w:ascii="Arial" w:hAnsi="Arial" w:cs="Arial"/>
          <w:sz w:val="22"/>
          <w:szCs w:val="22"/>
          <w:lang w:val="nl-NL"/>
        </w:rPr>
      </w:pPr>
      <w:r w:rsidRPr="00A179C5">
        <w:rPr>
          <w:rFonts w:ascii="Arial" w:hAnsi="Arial" w:cs="Arial"/>
          <w:sz w:val="22"/>
          <w:szCs w:val="22"/>
          <w:lang w:val="nl-NL"/>
        </w:rPr>
        <w:tab/>
        <w:t>Beloningstabel</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00F85227" w:rsidRPr="00A179C5">
        <w:rPr>
          <w:rFonts w:ascii="Arial" w:hAnsi="Arial" w:cs="Arial"/>
          <w:sz w:val="22"/>
          <w:szCs w:val="22"/>
          <w:lang w:val="nl-NL"/>
        </w:rPr>
        <w:t>2</w:t>
      </w:r>
      <w:r w:rsidR="00285C37" w:rsidRPr="00A179C5">
        <w:rPr>
          <w:rFonts w:ascii="Arial" w:hAnsi="Arial" w:cs="Arial"/>
          <w:sz w:val="22"/>
          <w:szCs w:val="22"/>
          <w:lang w:val="nl-NL"/>
        </w:rPr>
        <w:t>7</w:t>
      </w:r>
      <w:r w:rsidR="00F74632" w:rsidRPr="00A179C5">
        <w:rPr>
          <w:rFonts w:ascii="Arial" w:hAnsi="Arial" w:cs="Arial"/>
          <w:sz w:val="22"/>
          <w:szCs w:val="22"/>
          <w:lang w:val="nl-NL"/>
        </w:rPr>
        <w:t xml:space="preserve"> t/m </w:t>
      </w:r>
      <w:r w:rsidR="00FE0CCA" w:rsidRPr="00A179C5">
        <w:rPr>
          <w:rFonts w:ascii="Arial" w:hAnsi="Arial" w:cs="Arial"/>
          <w:sz w:val="22"/>
          <w:szCs w:val="22"/>
          <w:lang w:val="nl-NL"/>
        </w:rPr>
        <w:t>28</w:t>
      </w:r>
    </w:p>
    <w:p w14:paraId="76F8F312" w14:textId="77777777" w:rsidR="00FE0CCA" w:rsidRPr="00A179C5" w:rsidRDefault="00FE0CCA" w:rsidP="00F40D45">
      <w:pPr>
        <w:ind w:left="426" w:hanging="426"/>
        <w:rPr>
          <w:rFonts w:ascii="Arial" w:hAnsi="Arial" w:cs="Arial"/>
          <w:sz w:val="22"/>
          <w:szCs w:val="22"/>
          <w:lang w:val="nl-NL"/>
        </w:rPr>
      </w:pPr>
    </w:p>
    <w:p w14:paraId="4791FE3D" w14:textId="0FFC73C8" w:rsidR="00943193" w:rsidRPr="00A179C5" w:rsidRDefault="00FE0CCA" w:rsidP="00F40D45">
      <w:pPr>
        <w:ind w:left="426" w:hanging="426"/>
        <w:rPr>
          <w:rFonts w:ascii="Arial" w:hAnsi="Arial" w:cs="Arial"/>
          <w:sz w:val="22"/>
          <w:szCs w:val="22"/>
          <w:lang w:val="nl-NL"/>
        </w:rPr>
      </w:pPr>
      <w:r w:rsidRPr="00A179C5">
        <w:rPr>
          <w:rFonts w:ascii="Arial" w:hAnsi="Arial" w:cs="Arial"/>
          <w:sz w:val="22"/>
          <w:szCs w:val="22"/>
          <w:lang w:val="nl-NL"/>
        </w:rPr>
        <w:tab/>
        <w:t>Participatiewetgeving en loonschaal</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t>29</w:t>
      </w:r>
    </w:p>
    <w:p w14:paraId="46D33803" w14:textId="77777777" w:rsidR="00943193" w:rsidRPr="00A179C5" w:rsidRDefault="00943193" w:rsidP="00F40D45">
      <w:pPr>
        <w:ind w:left="426" w:hanging="426"/>
        <w:rPr>
          <w:rFonts w:ascii="Arial" w:hAnsi="Arial" w:cs="Arial"/>
          <w:sz w:val="22"/>
          <w:szCs w:val="22"/>
          <w:lang w:val="nl-NL"/>
        </w:rPr>
      </w:pPr>
    </w:p>
    <w:p w14:paraId="30189A5E" w14:textId="77777777" w:rsidR="00943193" w:rsidRPr="00A179C5" w:rsidRDefault="00943193" w:rsidP="00F40D45">
      <w:pPr>
        <w:ind w:left="426" w:hanging="426"/>
        <w:rPr>
          <w:rFonts w:ascii="Arial" w:hAnsi="Arial" w:cs="Arial"/>
          <w:sz w:val="22"/>
          <w:szCs w:val="22"/>
          <w:lang w:val="nl-NL"/>
        </w:rPr>
      </w:pPr>
      <w:r w:rsidRPr="00A179C5">
        <w:rPr>
          <w:rFonts w:ascii="Arial" w:hAnsi="Arial" w:cs="Arial"/>
          <w:sz w:val="22"/>
          <w:szCs w:val="22"/>
          <w:lang w:val="nl-NL"/>
        </w:rPr>
        <w:tab/>
        <w:t>Scholing en Vorming</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00F74632" w:rsidRPr="00A179C5">
        <w:rPr>
          <w:rFonts w:ascii="Arial" w:hAnsi="Arial" w:cs="Arial"/>
          <w:sz w:val="22"/>
          <w:szCs w:val="22"/>
          <w:lang w:val="nl-NL"/>
        </w:rPr>
        <w:t>30</w:t>
      </w:r>
    </w:p>
    <w:p w14:paraId="3AE6C25E" w14:textId="77777777" w:rsidR="00943193" w:rsidRPr="00A179C5" w:rsidRDefault="00943193" w:rsidP="00F40D45">
      <w:pPr>
        <w:ind w:left="426" w:hanging="426"/>
        <w:rPr>
          <w:rFonts w:ascii="Arial" w:hAnsi="Arial" w:cs="Arial"/>
          <w:sz w:val="22"/>
          <w:szCs w:val="22"/>
          <w:lang w:val="nl-NL"/>
        </w:rPr>
      </w:pPr>
    </w:p>
    <w:p w14:paraId="41BB6F28" w14:textId="77777777" w:rsidR="00F74632" w:rsidRPr="00A179C5" w:rsidRDefault="00943193" w:rsidP="00F74632">
      <w:pPr>
        <w:ind w:left="426" w:hanging="426"/>
        <w:rPr>
          <w:rFonts w:ascii="Arial" w:hAnsi="Arial" w:cs="Arial"/>
          <w:sz w:val="22"/>
          <w:szCs w:val="22"/>
          <w:lang w:val="nl-NL"/>
        </w:rPr>
      </w:pPr>
      <w:r w:rsidRPr="00A179C5">
        <w:rPr>
          <w:rFonts w:ascii="Arial" w:hAnsi="Arial" w:cs="Arial"/>
          <w:sz w:val="22"/>
          <w:szCs w:val="22"/>
          <w:lang w:val="nl-NL"/>
        </w:rPr>
        <w:tab/>
        <w:t>Werkgelegenheid</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00AF0BE1" w:rsidRPr="00A179C5">
        <w:rPr>
          <w:rFonts w:ascii="Arial" w:hAnsi="Arial" w:cs="Arial"/>
          <w:sz w:val="22"/>
          <w:szCs w:val="22"/>
          <w:lang w:val="nl-NL"/>
        </w:rPr>
        <w:tab/>
      </w:r>
      <w:r w:rsidR="00F74632" w:rsidRPr="00A179C5">
        <w:rPr>
          <w:rFonts w:ascii="Arial" w:hAnsi="Arial" w:cs="Arial"/>
          <w:sz w:val="22"/>
          <w:szCs w:val="22"/>
          <w:lang w:val="nl-NL"/>
        </w:rPr>
        <w:t>31 t/m 34</w:t>
      </w:r>
    </w:p>
    <w:p w14:paraId="4EA437A8" w14:textId="77777777" w:rsidR="00943193" w:rsidRPr="00A179C5" w:rsidRDefault="00943193" w:rsidP="00F40D45">
      <w:pPr>
        <w:ind w:left="426" w:hanging="426"/>
        <w:rPr>
          <w:rFonts w:ascii="Arial" w:hAnsi="Arial" w:cs="Arial"/>
          <w:sz w:val="22"/>
          <w:szCs w:val="22"/>
          <w:lang w:val="nl-NL"/>
        </w:rPr>
      </w:pPr>
    </w:p>
    <w:p w14:paraId="0CF817FA" w14:textId="77777777" w:rsidR="00943193" w:rsidRPr="00A179C5" w:rsidRDefault="00943193" w:rsidP="00F40D45">
      <w:pPr>
        <w:ind w:left="426" w:hanging="426"/>
        <w:rPr>
          <w:rFonts w:ascii="Arial" w:hAnsi="Arial" w:cs="Arial"/>
          <w:sz w:val="22"/>
          <w:szCs w:val="22"/>
          <w:lang w:val="nl-NL"/>
        </w:rPr>
      </w:pPr>
      <w:r w:rsidRPr="00A179C5">
        <w:rPr>
          <w:rFonts w:ascii="Arial" w:hAnsi="Arial" w:cs="Arial"/>
          <w:sz w:val="22"/>
          <w:szCs w:val="22"/>
          <w:lang w:val="nl-NL"/>
        </w:rPr>
        <w:tab/>
        <w:t>Werkgeversbijdrage</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00F74632" w:rsidRPr="00A179C5">
        <w:rPr>
          <w:rFonts w:ascii="Arial" w:hAnsi="Arial" w:cs="Arial"/>
          <w:sz w:val="22"/>
          <w:szCs w:val="22"/>
          <w:lang w:val="nl-NL"/>
        </w:rPr>
        <w:t>35</w:t>
      </w:r>
    </w:p>
    <w:p w14:paraId="24BC9389" w14:textId="77777777" w:rsidR="00943193" w:rsidRPr="00A179C5" w:rsidRDefault="00943193" w:rsidP="00F40D45">
      <w:pPr>
        <w:ind w:left="426" w:hanging="426"/>
        <w:rPr>
          <w:rFonts w:ascii="Arial" w:hAnsi="Arial" w:cs="Arial"/>
          <w:sz w:val="22"/>
          <w:szCs w:val="22"/>
          <w:lang w:val="nl-NL"/>
        </w:rPr>
      </w:pPr>
    </w:p>
    <w:p w14:paraId="7174ADB5" w14:textId="77777777" w:rsidR="00943193" w:rsidRPr="00A179C5" w:rsidRDefault="00943193" w:rsidP="00F40D45">
      <w:pPr>
        <w:ind w:left="426" w:hanging="426"/>
        <w:rPr>
          <w:rFonts w:ascii="Arial" w:hAnsi="Arial" w:cs="Arial"/>
          <w:sz w:val="22"/>
          <w:szCs w:val="22"/>
          <w:lang w:val="nl-NL"/>
        </w:rPr>
      </w:pPr>
      <w:r w:rsidRPr="00A179C5">
        <w:rPr>
          <w:rFonts w:ascii="Arial" w:hAnsi="Arial" w:cs="Arial"/>
          <w:sz w:val="22"/>
          <w:szCs w:val="22"/>
          <w:lang w:val="nl-NL"/>
        </w:rPr>
        <w:tab/>
        <w:t>Faciliteitenregeling bondswerk in de onderneming</w:t>
      </w:r>
      <w:r w:rsidRPr="00A179C5">
        <w:rPr>
          <w:rFonts w:ascii="Arial" w:hAnsi="Arial" w:cs="Arial"/>
          <w:sz w:val="22"/>
          <w:szCs w:val="22"/>
          <w:lang w:val="nl-NL"/>
        </w:rPr>
        <w:tab/>
      </w:r>
      <w:r w:rsidRPr="00A179C5">
        <w:rPr>
          <w:rFonts w:ascii="Arial" w:hAnsi="Arial" w:cs="Arial"/>
          <w:sz w:val="22"/>
          <w:szCs w:val="22"/>
          <w:lang w:val="nl-NL"/>
        </w:rPr>
        <w:tab/>
      </w:r>
      <w:r w:rsidR="00AF0BE1" w:rsidRPr="00A179C5">
        <w:rPr>
          <w:rFonts w:ascii="Arial" w:hAnsi="Arial" w:cs="Arial"/>
          <w:sz w:val="22"/>
          <w:szCs w:val="22"/>
          <w:lang w:val="nl-NL"/>
        </w:rPr>
        <w:tab/>
      </w:r>
      <w:r w:rsidR="00F74632" w:rsidRPr="00A179C5">
        <w:rPr>
          <w:rFonts w:ascii="Arial" w:hAnsi="Arial" w:cs="Arial"/>
          <w:sz w:val="22"/>
          <w:szCs w:val="22"/>
          <w:lang w:val="nl-NL"/>
        </w:rPr>
        <w:t xml:space="preserve">36 </w:t>
      </w:r>
      <w:r w:rsidR="006143BF" w:rsidRPr="00A179C5">
        <w:rPr>
          <w:rFonts w:ascii="Arial" w:hAnsi="Arial" w:cs="Arial"/>
          <w:sz w:val="22"/>
          <w:szCs w:val="22"/>
          <w:lang w:val="nl-NL"/>
        </w:rPr>
        <w:t xml:space="preserve">t/m </w:t>
      </w:r>
      <w:r w:rsidR="00F85227" w:rsidRPr="00A179C5">
        <w:rPr>
          <w:rFonts w:ascii="Arial" w:hAnsi="Arial" w:cs="Arial"/>
          <w:sz w:val="22"/>
          <w:szCs w:val="22"/>
          <w:lang w:val="nl-NL"/>
        </w:rPr>
        <w:t>3</w:t>
      </w:r>
      <w:r w:rsidR="00F74632" w:rsidRPr="00A179C5">
        <w:rPr>
          <w:rFonts w:ascii="Arial" w:hAnsi="Arial" w:cs="Arial"/>
          <w:sz w:val="22"/>
          <w:szCs w:val="22"/>
          <w:lang w:val="nl-NL"/>
        </w:rPr>
        <w:t>7</w:t>
      </w:r>
    </w:p>
    <w:p w14:paraId="2438E8C6" w14:textId="77777777" w:rsidR="00943193" w:rsidRPr="00A179C5" w:rsidRDefault="00943193" w:rsidP="00F40D45">
      <w:pPr>
        <w:ind w:left="426" w:hanging="426"/>
        <w:rPr>
          <w:rFonts w:ascii="Arial" w:hAnsi="Arial" w:cs="Arial"/>
          <w:sz w:val="22"/>
          <w:szCs w:val="22"/>
          <w:lang w:val="nl-NL"/>
        </w:rPr>
      </w:pPr>
    </w:p>
    <w:p w14:paraId="3646BCB0" w14:textId="77777777" w:rsidR="00943193" w:rsidRPr="00A179C5" w:rsidRDefault="00943193" w:rsidP="00F40D45">
      <w:pPr>
        <w:ind w:left="426" w:hanging="426"/>
        <w:rPr>
          <w:rFonts w:ascii="Arial" w:hAnsi="Arial" w:cs="Arial"/>
          <w:sz w:val="22"/>
          <w:szCs w:val="22"/>
          <w:lang w:val="nl-NL"/>
        </w:rPr>
      </w:pPr>
      <w:r w:rsidRPr="00A179C5">
        <w:rPr>
          <w:rFonts w:ascii="Arial" w:hAnsi="Arial" w:cs="Arial"/>
          <w:sz w:val="22"/>
          <w:szCs w:val="22"/>
          <w:lang w:val="nl-NL"/>
        </w:rPr>
        <w:tab/>
        <w:t>Regeling Arbeidsduurverkorting</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00F85227" w:rsidRPr="00A179C5">
        <w:rPr>
          <w:rFonts w:ascii="Arial" w:hAnsi="Arial" w:cs="Arial"/>
          <w:sz w:val="22"/>
          <w:szCs w:val="22"/>
          <w:lang w:val="nl-NL"/>
        </w:rPr>
        <w:t>3</w:t>
      </w:r>
      <w:r w:rsidR="00F74632" w:rsidRPr="00A179C5">
        <w:rPr>
          <w:rFonts w:ascii="Arial" w:hAnsi="Arial" w:cs="Arial"/>
          <w:sz w:val="22"/>
          <w:szCs w:val="22"/>
          <w:lang w:val="nl-NL"/>
        </w:rPr>
        <w:t>8</w:t>
      </w:r>
      <w:r w:rsidRPr="00A179C5">
        <w:rPr>
          <w:rFonts w:ascii="Arial" w:hAnsi="Arial" w:cs="Arial"/>
          <w:sz w:val="22"/>
          <w:szCs w:val="22"/>
          <w:lang w:val="nl-NL"/>
        </w:rPr>
        <w:t xml:space="preserve"> t/</w:t>
      </w:r>
      <w:r w:rsidR="006143BF" w:rsidRPr="00A179C5">
        <w:rPr>
          <w:rFonts w:ascii="Arial" w:hAnsi="Arial" w:cs="Arial"/>
          <w:sz w:val="22"/>
          <w:szCs w:val="22"/>
          <w:lang w:val="nl-NL"/>
        </w:rPr>
        <w:t xml:space="preserve">m </w:t>
      </w:r>
      <w:r w:rsidR="00F85227" w:rsidRPr="00A179C5">
        <w:rPr>
          <w:rFonts w:ascii="Arial" w:hAnsi="Arial" w:cs="Arial"/>
          <w:sz w:val="22"/>
          <w:szCs w:val="22"/>
          <w:lang w:val="nl-NL"/>
        </w:rPr>
        <w:t>3</w:t>
      </w:r>
      <w:r w:rsidR="00F74632" w:rsidRPr="00A179C5">
        <w:rPr>
          <w:rFonts w:ascii="Arial" w:hAnsi="Arial" w:cs="Arial"/>
          <w:sz w:val="22"/>
          <w:szCs w:val="22"/>
          <w:lang w:val="nl-NL"/>
        </w:rPr>
        <w:t>9</w:t>
      </w:r>
    </w:p>
    <w:p w14:paraId="52C16DB9" w14:textId="77777777" w:rsidR="00F83E4A" w:rsidRPr="00A179C5" w:rsidRDefault="00F83E4A" w:rsidP="00F40D45">
      <w:pPr>
        <w:ind w:left="426" w:hanging="426"/>
        <w:rPr>
          <w:rFonts w:ascii="Arial" w:hAnsi="Arial" w:cs="Arial"/>
          <w:sz w:val="22"/>
          <w:szCs w:val="22"/>
          <w:lang w:val="nl-NL"/>
        </w:rPr>
      </w:pPr>
    </w:p>
    <w:p w14:paraId="619B3E7A" w14:textId="77777777" w:rsidR="00F83E4A" w:rsidRPr="00A179C5" w:rsidRDefault="00F83E4A" w:rsidP="00F40D45">
      <w:pPr>
        <w:ind w:left="426" w:hanging="426"/>
        <w:rPr>
          <w:rFonts w:ascii="Arial" w:hAnsi="Arial" w:cs="Arial"/>
          <w:sz w:val="22"/>
          <w:szCs w:val="22"/>
          <w:lang w:val="nl-NL"/>
        </w:rPr>
      </w:pPr>
      <w:r w:rsidRPr="00A179C5">
        <w:rPr>
          <w:rFonts w:ascii="Arial" w:hAnsi="Arial" w:cs="Arial"/>
          <w:sz w:val="22"/>
          <w:szCs w:val="22"/>
          <w:lang w:val="nl-NL"/>
        </w:rPr>
        <w:tab/>
        <w:t>Protocol Wet verbetering poortwachter</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00AF0BE1" w:rsidRPr="00A179C5">
        <w:rPr>
          <w:rFonts w:ascii="Arial" w:hAnsi="Arial" w:cs="Arial"/>
          <w:sz w:val="22"/>
          <w:szCs w:val="22"/>
          <w:lang w:val="nl-NL"/>
        </w:rPr>
        <w:tab/>
      </w:r>
      <w:r w:rsidR="00F74632" w:rsidRPr="00A179C5">
        <w:rPr>
          <w:rFonts w:ascii="Arial" w:hAnsi="Arial" w:cs="Arial"/>
          <w:sz w:val="22"/>
          <w:szCs w:val="22"/>
          <w:lang w:val="nl-NL"/>
        </w:rPr>
        <w:t>40</w:t>
      </w:r>
      <w:r w:rsidR="000A5E38" w:rsidRPr="00A179C5">
        <w:rPr>
          <w:rFonts w:ascii="Arial" w:hAnsi="Arial" w:cs="Arial"/>
          <w:sz w:val="22"/>
          <w:szCs w:val="22"/>
          <w:lang w:val="nl-NL"/>
        </w:rPr>
        <w:t xml:space="preserve"> </w:t>
      </w:r>
      <w:r w:rsidRPr="00A179C5">
        <w:rPr>
          <w:rFonts w:ascii="Arial" w:hAnsi="Arial" w:cs="Arial"/>
          <w:sz w:val="22"/>
          <w:szCs w:val="22"/>
          <w:lang w:val="nl-NL"/>
        </w:rPr>
        <w:t xml:space="preserve">t/m </w:t>
      </w:r>
      <w:r w:rsidR="00F74632" w:rsidRPr="00A179C5">
        <w:rPr>
          <w:rFonts w:ascii="Arial" w:hAnsi="Arial" w:cs="Arial"/>
          <w:sz w:val="22"/>
          <w:szCs w:val="22"/>
          <w:lang w:val="nl-NL"/>
        </w:rPr>
        <w:t>41</w:t>
      </w:r>
    </w:p>
    <w:p w14:paraId="01D789B8" w14:textId="56C87378" w:rsidR="00F74632" w:rsidRPr="00A179C5" w:rsidRDefault="00B12A4C" w:rsidP="00F40D45">
      <w:pPr>
        <w:ind w:left="426" w:hanging="426"/>
        <w:rPr>
          <w:rFonts w:ascii="Arial" w:hAnsi="Arial" w:cs="Arial"/>
          <w:sz w:val="22"/>
          <w:szCs w:val="22"/>
          <w:lang w:val="nl-NL"/>
        </w:rPr>
      </w:pPr>
      <w:r w:rsidRPr="00A179C5">
        <w:rPr>
          <w:rFonts w:ascii="Arial" w:hAnsi="Arial" w:cs="Arial"/>
          <w:sz w:val="22"/>
          <w:szCs w:val="22"/>
          <w:lang w:val="nl-NL"/>
        </w:rPr>
        <w:tab/>
      </w:r>
    </w:p>
    <w:p w14:paraId="44CB0D45" w14:textId="6302B5C2" w:rsidR="00F74632" w:rsidRPr="00A179C5" w:rsidRDefault="00F74632" w:rsidP="00F40D45">
      <w:pPr>
        <w:ind w:left="426" w:hanging="426"/>
        <w:rPr>
          <w:rFonts w:ascii="Arial" w:hAnsi="Arial" w:cs="Arial"/>
          <w:sz w:val="22"/>
          <w:szCs w:val="22"/>
          <w:lang w:val="nl-NL"/>
        </w:rPr>
      </w:pPr>
      <w:r w:rsidRPr="00A179C5">
        <w:rPr>
          <w:rFonts w:ascii="Arial" w:hAnsi="Arial" w:cs="Arial"/>
          <w:sz w:val="22"/>
          <w:szCs w:val="22"/>
          <w:lang w:val="nl-NL"/>
        </w:rPr>
        <w:tab/>
        <w:t>Nieuwe Pensioenregeling (vanaf 1/1/’14)</w:t>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r>
      <w:r w:rsidRPr="00A179C5">
        <w:rPr>
          <w:rFonts w:ascii="Arial" w:hAnsi="Arial" w:cs="Arial"/>
          <w:sz w:val="22"/>
          <w:szCs w:val="22"/>
          <w:lang w:val="nl-NL"/>
        </w:rPr>
        <w:tab/>
        <w:t>4</w:t>
      </w:r>
      <w:r w:rsidR="00FE0CCA" w:rsidRPr="00A179C5">
        <w:rPr>
          <w:rFonts w:ascii="Arial" w:hAnsi="Arial" w:cs="Arial"/>
          <w:sz w:val="22"/>
          <w:szCs w:val="22"/>
          <w:lang w:val="nl-NL"/>
        </w:rPr>
        <w:t>2</w:t>
      </w:r>
    </w:p>
    <w:p w14:paraId="3CC8D71A" w14:textId="77777777" w:rsidR="00943193" w:rsidRPr="00A179C5" w:rsidRDefault="00943193" w:rsidP="00F40D45">
      <w:pPr>
        <w:ind w:left="426" w:hanging="426"/>
        <w:rPr>
          <w:rFonts w:ascii="Arial" w:hAnsi="Arial" w:cs="Arial"/>
          <w:sz w:val="22"/>
          <w:szCs w:val="22"/>
          <w:lang w:val="nl-NL"/>
        </w:rPr>
      </w:pPr>
    </w:p>
    <w:p w14:paraId="7FF0D26A" w14:textId="77777777" w:rsidR="00C24977" w:rsidRPr="00A179C5" w:rsidRDefault="00C24977" w:rsidP="00F40D45">
      <w:pPr>
        <w:ind w:left="426" w:hanging="426"/>
        <w:rPr>
          <w:rFonts w:ascii="Arial" w:hAnsi="Arial" w:cs="Arial"/>
          <w:sz w:val="22"/>
          <w:szCs w:val="22"/>
          <w:lang w:val="nl-NL"/>
        </w:rPr>
      </w:pPr>
      <w:r w:rsidRPr="00A179C5">
        <w:rPr>
          <w:rFonts w:ascii="Arial" w:hAnsi="Arial" w:cs="Arial"/>
          <w:sz w:val="22"/>
          <w:szCs w:val="22"/>
          <w:lang w:val="nl-NL"/>
        </w:rPr>
        <w:tab/>
        <w:t>Protocol (</w:t>
      </w:r>
      <w:r w:rsidRPr="00A179C5">
        <w:rPr>
          <w:rFonts w:ascii="Arial" w:hAnsi="Arial" w:cs="Arial"/>
          <w:sz w:val="18"/>
          <w:szCs w:val="18"/>
          <w:lang w:val="nl-NL"/>
        </w:rPr>
        <w:t>Pensioen, Duurzame inzetbaarheid, vernieuwing CAO en WW)</w:t>
      </w:r>
      <w:r w:rsidRPr="00A179C5">
        <w:rPr>
          <w:rFonts w:ascii="Arial" w:hAnsi="Arial" w:cs="Arial"/>
          <w:sz w:val="18"/>
          <w:szCs w:val="18"/>
          <w:lang w:val="nl-NL"/>
        </w:rPr>
        <w:tab/>
      </w:r>
      <w:r w:rsidRPr="00A179C5">
        <w:rPr>
          <w:rFonts w:ascii="Arial" w:hAnsi="Arial" w:cs="Arial"/>
          <w:sz w:val="22"/>
          <w:szCs w:val="22"/>
          <w:lang w:val="nl-NL"/>
        </w:rPr>
        <w:t>43</w:t>
      </w:r>
    </w:p>
    <w:p w14:paraId="54C521C5" w14:textId="77777777" w:rsidR="00943193" w:rsidRPr="00A179C5" w:rsidRDefault="00943193" w:rsidP="00F40D45">
      <w:pPr>
        <w:rPr>
          <w:rFonts w:ascii="Arial" w:hAnsi="Arial" w:cs="Arial"/>
          <w:lang w:val="nl-NL"/>
        </w:rPr>
      </w:pPr>
    </w:p>
    <w:p w14:paraId="29AD66BF" w14:textId="77777777" w:rsidR="00B13AB2" w:rsidRPr="00A179C5" w:rsidRDefault="00B13AB2" w:rsidP="00F40D45">
      <w:pPr>
        <w:rPr>
          <w:rFonts w:ascii="Arial" w:hAnsi="Arial" w:cs="Arial"/>
          <w:lang w:val="nl-NL"/>
        </w:rPr>
      </w:pPr>
      <w:r w:rsidRPr="00A179C5">
        <w:rPr>
          <w:rFonts w:ascii="Arial" w:hAnsi="Arial" w:cs="Arial"/>
          <w:lang w:val="nl-NL"/>
        </w:rPr>
        <w:br w:type="page"/>
      </w:r>
    </w:p>
    <w:p w14:paraId="7C4B819A" w14:textId="77777777" w:rsidR="00943193" w:rsidRPr="00A179C5" w:rsidRDefault="00943193" w:rsidP="00F40D45">
      <w:pPr>
        <w:rPr>
          <w:rFonts w:ascii="Arial" w:hAnsi="Arial" w:cs="Arial"/>
          <w:sz w:val="22"/>
          <w:szCs w:val="22"/>
          <w:lang w:val="nl-NL"/>
        </w:rPr>
      </w:pPr>
      <w:r w:rsidRPr="00A179C5">
        <w:rPr>
          <w:rFonts w:ascii="Arial" w:hAnsi="Arial" w:cs="Arial"/>
          <w:sz w:val="22"/>
          <w:szCs w:val="22"/>
          <w:lang w:val="nl-NL"/>
        </w:rPr>
        <w:lastRenderedPageBreak/>
        <w:t>Tussen</w:t>
      </w:r>
    </w:p>
    <w:p w14:paraId="77B7F770" w14:textId="77777777" w:rsidR="00943193" w:rsidRPr="00A179C5" w:rsidRDefault="00943193" w:rsidP="00F40D45">
      <w:pPr>
        <w:rPr>
          <w:rFonts w:ascii="Arial" w:hAnsi="Arial" w:cs="Arial"/>
          <w:sz w:val="22"/>
          <w:szCs w:val="22"/>
          <w:lang w:val="nl-NL"/>
        </w:rPr>
      </w:pPr>
    </w:p>
    <w:p w14:paraId="679C85B0" w14:textId="7B282211" w:rsidR="00943193" w:rsidRPr="00A179C5" w:rsidRDefault="00FF5E73" w:rsidP="00F40D45">
      <w:pPr>
        <w:rPr>
          <w:rFonts w:ascii="Arial" w:hAnsi="Arial" w:cs="Arial"/>
          <w:sz w:val="22"/>
          <w:szCs w:val="22"/>
          <w:lang w:val="nl-NL"/>
        </w:rPr>
      </w:pPr>
      <w:r w:rsidRPr="00A179C5">
        <w:rPr>
          <w:rFonts w:ascii="Arial" w:hAnsi="Arial" w:cs="Arial"/>
          <w:sz w:val="22"/>
          <w:szCs w:val="22"/>
          <w:lang w:val="nl-NL"/>
        </w:rPr>
        <w:t>Aliphos Rotterdam B.V.</w:t>
      </w:r>
      <w:r w:rsidR="00A20C5A" w:rsidRPr="00A179C5">
        <w:rPr>
          <w:rFonts w:ascii="Arial" w:hAnsi="Arial" w:cs="Arial"/>
          <w:sz w:val="22"/>
          <w:szCs w:val="22"/>
          <w:lang w:val="nl-NL"/>
        </w:rPr>
        <w:t xml:space="preserve"> t</w:t>
      </w:r>
      <w:r w:rsidR="00943193" w:rsidRPr="00A179C5">
        <w:rPr>
          <w:rFonts w:ascii="Arial" w:hAnsi="Arial" w:cs="Arial"/>
          <w:sz w:val="22"/>
          <w:szCs w:val="22"/>
          <w:lang w:val="nl-NL"/>
        </w:rPr>
        <w:t>e Vlaardingen</w:t>
      </w:r>
    </w:p>
    <w:p w14:paraId="7AC19078" w14:textId="77777777" w:rsidR="00943193" w:rsidRPr="00A179C5" w:rsidRDefault="00943193" w:rsidP="00F40D45">
      <w:pPr>
        <w:rPr>
          <w:rFonts w:ascii="Arial" w:hAnsi="Arial" w:cs="Arial"/>
          <w:sz w:val="22"/>
          <w:szCs w:val="22"/>
          <w:lang w:val="nl-NL"/>
        </w:rPr>
      </w:pPr>
      <w:r w:rsidRPr="00A179C5">
        <w:rPr>
          <w:rFonts w:ascii="Arial" w:hAnsi="Arial" w:cs="Arial"/>
          <w:sz w:val="22"/>
          <w:szCs w:val="22"/>
          <w:lang w:val="nl-NL"/>
        </w:rPr>
        <w:t>als partij ter ener zijde</w:t>
      </w:r>
    </w:p>
    <w:p w14:paraId="6ED03C22" w14:textId="77777777" w:rsidR="00943193" w:rsidRPr="00A179C5" w:rsidRDefault="00943193" w:rsidP="00F40D45">
      <w:pPr>
        <w:rPr>
          <w:rFonts w:ascii="Arial" w:hAnsi="Arial" w:cs="Arial"/>
          <w:sz w:val="22"/>
          <w:szCs w:val="22"/>
          <w:lang w:val="nl-NL"/>
        </w:rPr>
      </w:pPr>
    </w:p>
    <w:p w14:paraId="459FDDF6" w14:textId="77777777" w:rsidR="00943193" w:rsidRPr="00A179C5" w:rsidRDefault="00943193" w:rsidP="00F40D45">
      <w:pPr>
        <w:rPr>
          <w:rFonts w:ascii="Arial" w:hAnsi="Arial" w:cs="Arial"/>
          <w:sz w:val="22"/>
          <w:szCs w:val="22"/>
          <w:lang w:val="nl-NL"/>
        </w:rPr>
      </w:pPr>
      <w:r w:rsidRPr="00A179C5">
        <w:rPr>
          <w:rFonts w:ascii="Arial" w:hAnsi="Arial" w:cs="Arial"/>
          <w:sz w:val="22"/>
          <w:szCs w:val="22"/>
          <w:lang w:val="nl-NL"/>
        </w:rPr>
        <w:t>en</w:t>
      </w:r>
    </w:p>
    <w:p w14:paraId="2112F8B7" w14:textId="77777777" w:rsidR="00943193" w:rsidRPr="00A179C5" w:rsidRDefault="00943193" w:rsidP="00F40D45">
      <w:pPr>
        <w:rPr>
          <w:rFonts w:ascii="Arial" w:hAnsi="Arial" w:cs="Arial"/>
          <w:sz w:val="22"/>
          <w:szCs w:val="22"/>
          <w:lang w:val="nl-NL"/>
        </w:rPr>
      </w:pPr>
    </w:p>
    <w:p w14:paraId="6FDC4FDB" w14:textId="77777777" w:rsidR="00943193" w:rsidRPr="00A179C5" w:rsidRDefault="00943193" w:rsidP="00F40D45">
      <w:pPr>
        <w:rPr>
          <w:rFonts w:ascii="Arial" w:hAnsi="Arial" w:cs="Arial"/>
          <w:sz w:val="22"/>
          <w:szCs w:val="22"/>
          <w:lang w:val="nl-NL"/>
        </w:rPr>
      </w:pPr>
      <w:r w:rsidRPr="00A179C5">
        <w:rPr>
          <w:rFonts w:ascii="Arial" w:hAnsi="Arial" w:cs="Arial"/>
          <w:sz w:val="22"/>
          <w:szCs w:val="22"/>
          <w:lang w:val="nl-NL"/>
        </w:rPr>
        <w:t xml:space="preserve">CNV </w:t>
      </w:r>
      <w:r w:rsidR="004C0E20" w:rsidRPr="00A179C5">
        <w:rPr>
          <w:rFonts w:ascii="Arial" w:hAnsi="Arial" w:cs="Arial"/>
          <w:sz w:val="22"/>
          <w:szCs w:val="22"/>
          <w:lang w:val="nl-NL"/>
        </w:rPr>
        <w:t>Vakmensen</w:t>
      </w:r>
      <w:r w:rsidRPr="00A179C5">
        <w:rPr>
          <w:rFonts w:ascii="Arial" w:hAnsi="Arial" w:cs="Arial"/>
          <w:sz w:val="22"/>
          <w:szCs w:val="22"/>
          <w:lang w:val="nl-NL"/>
        </w:rPr>
        <w:t xml:space="preserve"> te </w:t>
      </w:r>
      <w:r w:rsidR="00BD507F" w:rsidRPr="00A179C5">
        <w:rPr>
          <w:rFonts w:ascii="Arial" w:hAnsi="Arial" w:cs="Arial"/>
          <w:sz w:val="22"/>
          <w:szCs w:val="22"/>
          <w:lang w:val="nl-NL"/>
        </w:rPr>
        <w:t>Utrecht</w:t>
      </w:r>
      <w:r w:rsidRPr="00A179C5">
        <w:rPr>
          <w:rFonts w:ascii="Arial" w:hAnsi="Arial" w:cs="Arial"/>
          <w:sz w:val="22"/>
          <w:szCs w:val="22"/>
          <w:lang w:val="nl-NL"/>
        </w:rPr>
        <w:t xml:space="preserve"> en</w:t>
      </w:r>
    </w:p>
    <w:p w14:paraId="71F07A6B" w14:textId="6B0EF414" w:rsidR="00943193" w:rsidRPr="00A179C5" w:rsidRDefault="00943193" w:rsidP="00F40D45">
      <w:pPr>
        <w:rPr>
          <w:rFonts w:ascii="Arial" w:hAnsi="Arial" w:cs="Arial"/>
          <w:sz w:val="22"/>
          <w:szCs w:val="22"/>
          <w:lang w:val="nl-NL"/>
        </w:rPr>
      </w:pPr>
      <w:r w:rsidRPr="00A179C5">
        <w:rPr>
          <w:rFonts w:ascii="Arial" w:hAnsi="Arial" w:cs="Arial"/>
          <w:sz w:val="22"/>
          <w:szCs w:val="22"/>
          <w:lang w:val="nl-NL"/>
        </w:rPr>
        <w:t xml:space="preserve">FNV te </w:t>
      </w:r>
      <w:r w:rsidR="00C345A5">
        <w:rPr>
          <w:rFonts w:ascii="Arial" w:hAnsi="Arial" w:cs="Arial"/>
          <w:sz w:val="22"/>
          <w:szCs w:val="22"/>
          <w:lang w:val="nl-NL"/>
        </w:rPr>
        <w:t>Amsterdam</w:t>
      </w:r>
    </w:p>
    <w:p w14:paraId="3195506F" w14:textId="77777777" w:rsidR="00943193" w:rsidRPr="00A179C5" w:rsidRDefault="00943193" w:rsidP="00F40D45">
      <w:pPr>
        <w:rPr>
          <w:rFonts w:ascii="Arial" w:hAnsi="Arial" w:cs="Arial"/>
          <w:sz w:val="22"/>
          <w:szCs w:val="22"/>
          <w:lang w:val="nl-NL"/>
        </w:rPr>
      </w:pPr>
      <w:r w:rsidRPr="00A179C5">
        <w:rPr>
          <w:rFonts w:ascii="Arial" w:hAnsi="Arial" w:cs="Arial"/>
          <w:sz w:val="22"/>
          <w:szCs w:val="22"/>
          <w:lang w:val="nl-NL"/>
        </w:rPr>
        <w:t>als partijen ter andere zijde.</w:t>
      </w:r>
    </w:p>
    <w:p w14:paraId="483B8C03" w14:textId="77777777" w:rsidR="00943193" w:rsidRPr="00A179C5" w:rsidRDefault="00943193" w:rsidP="00F40D45">
      <w:pPr>
        <w:rPr>
          <w:rFonts w:ascii="Arial" w:hAnsi="Arial" w:cs="Arial"/>
          <w:sz w:val="22"/>
          <w:szCs w:val="22"/>
          <w:lang w:val="nl-NL"/>
        </w:rPr>
      </w:pPr>
    </w:p>
    <w:p w14:paraId="2F773931" w14:textId="77777777" w:rsidR="00943193" w:rsidRPr="00A179C5" w:rsidRDefault="00AA02E6" w:rsidP="00F40D45">
      <w:pPr>
        <w:rPr>
          <w:rFonts w:ascii="Arial" w:hAnsi="Arial" w:cs="Arial"/>
          <w:sz w:val="22"/>
          <w:szCs w:val="22"/>
          <w:lang w:val="nl-NL"/>
        </w:rPr>
      </w:pPr>
      <w:r w:rsidRPr="00A179C5">
        <w:rPr>
          <w:rFonts w:ascii="Arial" w:hAnsi="Arial" w:cs="Arial"/>
          <w:sz w:val="22"/>
          <w:szCs w:val="22"/>
          <w:lang w:val="nl-NL"/>
        </w:rPr>
        <w:t>i</w:t>
      </w:r>
      <w:r w:rsidR="00943193" w:rsidRPr="00A179C5">
        <w:rPr>
          <w:rFonts w:ascii="Arial" w:hAnsi="Arial" w:cs="Arial"/>
          <w:sz w:val="22"/>
          <w:szCs w:val="22"/>
          <w:lang w:val="nl-NL"/>
        </w:rPr>
        <w:t>s de volgende Collectieve Arbeidsovereenkomst aangegaan:</w:t>
      </w:r>
    </w:p>
    <w:p w14:paraId="0BD9C813" w14:textId="77777777" w:rsidR="00943193" w:rsidRPr="00A179C5" w:rsidRDefault="00943193" w:rsidP="00F40D45">
      <w:pPr>
        <w:rPr>
          <w:rFonts w:ascii="Arial" w:hAnsi="Arial" w:cs="Arial"/>
          <w:sz w:val="22"/>
          <w:szCs w:val="22"/>
          <w:lang w:val="nl-NL"/>
        </w:rPr>
      </w:pPr>
    </w:p>
    <w:p w14:paraId="3CDD2804" w14:textId="77777777" w:rsidR="00943193" w:rsidRPr="00A179C5" w:rsidRDefault="00943193" w:rsidP="00F40D45">
      <w:pPr>
        <w:rPr>
          <w:rFonts w:ascii="Arial" w:hAnsi="Arial" w:cs="Arial"/>
          <w:sz w:val="24"/>
          <w:lang w:val="nl-NL"/>
        </w:rPr>
      </w:pPr>
    </w:p>
    <w:p w14:paraId="0B54F441" w14:textId="77777777" w:rsidR="00943193" w:rsidRPr="00A179C5" w:rsidRDefault="00943193" w:rsidP="00F40D45">
      <w:pPr>
        <w:rPr>
          <w:rFonts w:ascii="Arial" w:hAnsi="Arial" w:cs="Arial"/>
          <w:lang w:val="nl-NL"/>
        </w:rPr>
      </w:pPr>
      <w:r w:rsidRPr="00A179C5">
        <w:rPr>
          <w:rFonts w:ascii="Arial" w:hAnsi="Arial" w:cs="Arial"/>
          <w:lang w:val="nl-NL"/>
        </w:rPr>
        <w:t>Artikel 1</w:t>
      </w:r>
    </w:p>
    <w:p w14:paraId="552B0A13" w14:textId="77777777" w:rsidR="00943193" w:rsidRPr="00A179C5" w:rsidRDefault="00943193" w:rsidP="00F40D45">
      <w:pPr>
        <w:rPr>
          <w:rFonts w:ascii="Arial" w:hAnsi="Arial" w:cs="Arial"/>
          <w:lang w:val="nl-NL"/>
        </w:rPr>
      </w:pPr>
    </w:p>
    <w:p w14:paraId="6F2E5809" w14:textId="77777777" w:rsidR="00943193" w:rsidRPr="00A179C5" w:rsidRDefault="00943193" w:rsidP="00F40D45">
      <w:pPr>
        <w:rPr>
          <w:rFonts w:ascii="Arial" w:hAnsi="Arial" w:cs="Arial"/>
          <w:lang w:val="nl-NL"/>
        </w:rPr>
      </w:pPr>
      <w:r w:rsidRPr="00A179C5">
        <w:rPr>
          <w:rFonts w:ascii="Arial" w:hAnsi="Arial" w:cs="Arial"/>
          <w:lang w:val="nl-NL"/>
        </w:rPr>
        <w:t>DEFINITIES</w:t>
      </w:r>
    </w:p>
    <w:p w14:paraId="5FF44901" w14:textId="77777777" w:rsidR="00943193" w:rsidRPr="00A179C5" w:rsidRDefault="00943193" w:rsidP="00F40D45">
      <w:pPr>
        <w:rPr>
          <w:rFonts w:ascii="Arial" w:hAnsi="Arial" w:cs="Arial"/>
          <w:lang w:val="nl-NL"/>
        </w:rPr>
      </w:pPr>
    </w:p>
    <w:p w14:paraId="39A18F65" w14:textId="77777777" w:rsidR="00943193" w:rsidRPr="00A179C5" w:rsidRDefault="00943193" w:rsidP="00F40D45">
      <w:pPr>
        <w:rPr>
          <w:rFonts w:ascii="Arial" w:hAnsi="Arial" w:cs="Arial"/>
          <w:lang w:val="nl-NL"/>
        </w:rPr>
      </w:pPr>
      <w:r w:rsidRPr="00A179C5">
        <w:rPr>
          <w:rFonts w:ascii="Arial" w:hAnsi="Arial" w:cs="Arial"/>
          <w:lang w:val="nl-NL"/>
        </w:rPr>
        <w:t>In deze overeenkomst wordt verstaan onder:</w:t>
      </w:r>
    </w:p>
    <w:p w14:paraId="0606DBFA" w14:textId="77777777" w:rsidR="00943193" w:rsidRPr="00A179C5" w:rsidRDefault="00943193" w:rsidP="00F40D45">
      <w:pPr>
        <w:rPr>
          <w:rFonts w:ascii="Arial" w:hAnsi="Arial" w:cs="Arial"/>
          <w:u w:val="single"/>
          <w:lang w:val="nl-NL"/>
        </w:rPr>
      </w:pPr>
    </w:p>
    <w:tbl>
      <w:tblPr>
        <w:tblW w:w="0" w:type="auto"/>
        <w:tblLayout w:type="fixed"/>
        <w:tblLook w:val="0000" w:firstRow="0" w:lastRow="0" w:firstColumn="0" w:lastColumn="0" w:noHBand="0" w:noVBand="0"/>
      </w:tblPr>
      <w:tblGrid>
        <w:gridCol w:w="4261"/>
        <w:gridCol w:w="4211"/>
      </w:tblGrid>
      <w:tr w:rsidR="00943193" w:rsidRPr="00C345A5" w14:paraId="4FBC6455" w14:textId="77777777">
        <w:tc>
          <w:tcPr>
            <w:tcW w:w="4261" w:type="dxa"/>
          </w:tcPr>
          <w:p w14:paraId="5031C7D5" w14:textId="77777777" w:rsidR="00943193" w:rsidRPr="00A179C5" w:rsidRDefault="00943193" w:rsidP="00F40D45">
            <w:pPr>
              <w:rPr>
                <w:rFonts w:ascii="Arial" w:hAnsi="Arial" w:cs="Arial"/>
                <w:u w:val="single"/>
                <w:lang w:val="nl-NL"/>
              </w:rPr>
            </w:pPr>
            <w:r w:rsidRPr="00A179C5">
              <w:rPr>
                <w:rFonts w:ascii="Arial" w:hAnsi="Arial" w:cs="Arial"/>
                <w:lang w:val="nl-NL"/>
              </w:rPr>
              <w:t>a. werkgever:</w:t>
            </w:r>
          </w:p>
        </w:tc>
        <w:tc>
          <w:tcPr>
            <w:tcW w:w="4211" w:type="dxa"/>
          </w:tcPr>
          <w:p w14:paraId="20CC1132" w14:textId="77777777" w:rsidR="00943193" w:rsidRPr="00A179C5" w:rsidRDefault="00A20C5A" w:rsidP="00F40D45">
            <w:pPr>
              <w:rPr>
                <w:rFonts w:ascii="Arial" w:hAnsi="Arial" w:cs="Arial"/>
                <w:lang w:val="nl-NL"/>
              </w:rPr>
            </w:pPr>
            <w:r w:rsidRPr="00A179C5">
              <w:rPr>
                <w:rFonts w:ascii="Arial" w:hAnsi="Arial" w:cs="Arial"/>
                <w:lang w:val="nl-NL"/>
              </w:rPr>
              <w:t>de partij ter ener zijde;</w:t>
            </w:r>
          </w:p>
        </w:tc>
      </w:tr>
      <w:tr w:rsidR="00943193" w:rsidRPr="00C345A5" w14:paraId="3A9F0437" w14:textId="77777777">
        <w:tc>
          <w:tcPr>
            <w:tcW w:w="4261" w:type="dxa"/>
          </w:tcPr>
          <w:p w14:paraId="0962016D" w14:textId="77777777" w:rsidR="00943193" w:rsidRPr="00A179C5" w:rsidRDefault="00943193" w:rsidP="00F40D45">
            <w:pPr>
              <w:rPr>
                <w:rFonts w:ascii="Arial" w:hAnsi="Arial" w:cs="Arial"/>
                <w:i/>
                <w:u w:val="single"/>
                <w:lang w:val="nl-NL"/>
              </w:rPr>
            </w:pPr>
            <w:r w:rsidRPr="00A179C5">
              <w:rPr>
                <w:rFonts w:ascii="Arial" w:hAnsi="Arial" w:cs="Arial"/>
                <w:lang w:val="nl-NL"/>
              </w:rPr>
              <w:t>b. vakvereniging:</w:t>
            </w:r>
          </w:p>
        </w:tc>
        <w:tc>
          <w:tcPr>
            <w:tcW w:w="4211" w:type="dxa"/>
          </w:tcPr>
          <w:p w14:paraId="0FDD5F55" w14:textId="77777777" w:rsidR="00943193" w:rsidRPr="00A179C5" w:rsidRDefault="00943193" w:rsidP="00F40D45">
            <w:pPr>
              <w:rPr>
                <w:rFonts w:ascii="Arial" w:hAnsi="Arial" w:cs="Arial"/>
                <w:i/>
                <w:lang w:val="nl-NL"/>
              </w:rPr>
            </w:pPr>
            <w:r w:rsidRPr="00A179C5">
              <w:rPr>
                <w:rFonts w:ascii="Arial" w:hAnsi="Arial" w:cs="Arial"/>
                <w:lang w:val="nl-NL"/>
              </w:rPr>
              <w:t>elk der partijen ter andere zijde</w:t>
            </w:r>
            <w:r w:rsidR="00A20C5A" w:rsidRPr="00A179C5">
              <w:rPr>
                <w:rFonts w:ascii="Arial" w:hAnsi="Arial" w:cs="Arial"/>
                <w:lang w:val="nl-NL"/>
              </w:rPr>
              <w:t>;</w:t>
            </w:r>
          </w:p>
        </w:tc>
      </w:tr>
      <w:tr w:rsidR="00943193" w:rsidRPr="00C345A5" w14:paraId="677A9200" w14:textId="77777777">
        <w:tc>
          <w:tcPr>
            <w:tcW w:w="4261" w:type="dxa"/>
          </w:tcPr>
          <w:p w14:paraId="01717EA3" w14:textId="77777777" w:rsidR="00943193" w:rsidRPr="00A179C5" w:rsidRDefault="00943193" w:rsidP="00F40D45">
            <w:pPr>
              <w:rPr>
                <w:rFonts w:ascii="Arial" w:hAnsi="Arial" w:cs="Arial"/>
                <w:lang w:val="nl-NL"/>
              </w:rPr>
            </w:pPr>
            <w:r w:rsidRPr="00A179C5">
              <w:rPr>
                <w:rFonts w:ascii="Arial" w:hAnsi="Arial" w:cs="Arial"/>
                <w:lang w:val="nl-NL"/>
              </w:rPr>
              <w:t>c. werknemer:</w:t>
            </w:r>
          </w:p>
        </w:tc>
        <w:tc>
          <w:tcPr>
            <w:tcW w:w="4211" w:type="dxa"/>
          </w:tcPr>
          <w:p w14:paraId="7A13DFB8" w14:textId="77777777" w:rsidR="00943193" w:rsidRPr="00A179C5" w:rsidRDefault="00943193" w:rsidP="00F40D45">
            <w:pPr>
              <w:rPr>
                <w:rFonts w:ascii="Arial" w:hAnsi="Arial" w:cs="Arial"/>
                <w:lang w:val="nl-NL"/>
              </w:rPr>
            </w:pPr>
            <w:r w:rsidRPr="00A179C5">
              <w:rPr>
                <w:rFonts w:ascii="Arial" w:hAnsi="Arial" w:cs="Arial"/>
                <w:lang w:val="nl-NL"/>
              </w:rPr>
              <w:t>elke werknemer in dienst van de werkgever.</w:t>
            </w:r>
          </w:p>
        </w:tc>
      </w:tr>
      <w:tr w:rsidR="00943193" w:rsidRPr="00C345A5" w14:paraId="6F38BBEF" w14:textId="77777777">
        <w:tc>
          <w:tcPr>
            <w:tcW w:w="4261" w:type="dxa"/>
          </w:tcPr>
          <w:p w14:paraId="643FEEA0" w14:textId="77777777" w:rsidR="00943193" w:rsidRPr="00A179C5" w:rsidRDefault="00943193" w:rsidP="00F40D45">
            <w:pPr>
              <w:rPr>
                <w:rFonts w:ascii="Arial" w:hAnsi="Arial" w:cs="Arial"/>
                <w:lang w:val="nl-NL"/>
              </w:rPr>
            </w:pPr>
            <w:r w:rsidRPr="00A179C5">
              <w:rPr>
                <w:rFonts w:ascii="Arial" w:hAnsi="Arial" w:cs="Arial"/>
                <w:lang w:val="nl-NL"/>
              </w:rPr>
              <w:t>d. ondernemingsraad:</w:t>
            </w:r>
          </w:p>
        </w:tc>
        <w:tc>
          <w:tcPr>
            <w:tcW w:w="4211" w:type="dxa"/>
          </w:tcPr>
          <w:p w14:paraId="03B26E29" w14:textId="77777777" w:rsidR="00943193" w:rsidRPr="00A179C5" w:rsidRDefault="00943193" w:rsidP="00F40D45">
            <w:pPr>
              <w:rPr>
                <w:rFonts w:ascii="Arial" w:hAnsi="Arial" w:cs="Arial"/>
                <w:lang w:val="nl-NL"/>
              </w:rPr>
            </w:pPr>
            <w:r w:rsidRPr="00A179C5">
              <w:rPr>
                <w:rFonts w:ascii="Arial" w:hAnsi="Arial" w:cs="Arial"/>
                <w:lang w:val="nl-NL"/>
              </w:rPr>
              <w:t>de ondernemingsraad als bedoel in</w:t>
            </w:r>
            <w:r w:rsidR="00A20C5A" w:rsidRPr="00A179C5">
              <w:rPr>
                <w:rFonts w:ascii="Arial" w:hAnsi="Arial" w:cs="Arial"/>
                <w:lang w:val="nl-NL"/>
              </w:rPr>
              <w:t xml:space="preserve"> de Wet op de Ondernemingsraden;</w:t>
            </w:r>
          </w:p>
        </w:tc>
      </w:tr>
      <w:tr w:rsidR="00943193" w:rsidRPr="00C345A5" w14:paraId="447B69A6" w14:textId="77777777">
        <w:tc>
          <w:tcPr>
            <w:tcW w:w="4261" w:type="dxa"/>
          </w:tcPr>
          <w:p w14:paraId="6E8EC3FF" w14:textId="77777777" w:rsidR="00943193" w:rsidRPr="00A179C5" w:rsidRDefault="00943193" w:rsidP="00F40D45">
            <w:pPr>
              <w:rPr>
                <w:rFonts w:ascii="Arial" w:hAnsi="Arial" w:cs="Arial"/>
                <w:lang w:val="nl-NL"/>
              </w:rPr>
            </w:pPr>
            <w:r w:rsidRPr="00A179C5">
              <w:rPr>
                <w:rFonts w:ascii="Arial" w:hAnsi="Arial" w:cs="Arial"/>
                <w:lang w:val="nl-NL"/>
              </w:rPr>
              <w:t>e. maandsalaris:</w:t>
            </w:r>
          </w:p>
        </w:tc>
        <w:tc>
          <w:tcPr>
            <w:tcW w:w="4211" w:type="dxa"/>
          </w:tcPr>
          <w:p w14:paraId="7601F75C" w14:textId="77777777" w:rsidR="00943193" w:rsidRPr="00A179C5" w:rsidRDefault="00943193" w:rsidP="00F40D45">
            <w:pPr>
              <w:rPr>
                <w:rFonts w:ascii="Arial" w:hAnsi="Arial" w:cs="Arial"/>
                <w:lang w:val="nl-NL"/>
              </w:rPr>
            </w:pPr>
            <w:r w:rsidRPr="00A179C5">
              <w:rPr>
                <w:rFonts w:ascii="Arial" w:hAnsi="Arial" w:cs="Arial"/>
                <w:lang w:val="nl-NL"/>
              </w:rPr>
              <w:t xml:space="preserve">ieder geldbedrag, zoals afgedrukt in de salarisschalen van Bijlage II, vermeerderd met de eventuele </w:t>
            </w:r>
            <w:r w:rsidR="00AA02E6" w:rsidRPr="00A179C5">
              <w:rPr>
                <w:rFonts w:ascii="Arial" w:hAnsi="Arial" w:cs="Arial"/>
                <w:lang w:val="nl-NL"/>
              </w:rPr>
              <w:t>restantpremie</w:t>
            </w:r>
            <w:r w:rsidRPr="00A179C5">
              <w:rPr>
                <w:rFonts w:ascii="Arial" w:hAnsi="Arial" w:cs="Arial"/>
                <w:lang w:val="nl-NL"/>
              </w:rPr>
              <w:t xml:space="preserve"> resp</w:t>
            </w:r>
            <w:r w:rsidR="00A20C5A" w:rsidRPr="00A179C5">
              <w:rPr>
                <w:rFonts w:ascii="Arial" w:hAnsi="Arial" w:cs="Arial"/>
                <w:lang w:val="nl-NL"/>
              </w:rPr>
              <w:t>. eventuele beoordelingstoeslag;</w:t>
            </w:r>
          </w:p>
        </w:tc>
      </w:tr>
      <w:tr w:rsidR="00943193" w:rsidRPr="00A179C5" w14:paraId="4709739F" w14:textId="77777777">
        <w:tc>
          <w:tcPr>
            <w:tcW w:w="4261" w:type="dxa"/>
          </w:tcPr>
          <w:p w14:paraId="4D90EE6E" w14:textId="77777777" w:rsidR="00943193" w:rsidRPr="00A179C5" w:rsidRDefault="00943193" w:rsidP="00F40D45">
            <w:pPr>
              <w:rPr>
                <w:rFonts w:ascii="Arial" w:hAnsi="Arial" w:cs="Arial"/>
                <w:lang w:val="nl-NL"/>
              </w:rPr>
            </w:pPr>
            <w:r w:rsidRPr="00A179C5">
              <w:rPr>
                <w:rFonts w:ascii="Arial" w:hAnsi="Arial" w:cs="Arial"/>
                <w:lang w:val="nl-NL"/>
              </w:rPr>
              <w:t>f. functiejaren:</w:t>
            </w:r>
          </w:p>
        </w:tc>
        <w:tc>
          <w:tcPr>
            <w:tcW w:w="4211" w:type="dxa"/>
          </w:tcPr>
          <w:p w14:paraId="4C17C5BB" w14:textId="77777777" w:rsidR="00943193" w:rsidRPr="00A179C5" w:rsidRDefault="00943193" w:rsidP="00F40D45">
            <w:pPr>
              <w:rPr>
                <w:rFonts w:ascii="Arial" w:hAnsi="Arial" w:cs="Arial"/>
                <w:lang w:val="nl-NL"/>
              </w:rPr>
            </w:pPr>
            <w:r w:rsidRPr="00A179C5">
              <w:rPr>
                <w:rFonts w:ascii="Arial" w:hAnsi="Arial" w:cs="Arial"/>
                <w:lang w:val="nl-NL"/>
              </w:rPr>
              <w:t xml:space="preserve">het aantal jaren, dat de werknemer na het bereiken van de </w:t>
            </w:r>
            <w:r w:rsidR="00AA02E6" w:rsidRPr="00A179C5">
              <w:rPr>
                <w:rFonts w:ascii="Arial" w:hAnsi="Arial" w:cs="Arial"/>
                <w:lang w:val="nl-NL"/>
              </w:rPr>
              <w:t>maximumleeftijd</w:t>
            </w:r>
            <w:r w:rsidRPr="00A179C5">
              <w:rPr>
                <w:rFonts w:ascii="Arial" w:hAnsi="Arial" w:cs="Arial"/>
                <w:lang w:val="nl-NL"/>
              </w:rPr>
              <w:t xml:space="preserve"> volgens leeftijdsschaal op grond van toename van ervaring, verkregen door de uitoefening van zijn functie, nog voor periodieke </w:t>
            </w:r>
            <w:r w:rsidR="00AD10A2" w:rsidRPr="00A179C5">
              <w:rPr>
                <w:rFonts w:ascii="Arial" w:hAnsi="Arial" w:cs="Arial"/>
                <w:lang w:val="nl-NL"/>
              </w:rPr>
              <w:t>salarisverhoging</w:t>
            </w:r>
            <w:r w:rsidRPr="00A179C5">
              <w:rPr>
                <w:rFonts w:ascii="Arial" w:hAnsi="Arial" w:cs="Arial"/>
                <w:lang w:val="nl-NL"/>
              </w:rPr>
              <w:t xml:space="preserve"> in aanmerking kan komen. (</w:t>
            </w:r>
            <w:r w:rsidR="00A20C5A" w:rsidRPr="00A179C5">
              <w:rPr>
                <w:rFonts w:ascii="Arial" w:hAnsi="Arial" w:cs="Arial"/>
                <w:lang w:val="nl-NL"/>
              </w:rPr>
              <w:t>zie Salarisschalen, Bijlage II);</w:t>
            </w:r>
          </w:p>
        </w:tc>
      </w:tr>
      <w:tr w:rsidR="00943193" w:rsidRPr="00C345A5" w14:paraId="51FD072C" w14:textId="77777777">
        <w:tc>
          <w:tcPr>
            <w:tcW w:w="4261" w:type="dxa"/>
          </w:tcPr>
          <w:p w14:paraId="50A568B0" w14:textId="77777777" w:rsidR="00943193" w:rsidRPr="00A179C5" w:rsidRDefault="00943193" w:rsidP="00F40D45">
            <w:pPr>
              <w:rPr>
                <w:rFonts w:ascii="Arial" w:hAnsi="Arial" w:cs="Arial"/>
                <w:lang w:val="nl-NL"/>
              </w:rPr>
            </w:pPr>
            <w:r w:rsidRPr="00A179C5">
              <w:rPr>
                <w:rFonts w:ascii="Arial" w:hAnsi="Arial" w:cs="Arial"/>
                <w:lang w:val="nl-NL"/>
              </w:rPr>
              <w:t>g. maandinkomen:</w:t>
            </w:r>
          </w:p>
        </w:tc>
        <w:tc>
          <w:tcPr>
            <w:tcW w:w="4211" w:type="dxa"/>
          </w:tcPr>
          <w:p w14:paraId="74ADFE2D" w14:textId="77777777" w:rsidR="00943193" w:rsidRPr="00A179C5" w:rsidRDefault="00943193" w:rsidP="00F40D45">
            <w:pPr>
              <w:rPr>
                <w:rFonts w:ascii="Arial" w:hAnsi="Arial" w:cs="Arial"/>
                <w:lang w:val="nl-NL"/>
              </w:rPr>
            </w:pPr>
            <w:r w:rsidRPr="00A179C5">
              <w:rPr>
                <w:rFonts w:ascii="Arial" w:hAnsi="Arial" w:cs="Arial"/>
                <w:lang w:val="nl-NL"/>
              </w:rPr>
              <w:t>het onder e. genoemde maandsalaris, vermeerderd met eventuele ploegentoeslag en e</w:t>
            </w:r>
            <w:r w:rsidR="00A20C5A" w:rsidRPr="00A179C5">
              <w:rPr>
                <w:rFonts w:ascii="Arial" w:hAnsi="Arial" w:cs="Arial"/>
                <w:lang w:val="nl-NL"/>
              </w:rPr>
              <w:t>ventuele persoonlijke toeslagen;</w:t>
            </w:r>
          </w:p>
        </w:tc>
      </w:tr>
      <w:tr w:rsidR="00943193" w:rsidRPr="00C345A5" w14:paraId="47DF4562" w14:textId="77777777">
        <w:tc>
          <w:tcPr>
            <w:tcW w:w="4261" w:type="dxa"/>
          </w:tcPr>
          <w:p w14:paraId="73090284" w14:textId="77777777" w:rsidR="00943193" w:rsidRPr="00A179C5" w:rsidRDefault="00943193" w:rsidP="00F40D45">
            <w:pPr>
              <w:rPr>
                <w:rFonts w:ascii="Arial" w:hAnsi="Arial" w:cs="Arial"/>
                <w:lang w:val="nl-NL"/>
              </w:rPr>
            </w:pPr>
            <w:r w:rsidRPr="00A179C5">
              <w:rPr>
                <w:rFonts w:ascii="Arial" w:hAnsi="Arial" w:cs="Arial"/>
                <w:lang w:val="nl-NL"/>
              </w:rPr>
              <w:lastRenderedPageBreak/>
              <w:t>h. jaarinkomen:</w:t>
            </w:r>
          </w:p>
        </w:tc>
        <w:tc>
          <w:tcPr>
            <w:tcW w:w="4211" w:type="dxa"/>
          </w:tcPr>
          <w:p w14:paraId="3BB2727F" w14:textId="77777777" w:rsidR="00943193" w:rsidRPr="00A179C5" w:rsidRDefault="00943193" w:rsidP="00F40D45">
            <w:pPr>
              <w:rPr>
                <w:rFonts w:ascii="Arial" w:hAnsi="Arial" w:cs="Arial"/>
                <w:lang w:val="nl-NL"/>
              </w:rPr>
            </w:pPr>
            <w:r w:rsidRPr="00A179C5">
              <w:rPr>
                <w:rFonts w:ascii="Arial" w:hAnsi="Arial" w:cs="Arial"/>
                <w:lang w:val="nl-NL"/>
              </w:rPr>
              <w:t>12x het onder g. genoemde maandinkomen.</w:t>
            </w:r>
          </w:p>
        </w:tc>
      </w:tr>
      <w:tr w:rsidR="00943193" w:rsidRPr="00C345A5" w14:paraId="65B775A3" w14:textId="77777777">
        <w:tc>
          <w:tcPr>
            <w:tcW w:w="4261" w:type="dxa"/>
          </w:tcPr>
          <w:p w14:paraId="5B7592DF" w14:textId="77777777" w:rsidR="00943193" w:rsidRPr="00A179C5" w:rsidRDefault="00943193" w:rsidP="00F40D45">
            <w:pPr>
              <w:rPr>
                <w:rFonts w:ascii="Arial" w:hAnsi="Arial" w:cs="Arial"/>
                <w:lang w:val="nl-NL"/>
              </w:rPr>
            </w:pPr>
            <w:r w:rsidRPr="00A179C5">
              <w:rPr>
                <w:rFonts w:ascii="Arial" w:hAnsi="Arial" w:cs="Arial"/>
                <w:lang w:val="nl-NL"/>
              </w:rPr>
              <w:t>i. roostervrije dag</w:t>
            </w:r>
            <w:r w:rsidR="002B3270" w:rsidRPr="00A179C5">
              <w:rPr>
                <w:rFonts w:ascii="Arial" w:hAnsi="Arial" w:cs="Arial"/>
                <w:lang w:val="nl-NL"/>
              </w:rPr>
              <w:t>:</w:t>
            </w:r>
          </w:p>
        </w:tc>
        <w:tc>
          <w:tcPr>
            <w:tcW w:w="4211" w:type="dxa"/>
          </w:tcPr>
          <w:p w14:paraId="48905FC9" w14:textId="77777777" w:rsidR="00943193" w:rsidRPr="00A179C5" w:rsidRDefault="00943193" w:rsidP="00F40D45">
            <w:pPr>
              <w:rPr>
                <w:rFonts w:ascii="Arial" w:hAnsi="Arial" w:cs="Arial"/>
                <w:lang w:val="nl-NL"/>
              </w:rPr>
            </w:pPr>
            <w:r w:rsidRPr="00A179C5">
              <w:rPr>
                <w:rFonts w:ascii="Arial" w:hAnsi="Arial" w:cs="Arial"/>
                <w:lang w:val="nl-NL"/>
              </w:rPr>
              <w:t>de dag waarop de werknemer in volcon</w:t>
            </w:r>
            <w:r w:rsidR="00A20C5A" w:rsidRPr="00A179C5">
              <w:rPr>
                <w:rFonts w:ascii="Arial" w:hAnsi="Arial" w:cs="Arial"/>
                <w:lang w:val="nl-NL"/>
              </w:rPr>
              <w:t>-</w:t>
            </w:r>
            <w:r w:rsidRPr="00A179C5">
              <w:rPr>
                <w:rFonts w:ascii="Arial" w:hAnsi="Arial" w:cs="Arial"/>
                <w:lang w:val="nl-NL"/>
              </w:rPr>
              <w:t>tinudienst volgens zijn dienstrooster geen arbeid behoeft te verrichten</w:t>
            </w:r>
            <w:r w:rsidR="00A20C5A" w:rsidRPr="00A179C5">
              <w:rPr>
                <w:rFonts w:ascii="Arial" w:hAnsi="Arial" w:cs="Arial"/>
                <w:lang w:val="nl-NL"/>
              </w:rPr>
              <w:t>;</w:t>
            </w:r>
          </w:p>
        </w:tc>
      </w:tr>
      <w:tr w:rsidR="00943193" w:rsidRPr="00C345A5" w14:paraId="001C8612" w14:textId="77777777">
        <w:tc>
          <w:tcPr>
            <w:tcW w:w="4261" w:type="dxa"/>
          </w:tcPr>
          <w:p w14:paraId="4A28E354" w14:textId="77777777" w:rsidR="00943193" w:rsidRPr="00A179C5" w:rsidRDefault="00943193" w:rsidP="00F40D45">
            <w:pPr>
              <w:rPr>
                <w:rFonts w:ascii="Arial" w:hAnsi="Arial" w:cs="Arial"/>
                <w:lang w:val="nl-NL"/>
              </w:rPr>
            </w:pPr>
            <w:r w:rsidRPr="00A179C5">
              <w:rPr>
                <w:rFonts w:ascii="Arial" w:hAnsi="Arial" w:cs="Arial"/>
                <w:lang w:val="nl-NL"/>
              </w:rPr>
              <w:t>j. wacht:</w:t>
            </w:r>
          </w:p>
        </w:tc>
        <w:tc>
          <w:tcPr>
            <w:tcW w:w="4211" w:type="dxa"/>
          </w:tcPr>
          <w:p w14:paraId="1DA5E3B0" w14:textId="77777777" w:rsidR="00943193" w:rsidRPr="00A179C5" w:rsidRDefault="00943193" w:rsidP="00F40D45">
            <w:pPr>
              <w:rPr>
                <w:rFonts w:ascii="Arial" w:hAnsi="Arial" w:cs="Arial"/>
                <w:lang w:val="nl-NL"/>
              </w:rPr>
            </w:pPr>
            <w:r w:rsidRPr="00A179C5">
              <w:rPr>
                <w:rFonts w:ascii="Arial" w:hAnsi="Arial" w:cs="Arial"/>
                <w:lang w:val="nl-NL"/>
              </w:rPr>
              <w:t>de eventueel door schafttijd onderbroken, maar overigens aaneengesloten periode gedurende welke een werknemer volgens diens</w:t>
            </w:r>
            <w:r w:rsidR="00A20C5A" w:rsidRPr="00A179C5">
              <w:rPr>
                <w:rFonts w:ascii="Arial" w:hAnsi="Arial" w:cs="Arial"/>
                <w:lang w:val="nl-NL"/>
              </w:rPr>
              <w:t>trooster arbeid moet verrichten;</w:t>
            </w:r>
          </w:p>
        </w:tc>
      </w:tr>
      <w:tr w:rsidR="00943193" w:rsidRPr="00C345A5" w14:paraId="70F2A24B" w14:textId="77777777">
        <w:tc>
          <w:tcPr>
            <w:tcW w:w="4261" w:type="dxa"/>
          </w:tcPr>
          <w:p w14:paraId="61501DAE" w14:textId="77777777" w:rsidR="00943193" w:rsidRPr="00A179C5" w:rsidRDefault="00943193" w:rsidP="00F40D45">
            <w:pPr>
              <w:rPr>
                <w:rFonts w:ascii="Arial" w:hAnsi="Arial" w:cs="Arial"/>
                <w:lang w:val="nl-NL"/>
              </w:rPr>
            </w:pPr>
            <w:r w:rsidRPr="00A179C5">
              <w:rPr>
                <w:rFonts w:ascii="Arial" w:hAnsi="Arial" w:cs="Arial"/>
                <w:lang w:val="nl-NL"/>
              </w:rPr>
              <w:t>k. dienst:</w:t>
            </w:r>
          </w:p>
        </w:tc>
        <w:tc>
          <w:tcPr>
            <w:tcW w:w="4211" w:type="dxa"/>
          </w:tcPr>
          <w:p w14:paraId="598F7E71" w14:textId="77777777" w:rsidR="00943193" w:rsidRPr="00A179C5" w:rsidRDefault="00943193" w:rsidP="00F40D45">
            <w:pPr>
              <w:rPr>
                <w:rFonts w:ascii="Arial" w:hAnsi="Arial" w:cs="Arial"/>
                <w:lang w:val="nl-NL"/>
              </w:rPr>
            </w:pPr>
            <w:r w:rsidRPr="00A179C5">
              <w:rPr>
                <w:rFonts w:ascii="Arial" w:hAnsi="Arial" w:cs="Arial"/>
                <w:lang w:val="nl-NL"/>
              </w:rPr>
              <w:t xml:space="preserve">een bepaald type van arbeidstijdregeling (zoals dagdienst, </w:t>
            </w:r>
            <w:r w:rsidR="00AA02E6" w:rsidRPr="00A179C5">
              <w:rPr>
                <w:rFonts w:ascii="Arial" w:hAnsi="Arial" w:cs="Arial"/>
                <w:lang w:val="nl-NL"/>
              </w:rPr>
              <w:t>semicontinudienst</w:t>
            </w:r>
            <w:r w:rsidR="00A20C5A" w:rsidRPr="00A179C5">
              <w:rPr>
                <w:rFonts w:ascii="Arial" w:hAnsi="Arial" w:cs="Arial"/>
                <w:lang w:val="nl-NL"/>
              </w:rPr>
              <w:t xml:space="preserve"> enz.);</w:t>
            </w:r>
          </w:p>
        </w:tc>
      </w:tr>
      <w:tr w:rsidR="00943193" w:rsidRPr="00C345A5" w14:paraId="56B02A70" w14:textId="77777777">
        <w:tc>
          <w:tcPr>
            <w:tcW w:w="4261" w:type="dxa"/>
          </w:tcPr>
          <w:p w14:paraId="27491102" w14:textId="77777777" w:rsidR="00943193" w:rsidRPr="00A179C5" w:rsidRDefault="00943193" w:rsidP="00F40D45">
            <w:pPr>
              <w:rPr>
                <w:rFonts w:ascii="Arial" w:hAnsi="Arial" w:cs="Arial"/>
                <w:lang w:val="nl-NL"/>
              </w:rPr>
            </w:pPr>
            <w:r w:rsidRPr="00A179C5">
              <w:rPr>
                <w:rFonts w:ascii="Arial" w:hAnsi="Arial" w:cs="Arial"/>
                <w:lang w:val="nl-NL"/>
              </w:rPr>
              <w:t>l. ononderbroken dienstverband:</w:t>
            </w:r>
          </w:p>
        </w:tc>
        <w:tc>
          <w:tcPr>
            <w:tcW w:w="4211" w:type="dxa"/>
          </w:tcPr>
          <w:p w14:paraId="391E33A6" w14:textId="77777777" w:rsidR="00943193" w:rsidRPr="00A179C5" w:rsidRDefault="00943193" w:rsidP="00F40D45">
            <w:pPr>
              <w:rPr>
                <w:rFonts w:ascii="Arial" w:hAnsi="Arial" w:cs="Arial"/>
                <w:lang w:val="nl-NL"/>
              </w:rPr>
            </w:pPr>
            <w:r w:rsidRPr="00A179C5">
              <w:rPr>
                <w:rFonts w:ascii="Arial" w:hAnsi="Arial" w:cs="Arial"/>
                <w:lang w:val="nl-NL"/>
              </w:rPr>
              <w:t>jaren in dienst van de werkgever zonder onderbreking doorgebracht</w:t>
            </w:r>
            <w:r w:rsidR="00A20C5A" w:rsidRPr="00A179C5">
              <w:rPr>
                <w:rFonts w:ascii="Arial" w:hAnsi="Arial" w:cs="Arial"/>
                <w:lang w:val="nl-NL"/>
              </w:rPr>
              <w:t>;</w:t>
            </w:r>
          </w:p>
        </w:tc>
      </w:tr>
    </w:tbl>
    <w:p w14:paraId="3F59014D" w14:textId="77777777" w:rsidR="00943193" w:rsidRPr="00A179C5" w:rsidRDefault="00943193" w:rsidP="00F40D45">
      <w:pPr>
        <w:rPr>
          <w:rFonts w:ascii="Arial" w:hAnsi="Arial" w:cs="Arial"/>
          <w:lang w:val="nl-NL"/>
        </w:rPr>
      </w:pPr>
      <w:r w:rsidRPr="00A179C5">
        <w:rPr>
          <w:rFonts w:ascii="Arial" w:hAnsi="Arial" w:cs="Arial"/>
          <w:lang w:val="nl-NL"/>
        </w:rPr>
        <w:br w:type="page"/>
      </w:r>
    </w:p>
    <w:tbl>
      <w:tblPr>
        <w:tblW w:w="0" w:type="auto"/>
        <w:tblLayout w:type="fixed"/>
        <w:tblLook w:val="0000" w:firstRow="0" w:lastRow="0" w:firstColumn="0" w:lastColumn="0" w:noHBand="0" w:noVBand="0"/>
      </w:tblPr>
      <w:tblGrid>
        <w:gridCol w:w="4261"/>
        <w:gridCol w:w="4261"/>
      </w:tblGrid>
      <w:tr w:rsidR="00943193" w:rsidRPr="00C345A5" w14:paraId="1D0EF791" w14:textId="77777777">
        <w:tc>
          <w:tcPr>
            <w:tcW w:w="4261" w:type="dxa"/>
          </w:tcPr>
          <w:p w14:paraId="5493AF0E" w14:textId="77777777" w:rsidR="00943193" w:rsidRPr="00A179C5" w:rsidRDefault="00943193" w:rsidP="00F40D45">
            <w:pPr>
              <w:rPr>
                <w:rFonts w:ascii="Arial" w:hAnsi="Arial" w:cs="Arial"/>
                <w:lang w:val="nl-NL"/>
              </w:rPr>
            </w:pPr>
            <w:r w:rsidRPr="00A179C5">
              <w:rPr>
                <w:rFonts w:ascii="Arial" w:hAnsi="Arial" w:cs="Arial"/>
                <w:lang w:val="nl-NL"/>
              </w:rPr>
              <w:lastRenderedPageBreak/>
              <w:t>m. dag:</w:t>
            </w:r>
          </w:p>
        </w:tc>
        <w:tc>
          <w:tcPr>
            <w:tcW w:w="4261" w:type="dxa"/>
          </w:tcPr>
          <w:p w14:paraId="40AF7BE3" w14:textId="77777777" w:rsidR="00943193" w:rsidRPr="00A179C5" w:rsidRDefault="00943193" w:rsidP="00F40D45">
            <w:pPr>
              <w:rPr>
                <w:rFonts w:ascii="Arial" w:hAnsi="Arial" w:cs="Arial"/>
                <w:lang w:val="nl-NL"/>
              </w:rPr>
            </w:pPr>
            <w:r w:rsidRPr="00A179C5">
              <w:rPr>
                <w:rFonts w:ascii="Arial" w:hAnsi="Arial" w:cs="Arial"/>
                <w:lang w:val="nl-NL"/>
              </w:rPr>
              <w:t>voor de volcontinudienst:</w:t>
            </w:r>
          </w:p>
          <w:p w14:paraId="2730781A" w14:textId="77777777" w:rsidR="00943193" w:rsidRPr="00A179C5" w:rsidRDefault="00943193" w:rsidP="00F40D45">
            <w:pPr>
              <w:rPr>
                <w:rFonts w:ascii="Arial" w:hAnsi="Arial" w:cs="Arial"/>
                <w:lang w:val="nl-NL"/>
              </w:rPr>
            </w:pPr>
            <w:r w:rsidRPr="00A179C5">
              <w:rPr>
                <w:rFonts w:ascii="Arial" w:hAnsi="Arial" w:cs="Arial"/>
                <w:lang w:val="nl-NL"/>
              </w:rPr>
              <w:t>het tijdvak begrensd door 23.00 uur van de voorafgaande dag en 23.00 uur van de dag zelf.</w:t>
            </w:r>
          </w:p>
          <w:p w14:paraId="097C3F9C" w14:textId="77777777" w:rsidR="00943193" w:rsidRPr="00A179C5" w:rsidRDefault="00943193" w:rsidP="00F40D45">
            <w:pPr>
              <w:rPr>
                <w:rFonts w:ascii="Arial" w:hAnsi="Arial" w:cs="Arial"/>
                <w:lang w:val="nl-NL"/>
              </w:rPr>
            </w:pPr>
            <w:r w:rsidRPr="00A179C5">
              <w:rPr>
                <w:rFonts w:ascii="Arial" w:hAnsi="Arial" w:cs="Arial"/>
                <w:lang w:val="nl-NL"/>
              </w:rPr>
              <w:t xml:space="preserve">voor de </w:t>
            </w:r>
            <w:r w:rsidR="00AA02E6" w:rsidRPr="00A179C5">
              <w:rPr>
                <w:rFonts w:ascii="Arial" w:hAnsi="Arial" w:cs="Arial"/>
                <w:lang w:val="nl-NL"/>
              </w:rPr>
              <w:t>semicontinudienst</w:t>
            </w:r>
            <w:r w:rsidRPr="00A179C5">
              <w:rPr>
                <w:rFonts w:ascii="Arial" w:hAnsi="Arial" w:cs="Arial"/>
                <w:lang w:val="nl-NL"/>
              </w:rPr>
              <w:t>:</w:t>
            </w:r>
          </w:p>
          <w:p w14:paraId="7EA1060E" w14:textId="77777777" w:rsidR="00943193" w:rsidRPr="00A179C5" w:rsidRDefault="00943193" w:rsidP="00F40D45">
            <w:pPr>
              <w:rPr>
                <w:rFonts w:ascii="Arial" w:hAnsi="Arial" w:cs="Arial"/>
                <w:lang w:val="nl-NL"/>
              </w:rPr>
            </w:pPr>
            <w:r w:rsidRPr="00A179C5">
              <w:rPr>
                <w:rFonts w:ascii="Arial" w:hAnsi="Arial" w:cs="Arial"/>
                <w:lang w:val="nl-NL"/>
              </w:rPr>
              <w:t>het tijdvak van 07.00 uur op de dag zelf tot 07.00 uur op de volgende dag.</w:t>
            </w:r>
          </w:p>
          <w:p w14:paraId="027244BF" w14:textId="77777777" w:rsidR="00943193" w:rsidRPr="00A179C5" w:rsidRDefault="00943193" w:rsidP="00F40D45">
            <w:pPr>
              <w:rPr>
                <w:rFonts w:ascii="Arial" w:hAnsi="Arial" w:cs="Arial"/>
                <w:lang w:val="nl-NL"/>
              </w:rPr>
            </w:pPr>
            <w:r w:rsidRPr="00A179C5">
              <w:rPr>
                <w:rFonts w:ascii="Arial" w:hAnsi="Arial" w:cs="Arial"/>
                <w:lang w:val="nl-NL"/>
              </w:rPr>
              <w:t>voor de dagdienst:</w:t>
            </w:r>
          </w:p>
          <w:p w14:paraId="74C3F806" w14:textId="77777777" w:rsidR="00943193" w:rsidRPr="00A179C5" w:rsidRDefault="00943193" w:rsidP="00F40D45">
            <w:pPr>
              <w:rPr>
                <w:rFonts w:ascii="Arial" w:hAnsi="Arial" w:cs="Arial"/>
                <w:lang w:val="nl-NL"/>
              </w:rPr>
            </w:pPr>
            <w:r w:rsidRPr="00A179C5">
              <w:rPr>
                <w:rFonts w:ascii="Arial" w:hAnsi="Arial" w:cs="Arial"/>
                <w:lang w:val="nl-NL"/>
              </w:rPr>
              <w:t>het tijdvak van 00.00 uur tot 24.00 uur.</w:t>
            </w:r>
          </w:p>
        </w:tc>
      </w:tr>
      <w:tr w:rsidR="00943193" w:rsidRPr="00C345A5" w14:paraId="6191A763" w14:textId="77777777">
        <w:tc>
          <w:tcPr>
            <w:tcW w:w="4261" w:type="dxa"/>
          </w:tcPr>
          <w:p w14:paraId="623C4A1E" w14:textId="77777777" w:rsidR="00943193" w:rsidRPr="00A179C5" w:rsidRDefault="00943193" w:rsidP="00F40D45">
            <w:pPr>
              <w:rPr>
                <w:rFonts w:ascii="Arial" w:hAnsi="Arial" w:cs="Arial"/>
                <w:lang w:val="nl-NL"/>
              </w:rPr>
            </w:pPr>
            <w:r w:rsidRPr="00A179C5">
              <w:rPr>
                <w:rFonts w:ascii="Arial" w:hAnsi="Arial" w:cs="Arial"/>
                <w:lang w:val="nl-NL"/>
              </w:rPr>
              <w:t>n. week:</w:t>
            </w:r>
          </w:p>
        </w:tc>
        <w:tc>
          <w:tcPr>
            <w:tcW w:w="4261" w:type="dxa"/>
          </w:tcPr>
          <w:p w14:paraId="3DF455F0" w14:textId="77777777" w:rsidR="00943193" w:rsidRPr="00A179C5" w:rsidRDefault="00943193" w:rsidP="00F40D45">
            <w:pPr>
              <w:rPr>
                <w:rFonts w:ascii="Arial" w:hAnsi="Arial" w:cs="Arial"/>
                <w:lang w:val="nl-NL"/>
              </w:rPr>
            </w:pPr>
            <w:r w:rsidRPr="00A179C5">
              <w:rPr>
                <w:rFonts w:ascii="Arial" w:hAnsi="Arial" w:cs="Arial"/>
                <w:lang w:val="nl-NL"/>
              </w:rPr>
              <w:t>het tijdvak van zondag 23.00 uur tot zondag 23.00 uur.</w:t>
            </w:r>
          </w:p>
        </w:tc>
      </w:tr>
    </w:tbl>
    <w:p w14:paraId="2BCF5A95" w14:textId="77777777" w:rsidR="00943193" w:rsidRPr="00A179C5" w:rsidRDefault="00943193" w:rsidP="00F40D45">
      <w:pPr>
        <w:rPr>
          <w:rFonts w:ascii="Arial" w:hAnsi="Arial" w:cs="Arial"/>
          <w:i/>
          <w:sz w:val="24"/>
          <w:u w:val="single"/>
          <w:lang w:val="nl-NL"/>
        </w:rPr>
      </w:pPr>
    </w:p>
    <w:p w14:paraId="4CD2C2E5" w14:textId="77777777" w:rsidR="00943193" w:rsidRPr="00A179C5" w:rsidRDefault="00943193" w:rsidP="00F40D45">
      <w:pPr>
        <w:rPr>
          <w:rFonts w:ascii="Arial" w:hAnsi="Arial" w:cs="Arial"/>
          <w:i/>
          <w:sz w:val="24"/>
          <w:u w:val="single"/>
          <w:lang w:val="nl-NL"/>
        </w:rPr>
      </w:pPr>
    </w:p>
    <w:p w14:paraId="4C8BB0F2" w14:textId="77777777" w:rsidR="00943193" w:rsidRPr="00A179C5" w:rsidRDefault="00943193" w:rsidP="00F40D45">
      <w:pPr>
        <w:rPr>
          <w:rFonts w:ascii="Arial" w:hAnsi="Arial" w:cs="Arial"/>
          <w:lang w:val="nl-NL"/>
        </w:rPr>
      </w:pPr>
      <w:r w:rsidRPr="00A179C5">
        <w:rPr>
          <w:rFonts w:ascii="Arial" w:hAnsi="Arial" w:cs="Arial"/>
          <w:lang w:val="nl-NL"/>
        </w:rPr>
        <w:t>Artikel 2</w:t>
      </w:r>
    </w:p>
    <w:p w14:paraId="26100104" w14:textId="77777777" w:rsidR="00943193" w:rsidRPr="00A179C5" w:rsidRDefault="00943193" w:rsidP="00F40D45">
      <w:pPr>
        <w:rPr>
          <w:rFonts w:ascii="Arial" w:hAnsi="Arial" w:cs="Arial"/>
          <w:lang w:val="nl-NL"/>
        </w:rPr>
      </w:pPr>
    </w:p>
    <w:p w14:paraId="4F03CCC5" w14:textId="77777777" w:rsidR="00943193" w:rsidRPr="00A179C5" w:rsidRDefault="00943193" w:rsidP="00F40D45">
      <w:pPr>
        <w:rPr>
          <w:rFonts w:ascii="Arial" w:hAnsi="Arial" w:cs="Arial"/>
          <w:lang w:val="nl-NL"/>
        </w:rPr>
      </w:pPr>
      <w:r w:rsidRPr="00A179C5">
        <w:rPr>
          <w:rFonts w:ascii="Arial" w:hAnsi="Arial" w:cs="Arial"/>
          <w:lang w:val="nl-NL"/>
        </w:rPr>
        <w:t>VERPLICHTINGEN VAN DE WERKGEVER</w:t>
      </w:r>
    </w:p>
    <w:p w14:paraId="5FD384FF" w14:textId="77777777" w:rsidR="00943193" w:rsidRPr="00A179C5" w:rsidRDefault="00943193" w:rsidP="00F40D45">
      <w:pPr>
        <w:rPr>
          <w:rFonts w:ascii="Arial" w:hAnsi="Arial" w:cs="Arial"/>
          <w:lang w:val="nl-NL"/>
        </w:rPr>
      </w:pPr>
    </w:p>
    <w:p w14:paraId="50A205E6" w14:textId="77777777" w:rsidR="00943193" w:rsidRPr="00A179C5" w:rsidRDefault="00943193" w:rsidP="00F40D45">
      <w:pPr>
        <w:numPr>
          <w:ilvl w:val="0"/>
          <w:numId w:val="1"/>
        </w:numPr>
        <w:rPr>
          <w:rFonts w:ascii="Arial" w:hAnsi="Arial" w:cs="Arial"/>
          <w:lang w:val="nl-NL"/>
        </w:rPr>
      </w:pPr>
      <w:r w:rsidRPr="00A179C5">
        <w:rPr>
          <w:rFonts w:ascii="Arial" w:hAnsi="Arial" w:cs="Arial"/>
          <w:lang w:val="nl-NL"/>
        </w:rPr>
        <w:t>De werkgever verbindt zich geen uitsluiting toe te passen noch toepassing daarvan te zullen bevorderen.</w:t>
      </w:r>
    </w:p>
    <w:p w14:paraId="72C92B88" w14:textId="77777777" w:rsidR="00943193" w:rsidRPr="00A179C5" w:rsidRDefault="00943193" w:rsidP="00F40D45">
      <w:pPr>
        <w:numPr>
          <w:ilvl w:val="0"/>
          <w:numId w:val="1"/>
        </w:numPr>
        <w:rPr>
          <w:rFonts w:ascii="Arial" w:hAnsi="Arial" w:cs="Arial"/>
          <w:lang w:val="nl-NL"/>
        </w:rPr>
      </w:pPr>
      <w:r w:rsidRPr="00A179C5">
        <w:rPr>
          <w:rFonts w:ascii="Arial" w:hAnsi="Arial" w:cs="Arial"/>
          <w:lang w:val="nl-NL"/>
        </w:rPr>
        <w:t xml:space="preserve">De werkgever verbindt zich generlei actie te voeren of te bevorderen, ook niet van derden welke ten doel heeft wijzigingen te brengen in deze overeenkomst op een andere wijze dan in artikel </w:t>
      </w:r>
      <w:r w:rsidR="007A0313" w:rsidRPr="00A179C5">
        <w:rPr>
          <w:rFonts w:ascii="Arial" w:hAnsi="Arial" w:cs="Arial"/>
          <w:lang w:val="nl-NL"/>
        </w:rPr>
        <w:t>25</w:t>
      </w:r>
      <w:r w:rsidRPr="00A179C5">
        <w:rPr>
          <w:rFonts w:ascii="Arial" w:hAnsi="Arial" w:cs="Arial"/>
          <w:lang w:val="nl-NL"/>
        </w:rPr>
        <w:t xml:space="preserve"> is omschreven.</w:t>
      </w:r>
    </w:p>
    <w:p w14:paraId="2A97FE96" w14:textId="77777777" w:rsidR="00943193" w:rsidRPr="00A179C5" w:rsidRDefault="00943193" w:rsidP="00F40D45">
      <w:pPr>
        <w:numPr>
          <w:ilvl w:val="0"/>
          <w:numId w:val="1"/>
        </w:numPr>
        <w:rPr>
          <w:rFonts w:ascii="Arial" w:hAnsi="Arial" w:cs="Arial"/>
          <w:lang w:val="nl-NL"/>
        </w:rPr>
      </w:pPr>
      <w:r w:rsidRPr="00A179C5">
        <w:rPr>
          <w:rFonts w:ascii="Arial" w:hAnsi="Arial" w:cs="Arial"/>
          <w:lang w:val="nl-NL"/>
        </w:rPr>
        <w:t>De werkgever verbindt zich geen werknemer in dienst te nemen of te houden op voorwaarden, welke in strijd zijn met het in deze overeenkomst of in het artikel 15 bedoelde bedrijfsreglement bepaalde.</w:t>
      </w:r>
    </w:p>
    <w:p w14:paraId="240E95D6" w14:textId="77777777" w:rsidR="00943193" w:rsidRPr="00A179C5" w:rsidRDefault="00943193" w:rsidP="00F40D45">
      <w:pPr>
        <w:numPr>
          <w:ilvl w:val="0"/>
          <w:numId w:val="1"/>
        </w:numPr>
        <w:rPr>
          <w:rFonts w:ascii="Arial" w:hAnsi="Arial" w:cs="Arial"/>
          <w:lang w:val="nl-NL"/>
        </w:rPr>
      </w:pPr>
      <w:r w:rsidRPr="00A179C5">
        <w:rPr>
          <w:rFonts w:ascii="Arial" w:hAnsi="Arial" w:cs="Arial"/>
          <w:lang w:val="nl-NL"/>
        </w:rPr>
        <w:t xml:space="preserve">De werkgever verbindt zich, aan alle betrokken werknemers een exemplaar van de </w:t>
      </w:r>
      <w:r w:rsidR="00AD10A2" w:rsidRPr="00A179C5">
        <w:rPr>
          <w:rFonts w:ascii="Arial" w:hAnsi="Arial" w:cs="Arial"/>
          <w:lang w:val="nl-NL"/>
        </w:rPr>
        <w:t>collectieve</w:t>
      </w:r>
      <w:r w:rsidRPr="00A179C5">
        <w:rPr>
          <w:rFonts w:ascii="Arial" w:hAnsi="Arial" w:cs="Arial"/>
          <w:lang w:val="nl-NL"/>
        </w:rPr>
        <w:t xml:space="preserve"> arbeidsovereenkomst te verstrekken.</w:t>
      </w:r>
    </w:p>
    <w:p w14:paraId="5E97084F" w14:textId="77777777" w:rsidR="00943193" w:rsidRPr="00A179C5" w:rsidRDefault="00943193" w:rsidP="00F40D45">
      <w:pPr>
        <w:numPr>
          <w:ilvl w:val="0"/>
          <w:numId w:val="1"/>
        </w:numPr>
        <w:rPr>
          <w:rFonts w:ascii="Arial" w:hAnsi="Arial" w:cs="Arial"/>
          <w:lang w:val="nl-NL"/>
        </w:rPr>
      </w:pPr>
      <w:r w:rsidRPr="00A179C5">
        <w:rPr>
          <w:rFonts w:ascii="Arial" w:hAnsi="Arial" w:cs="Arial"/>
          <w:lang w:val="nl-NL"/>
        </w:rPr>
        <w:t xml:space="preserve">Indien de werkgever tijdens de duur van deze </w:t>
      </w:r>
      <w:r w:rsidR="00AA02E6" w:rsidRPr="00A179C5">
        <w:rPr>
          <w:rFonts w:ascii="Arial" w:hAnsi="Arial" w:cs="Arial"/>
          <w:lang w:val="nl-NL"/>
        </w:rPr>
        <w:t>CAO</w:t>
      </w:r>
      <w:r w:rsidRPr="00A179C5">
        <w:rPr>
          <w:rFonts w:ascii="Arial" w:hAnsi="Arial" w:cs="Arial"/>
          <w:lang w:val="nl-NL"/>
        </w:rPr>
        <w:t xml:space="preserve"> besluit tot het aangaan van besprekingen, die ertoe zouden kunnen leiden, dat - voor de werknemers alt</w:t>
      </w:r>
      <w:r w:rsidR="00AA02E6" w:rsidRPr="00A179C5">
        <w:rPr>
          <w:rFonts w:ascii="Arial" w:hAnsi="Arial" w:cs="Arial"/>
          <w:lang w:val="nl-NL"/>
        </w:rPr>
        <w:t>hans een deel van de werknemers die niet door deze CAO zijn gebonden - van deze CAO</w:t>
      </w:r>
      <w:r w:rsidRPr="00A179C5">
        <w:rPr>
          <w:rFonts w:ascii="Arial" w:hAnsi="Arial" w:cs="Arial"/>
          <w:lang w:val="nl-NL"/>
        </w:rPr>
        <w:t xml:space="preserve"> afwijkende arbeidsvoorwaarden tot stand komen, is de vakvereniging bevoegd aan deze besprekingen deel te nemen en tevens gerechtigd in die besprekingen wijzigingen in de bepalingen van deze </w:t>
      </w:r>
      <w:r w:rsidR="00AA02E6" w:rsidRPr="00A179C5">
        <w:rPr>
          <w:rFonts w:ascii="Arial" w:hAnsi="Arial" w:cs="Arial"/>
          <w:lang w:val="nl-NL"/>
        </w:rPr>
        <w:t>CAO</w:t>
      </w:r>
      <w:r w:rsidRPr="00A179C5">
        <w:rPr>
          <w:rFonts w:ascii="Arial" w:hAnsi="Arial" w:cs="Arial"/>
          <w:lang w:val="nl-NL"/>
        </w:rPr>
        <w:t xml:space="preserve"> aan de orde te stellen.</w:t>
      </w:r>
    </w:p>
    <w:p w14:paraId="6326A92C" w14:textId="77777777" w:rsidR="00943193" w:rsidRPr="00A179C5" w:rsidRDefault="00943193" w:rsidP="00F40D45">
      <w:pPr>
        <w:numPr>
          <w:ilvl w:val="0"/>
          <w:numId w:val="1"/>
        </w:numPr>
        <w:rPr>
          <w:rFonts w:ascii="Arial" w:hAnsi="Arial" w:cs="Arial"/>
          <w:lang w:val="nl-NL"/>
        </w:rPr>
      </w:pPr>
      <w:r w:rsidRPr="00A179C5">
        <w:rPr>
          <w:rFonts w:ascii="Arial" w:hAnsi="Arial" w:cs="Arial"/>
          <w:lang w:val="nl-NL"/>
        </w:rPr>
        <w:t>De vakvereniging zal van een besluit van de werkgever als voormeld onverwijld in kennis worden gesteld.</w:t>
      </w:r>
    </w:p>
    <w:p w14:paraId="5D34DB18" w14:textId="77777777" w:rsidR="00943193" w:rsidRPr="00A179C5" w:rsidRDefault="00943193" w:rsidP="00F40D45">
      <w:pPr>
        <w:rPr>
          <w:rFonts w:ascii="Arial" w:hAnsi="Arial" w:cs="Arial"/>
          <w:lang w:val="nl-NL"/>
        </w:rPr>
      </w:pPr>
    </w:p>
    <w:p w14:paraId="4FC606F4" w14:textId="77777777" w:rsidR="00943193" w:rsidRPr="00A179C5" w:rsidRDefault="00943193" w:rsidP="00F40D45">
      <w:pPr>
        <w:rPr>
          <w:rFonts w:ascii="Arial" w:hAnsi="Arial" w:cs="Arial"/>
          <w:lang w:val="nl-NL"/>
        </w:rPr>
      </w:pPr>
    </w:p>
    <w:p w14:paraId="7B05934E" w14:textId="77777777" w:rsidR="00943193" w:rsidRPr="00A179C5" w:rsidRDefault="00943193" w:rsidP="00F40D45">
      <w:pPr>
        <w:rPr>
          <w:rFonts w:ascii="Arial" w:hAnsi="Arial" w:cs="Arial"/>
          <w:lang w:val="nl-NL"/>
        </w:rPr>
      </w:pPr>
      <w:r w:rsidRPr="00A179C5">
        <w:rPr>
          <w:rFonts w:ascii="Arial" w:hAnsi="Arial" w:cs="Arial"/>
          <w:lang w:val="nl-NL"/>
        </w:rPr>
        <w:t>Artikel 3</w:t>
      </w:r>
    </w:p>
    <w:p w14:paraId="1FF12148" w14:textId="77777777" w:rsidR="00943193" w:rsidRPr="00A179C5" w:rsidRDefault="00943193" w:rsidP="00F40D45">
      <w:pPr>
        <w:rPr>
          <w:rFonts w:ascii="Arial" w:hAnsi="Arial" w:cs="Arial"/>
          <w:lang w:val="nl-NL"/>
        </w:rPr>
      </w:pPr>
    </w:p>
    <w:p w14:paraId="00968A12" w14:textId="77777777" w:rsidR="00943193" w:rsidRPr="00A179C5" w:rsidRDefault="00943193" w:rsidP="00F40D45">
      <w:pPr>
        <w:rPr>
          <w:rFonts w:ascii="Arial" w:hAnsi="Arial" w:cs="Arial"/>
          <w:lang w:val="nl-NL"/>
        </w:rPr>
      </w:pPr>
      <w:r w:rsidRPr="00A179C5">
        <w:rPr>
          <w:rFonts w:ascii="Arial" w:hAnsi="Arial" w:cs="Arial"/>
          <w:lang w:val="nl-NL"/>
        </w:rPr>
        <w:lastRenderedPageBreak/>
        <w:t>VERPLICHTINGEN VAN DE VAKVERENIGING</w:t>
      </w:r>
      <w:r w:rsidRPr="00A179C5">
        <w:rPr>
          <w:rFonts w:ascii="Arial" w:hAnsi="Arial" w:cs="Arial"/>
          <w:lang w:val="nl-NL"/>
        </w:rPr>
        <w:tab/>
      </w:r>
    </w:p>
    <w:p w14:paraId="2A3B8FE2" w14:textId="77777777" w:rsidR="00943193" w:rsidRPr="00A179C5" w:rsidRDefault="00943193" w:rsidP="00F40D45">
      <w:pPr>
        <w:rPr>
          <w:rFonts w:ascii="Arial" w:hAnsi="Arial" w:cs="Arial"/>
          <w:lang w:val="nl-NL"/>
        </w:rPr>
      </w:pPr>
    </w:p>
    <w:p w14:paraId="4A0BA58C" w14:textId="77777777" w:rsidR="00943193" w:rsidRPr="00A179C5" w:rsidRDefault="00943193" w:rsidP="00F40D45">
      <w:pPr>
        <w:numPr>
          <w:ilvl w:val="0"/>
          <w:numId w:val="2"/>
        </w:numPr>
        <w:rPr>
          <w:rFonts w:ascii="Arial" w:hAnsi="Arial" w:cs="Arial"/>
          <w:lang w:val="nl-NL"/>
        </w:rPr>
      </w:pPr>
      <w:r w:rsidRPr="00A179C5">
        <w:rPr>
          <w:rFonts w:ascii="Arial" w:hAnsi="Arial" w:cs="Arial"/>
          <w:lang w:val="nl-NL"/>
        </w:rPr>
        <w:t xml:space="preserve">De vakvereniging verbindt zich ten behoeve van de werknemers, voor wie deze </w:t>
      </w:r>
      <w:r w:rsidR="00AD10A2" w:rsidRPr="00A179C5">
        <w:rPr>
          <w:rFonts w:ascii="Arial" w:hAnsi="Arial" w:cs="Arial"/>
          <w:lang w:val="nl-NL"/>
        </w:rPr>
        <w:t>overeenkomst</w:t>
      </w:r>
      <w:r w:rsidRPr="00A179C5">
        <w:rPr>
          <w:rFonts w:ascii="Arial" w:hAnsi="Arial" w:cs="Arial"/>
          <w:lang w:val="nl-NL"/>
        </w:rPr>
        <w:t xml:space="preserve"> is aangegaan, geen stakingen in het bedrijf van de werkgever te zullen toepassen of te bevorderen.</w:t>
      </w:r>
    </w:p>
    <w:p w14:paraId="3BDAC609" w14:textId="77777777" w:rsidR="00943193" w:rsidRPr="00A179C5" w:rsidRDefault="00943193" w:rsidP="00F40D45">
      <w:pPr>
        <w:numPr>
          <w:ilvl w:val="0"/>
          <w:numId w:val="2"/>
        </w:numPr>
        <w:rPr>
          <w:rFonts w:ascii="Arial" w:hAnsi="Arial" w:cs="Arial"/>
          <w:lang w:val="nl-NL"/>
        </w:rPr>
      </w:pPr>
      <w:r w:rsidRPr="00A179C5">
        <w:rPr>
          <w:rFonts w:ascii="Arial" w:hAnsi="Arial" w:cs="Arial"/>
          <w:lang w:val="nl-NL"/>
        </w:rPr>
        <w:t xml:space="preserve">De vakvereniging verbindt zich met alle haar ten dienste staande middelen nakoming van deze overeenkomst door haar leden te zullen bevorderen, generlei actie te zullen voeren of te zullen bevorderen, welke beoogt wijziging te brengen in deze overeenkomst op een andere wijze dan beschreven in artikel </w:t>
      </w:r>
      <w:r w:rsidR="007A0313" w:rsidRPr="00A179C5">
        <w:rPr>
          <w:rFonts w:ascii="Arial" w:hAnsi="Arial" w:cs="Arial"/>
          <w:lang w:val="nl-NL"/>
        </w:rPr>
        <w:t>25</w:t>
      </w:r>
      <w:r w:rsidRPr="00A179C5">
        <w:rPr>
          <w:rFonts w:ascii="Arial" w:hAnsi="Arial" w:cs="Arial"/>
          <w:lang w:val="nl-NL"/>
        </w:rPr>
        <w:t xml:space="preserve"> en artikel 2 lid 5 en daarbij haar krachtige medewerking aan de werkgever te zullen verlenen tot ongestoorde voortzetting van het bedrijf.</w:t>
      </w:r>
    </w:p>
    <w:p w14:paraId="52EC2514" w14:textId="77777777" w:rsidR="00943193" w:rsidRPr="00A179C5" w:rsidRDefault="00943193" w:rsidP="00F40D45">
      <w:pPr>
        <w:numPr>
          <w:ilvl w:val="0"/>
          <w:numId w:val="2"/>
        </w:numPr>
        <w:rPr>
          <w:rFonts w:ascii="Arial" w:hAnsi="Arial" w:cs="Arial"/>
          <w:lang w:val="nl-NL"/>
        </w:rPr>
      </w:pPr>
      <w:r w:rsidRPr="00A179C5">
        <w:rPr>
          <w:rFonts w:ascii="Arial" w:hAnsi="Arial" w:cs="Arial"/>
          <w:lang w:val="nl-NL"/>
        </w:rPr>
        <w:t>De vakvereniging verbindt zich te zullen bevorderen, dat haar leden, indien de werkgever zulks verlangt, een individuele arbeidsovereenkomst tekenen op grondslag van deze overeenkomst en het in artikel 15 bedoelde bedrijfsreglement.</w:t>
      </w:r>
    </w:p>
    <w:p w14:paraId="485759FD" w14:textId="77777777" w:rsidR="00943193" w:rsidRPr="00A179C5" w:rsidRDefault="00943193" w:rsidP="00F40D45">
      <w:pPr>
        <w:rPr>
          <w:rFonts w:ascii="Arial" w:hAnsi="Arial" w:cs="Arial"/>
          <w:lang w:val="nl-NL"/>
        </w:rPr>
      </w:pPr>
      <w:r w:rsidRPr="00A179C5">
        <w:rPr>
          <w:rFonts w:ascii="Arial" w:hAnsi="Arial" w:cs="Arial"/>
          <w:lang w:val="nl-NL"/>
        </w:rPr>
        <w:br w:type="page"/>
      </w:r>
      <w:r w:rsidRPr="00A179C5">
        <w:rPr>
          <w:rFonts w:ascii="Arial" w:hAnsi="Arial" w:cs="Arial"/>
          <w:lang w:val="nl-NL"/>
        </w:rPr>
        <w:lastRenderedPageBreak/>
        <w:t>Artikel 4</w:t>
      </w:r>
    </w:p>
    <w:p w14:paraId="5A242410" w14:textId="77777777" w:rsidR="00943193" w:rsidRPr="00A179C5" w:rsidRDefault="00943193" w:rsidP="00F40D45">
      <w:pPr>
        <w:rPr>
          <w:rFonts w:ascii="Arial" w:hAnsi="Arial" w:cs="Arial"/>
          <w:lang w:val="nl-NL"/>
        </w:rPr>
      </w:pPr>
    </w:p>
    <w:p w14:paraId="37885BE5" w14:textId="77777777" w:rsidR="00943193" w:rsidRPr="00A179C5" w:rsidRDefault="00943193" w:rsidP="00F40D45">
      <w:pPr>
        <w:rPr>
          <w:rFonts w:ascii="Arial" w:hAnsi="Arial" w:cs="Arial"/>
          <w:lang w:val="nl-NL"/>
        </w:rPr>
      </w:pPr>
      <w:r w:rsidRPr="00A179C5">
        <w:rPr>
          <w:rFonts w:ascii="Arial" w:hAnsi="Arial" w:cs="Arial"/>
          <w:lang w:val="nl-NL"/>
        </w:rPr>
        <w:t>VERPLICHTINGEN VAN DE WERKNEMER</w:t>
      </w:r>
    </w:p>
    <w:p w14:paraId="053A311E" w14:textId="77777777" w:rsidR="00943193" w:rsidRPr="00A179C5" w:rsidRDefault="00943193" w:rsidP="00F40D45">
      <w:pPr>
        <w:rPr>
          <w:rFonts w:ascii="Arial" w:hAnsi="Arial" w:cs="Arial"/>
          <w:lang w:val="nl-NL"/>
        </w:rPr>
      </w:pPr>
    </w:p>
    <w:p w14:paraId="247B05F8" w14:textId="77777777" w:rsidR="00943193" w:rsidRPr="00A179C5" w:rsidRDefault="00943193" w:rsidP="00F40D45">
      <w:pPr>
        <w:numPr>
          <w:ilvl w:val="0"/>
          <w:numId w:val="3"/>
        </w:numPr>
        <w:rPr>
          <w:rFonts w:ascii="Arial" w:hAnsi="Arial" w:cs="Arial"/>
          <w:lang w:val="nl-NL"/>
        </w:rPr>
      </w:pPr>
      <w:r w:rsidRPr="00A179C5">
        <w:rPr>
          <w:rFonts w:ascii="Arial" w:hAnsi="Arial" w:cs="Arial"/>
          <w:lang w:val="nl-NL"/>
        </w:rPr>
        <w:t>De werknemer is gehouden de belangen van het bedrijf van de werkgever als een goed werknemer te behartigen, ook indien geen uitdrukkelijke opdracht daartoe gegeven is.</w:t>
      </w:r>
    </w:p>
    <w:p w14:paraId="1EA0CC2B" w14:textId="77777777" w:rsidR="00943193" w:rsidRPr="00A179C5" w:rsidRDefault="00943193" w:rsidP="00F40D45">
      <w:pPr>
        <w:numPr>
          <w:ilvl w:val="0"/>
          <w:numId w:val="3"/>
        </w:numPr>
        <w:rPr>
          <w:rFonts w:ascii="Arial" w:hAnsi="Arial" w:cs="Arial"/>
          <w:lang w:val="nl-NL"/>
        </w:rPr>
      </w:pPr>
      <w:r w:rsidRPr="00A179C5">
        <w:rPr>
          <w:rFonts w:ascii="Arial" w:hAnsi="Arial" w:cs="Arial"/>
          <w:lang w:val="nl-NL"/>
        </w:rPr>
        <w:t xml:space="preserve">De werknemer is gehouden alle hem door of namens de werkgever opgedragen </w:t>
      </w:r>
      <w:r w:rsidR="00AD10A2" w:rsidRPr="00A179C5">
        <w:rPr>
          <w:rFonts w:ascii="Arial" w:hAnsi="Arial" w:cs="Arial"/>
          <w:lang w:val="nl-NL"/>
        </w:rPr>
        <w:t>werkzaamheden</w:t>
      </w:r>
      <w:r w:rsidRPr="00A179C5">
        <w:rPr>
          <w:rFonts w:ascii="Arial" w:hAnsi="Arial" w:cs="Arial"/>
          <w:lang w:val="nl-NL"/>
        </w:rPr>
        <w:t>, voor</w:t>
      </w:r>
      <w:r w:rsidR="00AA02E6" w:rsidRPr="00A179C5">
        <w:rPr>
          <w:rFonts w:ascii="Arial" w:hAnsi="Arial" w:cs="Arial"/>
          <w:lang w:val="nl-NL"/>
        </w:rPr>
        <w:t xml:space="preserve"> </w:t>
      </w:r>
      <w:r w:rsidRPr="00A179C5">
        <w:rPr>
          <w:rFonts w:ascii="Arial" w:hAnsi="Arial" w:cs="Arial"/>
          <w:lang w:val="nl-NL"/>
        </w:rPr>
        <w:t>zover deze redelijkerwijs van hem kunnen worden verlangd, zo goed mogelijk uit te voeren en daarbij alle verstrekte aanwijzingen en voorschriften in acht te nemen.</w:t>
      </w:r>
    </w:p>
    <w:p w14:paraId="19C555A1" w14:textId="77777777" w:rsidR="00943193" w:rsidRPr="00A179C5" w:rsidRDefault="00943193" w:rsidP="00F40D45">
      <w:pPr>
        <w:numPr>
          <w:ilvl w:val="0"/>
          <w:numId w:val="3"/>
        </w:numPr>
        <w:rPr>
          <w:rFonts w:ascii="Arial" w:hAnsi="Arial" w:cs="Arial"/>
          <w:lang w:val="nl-NL"/>
        </w:rPr>
      </w:pPr>
      <w:r w:rsidRPr="00A179C5">
        <w:rPr>
          <w:rFonts w:ascii="Arial" w:hAnsi="Arial" w:cs="Arial"/>
          <w:lang w:val="nl-NL"/>
        </w:rPr>
        <w:t>De werknemer zal zich voor wat betreft zijn werk en rusttijd houden aan het voor hem geldende dienstrooster.</w:t>
      </w:r>
    </w:p>
    <w:p w14:paraId="4272CA52" w14:textId="77777777" w:rsidR="00943193" w:rsidRPr="00A179C5" w:rsidRDefault="00943193" w:rsidP="00F40D45">
      <w:pPr>
        <w:numPr>
          <w:ilvl w:val="0"/>
          <w:numId w:val="3"/>
        </w:numPr>
        <w:rPr>
          <w:rFonts w:ascii="Arial" w:hAnsi="Arial" w:cs="Arial"/>
          <w:lang w:val="nl-NL"/>
        </w:rPr>
      </w:pPr>
      <w:r w:rsidRPr="00A179C5">
        <w:rPr>
          <w:rFonts w:ascii="Arial" w:hAnsi="Arial" w:cs="Arial"/>
          <w:lang w:val="nl-NL"/>
        </w:rPr>
        <w:t>De werknemer is gehouden ook buiten de op de arbeidslijst aangegeven uren arbeid te verrichten, voor</w:t>
      </w:r>
      <w:r w:rsidR="00AA02E6" w:rsidRPr="00A179C5">
        <w:rPr>
          <w:rFonts w:ascii="Arial" w:hAnsi="Arial" w:cs="Arial"/>
          <w:lang w:val="nl-NL"/>
        </w:rPr>
        <w:t xml:space="preserve"> </w:t>
      </w:r>
      <w:r w:rsidRPr="00A179C5">
        <w:rPr>
          <w:rFonts w:ascii="Arial" w:hAnsi="Arial" w:cs="Arial"/>
          <w:lang w:val="nl-NL"/>
        </w:rPr>
        <w:t xml:space="preserve">zover de werkgever de desbetreffende wettelijke voorschriften en de </w:t>
      </w:r>
      <w:r w:rsidR="00AD10A2" w:rsidRPr="00A179C5">
        <w:rPr>
          <w:rFonts w:ascii="Arial" w:hAnsi="Arial" w:cs="Arial"/>
          <w:lang w:val="nl-NL"/>
        </w:rPr>
        <w:t>bepalingen</w:t>
      </w:r>
      <w:r w:rsidRPr="00A179C5">
        <w:rPr>
          <w:rFonts w:ascii="Arial" w:hAnsi="Arial" w:cs="Arial"/>
          <w:lang w:val="nl-NL"/>
        </w:rPr>
        <w:t xml:space="preserve"> van deze overeenkomst in acht neemt.</w:t>
      </w:r>
    </w:p>
    <w:p w14:paraId="48C8748B" w14:textId="77777777" w:rsidR="00943193" w:rsidRPr="00A179C5" w:rsidRDefault="00943193" w:rsidP="00F40D45">
      <w:pPr>
        <w:pStyle w:val="Koptekst"/>
        <w:numPr>
          <w:ilvl w:val="0"/>
          <w:numId w:val="3"/>
        </w:numPr>
        <w:tabs>
          <w:tab w:val="clear" w:pos="4153"/>
          <w:tab w:val="clear" w:pos="8306"/>
        </w:tabs>
        <w:rPr>
          <w:rFonts w:ascii="Arial" w:hAnsi="Arial" w:cs="Arial"/>
          <w:sz w:val="20"/>
        </w:rPr>
      </w:pPr>
      <w:r w:rsidRPr="00A179C5">
        <w:rPr>
          <w:rFonts w:ascii="Arial" w:hAnsi="Arial" w:cs="Arial"/>
          <w:sz w:val="20"/>
        </w:rPr>
        <w:t xml:space="preserve">De werknemer is gehouden in relatie tot de arbeidsomstandigheden de nodige </w:t>
      </w:r>
      <w:r w:rsidR="00AD10A2" w:rsidRPr="00A179C5">
        <w:rPr>
          <w:rFonts w:ascii="Arial" w:hAnsi="Arial" w:cs="Arial"/>
          <w:sz w:val="20"/>
        </w:rPr>
        <w:t>voorzichtigheid</w:t>
      </w:r>
      <w:r w:rsidRPr="00A179C5">
        <w:rPr>
          <w:rFonts w:ascii="Arial" w:hAnsi="Arial" w:cs="Arial"/>
          <w:sz w:val="20"/>
        </w:rPr>
        <w:t xml:space="preserve"> en zorgvuldigheid in acht te nemen ter verwijding van gevaren voor de veiligheid of gezondheid van hemzelf of van anderen dan wel met het oog op het welzijn in verband met de arbeid, een en ander zoals een goed werknemer betaamt.</w:t>
      </w:r>
    </w:p>
    <w:p w14:paraId="4D2BE0A5" w14:textId="4DAFE661" w:rsidR="00943193" w:rsidRPr="00A179C5" w:rsidRDefault="00943193" w:rsidP="00F40D45">
      <w:pPr>
        <w:pStyle w:val="Plattetekstinspringen2"/>
        <w:jc w:val="left"/>
        <w:rPr>
          <w:rFonts w:cs="Arial"/>
        </w:rPr>
      </w:pPr>
      <w:r w:rsidRPr="00A179C5">
        <w:rPr>
          <w:rFonts w:cs="Arial"/>
        </w:rPr>
        <w:t>Met inachtneming van de Arbowet dient de werknemer de ter</w:t>
      </w:r>
      <w:r w:rsidR="00576EB3" w:rsidRPr="00A179C5">
        <w:rPr>
          <w:rFonts w:cs="Arial"/>
        </w:rPr>
        <w:t xml:space="preserve"> </w:t>
      </w:r>
      <w:r w:rsidRPr="00A179C5">
        <w:rPr>
          <w:rFonts w:cs="Arial"/>
        </w:rPr>
        <w:t>zake gegeven aanwijzingen en voorschriften na te leven, de ter beschikking gestelde veiligheidsmiddelen daadwerkelijk te gebruiken en volgens de geldende controlevoorschriften mee te werken aan medische begeleiding.</w:t>
      </w:r>
    </w:p>
    <w:p w14:paraId="27560637" w14:textId="77777777" w:rsidR="00943193" w:rsidRPr="00A179C5" w:rsidRDefault="00943193" w:rsidP="00F40D45">
      <w:pPr>
        <w:numPr>
          <w:ilvl w:val="0"/>
          <w:numId w:val="3"/>
        </w:numPr>
        <w:rPr>
          <w:rFonts w:ascii="Arial" w:hAnsi="Arial" w:cs="Arial"/>
          <w:lang w:val="nl-NL"/>
        </w:rPr>
      </w:pPr>
      <w:r w:rsidRPr="00A179C5">
        <w:rPr>
          <w:rFonts w:ascii="Arial" w:hAnsi="Arial" w:cs="Arial"/>
          <w:lang w:val="nl-NL"/>
        </w:rPr>
        <w:t>De werknemer is gehouden zich te gedragen naar het in het bedrijf van de werknemer geldende bedrijfsreglement als bedoeld in artikel 15.</w:t>
      </w:r>
    </w:p>
    <w:p w14:paraId="2A393184" w14:textId="77777777" w:rsidR="00943193" w:rsidRPr="00A179C5" w:rsidRDefault="00943193" w:rsidP="00F40D45">
      <w:pPr>
        <w:numPr>
          <w:ilvl w:val="0"/>
          <w:numId w:val="3"/>
        </w:numPr>
        <w:rPr>
          <w:rFonts w:ascii="Arial" w:hAnsi="Arial" w:cs="Arial"/>
          <w:lang w:val="nl-NL"/>
        </w:rPr>
      </w:pPr>
      <w:r w:rsidRPr="00A179C5">
        <w:rPr>
          <w:rFonts w:ascii="Arial" w:hAnsi="Arial" w:cs="Arial"/>
          <w:lang w:val="nl-NL"/>
        </w:rPr>
        <w:t>Indien de werkgever daar bezwaar tegen maakt is het de werknemer, ook gedurende vakantie en z.g. snipperdagen verboden enigerlei betaalde arbeid voor derden te verrichten of als zelfstandige een nevenbedrijf te voeren.</w:t>
      </w:r>
      <w:r w:rsidR="00B40953" w:rsidRPr="00A179C5">
        <w:rPr>
          <w:rFonts w:ascii="Arial" w:hAnsi="Arial" w:cs="Arial"/>
          <w:lang w:val="nl-NL"/>
        </w:rPr>
        <w:t xml:space="preserve"> Indien de werkgever bezwaar maakt zal de werkgever dit schriftelijk en met reden omkleed dienen te motiveren.</w:t>
      </w:r>
    </w:p>
    <w:p w14:paraId="6F2D5E01"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De werkgever is bevoegd een werknemer, die dit verbod overtreedt, gedurende twee dagen zonder behoud van salaris te schorsen en in geval van herhaling op staande voet te ontslaan.</w:t>
      </w:r>
    </w:p>
    <w:p w14:paraId="3A7C5063" w14:textId="77777777" w:rsidR="00943193" w:rsidRPr="00A179C5" w:rsidRDefault="00943193" w:rsidP="00F40D45">
      <w:pPr>
        <w:numPr>
          <w:ilvl w:val="0"/>
          <w:numId w:val="3"/>
        </w:numPr>
        <w:rPr>
          <w:rFonts w:ascii="Arial" w:hAnsi="Arial" w:cs="Arial"/>
          <w:lang w:val="nl-NL"/>
        </w:rPr>
      </w:pPr>
      <w:r w:rsidRPr="00A179C5">
        <w:rPr>
          <w:rFonts w:ascii="Arial" w:hAnsi="Arial" w:cs="Arial"/>
          <w:lang w:val="nl-NL"/>
        </w:rPr>
        <w:t xml:space="preserve">De werknemer is gehouden tot geheimhouding ten aanzien van alles wat hem ten gevolge van zijn arbeidsovereenkomst bekend wordt, zoals </w:t>
      </w:r>
      <w:r w:rsidR="00AA02E6" w:rsidRPr="00A179C5">
        <w:rPr>
          <w:rFonts w:ascii="Arial" w:hAnsi="Arial" w:cs="Arial"/>
          <w:lang w:val="nl-NL"/>
        </w:rPr>
        <w:t>bv.</w:t>
      </w:r>
      <w:r w:rsidRPr="00A179C5">
        <w:rPr>
          <w:rFonts w:ascii="Arial" w:hAnsi="Arial" w:cs="Arial"/>
          <w:lang w:val="nl-NL"/>
        </w:rPr>
        <w:t xml:space="preserve"> </w:t>
      </w:r>
      <w:r w:rsidR="00AA02E6" w:rsidRPr="00A179C5">
        <w:rPr>
          <w:rFonts w:ascii="Arial" w:hAnsi="Arial" w:cs="Arial"/>
          <w:lang w:val="nl-NL"/>
        </w:rPr>
        <w:t>over</w:t>
      </w:r>
      <w:r w:rsidRPr="00A179C5">
        <w:rPr>
          <w:rFonts w:ascii="Arial" w:hAnsi="Arial" w:cs="Arial"/>
          <w:lang w:val="nl-NL"/>
        </w:rPr>
        <w:t xml:space="preserve"> de inrichting van het bedrijf, de grondstoffen, de bewerking daarvan en de producten. Deze verplichting geldt ook na beëindiging van de arbeidsovereenkomst.</w:t>
      </w:r>
    </w:p>
    <w:p w14:paraId="4E24C1E7" w14:textId="77777777" w:rsidR="00943193" w:rsidRPr="00A179C5" w:rsidRDefault="00943193" w:rsidP="00F40D45">
      <w:pPr>
        <w:numPr>
          <w:ilvl w:val="0"/>
          <w:numId w:val="3"/>
        </w:numPr>
        <w:rPr>
          <w:rFonts w:ascii="Arial" w:hAnsi="Arial" w:cs="Arial"/>
          <w:lang w:val="nl-NL"/>
        </w:rPr>
      </w:pPr>
      <w:r w:rsidRPr="00A179C5">
        <w:rPr>
          <w:rFonts w:ascii="Arial" w:hAnsi="Arial" w:cs="Arial"/>
          <w:lang w:val="nl-NL"/>
        </w:rPr>
        <w:lastRenderedPageBreak/>
        <w:t xml:space="preserve">De werknemer is, indien de werkgever zulks verlangt, gehouden een individuele </w:t>
      </w:r>
      <w:r w:rsidR="00AD10A2" w:rsidRPr="00A179C5">
        <w:rPr>
          <w:rFonts w:ascii="Arial" w:hAnsi="Arial" w:cs="Arial"/>
          <w:lang w:val="nl-NL"/>
        </w:rPr>
        <w:t>arbeidsovereenkomst</w:t>
      </w:r>
      <w:r w:rsidRPr="00A179C5">
        <w:rPr>
          <w:rFonts w:ascii="Arial" w:hAnsi="Arial" w:cs="Arial"/>
          <w:lang w:val="nl-NL"/>
        </w:rPr>
        <w:t xml:space="preserve"> te tekenen, waarbij deze overeenkomst en het in artikel 15 bedoelde bedrijfsreglement van toepassing worden verklaard.</w:t>
      </w:r>
    </w:p>
    <w:p w14:paraId="732F8FE2" w14:textId="77777777" w:rsidR="00943193" w:rsidRPr="00A179C5" w:rsidRDefault="00943193" w:rsidP="00F40D45">
      <w:pPr>
        <w:rPr>
          <w:rFonts w:ascii="Arial" w:hAnsi="Arial" w:cs="Arial"/>
          <w:lang w:val="nl-NL"/>
        </w:rPr>
      </w:pPr>
    </w:p>
    <w:p w14:paraId="02AFD08F" w14:textId="77777777" w:rsidR="00943193" w:rsidRPr="00A179C5" w:rsidRDefault="00943193" w:rsidP="00F40D45">
      <w:pPr>
        <w:rPr>
          <w:rFonts w:ascii="Arial" w:hAnsi="Arial" w:cs="Arial"/>
          <w:lang w:val="nl-NL"/>
        </w:rPr>
      </w:pPr>
    </w:p>
    <w:p w14:paraId="2DE0B061" w14:textId="77777777" w:rsidR="00943193" w:rsidRPr="00A179C5" w:rsidRDefault="00943193" w:rsidP="00F40D45">
      <w:pPr>
        <w:rPr>
          <w:rFonts w:ascii="Arial" w:hAnsi="Arial" w:cs="Arial"/>
          <w:lang w:val="nl-NL"/>
        </w:rPr>
      </w:pPr>
      <w:r w:rsidRPr="00A179C5">
        <w:rPr>
          <w:rFonts w:ascii="Arial" w:hAnsi="Arial" w:cs="Arial"/>
          <w:lang w:val="nl-NL"/>
        </w:rPr>
        <w:t>Artikel 5</w:t>
      </w:r>
    </w:p>
    <w:p w14:paraId="1FDB3616" w14:textId="77777777" w:rsidR="00943193" w:rsidRPr="00A179C5" w:rsidRDefault="00943193" w:rsidP="00F40D45">
      <w:pPr>
        <w:rPr>
          <w:rFonts w:ascii="Arial" w:hAnsi="Arial" w:cs="Arial"/>
          <w:lang w:val="nl-NL"/>
        </w:rPr>
      </w:pPr>
    </w:p>
    <w:p w14:paraId="37B6A0FE" w14:textId="77777777" w:rsidR="00943193" w:rsidRPr="00A179C5" w:rsidRDefault="00943193" w:rsidP="00F40D45">
      <w:pPr>
        <w:rPr>
          <w:rFonts w:ascii="Arial" w:hAnsi="Arial" w:cs="Arial"/>
          <w:lang w:val="nl-NL"/>
        </w:rPr>
      </w:pPr>
      <w:r w:rsidRPr="00A179C5">
        <w:rPr>
          <w:rFonts w:ascii="Arial" w:hAnsi="Arial" w:cs="Arial"/>
          <w:lang w:val="nl-NL"/>
        </w:rPr>
        <w:t>AANNEMING EN ONTSLAG</w:t>
      </w:r>
    </w:p>
    <w:p w14:paraId="744AF02F" w14:textId="77777777" w:rsidR="00943193" w:rsidRPr="00A179C5" w:rsidRDefault="00943193" w:rsidP="00F40D45">
      <w:pPr>
        <w:rPr>
          <w:rFonts w:ascii="Arial" w:hAnsi="Arial" w:cs="Arial"/>
          <w:lang w:val="nl-NL"/>
        </w:rPr>
      </w:pPr>
    </w:p>
    <w:p w14:paraId="79ED38F3" w14:textId="77777777" w:rsidR="00943193" w:rsidRPr="00A179C5" w:rsidRDefault="00943193" w:rsidP="00F40D45">
      <w:pPr>
        <w:numPr>
          <w:ilvl w:val="0"/>
          <w:numId w:val="4"/>
        </w:numPr>
        <w:rPr>
          <w:rFonts w:ascii="Arial" w:hAnsi="Arial" w:cs="Arial"/>
          <w:lang w:val="nl-NL"/>
        </w:rPr>
      </w:pPr>
      <w:r w:rsidRPr="00A179C5">
        <w:rPr>
          <w:rFonts w:ascii="Arial" w:hAnsi="Arial" w:cs="Arial"/>
          <w:lang w:val="nl-NL"/>
        </w:rPr>
        <w:t>Bij het aangaan van een arbeidsovereenkomst geldt wederzijds een proeftijd van ten hoogste 2 maanden. De eventuele proeftijd wordt in alle gevallen in de individuele arbeidsovereenkomst genoemd.</w:t>
      </w:r>
    </w:p>
    <w:p w14:paraId="1CAEC87A" w14:textId="77777777" w:rsidR="00943193" w:rsidRPr="00A179C5" w:rsidRDefault="00943193" w:rsidP="00F40D45">
      <w:pPr>
        <w:numPr>
          <w:ilvl w:val="0"/>
          <w:numId w:val="4"/>
        </w:numPr>
        <w:rPr>
          <w:rFonts w:ascii="Arial" w:hAnsi="Arial" w:cs="Arial"/>
          <w:lang w:val="nl-NL"/>
        </w:rPr>
      </w:pPr>
      <w:r w:rsidRPr="00A179C5">
        <w:rPr>
          <w:rFonts w:ascii="Arial" w:hAnsi="Arial" w:cs="Arial"/>
          <w:lang w:val="nl-NL"/>
        </w:rPr>
        <w:t>Onverminderd het hiervoor bepaalde, wordt de arbeidsovereenkomst aangegaan:</w:t>
      </w:r>
    </w:p>
    <w:p w14:paraId="784DB015" w14:textId="77777777" w:rsidR="00943193" w:rsidRPr="00A179C5" w:rsidRDefault="00943193" w:rsidP="00F40D45">
      <w:pPr>
        <w:numPr>
          <w:ilvl w:val="0"/>
          <w:numId w:val="5"/>
        </w:numPr>
        <w:tabs>
          <w:tab w:val="left" w:pos="284"/>
        </w:tabs>
        <w:rPr>
          <w:rFonts w:ascii="Arial" w:hAnsi="Arial" w:cs="Arial"/>
          <w:lang w:val="nl-NL"/>
        </w:rPr>
      </w:pPr>
      <w:r w:rsidRPr="00A179C5">
        <w:rPr>
          <w:rFonts w:ascii="Arial" w:hAnsi="Arial" w:cs="Arial"/>
          <w:lang w:val="nl-NL"/>
        </w:rPr>
        <w:t>hetzij voor onbepaalde tijd;</w:t>
      </w:r>
    </w:p>
    <w:p w14:paraId="57690592" w14:textId="77777777" w:rsidR="00943193" w:rsidRPr="00A179C5" w:rsidRDefault="00943193" w:rsidP="00F40D45">
      <w:pPr>
        <w:numPr>
          <w:ilvl w:val="0"/>
          <w:numId w:val="5"/>
        </w:numPr>
        <w:tabs>
          <w:tab w:val="left" w:pos="284"/>
        </w:tabs>
        <w:rPr>
          <w:rFonts w:ascii="Arial" w:hAnsi="Arial" w:cs="Arial"/>
          <w:lang w:val="nl-NL"/>
        </w:rPr>
      </w:pPr>
      <w:r w:rsidRPr="00A179C5">
        <w:rPr>
          <w:rFonts w:ascii="Arial" w:hAnsi="Arial" w:cs="Arial"/>
          <w:lang w:val="nl-NL"/>
        </w:rPr>
        <w:t>hetzij voor een bepaalde tijdsduur;</w:t>
      </w:r>
    </w:p>
    <w:p w14:paraId="73079A43" w14:textId="77777777" w:rsidR="00943193" w:rsidRPr="00A179C5" w:rsidRDefault="00943193" w:rsidP="00F40D45">
      <w:pPr>
        <w:pStyle w:val="Plattetekstinspringen2"/>
        <w:tabs>
          <w:tab w:val="left" w:pos="284"/>
        </w:tabs>
        <w:jc w:val="left"/>
        <w:rPr>
          <w:rFonts w:cs="Arial"/>
        </w:rPr>
      </w:pPr>
      <w:r w:rsidRPr="00A179C5">
        <w:rPr>
          <w:rFonts w:cs="Arial"/>
        </w:rPr>
        <w:t>In de individuele arbeidsovereenkomst wordt vermeld welke arbeidsovereenkomst van toepassing is. Indien deze vermelding ontbreekt, wordt de arbeidsovereenkomst geacht voor onbepaalde tijd te zijn aangegaan.</w:t>
      </w:r>
    </w:p>
    <w:p w14:paraId="05B5EF95" w14:textId="77777777" w:rsidR="00943193" w:rsidRPr="00A179C5" w:rsidRDefault="00943193" w:rsidP="00F40D45">
      <w:pPr>
        <w:tabs>
          <w:tab w:val="left" w:pos="284"/>
        </w:tabs>
        <w:ind w:left="284" w:hanging="284"/>
        <w:rPr>
          <w:rFonts w:ascii="Arial" w:hAnsi="Arial" w:cs="Arial"/>
          <w:lang w:val="nl-NL"/>
        </w:rPr>
      </w:pPr>
      <w:r w:rsidRPr="00A179C5">
        <w:rPr>
          <w:rFonts w:ascii="Arial" w:hAnsi="Arial" w:cs="Arial"/>
          <w:lang w:val="nl-NL"/>
        </w:rPr>
        <w:br w:type="page"/>
      </w:r>
    </w:p>
    <w:p w14:paraId="2FB4E8B1" w14:textId="77777777" w:rsidR="00943193" w:rsidRPr="00A179C5" w:rsidRDefault="00943193" w:rsidP="00F40D45">
      <w:pPr>
        <w:ind w:left="567" w:hanging="567"/>
        <w:rPr>
          <w:rFonts w:ascii="Arial" w:hAnsi="Arial" w:cs="Arial"/>
          <w:lang w:val="nl-NL"/>
        </w:rPr>
      </w:pPr>
      <w:r w:rsidRPr="00A179C5">
        <w:rPr>
          <w:rFonts w:ascii="Arial" w:hAnsi="Arial" w:cs="Arial"/>
          <w:lang w:val="nl-NL"/>
        </w:rPr>
        <w:lastRenderedPageBreak/>
        <w:t xml:space="preserve">3.a. </w:t>
      </w:r>
      <w:r w:rsidRPr="00A179C5">
        <w:rPr>
          <w:rFonts w:ascii="Arial" w:hAnsi="Arial" w:cs="Arial"/>
          <w:lang w:val="nl-NL"/>
        </w:rPr>
        <w:tab/>
        <w:t xml:space="preserve">Indien een werknemer als bedoeld in lid 2 sub b langer dan een jaar in dienst is geweest, wordt hij geacht een arbeidsovereenkomst voor onbepaalde </w:t>
      </w:r>
      <w:r w:rsidR="00E824F1" w:rsidRPr="00A179C5">
        <w:rPr>
          <w:rFonts w:ascii="Arial" w:hAnsi="Arial" w:cs="Arial"/>
          <w:lang w:val="nl-NL"/>
        </w:rPr>
        <w:t xml:space="preserve">tijd </w:t>
      </w:r>
      <w:r w:rsidRPr="00A179C5">
        <w:rPr>
          <w:rFonts w:ascii="Arial" w:hAnsi="Arial" w:cs="Arial"/>
          <w:lang w:val="nl-NL"/>
        </w:rPr>
        <w:t xml:space="preserve">te zijn aangegaan. Voor de berekening van de duur van de diensttijd is het bepaalde in artikel 668a BW van toepassing. </w:t>
      </w:r>
    </w:p>
    <w:p w14:paraId="4A4FA5AB" w14:textId="77777777" w:rsidR="00943193" w:rsidRPr="00A179C5" w:rsidRDefault="00943193" w:rsidP="00F40D45">
      <w:pPr>
        <w:pStyle w:val="Plattetekstinspringen3"/>
        <w:ind w:left="567" w:hanging="425"/>
        <w:jc w:val="left"/>
      </w:pPr>
      <w:r w:rsidRPr="00A179C5">
        <w:t xml:space="preserve">b. </w:t>
      </w:r>
      <w:r w:rsidRPr="00A179C5">
        <w:tab/>
        <w:t>Het bepaalde in sub a lijdt uitzondering voor leerling-werknemers. Voor hen geldt dat een (leerling-)arbeidsovereenkomst voor bepaalde tijd kan worden verlengd voor de duur van het externe opleidingstraject met een maximum periode van 2 jaar. De verlengde (leerling-) arbeidsovereenkomst wordt aangegaan onder de ontbindende voorwaarde dat indien de in de vorige volzin bedoelde opleiding wordt gestaakt, de (leerling-) arbeidsovereenkomst kan worden opgezegd.</w:t>
      </w:r>
    </w:p>
    <w:p w14:paraId="6C936304" w14:textId="77777777" w:rsidR="00943193" w:rsidRPr="00A179C5" w:rsidRDefault="00943193" w:rsidP="00F40D45">
      <w:pPr>
        <w:numPr>
          <w:ilvl w:val="0"/>
          <w:numId w:val="122"/>
        </w:numPr>
        <w:tabs>
          <w:tab w:val="clear" w:pos="644"/>
        </w:tabs>
        <w:ind w:hanging="567"/>
        <w:rPr>
          <w:rFonts w:ascii="Arial" w:hAnsi="Arial" w:cs="Arial"/>
          <w:lang w:val="nl-NL"/>
        </w:rPr>
      </w:pPr>
      <w:r w:rsidRPr="00A179C5">
        <w:rPr>
          <w:rFonts w:ascii="Arial" w:hAnsi="Arial" w:cs="Arial"/>
          <w:lang w:val="nl-NL"/>
        </w:rPr>
        <w:t>Behoudens in geval van ontslag op staande voet wegens een dringende reden in de zi</w:t>
      </w:r>
      <w:r w:rsidR="00A20C5A" w:rsidRPr="00A179C5">
        <w:rPr>
          <w:rFonts w:ascii="Arial" w:hAnsi="Arial" w:cs="Arial"/>
          <w:lang w:val="nl-NL"/>
        </w:rPr>
        <w:t>n van de artikelen 678 en 679 BW</w:t>
      </w:r>
      <w:r w:rsidRPr="00A179C5">
        <w:rPr>
          <w:rFonts w:ascii="Arial" w:hAnsi="Arial" w:cs="Arial"/>
          <w:lang w:val="nl-NL"/>
        </w:rPr>
        <w:t xml:space="preserve"> en behoudens tijdens of bij het beëindigen van de proeftijd als bedoeld in lid </w:t>
      </w:r>
      <w:smartTag w:uri="urn:schemas-microsoft-com:office:smarttags" w:element="metricconverter">
        <w:smartTagPr>
          <w:attr w:name="ProductID" w:val="1, in"/>
        </w:smartTagPr>
        <w:r w:rsidRPr="00A179C5">
          <w:rPr>
            <w:rFonts w:ascii="Arial" w:hAnsi="Arial" w:cs="Arial"/>
            <w:lang w:val="nl-NL"/>
          </w:rPr>
          <w:t>1, in</w:t>
        </w:r>
      </w:smartTag>
      <w:r w:rsidRPr="00A179C5">
        <w:rPr>
          <w:rFonts w:ascii="Arial" w:hAnsi="Arial" w:cs="Arial"/>
          <w:lang w:val="nl-NL"/>
        </w:rPr>
        <w:t xml:space="preserve"> welke gevallen de arbeidsovereenkomst wederzijds onmiddellijk kan worden beëindigd, neemt de arbeidsovereenkomst voor onbepaalde tijd een einde door opzegging met inachtneming van het bepaalde in artikel 672 BW</w:t>
      </w:r>
    </w:p>
    <w:p w14:paraId="6D4A7EBF" w14:textId="77777777" w:rsidR="00943193" w:rsidRPr="00A179C5" w:rsidRDefault="00943193" w:rsidP="00F40D45">
      <w:pPr>
        <w:numPr>
          <w:ilvl w:val="0"/>
          <w:numId w:val="6"/>
        </w:numPr>
        <w:tabs>
          <w:tab w:val="left" w:pos="142"/>
        </w:tabs>
        <w:ind w:hanging="429"/>
        <w:rPr>
          <w:rFonts w:ascii="Arial" w:hAnsi="Arial" w:cs="Arial"/>
          <w:lang w:val="nl-NL"/>
        </w:rPr>
      </w:pPr>
      <w:r w:rsidRPr="00A179C5">
        <w:rPr>
          <w:rFonts w:ascii="Arial" w:hAnsi="Arial" w:cs="Arial"/>
          <w:lang w:val="nl-NL"/>
        </w:rPr>
        <w:t>voor werknemer voor onbepaalde tijd in dienst:</w:t>
      </w:r>
    </w:p>
    <w:p w14:paraId="5DED4D9C" w14:textId="77777777" w:rsidR="00943193" w:rsidRPr="00A179C5" w:rsidRDefault="00943193" w:rsidP="00F40D45">
      <w:pPr>
        <w:numPr>
          <w:ilvl w:val="0"/>
          <w:numId w:val="7"/>
        </w:numPr>
        <w:tabs>
          <w:tab w:val="left" w:pos="284"/>
        </w:tabs>
        <w:rPr>
          <w:rFonts w:ascii="Arial" w:hAnsi="Arial" w:cs="Arial"/>
          <w:lang w:val="nl-NL"/>
        </w:rPr>
      </w:pPr>
      <w:r w:rsidRPr="00A179C5">
        <w:rPr>
          <w:rFonts w:ascii="Arial" w:hAnsi="Arial" w:cs="Arial"/>
          <w:lang w:val="nl-NL"/>
        </w:rPr>
        <w:t>door opzegging zowel door de werkgever als door de werknemer met inach</w:t>
      </w:r>
      <w:r w:rsidR="00A20C5A" w:rsidRPr="00A179C5">
        <w:rPr>
          <w:rFonts w:ascii="Arial" w:hAnsi="Arial" w:cs="Arial"/>
          <w:lang w:val="nl-NL"/>
        </w:rPr>
        <w:t>tneming van de in artikel 672 BW</w:t>
      </w:r>
      <w:r w:rsidRPr="00A179C5">
        <w:rPr>
          <w:rFonts w:ascii="Arial" w:hAnsi="Arial" w:cs="Arial"/>
          <w:lang w:val="nl-NL"/>
        </w:rPr>
        <w:t xml:space="preserve"> bepaalde termijnen.</w:t>
      </w:r>
    </w:p>
    <w:p w14:paraId="73C74CFC" w14:textId="77777777" w:rsidR="00943193" w:rsidRPr="00A179C5" w:rsidRDefault="00B7128F" w:rsidP="00F40D45">
      <w:pPr>
        <w:numPr>
          <w:ilvl w:val="12"/>
          <w:numId w:val="0"/>
        </w:numPr>
        <w:tabs>
          <w:tab w:val="left" w:pos="284"/>
        </w:tabs>
        <w:ind w:left="860" w:hanging="9"/>
        <w:rPr>
          <w:rFonts w:ascii="Arial" w:hAnsi="Arial" w:cs="Arial"/>
          <w:lang w:val="nl-NL"/>
        </w:rPr>
      </w:pPr>
      <w:r w:rsidRPr="00A179C5">
        <w:rPr>
          <w:rFonts w:ascii="Arial" w:hAnsi="Arial" w:cs="Arial"/>
          <w:lang w:val="nl-NL"/>
        </w:rPr>
        <w:t>De termijn van opzegging bedraagt bij een arbeidsovereenkomst voor onbepaalde tijd, op de dag van opzegging, indien deze:</w:t>
      </w:r>
    </w:p>
    <w:p w14:paraId="3FE14E4B" w14:textId="77777777" w:rsidR="00B7128F" w:rsidRPr="00A179C5" w:rsidRDefault="00B7128F" w:rsidP="00F40D45">
      <w:pPr>
        <w:numPr>
          <w:ilvl w:val="0"/>
          <w:numId w:val="126"/>
        </w:numPr>
        <w:tabs>
          <w:tab w:val="left" w:pos="284"/>
        </w:tabs>
        <w:rPr>
          <w:rFonts w:ascii="Arial" w:hAnsi="Arial" w:cs="Arial"/>
          <w:lang w:val="nl-NL"/>
        </w:rPr>
      </w:pPr>
      <w:r w:rsidRPr="00A179C5">
        <w:rPr>
          <w:rFonts w:ascii="Arial" w:hAnsi="Arial" w:cs="Arial"/>
          <w:lang w:val="nl-NL"/>
        </w:rPr>
        <w:t>korter dan vijf jaar heeft geduurd één maand;</w:t>
      </w:r>
    </w:p>
    <w:p w14:paraId="418558B4" w14:textId="77777777" w:rsidR="00B7128F" w:rsidRPr="00A179C5" w:rsidRDefault="00B7128F" w:rsidP="00F40D45">
      <w:pPr>
        <w:numPr>
          <w:ilvl w:val="0"/>
          <w:numId w:val="126"/>
        </w:numPr>
        <w:tabs>
          <w:tab w:val="left" w:pos="284"/>
        </w:tabs>
        <w:rPr>
          <w:rFonts w:ascii="Arial" w:hAnsi="Arial" w:cs="Arial"/>
          <w:lang w:val="nl-NL"/>
        </w:rPr>
      </w:pPr>
      <w:r w:rsidRPr="00A179C5">
        <w:rPr>
          <w:rFonts w:ascii="Arial" w:hAnsi="Arial" w:cs="Arial"/>
          <w:lang w:val="nl-NL"/>
        </w:rPr>
        <w:t>vijf jaar of langer, maar korte</w:t>
      </w:r>
      <w:r w:rsidR="00474E77" w:rsidRPr="00A179C5">
        <w:rPr>
          <w:rFonts w:ascii="Arial" w:hAnsi="Arial" w:cs="Arial"/>
          <w:lang w:val="nl-NL"/>
        </w:rPr>
        <w:t>r</w:t>
      </w:r>
      <w:r w:rsidRPr="00A179C5">
        <w:rPr>
          <w:rFonts w:ascii="Arial" w:hAnsi="Arial" w:cs="Arial"/>
          <w:lang w:val="nl-NL"/>
        </w:rPr>
        <w:t xml:space="preserve"> dan tien jaar heeft geduurd: twee maanden;</w:t>
      </w:r>
    </w:p>
    <w:p w14:paraId="33A8D9D7" w14:textId="77777777" w:rsidR="00B7128F" w:rsidRPr="00A179C5" w:rsidRDefault="00B7128F" w:rsidP="00F40D45">
      <w:pPr>
        <w:numPr>
          <w:ilvl w:val="0"/>
          <w:numId w:val="126"/>
        </w:numPr>
        <w:tabs>
          <w:tab w:val="left" w:pos="284"/>
        </w:tabs>
        <w:rPr>
          <w:rFonts w:ascii="Arial" w:hAnsi="Arial" w:cs="Arial"/>
          <w:lang w:val="nl-NL"/>
        </w:rPr>
      </w:pPr>
      <w:r w:rsidRPr="00A179C5">
        <w:rPr>
          <w:rFonts w:ascii="Arial" w:hAnsi="Arial" w:cs="Arial"/>
          <w:lang w:val="nl-NL"/>
        </w:rPr>
        <w:t>tien jaar of langer, maar korter dan vijftien jaar heeft geduurd: drie maanden;</w:t>
      </w:r>
    </w:p>
    <w:p w14:paraId="6FB9EEE2" w14:textId="77777777" w:rsidR="00B7128F" w:rsidRPr="00A179C5" w:rsidRDefault="00B7128F" w:rsidP="00F40D45">
      <w:pPr>
        <w:numPr>
          <w:ilvl w:val="0"/>
          <w:numId w:val="126"/>
        </w:numPr>
        <w:tabs>
          <w:tab w:val="left" w:pos="284"/>
        </w:tabs>
        <w:rPr>
          <w:rFonts w:ascii="Arial" w:hAnsi="Arial" w:cs="Arial"/>
          <w:lang w:val="nl-NL"/>
        </w:rPr>
      </w:pPr>
      <w:r w:rsidRPr="00A179C5">
        <w:rPr>
          <w:rFonts w:ascii="Arial" w:hAnsi="Arial" w:cs="Arial"/>
          <w:lang w:val="nl-NL"/>
        </w:rPr>
        <w:t>vijftien jaar of langer heeft geduurd: vier maanden.</w:t>
      </w:r>
    </w:p>
    <w:p w14:paraId="4B0E55E1" w14:textId="77777777" w:rsidR="00943193" w:rsidRPr="00A179C5" w:rsidRDefault="00B7128F" w:rsidP="00F40D45">
      <w:pPr>
        <w:numPr>
          <w:ilvl w:val="0"/>
          <w:numId w:val="7"/>
        </w:numPr>
        <w:ind w:left="850"/>
        <w:rPr>
          <w:rFonts w:ascii="Arial" w:hAnsi="Arial" w:cs="Arial"/>
          <w:lang w:val="nl-NL"/>
        </w:rPr>
      </w:pPr>
      <w:r w:rsidRPr="00A179C5">
        <w:rPr>
          <w:rFonts w:ascii="Arial" w:hAnsi="Arial" w:cs="Arial"/>
          <w:lang w:val="nl-NL"/>
        </w:rPr>
        <w:t xml:space="preserve"> </w:t>
      </w:r>
      <w:r w:rsidR="008E1042" w:rsidRPr="00A179C5">
        <w:rPr>
          <w:rFonts w:ascii="Arial" w:hAnsi="Arial" w:cs="Arial"/>
          <w:lang w:val="nl-NL"/>
        </w:rPr>
        <w:t>z</w:t>
      </w:r>
      <w:r w:rsidRPr="00A179C5">
        <w:rPr>
          <w:rFonts w:ascii="Arial" w:hAnsi="Arial" w:cs="Arial"/>
          <w:lang w:val="nl-NL"/>
        </w:rPr>
        <w:t xml:space="preserve">onder opzegging </w:t>
      </w:r>
      <w:r w:rsidR="00456FAF" w:rsidRPr="00A179C5">
        <w:rPr>
          <w:rFonts w:ascii="Arial" w:hAnsi="Arial" w:cs="Arial"/>
          <w:lang w:val="nl-NL"/>
        </w:rPr>
        <w:t xml:space="preserve">op de dag dat de AOW-gerechtigde leeftijd wordt bereikt. </w:t>
      </w:r>
      <w:r w:rsidRPr="00A179C5">
        <w:rPr>
          <w:rFonts w:ascii="Arial" w:hAnsi="Arial" w:cs="Arial"/>
          <w:lang w:val="nl-NL"/>
        </w:rPr>
        <w:t>.</w:t>
      </w:r>
    </w:p>
    <w:p w14:paraId="0001634C" w14:textId="77777777" w:rsidR="00BA0696" w:rsidRPr="00A179C5" w:rsidRDefault="00BA0696" w:rsidP="00F40D45">
      <w:pPr>
        <w:numPr>
          <w:ilvl w:val="0"/>
          <w:numId w:val="8"/>
        </w:numPr>
        <w:ind w:hanging="425"/>
        <w:rPr>
          <w:rFonts w:ascii="Arial" w:hAnsi="Arial" w:cs="Arial"/>
          <w:lang w:val="nl-NL"/>
        </w:rPr>
      </w:pPr>
      <w:r w:rsidRPr="00A179C5">
        <w:rPr>
          <w:rFonts w:ascii="Arial" w:hAnsi="Arial" w:cs="Arial"/>
          <w:lang w:val="nl-NL"/>
        </w:rPr>
        <w:t xml:space="preserve">Een arbeidsovereenkomst voor bepaalde tijd </w:t>
      </w:r>
      <w:r w:rsidR="00AF6226" w:rsidRPr="00A179C5">
        <w:rPr>
          <w:rFonts w:ascii="Arial" w:hAnsi="Arial" w:cs="Arial"/>
          <w:lang w:val="nl-NL"/>
        </w:rPr>
        <w:t>eindigt</w:t>
      </w:r>
      <w:r w:rsidRPr="00A179C5">
        <w:rPr>
          <w:rFonts w:ascii="Arial" w:hAnsi="Arial" w:cs="Arial"/>
          <w:lang w:val="nl-NL"/>
        </w:rPr>
        <w:t xml:space="preserve"> van rechtswege tenzij tussentijdse opzegging mogelijk is; dan kan de arbeidsovereenkomst worden opgezegd.</w:t>
      </w:r>
    </w:p>
    <w:p w14:paraId="504B03D2" w14:textId="77777777" w:rsidR="00943193" w:rsidRPr="00A179C5" w:rsidRDefault="00A20C5A" w:rsidP="00F40D45">
      <w:pPr>
        <w:ind w:left="284"/>
        <w:rPr>
          <w:rFonts w:ascii="Arial" w:hAnsi="Arial" w:cs="Arial"/>
          <w:lang w:val="nl-NL"/>
        </w:rPr>
      </w:pPr>
      <w:r w:rsidRPr="00A179C5">
        <w:rPr>
          <w:rFonts w:ascii="Arial" w:hAnsi="Arial" w:cs="Arial"/>
          <w:lang w:val="nl-NL"/>
        </w:rPr>
        <w:t>-</w:t>
      </w:r>
      <w:r w:rsidR="00AA02E6" w:rsidRPr="00A179C5">
        <w:rPr>
          <w:rFonts w:ascii="Arial" w:hAnsi="Arial" w:cs="Arial"/>
          <w:lang w:val="nl-NL"/>
        </w:rPr>
        <w:tab/>
      </w:r>
      <w:r w:rsidR="00943193" w:rsidRPr="00A179C5">
        <w:rPr>
          <w:rFonts w:ascii="Arial" w:hAnsi="Arial" w:cs="Arial"/>
          <w:lang w:val="nl-NL"/>
        </w:rPr>
        <w:t>voor werknemers voor een bepaalde tijdsduur in dienst:</w:t>
      </w:r>
    </w:p>
    <w:p w14:paraId="68DE6562"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op de laatste dag van het tijdvak, genoemd in de individuele arbeidsovereenkomst dan wel op het tijdstip, bep</w:t>
      </w:r>
      <w:r w:rsidR="00AA02E6" w:rsidRPr="00A179C5">
        <w:rPr>
          <w:rFonts w:ascii="Arial" w:hAnsi="Arial" w:cs="Arial"/>
          <w:lang w:val="nl-NL"/>
        </w:rPr>
        <w:t>aald op grond van artikel 668 BW</w:t>
      </w:r>
      <w:r w:rsidRPr="00A179C5">
        <w:rPr>
          <w:rFonts w:ascii="Arial" w:hAnsi="Arial" w:cs="Arial"/>
          <w:lang w:val="nl-NL"/>
        </w:rPr>
        <w:t>, eerste lid, een en ander behoudens het bepaalde in lid 3 van dit artikel.</w:t>
      </w:r>
    </w:p>
    <w:p w14:paraId="36E43CFD" w14:textId="77777777" w:rsidR="00943193" w:rsidRPr="00A179C5" w:rsidRDefault="00A20C5A" w:rsidP="00F40D45">
      <w:pPr>
        <w:ind w:left="567"/>
        <w:rPr>
          <w:rFonts w:ascii="Arial" w:hAnsi="Arial" w:cs="Arial"/>
          <w:lang w:val="nl-NL"/>
        </w:rPr>
      </w:pPr>
      <w:r w:rsidRPr="00A179C5">
        <w:rPr>
          <w:rFonts w:ascii="Arial" w:hAnsi="Arial" w:cs="Arial"/>
          <w:lang w:val="nl-NL"/>
        </w:rPr>
        <w:t>voor</w:t>
      </w:r>
      <w:r w:rsidR="00943193" w:rsidRPr="00A179C5">
        <w:rPr>
          <w:rFonts w:ascii="Arial" w:hAnsi="Arial" w:cs="Arial"/>
          <w:lang w:val="nl-NL"/>
        </w:rPr>
        <w:t>werknemers in dienst voor het verrichten van een bepaald karwei: bij het beëindigen van het karwei, waarvoor de werknemer is aangenomen, tenzij het bepaalde in lid 3 van dit artikel van toepassing is.</w:t>
      </w:r>
    </w:p>
    <w:p w14:paraId="6D048E53" w14:textId="77777777" w:rsidR="00943193" w:rsidRPr="00A179C5" w:rsidRDefault="00A20C5A" w:rsidP="00F40D45">
      <w:pPr>
        <w:ind w:left="284"/>
        <w:rPr>
          <w:rFonts w:ascii="Arial" w:hAnsi="Arial" w:cs="Arial"/>
          <w:lang w:val="nl-NL"/>
        </w:rPr>
      </w:pPr>
      <w:r w:rsidRPr="00A179C5">
        <w:rPr>
          <w:rFonts w:ascii="Arial" w:hAnsi="Arial" w:cs="Arial"/>
          <w:lang w:val="nl-NL"/>
        </w:rPr>
        <w:t>-</w:t>
      </w:r>
      <w:r w:rsidR="00093355" w:rsidRPr="00A179C5">
        <w:rPr>
          <w:rFonts w:ascii="Arial" w:hAnsi="Arial" w:cs="Arial"/>
          <w:lang w:val="nl-NL"/>
        </w:rPr>
        <w:tab/>
      </w:r>
      <w:r w:rsidR="00943193" w:rsidRPr="00A179C5">
        <w:rPr>
          <w:rFonts w:ascii="Arial" w:hAnsi="Arial" w:cs="Arial"/>
          <w:lang w:val="nl-NL"/>
        </w:rPr>
        <w:t>voor werknemers in dienst voor het verrichten van werkzaamheden van tijdelijke aard:</w:t>
      </w:r>
    </w:p>
    <w:p w14:paraId="62D4ECE1" w14:textId="77777777" w:rsidR="00943193" w:rsidRPr="00A179C5" w:rsidRDefault="00A20C5A" w:rsidP="00F40D45">
      <w:pPr>
        <w:numPr>
          <w:ilvl w:val="12"/>
          <w:numId w:val="0"/>
        </w:numPr>
        <w:ind w:left="567"/>
        <w:rPr>
          <w:rFonts w:ascii="Arial" w:hAnsi="Arial" w:cs="Arial"/>
          <w:lang w:val="nl-NL"/>
        </w:rPr>
      </w:pPr>
      <w:r w:rsidRPr="00A179C5">
        <w:rPr>
          <w:rFonts w:ascii="Arial" w:hAnsi="Arial" w:cs="Arial"/>
          <w:lang w:val="nl-NL"/>
        </w:rPr>
        <w:lastRenderedPageBreak/>
        <w:t xml:space="preserve">door </w:t>
      </w:r>
      <w:r w:rsidR="00943193" w:rsidRPr="00A179C5">
        <w:rPr>
          <w:rFonts w:ascii="Arial" w:hAnsi="Arial" w:cs="Arial"/>
          <w:lang w:val="nl-NL"/>
        </w:rPr>
        <w:t>opzegging door de werkgever of de werknemer met een termijn van een dag tegen elke dag der week, met dien verstande, dat deze termijn na twee maanden diensttijd een week tegen elke dag der week bedraagt, tenzij het bepaalde in lid 3 van dit artikel van toepassing is.</w:t>
      </w:r>
    </w:p>
    <w:p w14:paraId="1D904EC7" w14:textId="77777777" w:rsidR="00943193" w:rsidRPr="00A179C5" w:rsidRDefault="00A20C5A" w:rsidP="00F40D45">
      <w:pPr>
        <w:pStyle w:val="Plattetekstinspringen2"/>
        <w:numPr>
          <w:ilvl w:val="12"/>
          <w:numId w:val="0"/>
        </w:numPr>
        <w:ind w:left="284"/>
        <w:jc w:val="left"/>
        <w:rPr>
          <w:rFonts w:cs="Arial"/>
        </w:rPr>
      </w:pPr>
      <w:r w:rsidRPr="00A179C5">
        <w:rPr>
          <w:rFonts w:cs="Arial"/>
        </w:rPr>
        <w:t>-</w:t>
      </w:r>
      <w:r w:rsidRPr="00A179C5">
        <w:rPr>
          <w:rFonts w:cs="Arial"/>
        </w:rPr>
        <w:tab/>
        <w:t>voor</w:t>
      </w:r>
      <w:r w:rsidR="00943193" w:rsidRPr="00A179C5">
        <w:rPr>
          <w:rFonts w:cs="Arial"/>
        </w:rPr>
        <w:t>(leerling-) werknemers als bedoeld in lid</w:t>
      </w:r>
      <w:r w:rsidR="00AF0BE1" w:rsidRPr="00A179C5">
        <w:rPr>
          <w:rFonts w:cs="Arial"/>
        </w:rPr>
        <w:t xml:space="preserve"> 3 sub b: door opzegging door de werk-</w:t>
      </w:r>
      <w:r w:rsidR="00943193" w:rsidRPr="00A179C5">
        <w:rPr>
          <w:rFonts w:cs="Arial"/>
        </w:rPr>
        <w:t xml:space="preserve"> </w:t>
      </w:r>
      <w:r w:rsidR="00093355" w:rsidRPr="00A179C5">
        <w:rPr>
          <w:rFonts w:cs="Arial"/>
        </w:rPr>
        <w:tab/>
      </w:r>
      <w:r w:rsidR="00943193" w:rsidRPr="00A179C5">
        <w:rPr>
          <w:rFonts w:cs="Arial"/>
        </w:rPr>
        <w:t>gever met een termijn van een maand tege</w:t>
      </w:r>
      <w:r w:rsidR="00AF0BE1" w:rsidRPr="00A179C5">
        <w:rPr>
          <w:rFonts w:cs="Arial"/>
        </w:rPr>
        <w:t xml:space="preserve">n de laatste dag van de lopende </w:t>
      </w:r>
      <w:r w:rsidR="00943193" w:rsidRPr="00A179C5">
        <w:rPr>
          <w:rFonts w:cs="Arial"/>
        </w:rPr>
        <w:t>maand.</w:t>
      </w:r>
    </w:p>
    <w:p w14:paraId="442AF65E" w14:textId="77777777" w:rsidR="00943193" w:rsidRPr="00A179C5" w:rsidRDefault="00943193" w:rsidP="00F40D45">
      <w:pPr>
        <w:ind w:left="567" w:hanging="567"/>
        <w:rPr>
          <w:rFonts w:ascii="Arial" w:hAnsi="Arial" w:cs="Arial"/>
          <w:lang w:val="nl-NL"/>
        </w:rPr>
      </w:pPr>
      <w:r w:rsidRPr="00A179C5">
        <w:rPr>
          <w:rFonts w:ascii="Arial" w:hAnsi="Arial" w:cs="Arial"/>
          <w:lang w:val="nl-NL"/>
        </w:rPr>
        <w:t xml:space="preserve">5. </w:t>
      </w:r>
      <w:r w:rsidRPr="00A179C5">
        <w:rPr>
          <w:rFonts w:ascii="Arial" w:hAnsi="Arial" w:cs="Arial"/>
          <w:lang w:val="nl-NL"/>
        </w:rPr>
        <w:tab/>
        <w:t>Indien een voor bepaalde tijd aangegane arbeidsovereenkomst is voortgezet, zal de werkgever aan de werknemer één week voor het tijdstip, waarop de aldus voortgezette arbeidsovereenkomst van rechtswege eindigt, hiervan schriftelijk mededeling doen, tenzij het bepaalde in lid 3 van dit artikel van toepassing is.</w:t>
      </w:r>
    </w:p>
    <w:p w14:paraId="3F3A5854" w14:textId="77777777" w:rsidR="00943193" w:rsidRPr="00A179C5" w:rsidRDefault="003F5856" w:rsidP="00F40D45">
      <w:pPr>
        <w:tabs>
          <w:tab w:val="left" w:pos="284"/>
        </w:tabs>
        <w:ind w:left="567" w:hanging="567"/>
        <w:rPr>
          <w:rFonts w:ascii="Arial" w:hAnsi="Arial" w:cs="Arial"/>
          <w:lang w:val="nl-NL"/>
        </w:rPr>
      </w:pPr>
      <w:r w:rsidRPr="00A179C5">
        <w:rPr>
          <w:rFonts w:ascii="Arial" w:hAnsi="Arial" w:cs="Arial"/>
          <w:lang w:val="nl-NL"/>
        </w:rPr>
        <w:t>6</w:t>
      </w:r>
      <w:r w:rsidR="00943193" w:rsidRPr="00A179C5">
        <w:rPr>
          <w:rFonts w:ascii="Arial" w:hAnsi="Arial" w:cs="Arial"/>
          <w:lang w:val="nl-NL"/>
        </w:rPr>
        <w:t>.a.</w:t>
      </w:r>
      <w:r w:rsidR="00943193" w:rsidRPr="00A179C5">
        <w:rPr>
          <w:rFonts w:ascii="Arial" w:hAnsi="Arial" w:cs="Arial"/>
          <w:lang w:val="nl-NL"/>
        </w:rPr>
        <w:tab/>
        <w:t xml:space="preserve">Indien de werkgever tot de conclusie is gekomen, dat op grond van </w:t>
      </w:r>
      <w:r w:rsidR="00AD10A2" w:rsidRPr="00A179C5">
        <w:rPr>
          <w:rFonts w:ascii="Arial" w:hAnsi="Arial" w:cs="Arial"/>
          <w:lang w:val="nl-NL"/>
        </w:rPr>
        <w:t>bedrijfseconomische</w:t>
      </w:r>
      <w:r w:rsidR="00943193" w:rsidRPr="00A179C5">
        <w:rPr>
          <w:rFonts w:ascii="Arial" w:hAnsi="Arial" w:cs="Arial"/>
          <w:lang w:val="nl-NL"/>
        </w:rPr>
        <w:t xml:space="preserve"> omstandigheden dan wel ten</w:t>
      </w:r>
      <w:r w:rsidR="00576EB3" w:rsidRPr="00A179C5">
        <w:rPr>
          <w:rFonts w:ascii="Arial" w:hAnsi="Arial" w:cs="Arial"/>
          <w:lang w:val="nl-NL"/>
        </w:rPr>
        <w:t xml:space="preserve"> </w:t>
      </w:r>
      <w:r w:rsidR="00943193" w:rsidRPr="00A179C5">
        <w:rPr>
          <w:rFonts w:ascii="Arial" w:hAnsi="Arial" w:cs="Arial"/>
          <w:lang w:val="nl-NL"/>
        </w:rPr>
        <w:t xml:space="preserve">gevolge van reorganisatie of verdere </w:t>
      </w:r>
      <w:r w:rsidR="00AD10A2" w:rsidRPr="00A179C5">
        <w:rPr>
          <w:rFonts w:ascii="Arial" w:hAnsi="Arial" w:cs="Arial"/>
          <w:lang w:val="nl-NL"/>
        </w:rPr>
        <w:t>automatisering</w:t>
      </w:r>
      <w:r w:rsidR="00943193" w:rsidRPr="00A179C5">
        <w:rPr>
          <w:rFonts w:ascii="Arial" w:hAnsi="Arial" w:cs="Arial"/>
          <w:lang w:val="nl-NL"/>
        </w:rPr>
        <w:t xml:space="preserve"> resp. mechanisering, tot ontslagaanzegging aan een in het licht van de ondernemingsgrootte belangrijk aantal werknemers moet worden overgegaan, zal hij zich tijdig met de vakvereniging in verbinding stellen, met het oogmerk om tot een voor betrokkenen passende voorlichting te komen en met de bedoeling de uit het ontslag voor betrokkenen voortvloeiende sociale consequenties met deze vakvereniging te bespreken.</w:t>
      </w:r>
    </w:p>
    <w:p w14:paraId="3C5B62BC" w14:textId="77777777" w:rsidR="00943193" w:rsidRPr="00A179C5" w:rsidRDefault="00943193" w:rsidP="00F40D45">
      <w:pPr>
        <w:numPr>
          <w:ilvl w:val="0"/>
          <w:numId w:val="9"/>
        </w:numPr>
        <w:tabs>
          <w:tab w:val="left" w:pos="851"/>
        </w:tabs>
        <w:ind w:left="567" w:hanging="283"/>
        <w:rPr>
          <w:rFonts w:ascii="Arial" w:hAnsi="Arial" w:cs="Arial"/>
          <w:lang w:val="nl-NL"/>
        </w:rPr>
      </w:pPr>
      <w:r w:rsidRPr="00A179C5">
        <w:rPr>
          <w:rFonts w:ascii="Arial" w:hAnsi="Arial" w:cs="Arial"/>
          <w:lang w:val="nl-NL"/>
        </w:rPr>
        <w:t>Bi</w:t>
      </w:r>
      <w:r w:rsidR="00AA02E6" w:rsidRPr="00A179C5">
        <w:rPr>
          <w:rFonts w:ascii="Arial" w:hAnsi="Arial" w:cs="Arial"/>
          <w:lang w:val="nl-NL"/>
        </w:rPr>
        <w:t xml:space="preserve">j aanzegging van het onder sub </w:t>
      </w:r>
      <w:r w:rsidRPr="00A179C5">
        <w:rPr>
          <w:rFonts w:ascii="Arial" w:hAnsi="Arial" w:cs="Arial"/>
          <w:lang w:val="nl-NL"/>
        </w:rPr>
        <w:t xml:space="preserve">a bedoelde ontslag zullen als regel werknemers met de kortste diensttijd het eerst voor ontslag in aanmerking komen, tenzij het </w:t>
      </w:r>
      <w:r w:rsidR="00AD10A2" w:rsidRPr="00A179C5">
        <w:rPr>
          <w:rFonts w:ascii="Arial" w:hAnsi="Arial" w:cs="Arial"/>
          <w:lang w:val="nl-NL"/>
        </w:rPr>
        <w:t>bedrijfsbelang</w:t>
      </w:r>
      <w:r w:rsidRPr="00A179C5">
        <w:rPr>
          <w:rFonts w:ascii="Arial" w:hAnsi="Arial" w:cs="Arial"/>
          <w:lang w:val="nl-NL"/>
        </w:rPr>
        <w:t xml:space="preserve"> zich hier tegen verzet.</w:t>
      </w:r>
    </w:p>
    <w:p w14:paraId="18E7A66F" w14:textId="77777777" w:rsidR="00943193" w:rsidRPr="00A179C5" w:rsidRDefault="008F3BA3" w:rsidP="00F40D45">
      <w:pPr>
        <w:ind w:left="567" w:hanging="567"/>
        <w:rPr>
          <w:rFonts w:ascii="Arial" w:hAnsi="Arial" w:cs="Arial"/>
          <w:lang w:val="nl-NL"/>
        </w:rPr>
      </w:pPr>
      <w:r w:rsidRPr="00A179C5">
        <w:rPr>
          <w:rFonts w:ascii="Arial" w:hAnsi="Arial" w:cs="Arial"/>
          <w:lang w:val="nl-NL"/>
        </w:rPr>
        <w:t>7</w:t>
      </w:r>
      <w:r w:rsidR="00093355" w:rsidRPr="00A179C5">
        <w:rPr>
          <w:rFonts w:ascii="Arial" w:hAnsi="Arial" w:cs="Arial"/>
          <w:lang w:val="nl-NL"/>
        </w:rPr>
        <w:t>.</w:t>
      </w:r>
      <w:r w:rsidRPr="00A179C5">
        <w:rPr>
          <w:rFonts w:ascii="Arial" w:hAnsi="Arial" w:cs="Arial"/>
          <w:lang w:val="nl-NL"/>
        </w:rPr>
        <w:tab/>
      </w:r>
      <w:r w:rsidR="00943193" w:rsidRPr="00A179C5">
        <w:rPr>
          <w:rFonts w:ascii="Arial" w:hAnsi="Arial" w:cs="Arial"/>
          <w:lang w:val="nl-NL"/>
        </w:rPr>
        <w:t>Ingeval de werkgever tot het weer aannemen van personeel overgaat, zal door hem als regel de voorrang worden gegeven aan die sollicitanten, die de langste diensttijd bij de werkgever hadden, mits niet meer dan één jaar verlopen is sedert hun ontslag en het bedrijfsbelang zich tegen deze regel niet verzet.</w:t>
      </w:r>
    </w:p>
    <w:p w14:paraId="09E8A587" w14:textId="77777777" w:rsidR="00943193" w:rsidRPr="00A179C5" w:rsidRDefault="00943193" w:rsidP="00F40D45">
      <w:pPr>
        <w:numPr>
          <w:ilvl w:val="12"/>
          <w:numId w:val="0"/>
        </w:numPr>
        <w:tabs>
          <w:tab w:val="left" w:pos="851"/>
        </w:tabs>
        <w:ind w:left="284" w:hanging="284"/>
        <w:rPr>
          <w:rFonts w:ascii="Arial" w:hAnsi="Arial" w:cs="Arial"/>
          <w:lang w:val="nl-NL"/>
        </w:rPr>
      </w:pPr>
    </w:p>
    <w:p w14:paraId="3D22DE2C" w14:textId="77777777" w:rsidR="00943193" w:rsidRPr="00A179C5" w:rsidRDefault="00943193" w:rsidP="00F40D45">
      <w:pPr>
        <w:numPr>
          <w:ilvl w:val="12"/>
          <w:numId w:val="0"/>
        </w:numPr>
        <w:tabs>
          <w:tab w:val="left" w:pos="851"/>
        </w:tabs>
        <w:ind w:left="511" w:hanging="511"/>
        <w:rPr>
          <w:rFonts w:ascii="Arial" w:hAnsi="Arial" w:cs="Arial"/>
          <w:lang w:val="nl-NL"/>
        </w:rPr>
      </w:pPr>
    </w:p>
    <w:p w14:paraId="7DB20550" w14:textId="77777777" w:rsidR="00943193" w:rsidRPr="00A179C5" w:rsidRDefault="00943193" w:rsidP="00F40D45">
      <w:pPr>
        <w:numPr>
          <w:ilvl w:val="12"/>
          <w:numId w:val="0"/>
        </w:numPr>
        <w:tabs>
          <w:tab w:val="left" w:pos="851"/>
        </w:tabs>
        <w:rPr>
          <w:rFonts w:ascii="Arial" w:hAnsi="Arial" w:cs="Arial"/>
          <w:lang w:val="nl-NL"/>
        </w:rPr>
      </w:pPr>
      <w:r w:rsidRPr="00A179C5">
        <w:rPr>
          <w:rFonts w:ascii="Arial" w:hAnsi="Arial" w:cs="Arial"/>
          <w:lang w:val="nl-NL"/>
        </w:rPr>
        <w:t>Artikel 6</w:t>
      </w:r>
    </w:p>
    <w:p w14:paraId="3182CB45" w14:textId="77777777" w:rsidR="00943193" w:rsidRPr="00A179C5" w:rsidRDefault="00943193" w:rsidP="00F40D45">
      <w:pPr>
        <w:numPr>
          <w:ilvl w:val="12"/>
          <w:numId w:val="0"/>
        </w:numPr>
        <w:tabs>
          <w:tab w:val="left" w:pos="851"/>
        </w:tabs>
        <w:rPr>
          <w:rFonts w:ascii="Arial" w:hAnsi="Arial" w:cs="Arial"/>
          <w:lang w:val="nl-NL"/>
        </w:rPr>
      </w:pPr>
    </w:p>
    <w:p w14:paraId="01BCDDA1" w14:textId="77777777" w:rsidR="00943193" w:rsidRPr="00A179C5" w:rsidRDefault="00943193" w:rsidP="00F40D45">
      <w:pPr>
        <w:numPr>
          <w:ilvl w:val="12"/>
          <w:numId w:val="0"/>
        </w:numPr>
        <w:tabs>
          <w:tab w:val="left" w:pos="851"/>
        </w:tabs>
        <w:rPr>
          <w:rFonts w:ascii="Arial" w:hAnsi="Arial" w:cs="Arial"/>
          <w:lang w:val="nl-NL"/>
        </w:rPr>
      </w:pPr>
      <w:r w:rsidRPr="00A179C5">
        <w:rPr>
          <w:rFonts w:ascii="Arial" w:hAnsi="Arial" w:cs="Arial"/>
          <w:lang w:val="nl-NL"/>
        </w:rPr>
        <w:t>ARBEIDSDUUR, ARBEIDSTIJD EN DIENSTROOSTER</w:t>
      </w:r>
    </w:p>
    <w:p w14:paraId="458F0882" w14:textId="77777777" w:rsidR="00943193" w:rsidRPr="00A179C5" w:rsidRDefault="00943193" w:rsidP="00F40D45">
      <w:pPr>
        <w:numPr>
          <w:ilvl w:val="12"/>
          <w:numId w:val="0"/>
        </w:numPr>
        <w:tabs>
          <w:tab w:val="left" w:pos="851"/>
        </w:tabs>
        <w:rPr>
          <w:rFonts w:ascii="Arial" w:hAnsi="Arial" w:cs="Arial"/>
          <w:lang w:val="nl-NL"/>
        </w:rPr>
      </w:pPr>
    </w:p>
    <w:p w14:paraId="1B4644B7" w14:textId="77777777" w:rsidR="00943193" w:rsidRPr="00A179C5" w:rsidRDefault="00943193" w:rsidP="00F40D45">
      <w:pPr>
        <w:numPr>
          <w:ilvl w:val="0"/>
          <w:numId w:val="10"/>
        </w:numPr>
        <w:tabs>
          <w:tab w:val="left" w:pos="851"/>
        </w:tabs>
        <w:ind w:left="567" w:hanging="567"/>
        <w:rPr>
          <w:rFonts w:ascii="Arial" w:hAnsi="Arial" w:cs="Arial"/>
          <w:lang w:val="nl-NL"/>
        </w:rPr>
      </w:pPr>
      <w:r w:rsidRPr="00A179C5">
        <w:rPr>
          <w:rFonts w:ascii="Arial" w:hAnsi="Arial" w:cs="Arial"/>
          <w:lang w:val="nl-NL"/>
        </w:rPr>
        <w:t>Voor de werknemers in dagdienst geldt een gemiddeld 36-urige werkweek. De arbeidsduurverkorting van vier uur per week wordt op vrijdag gerealiseerd. Indien op vrijdagmiddag gewerkt wordt, dienen deze “extra” uren in één van de volgende weken, bij voorkeur op vrijdag, te worden gecompenseerd.</w:t>
      </w:r>
    </w:p>
    <w:p w14:paraId="71C6D0A8" w14:textId="77777777" w:rsidR="00943193" w:rsidRPr="00A179C5" w:rsidRDefault="00943193" w:rsidP="00F40D45">
      <w:pPr>
        <w:numPr>
          <w:ilvl w:val="0"/>
          <w:numId w:val="11"/>
        </w:numPr>
        <w:tabs>
          <w:tab w:val="left" w:pos="851"/>
        </w:tabs>
        <w:rPr>
          <w:rFonts w:ascii="Arial" w:hAnsi="Arial" w:cs="Arial"/>
          <w:lang w:val="nl-NL"/>
        </w:rPr>
      </w:pPr>
      <w:r w:rsidRPr="00A179C5">
        <w:rPr>
          <w:rFonts w:ascii="Arial" w:hAnsi="Arial" w:cs="Arial"/>
          <w:lang w:val="nl-NL"/>
        </w:rPr>
        <w:t xml:space="preserve">Voor de werknemers in </w:t>
      </w:r>
      <w:r w:rsidR="00AA02E6" w:rsidRPr="00A179C5">
        <w:rPr>
          <w:rFonts w:ascii="Arial" w:hAnsi="Arial" w:cs="Arial"/>
          <w:lang w:val="nl-NL"/>
        </w:rPr>
        <w:t>semicontinudienst</w:t>
      </w:r>
      <w:r w:rsidRPr="00A179C5">
        <w:rPr>
          <w:rFonts w:ascii="Arial" w:hAnsi="Arial" w:cs="Arial"/>
          <w:lang w:val="nl-NL"/>
        </w:rPr>
        <w:t xml:space="preserve"> </w:t>
      </w:r>
      <w:r w:rsidR="00DC3A94" w:rsidRPr="00A179C5">
        <w:rPr>
          <w:rFonts w:ascii="Arial" w:hAnsi="Arial" w:cs="Arial"/>
          <w:lang w:val="nl-NL"/>
        </w:rPr>
        <w:t xml:space="preserve">en dagdienst </w:t>
      </w:r>
      <w:r w:rsidRPr="00A179C5">
        <w:rPr>
          <w:rFonts w:ascii="Arial" w:hAnsi="Arial" w:cs="Arial"/>
          <w:lang w:val="nl-NL"/>
        </w:rPr>
        <w:t>wordt de arbeidsduurverkorting gerealiseerd door het toekennen van 26 ingeroosterde vrije wachten per jaar (=208 uur).</w:t>
      </w:r>
    </w:p>
    <w:p w14:paraId="733FB55D" w14:textId="77777777" w:rsidR="00943193" w:rsidRPr="00A179C5" w:rsidRDefault="00943193" w:rsidP="00F40D45">
      <w:pPr>
        <w:numPr>
          <w:ilvl w:val="0"/>
          <w:numId w:val="11"/>
        </w:numPr>
        <w:tabs>
          <w:tab w:val="left" w:pos="851"/>
        </w:tabs>
        <w:rPr>
          <w:rFonts w:ascii="Arial" w:hAnsi="Arial" w:cs="Arial"/>
          <w:lang w:val="nl-NL"/>
        </w:rPr>
      </w:pPr>
      <w:r w:rsidRPr="00A179C5">
        <w:rPr>
          <w:rFonts w:ascii="Arial" w:hAnsi="Arial" w:cs="Arial"/>
          <w:lang w:val="nl-NL"/>
        </w:rPr>
        <w:lastRenderedPageBreak/>
        <w:t>De normale arbeidsduur voor de werknemer in volcontinudienst bedraagt gemiddeld 33,6 uur per week. Deze gemiddelde arbeidsduur wordt doorgaans gerealiseerd door een 5-ploegenrooster van gemiddeld 33,6 uur per week.</w:t>
      </w:r>
    </w:p>
    <w:p w14:paraId="6E1DA632" w14:textId="77777777" w:rsidR="00943193" w:rsidRPr="00A179C5" w:rsidRDefault="00943193" w:rsidP="00F40D45">
      <w:pPr>
        <w:numPr>
          <w:ilvl w:val="0"/>
          <w:numId w:val="11"/>
        </w:numPr>
        <w:tabs>
          <w:tab w:val="left" w:pos="851"/>
        </w:tabs>
        <w:rPr>
          <w:rFonts w:ascii="Arial" w:hAnsi="Arial" w:cs="Arial"/>
          <w:lang w:val="nl-NL"/>
        </w:rPr>
      </w:pPr>
      <w:r w:rsidRPr="00A179C5">
        <w:rPr>
          <w:rFonts w:ascii="Arial" w:hAnsi="Arial" w:cs="Arial"/>
          <w:lang w:val="nl-NL"/>
        </w:rPr>
        <w:t xml:space="preserve">De verkorting van de arbeidsduur als bedoeld in de leden 1a en 1b zal voor de z.g. </w:t>
      </w:r>
      <w:r w:rsidR="00AA02E6" w:rsidRPr="00A179C5">
        <w:rPr>
          <w:rFonts w:ascii="Arial" w:hAnsi="Arial" w:cs="Arial"/>
          <w:lang w:val="nl-NL"/>
        </w:rPr>
        <w:t>parttime</w:t>
      </w:r>
      <w:r w:rsidRPr="00A179C5">
        <w:rPr>
          <w:rFonts w:ascii="Arial" w:hAnsi="Arial" w:cs="Arial"/>
          <w:lang w:val="nl-NL"/>
        </w:rPr>
        <w:t xml:space="preserve"> werkenden naar rato van toepassing zijn.</w:t>
      </w:r>
    </w:p>
    <w:p w14:paraId="027DBE49" w14:textId="77777777" w:rsidR="00943193" w:rsidRPr="00A179C5" w:rsidRDefault="00943193" w:rsidP="00F40D45">
      <w:pPr>
        <w:numPr>
          <w:ilvl w:val="0"/>
          <w:numId w:val="12"/>
        </w:numPr>
        <w:tabs>
          <w:tab w:val="left" w:pos="851"/>
        </w:tabs>
        <w:ind w:left="567" w:hanging="567"/>
        <w:rPr>
          <w:rFonts w:ascii="Arial" w:hAnsi="Arial" w:cs="Arial"/>
          <w:lang w:val="nl-NL"/>
        </w:rPr>
      </w:pPr>
      <w:r w:rsidRPr="00A179C5">
        <w:rPr>
          <w:rFonts w:ascii="Arial" w:hAnsi="Arial" w:cs="Arial"/>
          <w:lang w:val="nl-NL"/>
        </w:rPr>
        <w:t>De normale arbeidsduur voor werknemers in dagdienst ligt tussen 7.00 en 18.00 uur op de eerste vijf werkdagen van de kalenderweek.</w:t>
      </w:r>
    </w:p>
    <w:p w14:paraId="2CF99C36" w14:textId="77777777" w:rsidR="00943193" w:rsidRPr="00A179C5" w:rsidRDefault="00943193" w:rsidP="00F40D45">
      <w:pPr>
        <w:numPr>
          <w:ilvl w:val="0"/>
          <w:numId w:val="13"/>
        </w:numPr>
        <w:tabs>
          <w:tab w:val="left" w:pos="851"/>
        </w:tabs>
        <w:rPr>
          <w:rFonts w:ascii="Arial" w:hAnsi="Arial" w:cs="Arial"/>
          <w:lang w:val="nl-NL"/>
        </w:rPr>
      </w:pPr>
      <w:r w:rsidRPr="00A179C5">
        <w:rPr>
          <w:rFonts w:ascii="Arial" w:hAnsi="Arial" w:cs="Arial"/>
          <w:lang w:val="nl-NL"/>
        </w:rPr>
        <w:t>De normale arbeidstijd voor werknemers in ploegendienst wordt begrensd door het tijdstip van opkomen en afgaan, zoals dit volgens dienstroosters voor de betrokken werknemers is vastgesteld.</w:t>
      </w:r>
    </w:p>
    <w:p w14:paraId="7EEA851A" w14:textId="77777777" w:rsidR="007F46D3" w:rsidRPr="00A179C5" w:rsidRDefault="00093355" w:rsidP="00F40D45">
      <w:pPr>
        <w:numPr>
          <w:ilvl w:val="0"/>
          <w:numId w:val="14"/>
        </w:numPr>
        <w:tabs>
          <w:tab w:val="left" w:pos="567"/>
          <w:tab w:val="left" w:pos="851"/>
        </w:tabs>
        <w:ind w:hanging="287"/>
        <w:rPr>
          <w:rFonts w:ascii="Arial" w:hAnsi="Arial" w:cs="Arial"/>
          <w:lang w:val="nl-NL"/>
        </w:rPr>
      </w:pPr>
      <w:r w:rsidRPr="00A179C5">
        <w:rPr>
          <w:rFonts w:ascii="Arial" w:hAnsi="Arial" w:cs="Arial"/>
          <w:lang w:val="nl-NL"/>
        </w:rPr>
        <w:t>I</w:t>
      </w:r>
      <w:r w:rsidR="007F46D3" w:rsidRPr="00A179C5">
        <w:rPr>
          <w:rFonts w:ascii="Arial" w:hAnsi="Arial" w:cs="Arial"/>
          <w:lang w:val="nl-NL"/>
        </w:rPr>
        <w:t xml:space="preserve">n het kader van een flexibele bedrijfsvoering is voor dagdienst en </w:t>
      </w:r>
      <w:r w:rsidR="00AA02E6" w:rsidRPr="00A179C5">
        <w:rPr>
          <w:rFonts w:ascii="Arial" w:hAnsi="Arial" w:cs="Arial"/>
          <w:lang w:val="nl-NL"/>
        </w:rPr>
        <w:t>semicontinu</w:t>
      </w:r>
      <w:r w:rsidR="007F46D3" w:rsidRPr="00A179C5">
        <w:rPr>
          <w:rFonts w:ascii="Arial" w:hAnsi="Arial" w:cs="Arial"/>
          <w:lang w:val="nl-NL"/>
        </w:rPr>
        <w:t xml:space="preserve"> personeel “werken op zaterdag” mogelijk. Dit tot een maximum van 4 zaterdag</w:t>
      </w:r>
      <w:r w:rsidR="00AA02E6" w:rsidRPr="00A179C5">
        <w:rPr>
          <w:rFonts w:ascii="Arial" w:hAnsi="Arial" w:cs="Arial"/>
          <w:lang w:val="nl-NL"/>
        </w:rPr>
        <w:t>-</w:t>
      </w:r>
      <w:r w:rsidR="007F46D3" w:rsidRPr="00A179C5">
        <w:rPr>
          <w:rFonts w:ascii="Arial" w:hAnsi="Arial" w:cs="Arial"/>
          <w:lang w:val="nl-NL"/>
        </w:rPr>
        <w:t>ochtendwachten per werknemer in de periode tussen 1 september en 1 mei van ieder jaar.</w:t>
      </w:r>
    </w:p>
    <w:p w14:paraId="06014437" w14:textId="77777777" w:rsidR="007F46D3" w:rsidRPr="00A179C5" w:rsidRDefault="007F46D3" w:rsidP="00F40D45">
      <w:pPr>
        <w:ind w:left="567"/>
        <w:rPr>
          <w:rFonts w:ascii="Arial" w:hAnsi="Arial" w:cs="Arial"/>
          <w:lang w:val="nl-NL"/>
        </w:rPr>
      </w:pPr>
      <w:r w:rsidRPr="00A179C5">
        <w:rPr>
          <w:rFonts w:ascii="Arial" w:hAnsi="Arial" w:cs="Arial"/>
          <w:lang w:val="nl-NL"/>
        </w:rPr>
        <w:t>Voor werknemers in semi-, volcontinu- en dagdienst kunnen tijdens periodes waarin een verhoogde flexibiliteit is gewenst andere dan de “normale” roosters gelden. Het 5-ploegenrooster kan worden omgezet in een 4-ploegenrooster, of een ander rooster met het doel de bedrijfsvoering zo optimaal mogelijk te kunnen organiseren. Voor de semi-continu kan de opeenvolging van diensten worden aangepast, waardoor roosters doorlopen in en na de weekenden. Voor de dagdienst kan het dagdienstrooster worden omgezet in een 2-ploegenrooster om de bedrijfsvoering zo optimaal mogelijk te kunnen organiseren. Eén en ander met inachtneming van de wettelijke regelingen voor werk- en rusttijden.</w:t>
      </w:r>
    </w:p>
    <w:p w14:paraId="79A29891" w14:textId="77777777" w:rsidR="007F46D3" w:rsidRPr="00A179C5" w:rsidRDefault="007F46D3" w:rsidP="00F40D45">
      <w:pPr>
        <w:ind w:left="567"/>
        <w:rPr>
          <w:rFonts w:ascii="Arial" w:hAnsi="Arial" w:cs="Arial"/>
          <w:lang w:val="nl-NL"/>
        </w:rPr>
      </w:pPr>
      <w:r w:rsidRPr="00A179C5">
        <w:rPr>
          <w:rFonts w:ascii="Arial" w:hAnsi="Arial" w:cs="Arial"/>
          <w:lang w:val="nl-NL"/>
        </w:rPr>
        <w:t xml:space="preserve">De periodes waarin de aanpassingen op de normale arbeidstijden en rooster gelden worden jaarlijks in overleg met de Ondernemingsraad vastgesteld. Het inplannen van zaterdagochtendwachten in de dagdienst en </w:t>
      </w:r>
      <w:r w:rsidR="00AA02E6" w:rsidRPr="00A179C5">
        <w:rPr>
          <w:rFonts w:ascii="Arial" w:hAnsi="Arial" w:cs="Arial"/>
          <w:lang w:val="nl-NL"/>
        </w:rPr>
        <w:t>semicontinu</w:t>
      </w:r>
      <w:r w:rsidRPr="00A179C5">
        <w:rPr>
          <w:rFonts w:ascii="Arial" w:hAnsi="Arial" w:cs="Arial"/>
          <w:lang w:val="nl-NL"/>
        </w:rPr>
        <w:t xml:space="preserve"> wordt in het laatste kwartaal van ieder jaar in overleg met de vakverenigingen vastgesteld.</w:t>
      </w:r>
    </w:p>
    <w:p w14:paraId="6DC3E16B" w14:textId="77777777" w:rsidR="00943193" w:rsidRPr="00A179C5" w:rsidRDefault="007F46D3" w:rsidP="00F40D45">
      <w:pPr>
        <w:ind w:left="567"/>
        <w:rPr>
          <w:rFonts w:ascii="Arial" w:hAnsi="Arial" w:cs="Arial"/>
          <w:lang w:val="nl-NL"/>
        </w:rPr>
      </w:pPr>
      <w:r w:rsidRPr="00A179C5">
        <w:rPr>
          <w:rFonts w:ascii="Arial" w:hAnsi="Arial" w:cs="Arial"/>
          <w:lang w:val="nl-NL"/>
        </w:rPr>
        <w:t xml:space="preserve">Individuele aanpassingen van roosters worden door de afdelingsleiding met de </w:t>
      </w:r>
      <w:r w:rsidR="00AD10A2" w:rsidRPr="00A179C5">
        <w:rPr>
          <w:rFonts w:ascii="Arial" w:hAnsi="Arial" w:cs="Arial"/>
          <w:lang w:val="nl-NL"/>
        </w:rPr>
        <w:t>medewerker</w:t>
      </w:r>
      <w:r w:rsidRPr="00A179C5">
        <w:rPr>
          <w:rFonts w:ascii="Arial" w:hAnsi="Arial" w:cs="Arial"/>
          <w:lang w:val="nl-NL"/>
        </w:rPr>
        <w:t xml:space="preserve"> bij voorkeur één week van te voren vastgesteld.</w:t>
      </w:r>
    </w:p>
    <w:p w14:paraId="0EABB1B2" w14:textId="77777777" w:rsidR="00943193" w:rsidRPr="00A179C5" w:rsidRDefault="00943193" w:rsidP="00F40D45">
      <w:pPr>
        <w:numPr>
          <w:ilvl w:val="0"/>
          <w:numId w:val="15"/>
        </w:numPr>
        <w:tabs>
          <w:tab w:val="left" w:pos="851"/>
        </w:tabs>
        <w:ind w:left="567" w:hanging="567"/>
        <w:rPr>
          <w:rFonts w:ascii="Arial" w:hAnsi="Arial" w:cs="Arial"/>
          <w:lang w:val="nl-NL"/>
        </w:rPr>
      </w:pPr>
      <w:r w:rsidRPr="00A179C5">
        <w:rPr>
          <w:rFonts w:ascii="Arial" w:hAnsi="Arial" w:cs="Arial"/>
          <w:lang w:val="nl-NL"/>
        </w:rPr>
        <w:t>Iedere werknemer werkt volgens een dienstrooster, tenzij hij overwerkt, op verschoven uren werkt of overgeplaatst is in een andere dienst of wacht.</w:t>
      </w:r>
    </w:p>
    <w:p w14:paraId="6BCCBBD3" w14:textId="77777777" w:rsidR="00943193" w:rsidRPr="00A179C5" w:rsidRDefault="00943193" w:rsidP="00F40D45">
      <w:pPr>
        <w:numPr>
          <w:ilvl w:val="0"/>
          <w:numId w:val="16"/>
        </w:numPr>
        <w:tabs>
          <w:tab w:val="left" w:pos="851"/>
        </w:tabs>
        <w:rPr>
          <w:rFonts w:ascii="Arial" w:hAnsi="Arial" w:cs="Arial"/>
          <w:lang w:val="nl-NL"/>
        </w:rPr>
      </w:pPr>
      <w:r w:rsidRPr="00A179C5">
        <w:rPr>
          <w:rFonts w:ascii="Arial" w:hAnsi="Arial" w:cs="Arial"/>
          <w:lang w:val="nl-NL"/>
        </w:rPr>
        <w:t>Onder een dienstrooster wordt verstaan:</w:t>
      </w:r>
    </w:p>
    <w:p w14:paraId="284E7667" w14:textId="77777777" w:rsidR="00943193" w:rsidRPr="00A179C5" w:rsidRDefault="00C15CD3" w:rsidP="00F40D45">
      <w:pPr>
        <w:numPr>
          <w:ilvl w:val="0"/>
          <w:numId w:val="17"/>
        </w:numPr>
        <w:tabs>
          <w:tab w:val="left" w:pos="851"/>
        </w:tabs>
        <w:ind w:hanging="284"/>
        <w:rPr>
          <w:rFonts w:ascii="Arial" w:hAnsi="Arial" w:cs="Arial"/>
          <w:lang w:val="nl-NL"/>
        </w:rPr>
      </w:pPr>
      <w:r w:rsidRPr="00A179C5">
        <w:rPr>
          <w:rFonts w:ascii="Arial" w:hAnsi="Arial" w:cs="Arial"/>
          <w:i/>
          <w:lang w:val="nl-NL"/>
        </w:rPr>
        <w:t xml:space="preserve">Voor </w:t>
      </w:r>
      <w:r w:rsidR="00943193" w:rsidRPr="00A179C5">
        <w:rPr>
          <w:rFonts w:ascii="Arial" w:hAnsi="Arial" w:cs="Arial"/>
          <w:i/>
          <w:lang w:val="nl-NL"/>
        </w:rPr>
        <w:t>de werknemer in dagdienst</w:t>
      </w:r>
      <w:r w:rsidR="00943193" w:rsidRPr="00A179C5">
        <w:rPr>
          <w:rFonts w:ascii="Arial" w:hAnsi="Arial" w:cs="Arial"/>
          <w:lang w:val="nl-NL"/>
        </w:rPr>
        <w:t>:</w:t>
      </w:r>
    </w:p>
    <w:p w14:paraId="652124DB" w14:textId="77777777" w:rsidR="00943193" w:rsidRPr="00A179C5" w:rsidRDefault="00943193" w:rsidP="00F40D45">
      <w:pPr>
        <w:numPr>
          <w:ilvl w:val="12"/>
          <w:numId w:val="0"/>
        </w:numPr>
        <w:tabs>
          <w:tab w:val="left" w:pos="851"/>
        </w:tabs>
        <w:ind w:left="851" w:hanging="284"/>
        <w:rPr>
          <w:rFonts w:ascii="Arial" w:hAnsi="Arial" w:cs="Arial"/>
          <w:lang w:val="nl-NL"/>
        </w:rPr>
      </w:pPr>
      <w:r w:rsidRPr="00A179C5">
        <w:rPr>
          <w:rFonts w:ascii="Arial" w:hAnsi="Arial" w:cs="Arial"/>
          <w:lang w:val="nl-NL"/>
        </w:rPr>
        <w:tab/>
      </w:r>
      <w:r w:rsidR="00C15CD3" w:rsidRPr="00A179C5">
        <w:rPr>
          <w:rFonts w:ascii="Arial" w:hAnsi="Arial" w:cs="Arial"/>
          <w:lang w:val="nl-NL"/>
        </w:rPr>
        <w:t xml:space="preserve">Een </w:t>
      </w:r>
      <w:r w:rsidRPr="00A179C5">
        <w:rPr>
          <w:rFonts w:ascii="Arial" w:hAnsi="Arial" w:cs="Arial"/>
          <w:lang w:val="nl-NL"/>
        </w:rPr>
        <w:t>arbeidstijdregeling van 5 wachten, zoals deze aan het begin van de week voor hem is vastgesteld</w:t>
      </w:r>
      <w:r w:rsidR="00C15CD3" w:rsidRPr="00A179C5">
        <w:rPr>
          <w:rFonts w:ascii="Arial" w:hAnsi="Arial" w:cs="Arial"/>
          <w:lang w:val="nl-NL"/>
        </w:rPr>
        <w:t>.</w:t>
      </w:r>
    </w:p>
    <w:p w14:paraId="438FE4C9" w14:textId="77777777" w:rsidR="00C15CD3" w:rsidRPr="00A179C5" w:rsidRDefault="00C15CD3" w:rsidP="00F40D45">
      <w:pPr>
        <w:numPr>
          <w:ilvl w:val="12"/>
          <w:numId w:val="0"/>
        </w:numPr>
        <w:tabs>
          <w:tab w:val="left" w:pos="851"/>
        </w:tabs>
        <w:ind w:left="851" w:hanging="284"/>
        <w:rPr>
          <w:rFonts w:ascii="Arial" w:hAnsi="Arial" w:cs="Arial"/>
          <w:lang w:val="nl-NL"/>
        </w:rPr>
      </w:pPr>
    </w:p>
    <w:p w14:paraId="0248DD32" w14:textId="77777777" w:rsidR="00807671" w:rsidRPr="00A179C5" w:rsidRDefault="00807671" w:rsidP="00F40D45">
      <w:pPr>
        <w:ind w:left="567"/>
        <w:rPr>
          <w:rFonts w:ascii="Arial" w:hAnsi="Arial" w:cs="Arial"/>
          <w:i/>
          <w:lang w:val="nl-NL"/>
        </w:rPr>
      </w:pPr>
      <w:r w:rsidRPr="00A179C5">
        <w:rPr>
          <w:rFonts w:ascii="Arial" w:hAnsi="Arial" w:cs="Arial"/>
          <w:lang w:val="nl-NL"/>
        </w:rPr>
        <w:t xml:space="preserve">2. </w:t>
      </w:r>
      <w:r w:rsidR="00C15CD3" w:rsidRPr="00A179C5">
        <w:rPr>
          <w:rFonts w:ascii="Arial" w:hAnsi="Arial" w:cs="Arial"/>
          <w:lang w:val="nl-NL"/>
        </w:rPr>
        <w:t xml:space="preserve"> </w:t>
      </w:r>
      <w:r w:rsidR="00C15CD3" w:rsidRPr="00A179C5">
        <w:rPr>
          <w:rFonts w:ascii="Arial" w:hAnsi="Arial" w:cs="Arial"/>
          <w:i/>
          <w:lang w:val="nl-NL"/>
        </w:rPr>
        <w:t>V</w:t>
      </w:r>
      <w:r w:rsidRPr="00A179C5">
        <w:rPr>
          <w:rFonts w:ascii="Arial" w:hAnsi="Arial" w:cs="Arial"/>
          <w:i/>
          <w:lang w:val="nl-NL"/>
        </w:rPr>
        <w:t>oor de werknemer in 2-ploegendienst</w:t>
      </w:r>
      <w:r w:rsidR="00093355" w:rsidRPr="00A179C5">
        <w:rPr>
          <w:rFonts w:ascii="Arial" w:hAnsi="Arial" w:cs="Arial"/>
          <w:i/>
          <w:lang w:val="nl-NL"/>
        </w:rPr>
        <w:t>:</w:t>
      </w:r>
    </w:p>
    <w:p w14:paraId="405A8967" w14:textId="77777777" w:rsidR="00807671" w:rsidRPr="00A179C5" w:rsidRDefault="00807671" w:rsidP="00F40D45">
      <w:pPr>
        <w:numPr>
          <w:ilvl w:val="12"/>
          <w:numId w:val="0"/>
        </w:numPr>
        <w:tabs>
          <w:tab w:val="left" w:pos="851"/>
        </w:tabs>
        <w:ind w:left="851" w:hanging="284"/>
        <w:rPr>
          <w:rFonts w:ascii="Arial" w:hAnsi="Arial" w:cs="Arial"/>
          <w:lang w:val="nl-NL"/>
        </w:rPr>
      </w:pPr>
      <w:r w:rsidRPr="00A179C5">
        <w:rPr>
          <w:rFonts w:ascii="Arial" w:hAnsi="Arial" w:cs="Arial"/>
          <w:lang w:val="nl-NL"/>
        </w:rPr>
        <w:tab/>
        <w:t>Een arbeidsregeling omvattende een periode van 2 aaneengesloten weken, waarbij de werknemer beurtelings in een ochtend- of middagwacht wordt ingedeeld</w:t>
      </w:r>
      <w:r w:rsidR="00C15CD3" w:rsidRPr="00A179C5">
        <w:rPr>
          <w:rFonts w:ascii="Arial" w:hAnsi="Arial" w:cs="Arial"/>
          <w:lang w:val="nl-NL"/>
        </w:rPr>
        <w:t>.</w:t>
      </w:r>
    </w:p>
    <w:p w14:paraId="6C55FDC6" w14:textId="77777777" w:rsidR="00635E13" w:rsidRPr="00A179C5" w:rsidRDefault="00635E13" w:rsidP="00F40D45">
      <w:pPr>
        <w:tabs>
          <w:tab w:val="left" w:pos="851"/>
        </w:tabs>
        <w:ind w:left="567"/>
        <w:rPr>
          <w:rFonts w:ascii="Arial" w:hAnsi="Arial" w:cs="Arial"/>
          <w:lang w:val="nl-NL"/>
        </w:rPr>
      </w:pPr>
    </w:p>
    <w:p w14:paraId="39F57F1B" w14:textId="77777777" w:rsidR="008841A1" w:rsidRPr="00A179C5" w:rsidRDefault="00807671" w:rsidP="00F40D45">
      <w:pPr>
        <w:tabs>
          <w:tab w:val="left" w:pos="851"/>
        </w:tabs>
        <w:ind w:left="567"/>
        <w:rPr>
          <w:rFonts w:ascii="Arial" w:hAnsi="Arial" w:cs="Arial"/>
          <w:i/>
          <w:lang w:val="nl-NL"/>
        </w:rPr>
      </w:pPr>
      <w:r w:rsidRPr="00A179C5">
        <w:rPr>
          <w:rFonts w:ascii="Arial" w:hAnsi="Arial" w:cs="Arial"/>
          <w:lang w:val="nl-NL"/>
        </w:rPr>
        <w:t>3.</w:t>
      </w:r>
      <w:r w:rsidR="00C15CD3" w:rsidRPr="00A179C5">
        <w:rPr>
          <w:rFonts w:ascii="Arial" w:hAnsi="Arial" w:cs="Arial"/>
          <w:lang w:val="nl-NL"/>
        </w:rPr>
        <w:tab/>
      </w:r>
      <w:r w:rsidR="00C15CD3" w:rsidRPr="00A179C5">
        <w:rPr>
          <w:rFonts w:ascii="Arial" w:hAnsi="Arial" w:cs="Arial"/>
          <w:i/>
          <w:lang w:val="nl-NL"/>
        </w:rPr>
        <w:t xml:space="preserve">Voor </w:t>
      </w:r>
      <w:r w:rsidR="008841A1" w:rsidRPr="00A179C5">
        <w:rPr>
          <w:rFonts w:ascii="Arial" w:hAnsi="Arial" w:cs="Arial"/>
          <w:i/>
          <w:lang w:val="nl-NL"/>
        </w:rPr>
        <w:t xml:space="preserve">de werknemer in </w:t>
      </w:r>
      <w:r w:rsidR="00AA02E6" w:rsidRPr="00A179C5">
        <w:rPr>
          <w:rFonts w:ascii="Arial" w:hAnsi="Arial" w:cs="Arial"/>
          <w:i/>
          <w:lang w:val="nl-NL"/>
        </w:rPr>
        <w:t>semicontinudienst</w:t>
      </w:r>
      <w:r w:rsidR="008841A1" w:rsidRPr="00A179C5">
        <w:rPr>
          <w:rFonts w:ascii="Arial" w:hAnsi="Arial" w:cs="Arial"/>
          <w:i/>
          <w:lang w:val="nl-NL"/>
        </w:rPr>
        <w:t>:</w:t>
      </w:r>
    </w:p>
    <w:p w14:paraId="1A19F11F" w14:textId="0C19052E" w:rsidR="003378A2" w:rsidRPr="00A179C5" w:rsidRDefault="008841A1" w:rsidP="00F40D45">
      <w:pPr>
        <w:numPr>
          <w:ilvl w:val="12"/>
          <w:numId w:val="0"/>
        </w:numPr>
        <w:tabs>
          <w:tab w:val="left" w:pos="851"/>
        </w:tabs>
        <w:ind w:left="851" w:hanging="284"/>
        <w:rPr>
          <w:rFonts w:ascii="Arial" w:hAnsi="Arial" w:cs="Arial"/>
          <w:lang w:val="nl-NL"/>
        </w:rPr>
      </w:pPr>
      <w:r w:rsidRPr="00A179C5">
        <w:rPr>
          <w:rFonts w:ascii="Arial" w:hAnsi="Arial" w:cs="Arial"/>
          <w:lang w:val="nl-NL"/>
        </w:rPr>
        <w:tab/>
      </w:r>
      <w:r w:rsidR="00C15CD3" w:rsidRPr="00A179C5">
        <w:rPr>
          <w:rFonts w:ascii="Arial" w:hAnsi="Arial" w:cs="Arial"/>
          <w:lang w:val="nl-NL"/>
        </w:rPr>
        <w:t xml:space="preserve">Een </w:t>
      </w:r>
      <w:r w:rsidRPr="00A179C5">
        <w:rPr>
          <w:rFonts w:ascii="Arial" w:hAnsi="Arial" w:cs="Arial"/>
          <w:lang w:val="nl-NL"/>
        </w:rPr>
        <w:t>arbeidstijdregeling omvattende een periode van 3 aaneengesloten weken, waarbij de werknemer beurtelings in een ochtend-, middag- of nachtwacht wordt ingedeeld</w:t>
      </w:r>
      <w:r w:rsidR="00C15CD3" w:rsidRPr="00A179C5">
        <w:rPr>
          <w:rFonts w:ascii="Arial" w:hAnsi="Arial" w:cs="Arial"/>
          <w:lang w:val="nl-NL"/>
        </w:rPr>
        <w:t>.</w:t>
      </w:r>
    </w:p>
    <w:p w14:paraId="36E8601F" w14:textId="77777777" w:rsidR="003378A2" w:rsidRPr="00A179C5" w:rsidRDefault="003378A2">
      <w:pPr>
        <w:overflowPunct/>
        <w:autoSpaceDE/>
        <w:autoSpaceDN/>
        <w:adjustRightInd/>
        <w:textAlignment w:val="auto"/>
        <w:rPr>
          <w:rFonts w:ascii="Arial" w:hAnsi="Arial" w:cs="Arial"/>
          <w:lang w:val="nl-NL"/>
        </w:rPr>
      </w:pPr>
      <w:r w:rsidRPr="00A179C5">
        <w:rPr>
          <w:rFonts w:ascii="Arial" w:hAnsi="Arial" w:cs="Arial"/>
          <w:lang w:val="nl-NL"/>
        </w:rPr>
        <w:br w:type="page"/>
      </w:r>
    </w:p>
    <w:p w14:paraId="04AD6C1B" w14:textId="77777777" w:rsidR="008841A1" w:rsidRPr="00A179C5" w:rsidRDefault="008841A1" w:rsidP="00F40D45">
      <w:pPr>
        <w:numPr>
          <w:ilvl w:val="12"/>
          <w:numId w:val="0"/>
        </w:numPr>
        <w:tabs>
          <w:tab w:val="left" w:pos="851"/>
        </w:tabs>
        <w:ind w:left="851" w:hanging="284"/>
        <w:rPr>
          <w:rFonts w:ascii="Arial" w:hAnsi="Arial" w:cs="Arial"/>
          <w:lang w:val="nl-NL"/>
        </w:rPr>
      </w:pPr>
    </w:p>
    <w:p w14:paraId="70440295" w14:textId="77777777" w:rsidR="00943193" w:rsidRPr="00A179C5" w:rsidRDefault="00807671" w:rsidP="00F40D45">
      <w:pPr>
        <w:tabs>
          <w:tab w:val="left" w:pos="851"/>
        </w:tabs>
        <w:ind w:left="567"/>
        <w:rPr>
          <w:rFonts w:ascii="Arial" w:hAnsi="Arial" w:cs="Arial"/>
          <w:i/>
          <w:lang w:val="nl-NL"/>
        </w:rPr>
      </w:pPr>
      <w:r w:rsidRPr="00A179C5">
        <w:rPr>
          <w:rFonts w:ascii="Arial" w:hAnsi="Arial" w:cs="Arial"/>
          <w:lang w:val="nl-NL"/>
        </w:rPr>
        <w:t>4.</w:t>
      </w:r>
      <w:r w:rsidR="00C15CD3" w:rsidRPr="00A179C5">
        <w:rPr>
          <w:rFonts w:ascii="Arial" w:hAnsi="Arial" w:cs="Arial"/>
          <w:lang w:val="nl-NL"/>
        </w:rPr>
        <w:tab/>
      </w:r>
      <w:r w:rsidR="00C15CD3" w:rsidRPr="00A179C5">
        <w:rPr>
          <w:rFonts w:ascii="Arial" w:hAnsi="Arial" w:cs="Arial"/>
          <w:i/>
          <w:lang w:val="nl-NL"/>
        </w:rPr>
        <w:t xml:space="preserve">Voor </w:t>
      </w:r>
      <w:r w:rsidR="00943193" w:rsidRPr="00A179C5">
        <w:rPr>
          <w:rFonts w:ascii="Arial" w:hAnsi="Arial" w:cs="Arial"/>
          <w:i/>
          <w:lang w:val="nl-NL"/>
        </w:rPr>
        <w:t xml:space="preserve">de werknemer in </w:t>
      </w:r>
      <w:r w:rsidR="00AA02E6" w:rsidRPr="00A179C5">
        <w:rPr>
          <w:rFonts w:ascii="Arial" w:hAnsi="Arial" w:cs="Arial"/>
          <w:i/>
          <w:lang w:val="nl-NL"/>
        </w:rPr>
        <w:t>volcontinudienst</w:t>
      </w:r>
      <w:r w:rsidR="00943193" w:rsidRPr="00A179C5">
        <w:rPr>
          <w:rFonts w:ascii="Arial" w:hAnsi="Arial" w:cs="Arial"/>
          <w:i/>
          <w:lang w:val="nl-NL"/>
        </w:rPr>
        <w:t>:</w:t>
      </w:r>
    </w:p>
    <w:p w14:paraId="7C24038A" w14:textId="77777777" w:rsidR="00943193" w:rsidRPr="00A179C5" w:rsidRDefault="00943193" w:rsidP="00F40D45">
      <w:pPr>
        <w:numPr>
          <w:ilvl w:val="12"/>
          <w:numId w:val="0"/>
        </w:numPr>
        <w:tabs>
          <w:tab w:val="left" w:pos="851"/>
        </w:tabs>
        <w:ind w:left="851" w:hanging="284"/>
        <w:rPr>
          <w:rFonts w:ascii="Arial" w:hAnsi="Arial" w:cs="Arial"/>
          <w:lang w:val="nl-NL"/>
        </w:rPr>
      </w:pPr>
      <w:r w:rsidRPr="00A179C5">
        <w:rPr>
          <w:rFonts w:ascii="Arial" w:hAnsi="Arial" w:cs="Arial"/>
          <w:lang w:val="nl-NL"/>
        </w:rPr>
        <w:tab/>
      </w:r>
      <w:r w:rsidR="00C15CD3" w:rsidRPr="00A179C5">
        <w:rPr>
          <w:rFonts w:ascii="Arial" w:hAnsi="Arial" w:cs="Arial"/>
          <w:lang w:val="nl-NL"/>
        </w:rPr>
        <w:t xml:space="preserve">Een </w:t>
      </w:r>
      <w:r w:rsidRPr="00A179C5">
        <w:rPr>
          <w:rFonts w:ascii="Arial" w:hAnsi="Arial" w:cs="Arial"/>
          <w:lang w:val="nl-NL"/>
        </w:rPr>
        <w:t xml:space="preserve">arbeidstijdregeling, omvattende een periode van 5 of een veelvoud van 5 </w:t>
      </w:r>
      <w:r w:rsidR="00AD10A2" w:rsidRPr="00A179C5">
        <w:rPr>
          <w:rFonts w:ascii="Arial" w:hAnsi="Arial" w:cs="Arial"/>
          <w:lang w:val="nl-NL"/>
        </w:rPr>
        <w:t>aaneengesloten</w:t>
      </w:r>
      <w:r w:rsidRPr="00A179C5">
        <w:rPr>
          <w:rFonts w:ascii="Arial" w:hAnsi="Arial" w:cs="Arial"/>
          <w:lang w:val="nl-NL"/>
        </w:rPr>
        <w:t xml:space="preserve"> weken, of een andere naar aard en gebruik vergelijkbare cyclus tijdens periodes onder 2 genoemd, waarbij de werknemer beurtelings in een ochtend-, middag- of nachtwacht wordt ingedeeld.</w:t>
      </w:r>
    </w:p>
    <w:p w14:paraId="0CA8B741" w14:textId="77777777" w:rsidR="00943193" w:rsidRPr="00A179C5" w:rsidRDefault="00943193" w:rsidP="00F40D45">
      <w:pPr>
        <w:numPr>
          <w:ilvl w:val="0"/>
          <w:numId w:val="18"/>
        </w:numPr>
        <w:tabs>
          <w:tab w:val="left" w:pos="851"/>
        </w:tabs>
        <w:ind w:left="567" w:hanging="567"/>
        <w:rPr>
          <w:rFonts w:ascii="Arial" w:hAnsi="Arial" w:cs="Arial"/>
          <w:lang w:val="nl-NL"/>
        </w:rPr>
      </w:pPr>
      <w:r w:rsidRPr="00A179C5">
        <w:rPr>
          <w:rFonts w:ascii="Arial" w:hAnsi="Arial" w:cs="Arial"/>
          <w:lang w:val="nl-NL"/>
        </w:rPr>
        <w:t xml:space="preserve">Over algemene dienstroosterwijzigingen of overplaatsingen naar een andere dienst, waarbij een belangrijk aantal werknemers is betrokken, pleegt de werkgever overleg met de ondernemingsraad, onverminderd de bevoegdheid van de vakvereniging </w:t>
      </w:r>
      <w:r w:rsidR="00AD10A2" w:rsidRPr="00A179C5">
        <w:rPr>
          <w:rFonts w:ascii="Arial" w:hAnsi="Arial" w:cs="Arial"/>
          <w:lang w:val="nl-NL"/>
        </w:rPr>
        <w:t>hierover</w:t>
      </w:r>
      <w:r w:rsidRPr="00A179C5">
        <w:rPr>
          <w:rFonts w:ascii="Arial" w:hAnsi="Arial" w:cs="Arial"/>
          <w:lang w:val="nl-NL"/>
        </w:rPr>
        <w:t xml:space="preserve"> met de werkgever overleg te plegen.</w:t>
      </w:r>
    </w:p>
    <w:p w14:paraId="3F8ADE4D" w14:textId="77777777" w:rsidR="00943193" w:rsidRPr="00A179C5" w:rsidRDefault="00943193" w:rsidP="00F40D45">
      <w:pPr>
        <w:numPr>
          <w:ilvl w:val="0"/>
          <w:numId w:val="19"/>
        </w:numPr>
        <w:tabs>
          <w:tab w:val="left" w:pos="851"/>
        </w:tabs>
        <w:rPr>
          <w:rFonts w:ascii="Arial" w:hAnsi="Arial" w:cs="Arial"/>
          <w:lang w:val="nl-NL"/>
        </w:rPr>
      </w:pPr>
      <w:r w:rsidRPr="00A179C5">
        <w:rPr>
          <w:rFonts w:ascii="Arial" w:hAnsi="Arial" w:cs="Arial"/>
          <w:lang w:val="nl-NL"/>
        </w:rPr>
        <w:t>Indien invoering of wijziging van een dienstrooster verband houdt met arbeid op zondag, stelt de werkgever de vakvereniging daarvan zo tijdig mogelijk in kennis.</w:t>
      </w:r>
    </w:p>
    <w:p w14:paraId="4D7F17D3" w14:textId="77777777" w:rsidR="00943193" w:rsidRPr="00A179C5" w:rsidRDefault="00943193" w:rsidP="00F40D45">
      <w:pPr>
        <w:numPr>
          <w:ilvl w:val="0"/>
          <w:numId w:val="20"/>
        </w:numPr>
        <w:ind w:left="567" w:hanging="567"/>
        <w:rPr>
          <w:rFonts w:ascii="Arial" w:hAnsi="Arial" w:cs="Arial"/>
          <w:lang w:val="nl-NL"/>
        </w:rPr>
      </w:pPr>
      <w:r w:rsidRPr="00A179C5">
        <w:rPr>
          <w:rFonts w:ascii="Arial" w:hAnsi="Arial" w:cs="Arial"/>
          <w:lang w:val="nl-NL"/>
        </w:rPr>
        <w:t>In overleg tussen de werkgever en de vakvereniging kan, indien het bedrijfsbelang zulks vereist, van het in lid 1 bepaalde worden afgeweken.</w:t>
      </w:r>
    </w:p>
    <w:p w14:paraId="1FC1CA0D" w14:textId="77777777" w:rsidR="00943193" w:rsidRPr="00A179C5" w:rsidRDefault="00943193" w:rsidP="00F40D45">
      <w:pPr>
        <w:numPr>
          <w:ilvl w:val="12"/>
          <w:numId w:val="0"/>
        </w:numPr>
        <w:tabs>
          <w:tab w:val="left" w:pos="851"/>
        </w:tabs>
        <w:ind w:left="283" w:hanging="283"/>
        <w:rPr>
          <w:rFonts w:ascii="Arial" w:hAnsi="Arial" w:cs="Arial"/>
          <w:lang w:val="nl-NL"/>
        </w:rPr>
      </w:pPr>
    </w:p>
    <w:p w14:paraId="68712ABD" w14:textId="77777777" w:rsidR="00943193" w:rsidRPr="00A179C5" w:rsidRDefault="00943193" w:rsidP="00F40D45">
      <w:pPr>
        <w:numPr>
          <w:ilvl w:val="12"/>
          <w:numId w:val="0"/>
        </w:numPr>
        <w:tabs>
          <w:tab w:val="left" w:pos="851"/>
        </w:tabs>
        <w:ind w:left="283" w:hanging="283"/>
        <w:rPr>
          <w:rFonts w:ascii="Arial" w:hAnsi="Arial" w:cs="Arial"/>
          <w:lang w:val="nl-NL"/>
        </w:rPr>
      </w:pPr>
    </w:p>
    <w:p w14:paraId="58818294" w14:textId="77777777" w:rsidR="00943193" w:rsidRPr="00A179C5" w:rsidRDefault="00943193" w:rsidP="00F40D45">
      <w:pPr>
        <w:numPr>
          <w:ilvl w:val="12"/>
          <w:numId w:val="0"/>
        </w:numPr>
        <w:tabs>
          <w:tab w:val="left" w:pos="851"/>
        </w:tabs>
        <w:rPr>
          <w:rFonts w:ascii="Arial" w:hAnsi="Arial" w:cs="Arial"/>
          <w:lang w:val="nl-NL"/>
        </w:rPr>
      </w:pPr>
      <w:r w:rsidRPr="00A179C5">
        <w:rPr>
          <w:rFonts w:ascii="Arial" w:hAnsi="Arial" w:cs="Arial"/>
          <w:lang w:val="nl-NL"/>
        </w:rPr>
        <w:t>Artikel 7</w:t>
      </w:r>
    </w:p>
    <w:p w14:paraId="7B7B5382" w14:textId="77777777" w:rsidR="00943193" w:rsidRPr="00A179C5" w:rsidRDefault="00943193" w:rsidP="00F40D45">
      <w:pPr>
        <w:numPr>
          <w:ilvl w:val="12"/>
          <w:numId w:val="0"/>
        </w:numPr>
        <w:tabs>
          <w:tab w:val="left" w:pos="851"/>
        </w:tabs>
        <w:rPr>
          <w:rFonts w:ascii="Arial" w:hAnsi="Arial" w:cs="Arial"/>
          <w:lang w:val="nl-NL"/>
        </w:rPr>
      </w:pPr>
    </w:p>
    <w:p w14:paraId="453FAA12" w14:textId="77777777" w:rsidR="00943193" w:rsidRPr="00A179C5" w:rsidRDefault="00943193" w:rsidP="00F40D45">
      <w:pPr>
        <w:numPr>
          <w:ilvl w:val="12"/>
          <w:numId w:val="0"/>
        </w:numPr>
        <w:tabs>
          <w:tab w:val="left" w:pos="851"/>
        </w:tabs>
        <w:rPr>
          <w:rFonts w:ascii="Arial" w:hAnsi="Arial" w:cs="Arial"/>
          <w:lang w:val="nl-NL"/>
        </w:rPr>
      </w:pPr>
      <w:r w:rsidRPr="00A179C5">
        <w:rPr>
          <w:rFonts w:ascii="Arial" w:hAnsi="Arial" w:cs="Arial"/>
          <w:lang w:val="nl-NL"/>
        </w:rPr>
        <w:t>FUNCTIEKLASSEN</w:t>
      </w:r>
    </w:p>
    <w:p w14:paraId="366C5A84" w14:textId="77777777" w:rsidR="00943193" w:rsidRPr="00A179C5" w:rsidRDefault="00943193" w:rsidP="00F40D45">
      <w:pPr>
        <w:numPr>
          <w:ilvl w:val="12"/>
          <w:numId w:val="0"/>
        </w:numPr>
        <w:tabs>
          <w:tab w:val="left" w:pos="851"/>
        </w:tabs>
        <w:ind w:hanging="284"/>
        <w:rPr>
          <w:rFonts w:ascii="Arial" w:hAnsi="Arial" w:cs="Arial"/>
          <w:lang w:val="nl-NL"/>
        </w:rPr>
      </w:pPr>
    </w:p>
    <w:p w14:paraId="75D95BF5" w14:textId="77777777" w:rsidR="00943193" w:rsidRPr="00A179C5" w:rsidRDefault="00943193" w:rsidP="00F40D45">
      <w:pPr>
        <w:numPr>
          <w:ilvl w:val="0"/>
          <w:numId w:val="21"/>
        </w:numPr>
        <w:tabs>
          <w:tab w:val="left" w:pos="851"/>
        </w:tabs>
        <w:ind w:left="567" w:hanging="567"/>
        <w:rPr>
          <w:rFonts w:ascii="Arial" w:hAnsi="Arial" w:cs="Arial"/>
          <w:lang w:val="nl-NL"/>
        </w:rPr>
      </w:pPr>
      <w:r w:rsidRPr="00A179C5">
        <w:rPr>
          <w:rFonts w:ascii="Arial" w:hAnsi="Arial" w:cs="Arial"/>
          <w:lang w:val="nl-NL"/>
        </w:rPr>
        <w:t>De functies van de werknemers zijn ingedeeld in 8 klassen, functieklassen genaamd. Deze indeling is vermeld in Bijlage I van deze overeenkomst. Deze indeling is gebaseerd op werkclassificatie.</w:t>
      </w:r>
    </w:p>
    <w:p w14:paraId="2EA9B653" w14:textId="77777777" w:rsidR="00943193" w:rsidRPr="00A179C5" w:rsidRDefault="00943193" w:rsidP="00F40D45">
      <w:pPr>
        <w:numPr>
          <w:ilvl w:val="12"/>
          <w:numId w:val="0"/>
        </w:numPr>
        <w:ind w:left="283" w:hanging="283"/>
        <w:rPr>
          <w:rFonts w:ascii="Arial" w:hAnsi="Arial" w:cs="Arial"/>
          <w:lang w:val="nl-NL"/>
        </w:rPr>
      </w:pPr>
      <w:r w:rsidRPr="00A179C5">
        <w:rPr>
          <w:rFonts w:ascii="Arial" w:hAnsi="Arial" w:cs="Arial"/>
          <w:lang w:val="nl-NL"/>
        </w:rPr>
        <w:tab/>
      </w:r>
      <w:r w:rsidR="00C15CD3" w:rsidRPr="00A179C5">
        <w:rPr>
          <w:rFonts w:ascii="Arial" w:hAnsi="Arial" w:cs="Arial"/>
          <w:lang w:val="nl-NL"/>
        </w:rPr>
        <w:tab/>
      </w:r>
      <w:r w:rsidRPr="00A179C5">
        <w:rPr>
          <w:rFonts w:ascii="Arial" w:hAnsi="Arial" w:cs="Arial"/>
          <w:lang w:val="nl-NL"/>
        </w:rPr>
        <w:t xml:space="preserve">Ook andere gegevens, die voor het vaststellen van een juiste functierangorde van </w:t>
      </w:r>
      <w:r w:rsidR="00C15CD3" w:rsidRPr="00A179C5">
        <w:rPr>
          <w:rFonts w:ascii="Arial" w:hAnsi="Arial" w:cs="Arial"/>
          <w:lang w:val="nl-NL"/>
        </w:rPr>
        <w:tab/>
      </w:r>
      <w:r w:rsidRPr="00A179C5">
        <w:rPr>
          <w:rFonts w:ascii="Arial" w:hAnsi="Arial" w:cs="Arial"/>
          <w:lang w:val="nl-NL"/>
        </w:rPr>
        <w:t>betekenis zijn, kunnen medebepalend zijn.</w:t>
      </w:r>
    </w:p>
    <w:p w14:paraId="3FC44C6B" w14:textId="77777777" w:rsidR="00943193" w:rsidRPr="00A179C5" w:rsidRDefault="00943193" w:rsidP="00F40D45">
      <w:pPr>
        <w:numPr>
          <w:ilvl w:val="0"/>
          <w:numId w:val="22"/>
        </w:numPr>
        <w:tabs>
          <w:tab w:val="left" w:pos="851"/>
        </w:tabs>
        <w:ind w:left="567" w:hanging="567"/>
        <w:rPr>
          <w:rFonts w:ascii="Arial" w:hAnsi="Arial" w:cs="Arial"/>
          <w:lang w:val="nl-NL"/>
        </w:rPr>
      </w:pPr>
      <w:r w:rsidRPr="00A179C5">
        <w:rPr>
          <w:rFonts w:ascii="Arial" w:hAnsi="Arial" w:cs="Arial"/>
          <w:lang w:val="nl-NL"/>
        </w:rPr>
        <w:t>Nieuwe functies worden in afwachting van hun definitieve indeling, welke in overleg met de vakvereniging geschiedt, door de bedrijfsleiding voorlopig ingedeeld.</w:t>
      </w:r>
    </w:p>
    <w:p w14:paraId="68B47C89" w14:textId="77777777" w:rsidR="00943193" w:rsidRPr="00A179C5" w:rsidRDefault="00AD10A2" w:rsidP="00F40D45">
      <w:pPr>
        <w:numPr>
          <w:ilvl w:val="0"/>
          <w:numId w:val="23"/>
        </w:numPr>
        <w:tabs>
          <w:tab w:val="left" w:pos="851"/>
        </w:tabs>
        <w:rPr>
          <w:rFonts w:ascii="Arial" w:hAnsi="Arial" w:cs="Arial"/>
          <w:lang w:val="nl-NL"/>
        </w:rPr>
      </w:pPr>
      <w:r w:rsidRPr="00A179C5">
        <w:rPr>
          <w:rFonts w:ascii="Arial" w:hAnsi="Arial" w:cs="Arial"/>
          <w:lang w:val="nl-NL"/>
        </w:rPr>
        <w:t>Her classificaties</w:t>
      </w:r>
      <w:r w:rsidR="00943193" w:rsidRPr="00A179C5">
        <w:rPr>
          <w:rFonts w:ascii="Arial" w:hAnsi="Arial" w:cs="Arial"/>
          <w:lang w:val="nl-NL"/>
        </w:rPr>
        <w:t xml:space="preserve"> van bestaande functies worden toegepast, nadat de werkgever en de vakvereniging daaromtrent overeenstemming hebben bereikt.</w:t>
      </w:r>
    </w:p>
    <w:p w14:paraId="6F1A8189" w14:textId="77777777" w:rsidR="00943193" w:rsidRPr="00A179C5" w:rsidRDefault="00C15CD3" w:rsidP="00F40D45">
      <w:pPr>
        <w:numPr>
          <w:ilvl w:val="0"/>
          <w:numId w:val="24"/>
        </w:numPr>
        <w:ind w:left="284" w:hanging="284"/>
        <w:rPr>
          <w:rFonts w:ascii="Arial" w:hAnsi="Arial" w:cs="Arial"/>
          <w:lang w:val="nl-NL"/>
        </w:rPr>
      </w:pPr>
      <w:r w:rsidRPr="00A179C5">
        <w:rPr>
          <w:rFonts w:ascii="Arial" w:hAnsi="Arial" w:cs="Arial"/>
          <w:lang w:val="nl-NL"/>
        </w:rPr>
        <w:tab/>
      </w:r>
      <w:r w:rsidR="00943193" w:rsidRPr="00A179C5">
        <w:rPr>
          <w:rFonts w:ascii="Arial" w:hAnsi="Arial" w:cs="Arial"/>
          <w:lang w:val="nl-NL"/>
        </w:rPr>
        <w:t>Beroepsprocedure</w:t>
      </w:r>
    </w:p>
    <w:p w14:paraId="66E868F1" w14:textId="77777777" w:rsidR="00943193" w:rsidRPr="00A179C5" w:rsidRDefault="00943193" w:rsidP="00F40D45">
      <w:pPr>
        <w:numPr>
          <w:ilvl w:val="12"/>
          <w:numId w:val="0"/>
        </w:numPr>
        <w:ind w:left="567" w:hanging="567"/>
        <w:rPr>
          <w:rFonts w:ascii="Arial" w:hAnsi="Arial" w:cs="Arial"/>
          <w:lang w:val="nl-NL"/>
        </w:rPr>
      </w:pPr>
      <w:r w:rsidRPr="00A179C5">
        <w:rPr>
          <w:rFonts w:ascii="Arial" w:hAnsi="Arial" w:cs="Arial"/>
          <w:lang w:val="nl-NL"/>
        </w:rPr>
        <w:tab/>
        <w:t xml:space="preserve">Indien een werknemer het niet eens is met het resultaat van de classificatie van zijn functie kan hij zijn bezwaren indienen via zijn afdelingschef bij de afdeling </w:t>
      </w:r>
      <w:r w:rsidR="00AD10A2" w:rsidRPr="00A179C5">
        <w:rPr>
          <w:rFonts w:ascii="Arial" w:hAnsi="Arial" w:cs="Arial"/>
          <w:lang w:val="nl-NL"/>
        </w:rPr>
        <w:t>Personeelszaken</w:t>
      </w:r>
      <w:r w:rsidR="00AF0BE1" w:rsidRPr="00A179C5">
        <w:rPr>
          <w:rFonts w:ascii="Arial" w:hAnsi="Arial" w:cs="Arial"/>
          <w:lang w:val="nl-NL"/>
        </w:rPr>
        <w:t xml:space="preserve">. </w:t>
      </w:r>
      <w:r w:rsidRPr="00A179C5">
        <w:rPr>
          <w:rFonts w:ascii="Arial" w:hAnsi="Arial" w:cs="Arial"/>
          <w:lang w:val="nl-NL"/>
        </w:rPr>
        <w:t>De classificatiedeskundige behandelt de bezwaren en brengt zijn advies uit aan het hoofd van de afdeling Personeelszaken</w:t>
      </w:r>
    </w:p>
    <w:p w14:paraId="7D0ECF45" w14:textId="77777777" w:rsidR="00943193" w:rsidRPr="00A179C5" w:rsidRDefault="00943193" w:rsidP="00F40D45">
      <w:pPr>
        <w:numPr>
          <w:ilvl w:val="12"/>
          <w:numId w:val="0"/>
        </w:numPr>
        <w:ind w:left="567" w:hanging="567"/>
        <w:rPr>
          <w:rFonts w:ascii="Arial" w:hAnsi="Arial" w:cs="Arial"/>
          <w:lang w:val="nl-NL"/>
        </w:rPr>
      </w:pPr>
      <w:r w:rsidRPr="00A179C5">
        <w:rPr>
          <w:rFonts w:ascii="Arial" w:hAnsi="Arial" w:cs="Arial"/>
          <w:lang w:val="nl-NL"/>
        </w:rPr>
        <w:tab/>
        <w:t xml:space="preserve">Indien de betrokken werknemer zich niet kan verenigen met het uiteindelijke </w:t>
      </w:r>
      <w:r w:rsidR="00C15CD3" w:rsidRPr="00A179C5">
        <w:rPr>
          <w:rFonts w:ascii="Arial" w:hAnsi="Arial" w:cs="Arial"/>
          <w:lang w:val="nl-NL"/>
        </w:rPr>
        <w:tab/>
      </w:r>
      <w:r w:rsidRPr="00A179C5">
        <w:rPr>
          <w:rFonts w:ascii="Arial" w:hAnsi="Arial" w:cs="Arial"/>
          <w:lang w:val="nl-NL"/>
        </w:rPr>
        <w:t>resultaat kan hij een beroep doen op zijn vakvereniging.</w:t>
      </w:r>
    </w:p>
    <w:p w14:paraId="3C329595" w14:textId="77777777" w:rsidR="00943193" w:rsidRPr="00A179C5" w:rsidRDefault="00943193" w:rsidP="00F40D45">
      <w:pPr>
        <w:numPr>
          <w:ilvl w:val="12"/>
          <w:numId w:val="0"/>
        </w:numPr>
        <w:tabs>
          <w:tab w:val="left" w:pos="851"/>
        </w:tabs>
        <w:ind w:left="284" w:hanging="284"/>
        <w:rPr>
          <w:rFonts w:ascii="Arial" w:hAnsi="Arial" w:cs="Arial"/>
          <w:lang w:val="nl-NL"/>
        </w:rPr>
      </w:pPr>
    </w:p>
    <w:p w14:paraId="7BA1575B" w14:textId="77777777" w:rsidR="00943193" w:rsidRPr="00A179C5" w:rsidRDefault="00943193" w:rsidP="00F40D45">
      <w:pPr>
        <w:numPr>
          <w:ilvl w:val="12"/>
          <w:numId w:val="0"/>
        </w:numPr>
        <w:tabs>
          <w:tab w:val="left" w:pos="851"/>
        </w:tabs>
        <w:ind w:left="284" w:hanging="284"/>
        <w:rPr>
          <w:rFonts w:ascii="Arial" w:hAnsi="Arial" w:cs="Arial"/>
          <w:lang w:val="nl-NL"/>
        </w:rPr>
      </w:pPr>
    </w:p>
    <w:p w14:paraId="77A14347" w14:textId="77777777" w:rsidR="00943193" w:rsidRPr="00A179C5" w:rsidRDefault="00943193" w:rsidP="00F40D45">
      <w:pPr>
        <w:numPr>
          <w:ilvl w:val="12"/>
          <w:numId w:val="0"/>
        </w:numPr>
        <w:tabs>
          <w:tab w:val="left" w:pos="851"/>
        </w:tabs>
        <w:rPr>
          <w:rFonts w:ascii="Arial" w:hAnsi="Arial" w:cs="Arial"/>
          <w:lang w:val="nl-NL"/>
        </w:rPr>
      </w:pPr>
      <w:r w:rsidRPr="00A179C5">
        <w:rPr>
          <w:rFonts w:ascii="Arial" w:hAnsi="Arial" w:cs="Arial"/>
          <w:lang w:val="nl-NL"/>
        </w:rPr>
        <w:lastRenderedPageBreak/>
        <w:t>Artikel 8</w:t>
      </w:r>
    </w:p>
    <w:p w14:paraId="009EF980" w14:textId="77777777" w:rsidR="00943193" w:rsidRPr="00A179C5" w:rsidRDefault="00943193" w:rsidP="00F40D45">
      <w:pPr>
        <w:numPr>
          <w:ilvl w:val="12"/>
          <w:numId w:val="0"/>
        </w:numPr>
        <w:tabs>
          <w:tab w:val="left" w:pos="851"/>
        </w:tabs>
        <w:rPr>
          <w:rFonts w:ascii="Arial" w:hAnsi="Arial" w:cs="Arial"/>
          <w:lang w:val="nl-NL"/>
        </w:rPr>
      </w:pPr>
    </w:p>
    <w:p w14:paraId="6DD65CF8" w14:textId="77777777" w:rsidR="00943193" w:rsidRPr="00A179C5" w:rsidRDefault="00943193" w:rsidP="00F40D45">
      <w:pPr>
        <w:numPr>
          <w:ilvl w:val="12"/>
          <w:numId w:val="0"/>
        </w:numPr>
        <w:tabs>
          <w:tab w:val="left" w:pos="851"/>
        </w:tabs>
        <w:rPr>
          <w:rFonts w:ascii="Arial" w:hAnsi="Arial" w:cs="Arial"/>
          <w:lang w:val="nl-NL"/>
        </w:rPr>
      </w:pPr>
      <w:r w:rsidRPr="00A179C5">
        <w:rPr>
          <w:rFonts w:ascii="Arial" w:hAnsi="Arial" w:cs="Arial"/>
          <w:lang w:val="nl-NL"/>
        </w:rPr>
        <w:t>BELONING</w:t>
      </w:r>
    </w:p>
    <w:p w14:paraId="53B97C25" w14:textId="77777777" w:rsidR="00943193" w:rsidRPr="00A179C5" w:rsidRDefault="00943193" w:rsidP="00F40D45">
      <w:pPr>
        <w:numPr>
          <w:ilvl w:val="12"/>
          <w:numId w:val="0"/>
        </w:numPr>
        <w:tabs>
          <w:tab w:val="left" w:pos="851"/>
        </w:tabs>
        <w:ind w:hanging="284"/>
        <w:rPr>
          <w:rFonts w:ascii="Arial" w:hAnsi="Arial" w:cs="Arial"/>
          <w:lang w:val="nl-NL"/>
        </w:rPr>
      </w:pPr>
    </w:p>
    <w:p w14:paraId="0DDC8BF5" w14:textId="77777777" w:rsidR="00943193" w:rsidRPr="00A179C5" w:rsidRDefault="00943193" w:rsidP="00F40D45">
      <w:pPr>
        <w:numPr>
          <w:ilvl w:val="0"/>
          <w:numId w:val="25"/>
        </w:numPr>
        <w:tabs>
          <w:tab w:val="left" w:pos="851"/>
        </w:tabs>
        <w:ind w:left="567" w:hanging="567"/>
        <w:rPr>
          <w:rFonts w:ascii="Arial" w:hAnsi="Arial" w:cs="Arial"/>
          <w:lang w:val="nl-NL"/>
        </w:rPr>
      </w:pPr>
      <w:r w:rsidRPr="00A179C5">
        <w:rPr>
          <w:rFonts w:ascii="Arial" w:hAnsi="Arial" w:cs="Arial"/>
          <w:lang w:val="nl-NL"/>
        </w:rPr>
        <w:t>Bij elke functieklasse behoort een salarisschaal.</w:t>
      </w:r>
    </w:p>
    <w:p w14:paraId="60F1FAC9" w14:textId="77777777" w:rsidR="00943193" w:rsidRPr="00A179C5" w:rsidRDefault="00943193" w:rsidP="00F40D45">
      <w:pPr>
        <w:numPr>
          <w:ilvl w:val="12"/>
          <w:numId w:val="0"/>
        </w:numPr>
        <w:tabs>
          <w:tab w:val="left" w:pos="851"/>
        </w:tabs>
        <w:ind w:left="567" w:hanging="567"/>
        <w:rPr>
          <w:rFonts w:ascii="Arial" w:hAnsi="Arial" w:cs="Arial"/>
          <w:lang w:val="nl-NL"/>
        </w:rPr>
      </w:pPr>
      <w:r w:rsidRPr="00A179C5">
        <w:rPr>
          <w:rFonts w:ascii="Arial" w:hAnsi="Arial" w:cs="Arial"/>
          <w:lang w:val="nl-NL"/>
        </w:rPr>
        <w:tab/>
        <w:t>De in Bijlage II vermelde salarisschalen geven de salarissen aan, waarop de voor hun functie volwaardige werknemers recht hebben op grond van de door hen vervulde functie.</w:t>
      </w:r>
    </w:p>
    <w:p w14:paraId="3E2EE77B" w14:textId="77777777" w:rsidR="00943193" w:rsidRPr="00A179C5" w:rsidRDefault="00943193" w:rsidP="00F40D45">
      <w:pPr>
        <w:numPr>
          <w:ilvl w:val="0"/>
          <w:numId w:val="26"/>
        </w:numPr>
        <w:tabs>
          <w:tab w:val="left" w:pos="851"/>
        </w:tabs>
        <w:rPr>
          <w:rFonts w:ascii="Arial" w:hAnsi="Arial" w:cs="Arial"/>
          <w:lang w:val="nl-NL"/>
        </w:rPr>
      </w:pPr>
      <w:r w:rsidRPr="00A179C5">
        <w:rPr>
          <w:rFonts w:ascii="Arial" w:hAnsi="Arial" w:cs="Arial"/>
          <w:lang w:val="nl-NL"/>
        </w:rPr>
        <w:t>Iedere werknemer ontvangt schriftelijk bericht in welke functieklasse zijn functie is ingedeeld en uit welke componenten zijn maandinkomen is opgebouwd.</w:t>
      </w:r>
    </w:p>
    <w:p w14:paraId="28733A31" w14:textId="77777777" w:rsidR="00943193" w:rsidRPr="00A179C5" w:rsidRDefault="00943193" w:rsidP="00F40D45">
      <w:pPr>
        <w:numPr>
          <w:ilvl w:val="0"/>
          <w:numId w:val="27"/>
        </w:numPr>
        <w:tabs>
          <w:tab w:val="left" w:pos="851"/>
        </w:tabs>
        <w:ind w:left="567" w:hanging="567"/>
        <w:rPr>
          <w:rFonts w:ascii="Arial" w:hAnsi="Arial" w:cs="Arial"/>
          <w:lang w:val="nl-NL"/>
        </w:rPr>
      </w:pPr>
      <w:r w:rsidRPr="00A179C5">
        <w:rPr>
          <w:rFonts w:ascii="Arial" w:hAnsi="Arial" w:cs="Arial"/>
          <w:lang w:val="nl-NL"/>
        </w:rPr>
        <w:t>De beloning van de werknemers, die nog niet het maximum in hun salarisschaal bereikt hebben, wordt eenmaal per jaar en wel met ingang van 1 januari opnieuw vastgesteld, waarbij als richtdatum ten aanzien van de leeftijd 1 juli daaropvolgend geldt. Tussentijdse herzieningen vinden plaats bij indeling in een andere functieklasse.</w:t>
      </w:r>
    </w:p>
    <w:p w14:paraId="678C41D7" w14:textId="77777777" w:rsidR="00943193" w:rsidRPr="00A179C5" w:rsidRDefault="00943193" w:rsidP="00F40D45">
      <w:pPr>
        <w:numPr>
          <w:ilvl w:val="0"/>
          <w:numId w:val="28"/>
        </w:numPr>
        <w:tabs>
          <w:tab w:val="left" w:pos="851"/>
        </w:tabs>
        <w:rPr>
          <w:rFonts w:ascii="Arial" w:hAnsi="Arial" w:cs="Arial"/>
          <w:lang w:val="nl-NL"/>
        </w:rPr>
      </w:pPr>
      <w:r w:rsidRPr="00A179C5">
        <w:rPr>
          <w:rFonts w:ascii="Arial" w:hAnsi="Arial" w:cs="Arial"/>
          <w:lang w:val="nl-NL"/>
        </w:rPr>
        <w:t xml:space="preserve">Elke salarisschaal is verdeeld in een schaal gebaseerd op leeftijd en een schaal gebaseerd op functiejaren. Aan elke salarisschaal is boven het maximum door functiejaren te bereiken salarisbedrag een “extra periodiek” toegevoegd (functietrede 9). De uitloop kan uitsluitend bereikt worden nadat de medewerker drie jaren onafgebroken beloond is geweest conform het laatste functiejaar in zijn/haar </w:t>
      </w:r>
      <w:r w:rsidR="00AD10A2" w:rsidRPr="00A179C5">
        <w:rPr>
          <w:rFonts w:ascii="Arial" w:hAnsi="Arial" w:cs="Arial"/>
          <w:lang w:val="nl-NL"/>
        </w:rPr>
        <w:t>salarisschaal</w:t>
      </w:r>
      <w:r w:rsidRPr="00A179C5">
        <w:rPr>
          <w:rFonts w:ascii="Arial" w:hAnsi="Arial" w:cs="Arial"/>
          <w:lang w:val="nl-NL"/>
        </w:rPr>
        <w:t>.</w:t>
      </w:r>
    </w:p>
    <w:p w14:paraId="0AC6BF5B" w14:textId="77777777" w:rsidR="00943193" w:rsidRPr="00A179C5" w:rsidRDefault="00943193" w:rsidP="00F40D45">
      <w:pPr>
        <w:numPr>
          <w:ilvl w:val="12"/>
          <w:numId w:val="0"/>
        </w:numPr>
        <w:tabs>
          <w:tab w:val="left" w:pos="851"/>
        </w:tabs>
        <w:ind w:left="567"/>
        <w:rPr>
          <w:rFonts w:ascii="Arial" w:hAnsi="Arial" w:cs="Arial"/>
          <w:lang w:val="nl-NL"/>
        </w:rPr>
      </w:pPr>
      <w:r w:rsidRPr="00A179C5">
        <w:rPr>
          <w:rFonts w:ascii="Arial" w:hAnsi="Arial" w:cs="Arial"/>
          <w:lang w:val="nl-NL"/>
        </w:rPr>
        <w:t>Per januari van ieder jaar zal aan werknemers die drie jaar onafgebroken op het maximum van de salarisschaal zitten (functietrede 9) een “extra periodiek” ( functie</w:t>
      </w:r>
      <w:r w:rsidR="00494EA5" w:rsidRPr="00A179C5">
        <w:rPr>
          <w:rFonts w:ascii="Arial" w:hAnsi="Arial" w:cs="Arial"/>
          <w:lang w:val="nl-NL"/>
        </w:rPr>
        <w:t>-</w:t>
      </w:r>
      <w:r w:rsidRPr="00A179C5">
        <w:rPr>
          <w:rFonts w:ascii="Arial" w:hAnsi="Arial" w:cs="Arial"/>
          <w:lang w:val="nl-NL"/>
        </w:rPr>
        <w:t>trede 10) worden toegekend. Afrondingen worden naar boven gepleegd.</w:t>
      </w:r>
    </w:p>
    <w:p w14:paraId="05A7CF44" w14:textId="77777777" w:rsidR="00943193" w:rsidRPr="00A179C5" w:rsidRDefault="00943193" w:rsidP="00F40D45">
      <w:pPr>
        <w:numPr>
          <w:ilvl w:val="12"/>
          <w:numId w:val="0"/>
        </w:numPr>
        <w:tabs>
          <w:tab w:val="left" w:pos="851"/>
        </w:tabs>
        <w:ind w:left="567"/>
        <w:rPr>
          <w:rFonts w:ascii="Arial" w:hAnsi="Arial" w:cs="Arial"/>
          <w:lang w:val="nl-NL"/>
        </w:rPr>
      </w:pPr>
      <w:r w:rsidRPr="00A179C5">
        <w:rPr>
          <w:rFonts w:ascii="Arial" w:hAnsi="Arial" w:cs="Arial"/>
          <w:lang w:val="nl-NL"/>
        </w:rPr>
        <w:t>Werknemers, die nog niet de in hun salarisschaal voorkomende maximumleeftijd hebben overschreden, ontvangen een maandsalaris, dat met hun leeftijd overeenkomt (leeftijdsschaal). Voor partieel leerplichtigen is het bepaalde in Bijlage III van deze overeenkomst van kracht.</w:t>
      </w:r>
    </w:p>
    <w:p w14:paraId="11C728F1" w14:textId="77777777" w:rsidR="00943193" w:rsidRPr="00A179C5" w:rsidRDefault="00943193" w:rsidP="00F40D45">
      <w:pPr>
        <w:numPr>
          <w:ilvl w:val="12"/>
          <w:numId w:val="0"/>
        </w:numPr>
        <w:tabs>
          <w:tab w:val="left" w:pos="851"/>
        </w:tabs>
        <w:ind w:left="567"/>
        <w:rPr>
          <w:rFonts w:ascii="Arial" w:hAnsi="Arial" w:cs="Arial"/>
          <w:lang w:val="nl-NL"/>
        </w:rPr>
      </w:pPr>
      <w:r w:rsidRPr="00A179C5">
        <w:rPr>
          <w:rFonts w:ascii="Arial" w:hAnsi="Arial" w:cs="Arial"/>
          <w:lang w:val="nl-NL"/>
        </w:rPr>
        <w:t xml:space="preserve">Werknemers, die deze leeftijd wel hebben overschreden, ontvangen een maandsalaris, dat overeenkomt met het aantal functiejaren, dat zij na het bereiken van de </w:t>
      </w:r>
      <w:r w:rsidR="00AD10A2" w:rsidRPr="00A179C5">
        <w:rPr>
          <w:rFonts w:ascii="Arial" w:hAnsi="Arial" w:cs="Arial"/>
          <w:lang w:val="nl-NL"/>
        </w:rPr>
        <w:t>maximumleeftijd</w:t>
      </w:r>
      <w:r w:rsidRPr="00A179C5">
        <w:rPr>
          <w:rFonts w:ascii="Arial" w:hAnsi="Arial" w:cs="Arial"/>
          <w:lang w:val="nl-NL"/>
        </w:rPr>
        <w:t xml:space="preserve"> onafgebroken in hun salarisschaal ingedeeld zijn geweest (functiejarenschaal).</w:t>
      </w:r>
    </w:p>
    <w:p w14:paraId="207A52BC" w14:textId="77777777" w:rsidR="00943193" w:rsidRPr="00A179C5" w:rsidRDefault="00943193" w:rsidP="00F40D45">
      <w:pPr>
        <w:numPr>
          <w:ilvl w:val="0"/>
          <w:numId w:val="28"/>
        </w:numPr>
        <w:tabs>
          <w:tab w:val="left" w:pos="851"/>
        </w:tabs>
        <w:rPr>
          <w:rFonts w:ascii="Arial" w:hAnsi="Arial" w:cs="Arial"/>
          <w:lang w:val="nl-NL"/>
        </w:rPr>
      </w:pPr>
      <w:r w:rsidRPr="00A179C5">
        <w:rPr>
          <w:rFonts w:ascii="Arial" w:hAnsi="Arial" w:cs="Arial"/>
          <w:lang w:val="nl-NL"/>
        </w:rPr>
        <w:t>De in overeenstemming met dit artikel vastgestelde salarissen kunnen in bepaalde functies, resp. in een bepaalde functieklasse worden verhoogd met een premie resp. beoordelingstoeslag.</w:t>
      </w:r>
    </w:p>
    <w:p w14:paraId="0FC4BE15" w14:textId="77777777" w:rsidR="00943193" w:rsidRPr="00A179C5" w:rsidRDefault="00943193" w:rsidP="00F40D45">
      <w:pPr>
        <w:pStyle w:val="Plattetekstinspringen2"/>
        <w:tabs>
          <w:tab w:val="left" w:pos="567"/>
        </w:tabs>
        <w:ind w:left="567" w:hanging="283"/>
        <w:jc w:val="left"/>
        <w:rPr>
          <w:rFonts w:cs="Arial"/>
        </w:rPr>
      </w:pPr>
      <w:r w:rsidRPr="00A179C5">
        <w:rPr>
          <w:rFonts w:cs="Arial"/>
        </w:rPr>
        <w:t>d.</w:t>
      </w:r>
      <w:r w:rsidRPr="00A179C5">
        <w:rPr>
          <w:rFonts w:cs="Arial"/>
        </w:rPr>
        <w:tab/>
        <w:t>De leerling operator Production zal gedurende het interne opleidingstraject worden ingedeeld in salarisschaal IV. Indien de leerling operator Production de interne opleiding met goed gevolg heeft afgerond en aansluitend de externe opleiding volgt zal hij gedurende het externe opleidingstraject worden geplaatst in salarisschaal V.</w:t>
      </w:r>
    </w:p>
    <w:p w14:paraId="09BCDF8F" w14:textId="77777777" w:rsidR="00943193" w:rsidRPr="00A179C5" w:rsidRDefault="00804D4C" w:rsidP="00F40D45">
      <w:pPr>
        <w:numPr>
          <w:ilvl w:val="0"/>
          <w:numId w:val="29"/>
        </w:numPr>
        <w:ind w:left="284" w:hanging="284"/>
        <w:rPr>
          <w:rFonts w:ascii="Arial" w:hAnsi="Arial" w:cs="Arial"/>
          <w:lang w:val="nl-NL"/>
        </w:rPr>
      </w:pPr>
      <w:r w:rsidRPr="00A179C5">
        <w:rPr>
          <w:rFonts w:ascii="Arial" w:hAnsi="Arial" w:cs="Arial"/>
          <w:lang w:val="nl-NL"/>
        </w:rPr>
        <w:lastRenderedPageBreak/>
        <w:tab/>
      </w:r>
      <w:r w:rsidR="00943193" w:rsidRPr="00A179C5">
        <w:rPr>
          <w:rFonts w:ascii="Arial" w:hAnsi="Arial" w:cs="Arial"/>
          <w:lang w:val="nl-NL"/>
        </w:rPr>
        <w:t xml:space="preserve">In afwijking van het in lid 2 onder b bepaalde, kan aan werknemers, die de daar </w:t>
      </w:r>
      <w:r w:rsidRPr="00A179C5">
        <w:rPr>
          <w:rFonts w:ascii="Arial" w:hAnsi="Arial" w:cs="Arial"/>
          <w:lang w:val="nl-NL"/>
        </w:rPr>
        <w:tab/>
      </w:r>
      <w:r w:rsidR="00943193" w:rsidRPr="00A179C5">
        <w:rPr>
          <w:rFonts w:ascii="Arial" w:hAnsi="Arial" w:cs="Arial"/>
          <w:lang w:val="nl-NL"/>
        </w:rPr>
        <w:t xml:space="preserve">bedoelde maximumleeftijd hebben overschreden, uitsluitend in de volgende gevallen </w:t>
      </w:r>
      <w:r w:rsidRPr="00A179C5">
        <w:rPr>
          <w:rFonts w:ascii="Arial" w:hAnsi="Arial" w:cs="Arial"/>
          <w:lang w:val="nl-NL"/>
        </w:rPr>
        <w:tab/>
      </w:r>
      <w:r w:rsidR="00943193" w:rsidRPr="00A179C5">
        <w:rPr>
          <w:rFonts w:ascii="Arial" w:hAnsi="Arial" w:cs="Arial"/>
          <w:lang w:val="nl-NL"/>
        </w:rPr>
        <w:t>een groter aantal functiejaren worden toegekend:</w:t>
      </w:r>
    </w:p>
    <w:p w14:paraId="2DD91FB5" w14:textId="77777777" w:rsidR="00943193" w:rsidRPr="00A179C5" w:rsidRDefault="00943193" w:rsidP="00F40D45">
      <w:pPr>
        <w:numPr>
          <w:ilvl w:val="0"/>
          <w:numId w:val="30"/>
        </w:numPr>
        <w:tabs>
          <w:tab w:val="left" w:pos="851"/>
        </w:tabs>
        <w:rPr>
          <w:rFonts w:ascii="Arial" w:hAnsi="Arial" w:cs="Arial"/>
          <w:lang w:val="nl-NL"/>
        </w:rPr>
      </w:pPr>
      <w:r w:rsidRPr="00A179C5">
        <w:rPr>
          <w:rFonts w:ascii="Arial" w:hAnsi="Arial" w:cs="Arial"/>
          <w:lang w:val="nl-NL"/>
        </w:rPr>
        <w:t xml:space="preserve">Als een werknemer in een hogere salarisklasse wordt ingedeeld (zie artikel 9, </w:t>
      </w:r>
      <w:r w:rsidR="00AD10A2" w:rsidRPr="00A179C5">
        <w:rPr>
          <w:rFonts w:ascii="Arial" w:hAnsi="Arial" w:cs="Arial"/>
          <w:lang w:val="nl-NL"/>
        </w:rPr>
        <w:t>overplaatsing</w:t>
      </w:r>
      <w:r w:rsidRPr="00A179C5">
        <w:rPr>
          <w:rFonts w:ascii="Arial" w:hAnsi="Arial" w:cs="Arial"/>
          <w:lang w:val="nl-NL"/>
        </w:rPr>
        <w:t xml:space="preserve"> naar hoger/lager beloonde functie);</w:t>
      </w:r>
    </w:p>
    <w:p w14:paraId="7DA2236A" w14:textId="77777777" w:rsidR="00943193" w:rsidRPr="00A179C5" w:rsidRDefault="00943193" w:rsidP="00F40D45">
      <w:pPr>
        <w:numPr>
          <w:ilvl w:val="0"/>
          <w:numId w:val="30"/>
        </w:numPr>
        <w:tabs>
          <w:tab w:val="left" w:pos="851"/>
        </w:tabs>
        <w:rPr>
          <w:rFonts w:ascii="Arial" w:hAnsi="Arial" w:cs="Arial"/>
          <w:lang w:val="nl-NL"/>
        </w:rPr>
      </w:pPr>
      <w:r w:rsidRPr="00A179C5">
        <w:rPr>
          <w:rFonts w:ascii="Arial" w:hAnsi="Arial" w:cs="Arial"/>
          <w:lang w:val="nl-NL"/>
        </w:rPr>
        <w:t xml:space="preserve">Als een werknemer in een lagere salarisklasse wordt ingedeeld (zie artikel 9, </w:t>
      </w:r>
      <w:r w:rsidR="00AD10A2" w:rsidRPr="00A179C5">
        <w:rPr>
          <w:rFonts w:ascii="Arial" w:hAnsi="Arial" w:cs="Arial"/>
          <w:lang w:val="nl-NL"/>
        </w:rPr>
        <w:t>overplaatsing</w:t>
      </w:r>
      <w:r w:rsidRPr="00A179C5">
        <w:rPr>
          <w:rFonts w:ascii="Arial" w:hAnsi="Arial" w:cs="Arial"/>
          <w:lang w:val="nl-NL"/>
        </w:rPr>
        <w:t xml:space="preserve"> naar hoger/lager beloonde functie);</w:t>
      </w:r>
    </w:p>
    <w:p w14:paraId="50359058" w14:textId="77777777" w:rsidR="00943193" w:rsidRPr="00A179C5" w:rsidRDefault="00943193" w:rsidP="00F40D45">
      <w:pPr>
        <w:numPr>
          <w:ilvl w:val="0"/>
          <w:numId w:val="30"/>
        </w:numPr>
        <w:tabs>
          <w:tab w:val="left" w:pos="851"/>
        </w:tabs>
        <w:rPr>
          <w:rFonts w:ascii="Arial" w:hAnsi="Arial" w:cs="Arial"/>
          <w:lang w:val="nl-NL"/>
        </w:rPr>
      </w:pPr>
      <w:r w:rsidRPr="00A179C5">
        <w:rPr>
          <w:rFonts w:ascii="Arial" w:hAnsi="Arial" w:cs="Arial"/>
          <w:lang w:val="nl-NL"/>
        </w:rPr>
        <w:t>Indien een nieuwe werknemer in een soortgelijke functie elders zoveel ervaring heeft verkregen, dat het op grond daarvan niet redelijk zou zijn om hem op basis van 0-functiejaren te belonen. In een dergelijk geval kunnen aan de betrokken werknemer zoveel functiejaren worden toegekend als in overeenstemming is met die ervaring.</w:t>
      </w:r>
    </w:p>
    <w:p w14:paraId="31EF5D1B" w14:textId="77777777" w:rsidR="00943193" w:rsidRPr="00A179C5" w:rsidRDefault="00943193" w:rsidP="00F40D45">
      <w:pPr>
        <w:numPr>
          <w:ilvl w:val="0"/>
          <w:numId w:val="31"/>
        </w:numPr>
        <w:ind w:left="567" w:hanging="567"/>
        <w:rPr>
          <w:rFonts w:ascii="Arial" w:hAnsi="Arial" w:cs="Arial"/>
          <w:lang w:val="nl-NL"/>
        </w:rPr>
      </w:pPr>
      <w:r w:rsidRPr="00A179C5">
        <w:rPr>
          <w:rFonts w:ascii="Arial" w:hAnsi="Arial" w:cs="Arial"/>
          <w:lang w:val="nl-NL"/>
        </w:rPr>
        <w:t xml:space="preserve">De vastgestelde maandinkomens worden uiterlijk op de laatste dag van elke </w:t>
      </w:r>
      <w:r w:rsidR="00AD10A2" w:rsidRPr="00A179C5">
        <w:rPr>
          <w:rFonts w:ascii="Arial" w:hAnsi="Arial" w:cs="Arial"/>
          <w:lang w:val="nl-NL"/>
        </w:rPr>
        <w:t>kalendermaand</w:t>
      </w:r>
      <w:r w:rsidRPr="00A179C5">
        <w:rPr>
          <w:rFonts w:ascii="Arial" w:hAnsi="Arial" w:cs="Arial"/>
          <w:lang w:val="nl-NL"/>
        </w:rPr>
        <w:t xml:space="preserve"> aan iedere werknemer afzonderlijk betaalbaar gesteld.</w:t>
      </w:r>
    </w:p>
    <w:p w14:paraId="46D3A62E" w14:textId="77777777" w:rsidR="00943193" w:rsidRPr="00A179C5" w:rsidRDefault="00943193" w:rsidP="00F40D45">
      <w:pPr>
        <w:numPr>
          <w:ilvl w:val="12"/>
          <w:numId w:val="0"/>
        </w:numPr>
        <w:tabs>
          <w:tab w:val="left" w:pos="851"/>
        </w:tabs>
        <w:ind w:hanging="142"/>
        <w:rPr>
          <w:rFonts w:ascii="Arial" w:hAnsi="Arial" w:cs="Arial"/>
          <w:lang w:val="nl-NL"/>
        </w:rPr>
      </w:pPr>
    </w:p>
    <w:p w14:paraId="409B1697" w14:textId="77777777" w:rsidR="00943193" w:rsidRPr="00A179C5" w:rsidRDefault="00943193" w:rsidP="00F40D45">
      <w:pPr>
        <w:numPr>
          <w:ilvl w:val="12"/>
          <w:numId w:val="0"/>
        </w:numPr>
        <w:tabs>
          <w:tab w:val="left" w:pos="851"/>
        </w:tabs>
        <w:ind w:hanging="284"/>
        <w:rPr>
          <w:rFonts w:ascii="Arial" w:hAnsi="Arial" w:cs="Arial"/>
          <w:lang w:val="nl-NL"/>
        </w:rPr>
      </w:pPr>
    </w:p>
    <w:p w14:paraId="18BE7D91" w14:textId="77777777" w:rsidR="00943193" w:rsidRPr="00A179C5" w:rsidRDefault="00943193" w:rsidP="00F40D45">
      <w:pPr>
        <w:numPr>
          <w:ilvl w:val="12"/>
          <w:numId w:val="0"/>
        </w:numPr>
        <w:tabs>
          <w:tab w:val="left" w:pos="851"/>
        </w:tabs>
        <w:rPr>
          <w:rFonts w:ascii="Arial" w:hAnsi="Arial" w:cs="Arial"/>
          <w:lang w:val="nl-NL"/>
        </w:rPr>
      </w:pPr>
      <w:r w:rsidRPr="00A179C5">
        <w:rPr>
          <w:rFonts w:ascii="Arial" w:hAnsi="Arial" w:cs="Arial"/>
          <w:lang w:val="nl-NL"/>
        </w:rPr>
        <w:t>Artikel 9</w:t>
      </w:r>
    </w:p>
    <w:p w14:paraId="5EE3EDEE" w14:textId="77777777" w:rsidR="00943193" w:rsidRPr="00A179C5" w:rsidRDefault="00943193" w:rsidP="00F40D45">
      <w:pPr>
        <w:numPr>
          <w:ilvl w:val="12"/>
          <w:numId w:val="0"/>
        </w:numPr>
        <w:tabs>
          <w:tab w:val="left" w:pos="851"/>
        </w:tabs>
        <w:rPr>
          <w:rFonts w:ascii="Arial" w:hAnsi="Arial" w:cs="Arial"/>
          <w:lang w:val="nl-NL"/>
        </w:rPr>
      </w:pPr>
    </w:p>
    <w:p w14:paraId="692B9D86" w14:textId="77777777" w:rsidR="00943193" w:rsidRPr="00A179C5" w:rsidRDefault="00943193" w:rsidP="00F40D45">
      <w:pPr>
        <w:numPr>
          <w:ilvl w:val="12"/>
          <w:numId w:val="0"/>
        </w:numPr>
        <w:tabs>
          <w:tab w:val="left" w:pos="851"/>
        </w:tabs>
        <w:rPr>
          <w:rFonts w:ascii="Arial" w:hAnsi="Arial" w:cs="Arial"/>
          <w:lang w:val="nl-NL"/>
        </w:rPr>
      </w:pPr>
      <w:r w:rsidRPr="00A179C5">
        <w:rPr>
          <w:rFonts w:ascii="Arial" w:hAnsi="Arial" w:cs="Arial"/>
          <w:lang w:val="nl-NL"/>
        </w:rPr>
        <w:t>OVERPLAATSING NAAR HOGER/LAGER BELOONDE FUNCTIE</w:t>
      </w:r>
    </w:p>
    <w:p w14:paraId="49470442" w14:textId="77777777" w:rsidR="00943193" w:rsidRPr="00A179C5" w:rsidRDefault="00943193" w:rsidP="00F40D45">
      <w:pPr>
        <w:numPr>
          <w:ilvl w:val="12"/>
          <w:numId w:val="0"/>
        </w:numPr>
        <w:ind w:hanging="284"/>
        <w:rPr>
          <w:rFonts w:ascii="Arial" w:hAnsi="Arial" w:cs="Arial"/>
          <w:lang w:val="nl-NL"/>
        </w:rPr>
      </w:pPr>
    </w:p>
    <w:p w14:paraId="447B2501" w14:textId="77777777" w:rsidR="00943193" w:rsidRPr="00A179C5" w:rsidRDefault="00943193" w:rsidP="00F40D45">
      <w:pPr>
        <w:numPr>
          <w:ilvl w:val="0"/>
          <w:numId w:val="32"/>
        </w:numPr>
        <w:ind w:left="567" w:hanging="567"/>
        <w:rPr>
          <w:rFonts w:ascii="Arial" w:hAnsi="Arial" w:cs="Arial"/>
          <w:lang w:val="nl-NL"/>
        </w:rPr>
      </w:pPr>
      <w:r w:rsidRPr="00A179C5">
        <w:rPr>
          <w:rFonts w:ascii="Arial" w:hAnsi="Arial" w:cs="Arial"/>
          <w:lang w:val="nl-NL"/>
        </w:rPr>
        <w:t>Werknemers, die bij hun indiensttreding of bij een promotie naar een hogere functie nog niet over de kundigheden en ervaring beschikken, die voor de vervulling van hun functie zijn vereist, kunnen gedurende een beperkte tijd, doch niet langer dan gedurende 3 maanden, in een lagere salarisschaal worden ingedeeld dan met hun functie overeenkomt.</w:t>
      </w:r>
    </w:p>
    <w:p w14:paraId="434766B6" w14:textId="77777777" w:rsidR="00943193" w:rsidRPr="00A179C5" w:rsidRDefault="00943193" w:rsidP="00F40D45">
      <w:pPr>
        <w:numPr>
          <w:ilvl w:val="0"/>
          <w:numId w:val="33"/>
        </w:numPr>
        <w:ind w:left="567" w:hanging="567"/>
        <w:rPr>
          <w:rFonts w:ascii="Arial" w:hAnsi="Arial" w:cs="Arial"/>
          <w:lang w:val="nl-NL"/>
        </w:rPr>
      </w:pPr>
      <w:r w:rsidRPr="00A179C5">
        <w:rPr>
          <w:rFonts w:ascii="Arial" w:hAnsi="Arial" w:cs="Arial"/>
          <w:lang w:val="nl-NL"/>
        </w:rPr>
        <w:t>Als een werknemer wordt overgeplaatst in een hoger beloonde functie ontvangt hij het bij die functie behorende maandsalaris op grond van zijn leeftijd.</w:t>
      </w:r>
    </w:p>
    <w:p w14:paraId="253C3BAC" w14:textId="77777777" w:rsidR="00943193" w:rsidRPr="00A179C5" w:rsidRDefault="00804D4C" w:rsidP="00F40D45">
      <w:pPr>
        <w:numPr>
          <w:ilvl w:val="12"/>
          <w:numId w:val="0"/>
        </w:numPr>
        <w:ind w:left="567" w:hanging="567"/>
        <w:rPr>
          <w:rFonts w:ascii="Arial" w:hAnsi="Arial" w:cs="Arial"/>
          <w:lang w:val="nl-NL"/>
        </w:rPr>
      </w:pPr>
      <w:r w:rsidRPr="00A179C5">
        <w:rPr>
          <w:rFonts w:ascii="Arial" w:hAnsi="Arial" w:cs="Arial"/>
          <w:lang w:val="nl-NL"/>
        </w:rPr>
        <w:tab/>
      </w:r>
      <w:r w:rsidR="00943193" w:rsidRPr="00A179C5">
        <w:rPr>
          <w:rFonts w:ascii="Arial" w:hAnsi="Arial" w:cs="Arial"/>
          <w:lang w:val="nl-NL"/>
        </w:rPr>
        <w:t>Heeft hij de maximumleeftijd die in de desbetreffende leeftijdsschaal wordt genoemd, overschreden, dan bedraagt de verhoging van zijn maandsalaris de helft van het verschil tussen de maandsalarissen bij 0-functiejaren van de twee betrokken salarisschalen.</w:t>
      </w:r>
    </w:p>
    <w:p w14:paraId="12C9EA03" w14:textId="77777777" w:rsidR="00943193" w:rsidRPr="00A179C5" w:rsidRDefault="00804D4C" w:rsidP="00F40D45">
      <w:pPr>
        <w:numPr>
          <w:ilvl w:val="12"/>
          <w:numId w:val="0"/>
        </w:numPr>
        <w:ind w:left="567" w:hanging="284"/>
        <w:rPr>
          <w:rFonts w:ascii="Arial" w:hAnsi="Arial" w:cs="Arial"/>
          <w:lang w:val="nl-NL"/>
        </w:rPr>
      </w:pPr>
      <w:r w:rsidRPr="00A179C5">
        <w:rPr>
          <w:rFonts w:ascii="Arial" w:hAnsi="Arial" w:cs="Arial"/>
          <w:lang w:val="nl-NL"/>
        </w:rPr>
        <w:tab/>
      </w:r>
      <w:r w:rsidR="00943193" w:rsidRPr="00A179C5">
        <w:rPr>
          <w:rFonts w:ascii="Arial" w:hAnsi="Arial" w:cs="Arial"/>
          <w:lang w:val="nl-NL"/>
        </w:rPr>
        <w:t>Indien de overplaatsing in de loop van een maand geschiedt, gaat in beide gevallen de salarisverhoging in m.i.v. de maand na overplaatsing. De beloning voor het tijdelijk waarnemen van een hoger beloonde functie is geregeld in artikel 10 lid 6.</w:t>
      </w:r>
    </w:p>
    <w:p w14:paraId="6723353A" w14:textId="77777777" w:rsidR="00943193" w:rsidRPr="00A179C5" w:rsidRDefault="00943193" w:rsidP="00F40D45">
      <w:pPr>
        <w:numPr>
          <w:ilvl w:val="0"/>
          <w:numId w:val="34"/>
        </w:numPr>
        <w:ind w:left="567" w:hanging="567"/>
        <w:rPr>
          <w:rFonts w:ascii="Arial" w:hAnsi="Arial" w:cs="Arial"/>
          <w:lang w:val="nl-NL"/>
        </w:rPr>
      </w:pPr>
      <w:r w:rsidRPr="00A179C5">
        <w:rPr>
          <w:rFonts w:ascii="Arial" w:hAnsi="Arial" w:cs="Arial"/>
          <w:lang w:val="nl-NL"/>
        </w:rPr>
        <w:t>De werknemer kan tijdelijk of definitief worden overgeplaatst in een lager beloonde functie in de volgende gevallen:</w:t>
      </w:r>
    </w:p>
    <w:p w14:paraId="4CBDDE7E" w14:textId="77777777" w:rsidR="00943193" w:rsidRPr="00A179C5" w:rsidRDefault="00804D4C" w:rsidP="00F40D45">
      <w:pPr>
        <w:numPr>
          <w:ilvl w:val="0"/>
          <w:numId w:val="35"/>
        </w:numPr>
        <w:rPr>
          <w:rFonts w:ascii="Arial" w:hAnsi="Arial" w:cs="Arial"/>
          <w:lang w:val="nl-NL"/>
        </w:rPr>
      </w:pPr>
      <w:r w:rsidRPr="00A179C5">
        <w:rPr>
          <w:rFonts w:ascii="Arial" w:hAnsi="Arial" w:cs="Arial"/>
          <w:lang w:val="nl-NL"/>
        </w:rPr>
        <w:t>w</w:t>
      </w:r>
      <w:r w:rsidR="00943193" w:rsidRPr="00A179C5">
        <w:rPr>
          <w:rFonts w:ascii="Arial" w:hAnsi="Arial" w:cs="Arial"/>
          <w:lang w:val="nl-NL"/>
        </w:rPr>
        <w:t>egens ongeschiktheid of bij wijze van disciplinaire maatregel in gevallen waarin ontslag zou hebben kunnen volgen;</w:t>
      </w:r>
    </w:p>
    <w:p w14:paraId="2B0D5B3F" w14:textId="77777777" w:rsidR="00943193" w:rsidRPr="00A179C5" w:rsidRDefault="00943193" w:rsidP="00F40D45">
      <w:pPr>
        <w:numPr>
          <w:ilvl w:val="0"/>
          <w:numId w:val="35"/>
        </w:numPr>
        <w:rPr>
          <w:rFonts w:ascii="Arial" w:hAnsi="Arial" w:cs="Arial"/>
          <w:lang w:val="nl-NL"/>
        </w:rPr>
      </w:pPr>
      <w:r w:rsidRPr="00A179C5">
        <w:rPr>
          <w:rFonts w:ascii="Arial" w:hAnsi="Arial" w:cs="Arial"/>
          <w:lang w:val="nl-NL"/>
        </w:rPr>
        <w:lastRenderedPageBreak/>
        <w:t>wegens verminderde arbeidsprestatie tengevolge van ouderdom dan wel lichamelijke of geestelijke gebreken;</w:t>
      </w:r>
    </w:p>
    <w:p w14:paraId="3A7240B3" w14:textId="77777777" w:rsidR="00943193" w:rsidRPr="00A179C5" w:rsidRDefault="00943193" w:rsidP="00F40D45">
      <w:pPr>
        <w:numPr>
          <w:ilvl w:val="0"/>
          <w:numId w:val="35"/>
        </w:numPr>
        <w:rPr>
          <w:rFonts w:ascii="Arial" w:hAnsi="Arial" w:cs="Arial"/>
          <w:lang w:val="nl-NL"/>
        </w:rPr>
      </w:pPr>
      <w:r w:rsidRPr="00A179C5">
        <w:rPr>
          <w:rFonts w:ascii="Arial" w:hAnsi="Arial" w:cs="Arial"/>
          <w:lang w:val="nl-NL"/>
        </w:rPr>
        <w:t>wegens inkrimping der productie of om andere redenen van bedrijfsbelang.</w:t>
      </w:r>
    </w:p>
    <w:p w14:paraId="4C28F170" w14:textId="77777777" w:rsidR="00943193" w:rsidRPr="00A179C5" w:rsidRDefault="00943193" w:rsidP="00F40D45">
      <w:pPr>
        <w:numPr>
          <w:ilvl w:val="0"/>
          <w:numId w:val="36"/>
        </w:numPr>
        <w:ind w:left="567" w:hanging="567"/>
        <w:rPr>
          <w:rFonts w:ascii="Arial" w:hAnsi="Arial" w:cs="Arial"/>
          <w:lang w:val="nl-NL"/>
        </w:rPr>
      </w:pPr>
      <w:r w:rsidRPr="00A179C5">
        <w:rPr>
          <w:rFonts w:ascii="Arial" w:hAnsi="Arial" w:cs="Arial"/>
          <w:lang w:val="nl-NL"/>
        </w:rPr>
        <w:t xml:space="preserve">In het onder </w:t>
      </w:r>
      <w:smartTag w:uri="urn:schemas-microsoft-com:office:smarttags" w:element="metricconverter">
        <w:smartTagPr>
          <w:attr w:name="ProductID" w:val="3 a"/>
        </w:smartTagPr>
        <w:r w:rsidRPr="00A179C5">
          <w:rPr>
            <w:rFonts w:ascii="Arial" w:hAnsi="Arial" w:cs="Arial"/>
            <w:lang w:val="nl-NL"/>
          </w:rPr>
          <w:t>3 a</w:t>
        </w:r>
      </w:smartTag>
      <w:r w:rsidRPr="00A179C5">
        <w:rPr>
          <w:rFonts w:ascii="Arial" w:hAnsi="Arial" w:cs="Arial"/>
          <w:lang w:val="nl-NL"/>
        </w:rPr>
        <w:t>. genoemde geval ontvangt de werknemer het bij die functie behorende maandsalaris op grond van zijn leeftijd.</w:t>
      </w:r>
    </w:p>
    <w:p w14:paraId="59C32A6E" w14:textId="77777777" w:rsidR="00943193" w:rsidRPr="00A179C5" w:rsidRDefault="00804D4C" w:rsidP="00F40D45">
      <w:pPr>
        <w:numPr>
          <w:ilvl w:val="12"/>
          <w:numId w:val="0"/>
        </w:numPr>
        <w:ind w:left="567" w:hanging="567"/>
        <w:rPr>
          <w:rFonts w:ascii="Arial" w:hAnsi="Arial" w:cs="Arial"/>
          <w:lang w:val="nl-NL"/>
        </w:rPr>
      </w:pPr>
      <w:r w:rsidRPr="00A179C5">
        <w:rPr>
          <w:rFonts w:ascii="Arial" w:hAnsi="Arial" w:cs="Arial"/>
          <w:lang w:val="nl-NL"/>
        </w:rPr>
        <w:tab/>
      </w:r>
      <w:r w:rsidR="00943193" w:rsidRPr="00A179C5">
        <w:rPr>
          <w:rFonts w:ascii="Arial" w:hAnsi="Arial" w:cs="Arial"/>
          <w:lang w:val="nl-NL"/>
        </w:rPr>
        <w:t>Heeft hij de maximumleeftijd in de betrokken leeftijdsschaal overschreden dan bedraagt de verlaging van het maandsalaris het verschil tussen de maandsalarissen bij 0-functiejaren van de twee betrokken salarisklassen, c.q. zoveel meer als nodig is om hem op het naast</w:t>
      </w:r>
      <w:r w:rsidR="00AD10A2" w:rsidRPr="00A179C5">
        <w:rPr>
          <w:rFonts w:ascii="Arial" w:hAnsi="Arial" w:cs="Arial"/>
          <w:lang w:val="nl-NL"/>
        </w:rPr>
        <w:t xml:space="preserve"> </w:t>
      </w:r>
      <w:r w:rsidR="00943193" w:rsidRPr="00A179C5">
        <w:rPr>
          <w:rFonts w:ascii="Arial" w:hAnsi="Arial" w:cs="Arial"/>
          <w:lang w:val="nl-NL"/>
        </w:rPr>
        <w:t>lagere maandsalaris te brengen.</w:t>
      </w:r>
    </w:p>
    <w:p w14:paraId="2F3FA883" w14:textId="77777777" w:rsidR="00943193" w:rsidRPr="00A179C5" w:rsidRDefault="00804D4C" w:rsidP="00F40D45">
      <w:pPr>
        <w:numPr>
          <w:ilvl w:val="12"/>
          <w:numId w:val="0"/>
        </w:numPr>
        <w:ind w:left="567" w:hanging="567"/>
        <w:rPr>
          <w:rFonts w:ascii="Arial" w:hAnsi="Arial" w:cs="Arial"/>
          <w:lang w:val="nl-NL"/>
        </w:rPr>
      </w:pPr>
      <w:r w:rsidRPr="00A179C5">
        <w:rPr>
          <w:rFonts w:ascii="Arial" w:hAnsi="Arial" w:cs="Arial"/>
          <w:lang w:val="nl-NL"/>
        </w:rPr>
        <w:tab/>
      </w:r>
      <w:r w:rsidR="00943193" w:rsidRPr="00A179C5">
        <w:rPr>
          <w:rFonts w:ascii="Arial" w:hAnsi="Arial" w:cs="Arial"/>
          <w:lang w:val="nl-NL"/>
        </w:rPr>
        <w:t>Indien de overplaatsing in de loop van een maand geschiedt, gaat in beide gevallen de salarisverlaging in met ingang van de maand na de overplaatsing.</w:t>
      </w:r>
    </w:p>
    <w:p w14:paraId="3830684E" w14:textId="77777777" w:rsidR="00943193" w:rsidRPr="00A179C5" w:rsidRDefault="00943193" w:rsidP="00F40D45">
      <w:pPr>
        <w:numPr>
          <w:ilvl w:val="0"/>
          <w:numId w:val="36"/>
        </w:numPr>
        <w:ind w:left="567" w:hanging="567"/>
        <w:rPr>
          <w:rFonts w:ascii="Arial" w:hAnsi="Arial" w:cs="Arial"/>
          <w:lang w:val="nl-NL"/>
        </w:rPr>
      </w:pPr>
      <w:r w:rsidRPr="00A179C5">
        <w:rPr>
          <w:rFonts w:ascii="Arial" w:hAnsi="Arial" w:cs="Arial"/>
          <w:lang w:val="nl-NL"/>
        </w:rPr>
        <w:t xml:space="preserve">In de onder 3 b. en 3 c. genoemde gevallen worden de werknemer zoveel functiejaren in zijn nieuwe salarisschaal toegekend als nodig zijn om handhaving van zijn maandinkomen mogelijk te maken. Indien het toekennen van het maximum aantal functiejaren niet voldoende is om zijn maandinkomen te handhaven, zal hem een persoonlijke toeslag gegeven worden tot een maximum van het verschil tussen zijn maandinkomen in de hogere salarisgroep en zijn maandinkomen in de lagere </w:t>
      </w:r>
      <w:r w:rsidR="00AD10A2" w:rsidRPr="00A179C5">
        <w:rPr>
          <w:rFonts w:ascii="Arial" w:hAnsi="Arial" w:cs="Arial"/>
          <w:lang w:val="nl-NL"/>
        </w:rPr>
        <w:t>salarisgroep</w:t>
      </w:r>
      <w:r w:rsidRPr="00A179C5">
        <w:rPr>
          <w:rFonts w:ascii="Arial" w:hAnsi="Arial" w:cs="Arial"/>
          <w:lang w:val="nl-NL"/>
        </w:rPr>
        <w:t>.</w:t>
      </w:r>
    </w:p>
    <w:p w14:paraId="341E5373" w14:textId="77777777" w:rsidR="00943193" w:rsidRPr="00A179C5" w:rsidRDefault="00804D4C" w:rsidP="00F40D45">
      <w:pPr>
        <w:numPr>
          <w:ilvl w:val="12"/>
          <w:numId w:val="0"/>
        </w:numPr>
        <w:ind w:left="567" w:hanging="567"/>
        <w:rPr>
          <w:rFonts w:ascii="Arial" w:hAnsi="Arial" w:cs="Arial"/>
          <w:lang w:val="nl-NL"/>
        </w:rPr>
      </w:pPr>
      <w:r w:rsidRPr="00A179C5">
        <w:rPr>
          <w:rFonts w:ascii="Arial" w:hAnsi="Arial" w:cs="Arial"/>
          <w:lang w:val="nl-NL"/>
        </w:rPr>
        <w:tab/>
      </w:r>
      <w:r w:rsidR="00943193" w:rsidRPr="00A179C5">
        <w:rPr>
          <w:rFonts w:ascii="Arial" w:hAnsi="Arial" w:cs="Arial"/>
          <w:lang w:val="nl-NL"/>
        </w:rPr>
        <w:t>Deze toeslag stijgt niet mee met de salarisverhogingen van de salarisschalen, doch blijft op een vast bedrag gehandhaafd. Voornoemd bedrag telt mee in de vaststelling van de pensioengrondslag.</w:t>
      </w:r>
    </w:p>
    <w:p w14:paraId="0A7437D3" w14:textId="77777777" w:rsidR="00943193" w:rsidRPr="00A179C5" w:rsidRDefault="00804D4C" w:rsidP="00F40D45">
      <w:pPr>
        <w:numPr>
          <w:ilvl w:val="12"/>
          <w:numId w:val="0"/>
        </w:numPr>
        <w:ind w:left="567" w:hanging="567"/>
        <w:rPr>
          <w:rFonts w:ascii="Arial" w:hAnsi="Arial" w:cs="Arial"/>
          <w:lang w:val="nl-NL"/>
        </w:rPr>
      </w:pPr>
      <w:r w:rsidRPr="00A179C5">
        <w:rPr>
          <w:rFonts w:ascii="Arial" w:hAnsi="Arial" w:cs="Arial"/>
          <w:lang w:val="nl-NL"/>
        </w:rPr>
        <w:tab/>
      </w:r>
      <w:r w:rsidR="00943193" w:rsidRPr="00A179C5">
        <w:rPr>
          <w:rFonts w:ascii="Arial" w:hAnsi="Arial" w:cs="Arial"/>
          <w:lang w:val="nl-NL"/>
        </w:rPr>
        <w:t xml:space="preserve">Bij herindeling in een hogere schaal wordt de toeslag evenveel verminderd als het maandinkomen stijgt. </w:t>
      </w:r>
    </w:p>
    <w:p w14:paraId="278E5359" w14:textId="77777777" w:rsidR="00943193" w:rsidRPr="00A179C5" w:rsidRDefault="00804D4C" w:rsidP="00F40D45">
      <w:pPr>
        <w:numPr>
          <w:ilvl w:val="12"/>
          <w:numId w:val="0"/>
        </w:numPr>
        <w:ind w:left="567" w:hanging="567"/>
        <w:rPr>
          <w:rFonts w:ascii="Arial" w:hAnsi="Arial" w:cs="Arial"/>
          <w:lang w:val="nl-NL"/>
        </w:rPr>
      </w:pPr>
      <w:r w:rsidRPr="00A179C5">
        <w:rPr>
          <w:rFonts w:ascii="Arial" w:hAnsi="Arial" w:cs="Arial"/>
          <w:lang w:val="nl-NL"/>
        </w:rPr>
        <w:tab/>
      </w:r>
      <w:r w:rsidR="00943193" w:rsidRPr="00A179C5">
        <w:rPr>
          <w:rFonts w:ascii="Arial" w:hAnsi="Arial" w:cs="Arial"/>
          <w:lang w:val="nl-NL"/>
        </w:rPr>
        <w:t>In het onder 3 b. genoemde geval wordt bij de vaststelling van het maandinkomen en de persoonlijke toeslag rekening gehouden met eventuele uitkeringen krachtens de sociale verzekeringswetgeving.</w:t>
      </w:r>
    </w:p>
    <w:p w14:paraId="1A2051EE" w14:textId="77777777" w:rsidR="00E9545E" w:rsidRPr="00A179C5" w:rsidRDefault="00804D4C" w:rsidP="00F40D45">
      <w:pPr>
        <w:numPr>
          <w:ilvl w:val="0"/>
          <w:numId w:val="120"/>
        </w:numPr>
        <w:tabs>
          <w:tab w:val="num" w:pos="284"/>
        </w:tabs>
        <w:ind w:left="567" w:hanging="567"/>
        <w:rPr>
          <w:rFonts w:ascii="Arial" w:hAnsi="Arial" w:cs="Arial"/>
          <w:lang w:val="nl-NL"/>
        </w:rPr>
      </w:pPr>
      <w:r w:rsidRPr="00A179C5">
        <w:rPr>
          <w:rFonts w:ascii="Arial" w:hAnsi="Arial" w:cs="Arial"/>
          <w:lang w:val="nl-NL"/>
        </w:rPr>
        <w:tab/>
      </w:r>
      <w:r w:rsidR="00E9545E" w:rsidRPr="00A179C5">
        <w:rPr>
          <w:rFonts w:ascii="Arial" w:hAnsi="Arial" w:cs="Arial"/>
          <w:lang w:val="nl-NL"/>
        </w:rPr>
        <w:t>a.</w:t>
      </w:r>
      <w:r w:rsidR="00456FAF" w:rsidRPr="00A179C5">
        <w:rPr>
          <w:rFonts w:ascii="Arial" w:hAnsi="Arial" w:cs="Arial"/>
          <w:lang w:val="nl-NL"/>
        </w:rPr>
        <w:t xml:space="preserve"> </w:t>
      </w:r>
      <w:r w:rsidR="00943193" w:rsidRPr="00A179C5">
        <w:rPr>
          <w:rFonts w:ascii="Arial" w:hAnsi="Arial" w:cs="Arial"/>
          <w:lang w:val="nl-NL"/>
        </w:rPr>
        <w:t xml:space="preserve">In navolging van artikel 7 lid 2 onder b zullen ORBA-toeslagen, ontstaan als gevolg van de </w:t>
      </w:r>
      <w:r w:rsidR="00AD10A2" w:rsidRPr="00A179C5">
        <w:rPr>
          <w:rFonts w:ascii="Arial" w:hAnsi="Arial" w:cs="Arial"/>
          <w:lang w:val="nl-NL"/>
        </w:rPr>
        <w:t>her classificatie</w:t>
      </w:r>
      <w:r w:rsidR="00943193" w:rsidRPr="00A179C5">
        <w:rPr>
          <w:rFonts w:ascii="Arial" w:hAnsi="Arial" w:cs="Arial"/>
          <w:lang w:val="nl-NL"/>
        </w:rPr>
        <w:t xml:space="preserve"> van functies per 1 januari 2000, meetellen in de vaststelling van de pensioengrondslag. Per 1 april 2001 zal deze ORBA-toeslag meestijgen met de </w:t>
      </w:r>
      <w:r w:rsidR="00AD10A2" w:rsidRPr="00A179C5">
        <w:rPr>
          <w:rFonts w:ascii="Arial" w:hAnsi="Arial" w:cs="Arial"/>
          <w:lang w:val="nl-NL"/>
        </w:rPr>
        <w:t>salarisverhogingen</w:t>
      </w:r>
      <w:r w:rsidR="00943193" w:rsidRPr="00A179C5">
        <w:rPr>
          <w:rFonts w:ascii="Arial" w:hAnsi="Arial" w:cs="Arial"/>
          <w:lang w:val="nl-NL"/>
        </w:rPr>
        <w:t xml:space="preserve"> van de salarisschalen. Bij herindeling in een hogere schaal wordt de toeslag evenveel verminderd als het maandinkomen stijgt.</w:t>
      </w:r>
    </w:p>
    <w:p w14:paraId="64F3CDB5" w14:textId="7025E8FC" w:rsidR="00456FAF" w:rsidRPr="00A179C5" w:rsidRDefault="00E9545E" w:rsidP="00F40D45">
      <w:pPr>
        <w:ind w:left="567"/>
        <w:rPr>
          <w:rFonts w:ascii="Arial" w:hAnsi="Arial" w:cs="Arial"/>
          <w:lang w:val="nl-NL"/>
        </w:rPr>
      </w:pPr>
      <w:r w:rsidRPr="00A179C5">
        <w:rPr>
          <w:rFonts w:ascii="Arial" w:hAnsi="Arial" w:cs="Arial"/>
          <w:lang w:val="nl-NL"/>
        </w:rPr>
        <w:t>b.</w:t>
      </w:r>
      <w:r w:rsidR="00456FAF" w:rsidRPr="00A179C5">
        <w:rPr>
          <w:rFonts w:ascii="Arial" w:hAnsi="Arial" w:cs="Arial"/>
          <w:lang w:val="nl-NL"/>
        </w:rPr>
        <w:t xml:space="preserve"> De ORBA-toeslagen als gevolg van de herclassificatie van de functie</w:t>
      </w:r>
      <w:r w:rsidR="008D423F" w:rsidRPr="00A179C5">
        <w:rPr>
          <w:rFonts w:ascii="Arial" w:hAnsi="Arial" w:cs="Arial"/>
          <w:lang w:val="nl-NL"/>
        </w:rPr>
        <w:t xml:space="preserve">s </w:t>
      </w:r>
      <w:r w:rsidR="00456FAF" w:rsidRPr="00A179C5">
        <w:rPr>
          <w:rFonts w:ascii="Arial" w:hAnsi="Arial" w:cs="Arial"/>
          <w:lang w:val="nl-NL"/>
        </w:rPr>
        <w:t>in 2012 zullen</w:t>
      </w:r>
      <w:r w:rsidR="0043108B" w:rsidRPr="00A179C5">
        <w:rPr>
          <w:rFonts w:ascii="Arial" w:hAnsi="Arial" w:cs="Arial"/>
          <w:lang w:val="nl-NL"/>
        </w:rPr>
        <w:br/>
      </w:r>
      <w:r w:rsidR="00456FAF" w:rsidRPr="00A179C5">
        <w:rPr>
          <w:rFonts w:ascii="Arial" w:hAnsi="Arial" w:cs="Arial"/>
          <w:lang w:val="nl-NL"/>
        </w:rPr>
        <w:t xml:space="preserve">voor werknemers in dienst van </w:t>
      </w:r>
      <w:r w:rsidR="00FF5E73" w:rsidRPr="00A179C5">
        <w:rPr>
          <w:rFonts w:ascii="Arial" w:hAnsi="Arial" w:cs="Arial"/>
          <w:lang w:val="nl-NL"/>
        </w:rPr>
        <w:t>AR</w:t>
      </w:r>
      <w:r w:rsidR="00456FAF" w:rsidRPr="00A179C5">
        <w:rPr>
          <w:rFonts w:ascii="Arial" w:hAnsi="Arial" w:cs="Arial"/>
          <w:lang w:val="nl-NL"/>
        </w:rPr>
        <w:t xml:space="preserve"> per 1 april 2012 meetellen in de vaststelling van de pensio</w:t>
      </w:r>
      <w:r w:rsidRPr="00A179C5">
        <w:rPr>
          <w:rFonts w:ascii="Arial" w:hAnsi="Arial" w:cs="Arial"/>
          <w:lang w:val="nl-NL"/>
        </w:rPr>
        <w:t>en</w:t>
      </w:r>
      <w:r w:rsidR="00456FAF" w:rsidRPr="00A179C5">
        <w:rPr>
          <w:rFonts w:ascii="Arial" w:hAnsi="Arial" w:cs="Arial"/>
          <w:lang w:val="nl-NL"/>
        </w:rPr>
        <w:t>grondslag. Tevens zullen deze toeslagen voor deze groep werknemers meestijgen met de algemene stijgingen van de salaris</w:t>
      </w:r>
      <w:r w:rsidRPr="00A179C5">
        <w:rPr>
          <w:rFonts w:ascii="Arial" w:hAnsi="Arial" w:cs="Arial"/>
          <w:lang w:val="nl-NL"/>
        </w:rPr>
        <w:t>s</w:t>
      </w:r>
      <w:r w:rsidR="00456FAF" w:rsidRPr="00A179C5">
        <w:rPr>
          <w:rFonts w:ascii="Arial" w:hAnsi="Arial" w:cs="Arial"/>
          <w:lang w:val="nl-NL"/>
        </w:rPr>
        <w:t>chalen. De werknemers waarvan de functies in het kader van bovenstaande in een lagere klasse worden inged</w:t>
      </w:r>
      <w:r w:rsidRPr="00A179C5">
        <w:rPr>
          <w:rFonts w:ascii="Arial" w:hAnsi="Arial" w:cs="Arial"/>
          <w:lang w:val="nl-NL"/>
        </w:rPr>
        <w:t>eel</w:t>
      </w:r>
      <w:r w:rsidR="00456FAF" w:rsidRPr="00A179C5">
        <w:rPr>
          <w:rFonts w:ascii="Arial" w:hAnsi="Arial" w:cs="Arial"/>
          <w:lang w:val="nl-NL"/>
        </w:rPr>
        <w:t>d, behouden het perspectief op hun salaris in de oor</w:t>
      </w:r>
      <w:r w:rsidR="00280AEC" w:rsidRPr="00A179C5">
        <w:rPr>
          <w:rFonts w:ascii="Arial" w:hAnsi="Arial" w:cs="Arial"/>
          <w:lang w:val="nl-NL"/>
        </w:rPr>
        <w:t xml:space="preserve">spronkelijke salarisschaal. </w:t>
      </w:r>
    </w:p>
    <w:p w14:paraId="78278612" w14:textId="77777777" w:rsidR="00943193" w:rsidRPr="00A179C5" w:rsidRDefault="00136AD5" w:rsidP="00F40D45">
      <w:pPr>
        <w:numPr>
          <w:ilvl w:val="12"/>
          <w:numId w:val="0"/>
        </w:numPr>
        <w:ind w:left="567"/>
        <w:rPr>
          <w:rFonts w:ascii="Arial" w:hAnsi="Arial" w:cs="Arial"/>
          <w:lang w:val="nl-NL"/>
        </w:rPr>
      </w:pPr>
      <w:r w:rsidRPr="00A179C5">
        <w:rPr>
          <w:rFonts w:ascii="Arial" w:hAnsi="Arial" w:cs="Arial"/>
          <w:lang w:val="nl-NL"/>
        </w:rPr>
        <w:lastRenderedPageBreak/>
        <w:t>Dit perspectief stijgt, inherent aan de aanpassing aan de algemene salarisverhogingen, ook mee met de algemene salarisverhogingen en is tevens pensioendragend.</w:t>
      </w:r>
    </w:p>
    <w:p w14:paraId="1F4F6145" w14:textId="77777777" w:rsidR="00943193" w:rsidRPr="00A179C5" w:rsidRDefault="00943193" w:rsidP="00F40D45">
      <w:pPr>
        <w:numPr>
          <w:ilvl w:val="12"/>
          <w:numId w:val="0"/>
        </w:numPr>
        <w:ind w:hanging="283"/>
        <w:rPr>
          <w:rFonts w:ascii="Arial" w:hAnsi="Arial" w:cs="Arial"/>
          <w:lang w:val="nl-NL"/>
        </w:rPr>
      </w:pPr>
    </w:p>
    <w:p w14:paraId="435349F1" w14:textId="77777777" w:rsidR="00943193" w:rsidRPr="00A179C5" w:rsidRDefault="00F40D45" w:rsidP="00F40D45">
      <w:pPr>
        <w:numPr>
          <w:ilvl w:val="12"/>
          <w:numId w:val="0"/>
        </w:numPr>
        <w:rPr>
          <w:rFonts w:ascii="Arial" w:hAnsi="Arial" w:cs="Arial"/>
          <w:lang w:val="nl-NL"/>
        </w:rPr>
      </w:pPr>
      <w:r w:rsidRPr="00A179C5">
        <w:rPr>
          <w:rFonts w:ascii="Arial" w:hAnsi="Arial" w:cs="Arial"/>
          <w:lang w:val="nl-NL"/>
        </w:rPr>
        <w:br w:type="page"/>
      </w:r>
      <w:r w:rsidR="00943193" w:rsidRPr="00A179C5">
        <w:rPr>
          <w:rFonts w:ascii="Arial" w:hAnsi="Arial" w:cs="Arial"/>
          <w:lang w:val="nl-NL"/>
        </w:rPr>
        <w:lastRenderedPageBreak/>
        <w:t>Artikel 10</w:t>
      </w:r>
    </w:p>
    <w:p w14:paraId="6D486D07" w14:textId="77777777" w:rsidR="008F39DF" w:rsidRPr="00A179C5" w:rsidRDefault="008F39DF" w:rsidP="00F40D45">
      <w:pPr>
        <w:numPr>
          <w:ilvl w:val="12"/>
          <w:numId w:val="0"/>
        </w:numPr>
        <w:rPr>
          <w:rFonts w:ascii="Arial" w:hAnsi="Arial" w:cs="Arial"/>
          <w:lang w:val="nl-NL"/>
        </w:rPr>
      </w:pPr>
    </w:p>
    <w:p w14:paraId="0E8B9484"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BIJZONDERE BELONINGEN</w:t>
      </w:r>
    </w:p>
    <w:p w14:paraId="1BCD3FE2" w14:textId="77777777" w:rsidR="00943193" w:rsidRPr="00A179C5" w:rsidRDefault="00943193" w:rsidP="00F40D45">
      <w:pPr>
        <w:numPr>
          <w:ilvl w:val="12"/>
          <w:numId w:val="0"/>
        </w:numPr>
        <w:ind w:hanging="283"/>
        <w:rPr>
          <w:rFonts w:ascii="Arial" w:hAnsi="Arial" w:cs="Arial"/>
          <w:lang w:val="nl-NL"/>
        </w:rPr>
      </w:pPr>
    </w:p>
    <w:p w14:paraId="2C186FDC" w14:textId="77777777" w:rsidR="00943193" w:rsidRPr="00A179C5" w:rsidRDefault="00804D4C" w:rsidP="00F40D45">
      <w:pPr>
        <w:numPr>
          <w:ilvl w:val="0"/>
          <w:numId w:val="37"/>
        </w:numPr>
        <w:rPr>
          <w:rFonts w:ascii="Arial" w:hAnsi="Arial" w:cs="Arial"/>
          <w:i/>
          <w:lang w:val="nl-NL"/>
        </w:rPr>
      </w:pPr>
      <w:r w:rsidRPr="00A179C5">
        <w:rPr>
          <w:rFonts w:ascii="Arial" w:hAnsi="Arial" w:cs="Arial"/>
          <w:lang w:val="nl-NL"/>
        </w:rPr>
        <w:tab/>
      </w:r>
      <w:r w:rsidR="00943193" w:rsidRPr="00A179C5">
        <w:rPr>
          <w:rFonts w:ascii="Arial" w:hAnsi="Arial" w:cs="Arial"/>
          <w:i/>
          <w:lang w:val="nl-NL"/>
        </w:rPr>
        <w:t>Algemeen</w:t>
      </w:r>
    </w:p>
    <w:p w14:paraId="40880B96" w14:textId="77777777" w:rsidR="00943193" w:rsidRPr="00A179C5" w:rsidRDefault="00804D4C" w:rsidP="00F40D45">
      <w:pPr>
        <w:numPr>
          <w:ilvl w:val="12"/>
          <w:numId w:val="0"/>
        </w:numPr>
        <w:ind w:left="283"/>
        <w:rPr>
          <w:rFonts w:ascii="Arial" w:hAnsi="Arial" w:cs="Arial"/>
          <w:lang w:val="nl-NL"/>
        </w:rPr>
      </w:pPr>
      <w:r w:rsidRPr="00A179C5">
        <w:rPr>
          <w:rFonts w:ascii="Arial" w:hAnsi="Arial" w:cs="Arial"/>
          <w:lang w:val="nl-NL"/>
        </w:rPr>
        <w:tab/>
      </w:r>
      <w:r w:rsidR="00943193" w:rsidRPr="00A179C5">
        <w:rPr>
          <w:rFonts w:ascii="Arial" w:hAnsi="Arial" w:cs="Arial"/>
          <w:lang w:val="nl-NL"/>
        </w:rPr>
        <w:t xml:space="preserve">De maandsalarissen, bedoeld in artikel 8, worden geacht een beloning te zijn voor een </w:t>
      </w:r>
      <w:r w:rsidRPr="00A179C5">
        <w:rPr>
          <w:rFonts w:ascii="Arial" w:hAnsi="Arial" w:cs="Arial"/>
          <w:lang w:val="nl-NL"/>
        </w:rPr>
        <w:tab/>
      </w:r>
      <w:r w:rsidR="00943193" w:rsidRPr="00A179C5">
        <w:rPr>
          <w:rFonts w:ascii="Arial" w:hAnsi="Arial" w:cs="Arial"/>
          <w:lang w:val="nl-NL"/>
        </w:rPr>
        <w:t>normale functievervulling in dagdienst.</w:t>
      </w:r>
    </w:p>
    <w:p w14:paraId="3E3149F7" w14:textId="77777777" w:rsidR="00943193" w:rsidRPr="00A179C5" w:rsidRDefault="00804D4C" w:rsidP="00F40D45">
      <w:pPr>
        <w:numPr>
          <w:ilvl w:val="12"/>
          <w:numId w:val="0"/>
        </w:numPr>
        <w:ind w:left="567" w:hanging="284"/>
        <w:rPr>
          <w:rFonts w:ascii="Arial" w:hAnsi="Arial" w:cs="Arial"/>
          <w:lang w:val="nl-NL"/>
        </w:rPr>
      </w:pPr>
      <w:r w:rsidRPr="00A179C5">
        <w:rPr>
          <w:rFonts w:ascii="Arial" w:hAnsi="Arial" w:cs="Arial"/>
          <w:lang w:val="nl-NL"/>
        </w:rPr>
        <w:tab/>
      </w:r>
      <w:r w:rsidR="00943193" w:rsidRPr="00A179C5">
        <w:rPr>
          <w:rFonts w:ascii="Arial" w:hAnsi="Arial" w:cs="Arial"/>
          <w:lang w:val="nl-NL"/>
        </w:rPr>
        <w:t>Bijzondere beloningen in de vorm van toeslagen op het maandsalaris of van incidentele extra beloningen worden slechts toegekend, indien een groter beroep op de werknemer wordt gedaan dan uit een normale functievervulling in dagdienst voortvloeit, met name:</w:t>
      </w:r>
    </w:p>
    <w:p w14:paraId="03EF65B8" w14:textId="77777777" w:rsidR="00943193" w:rsidRPr="00A179C5" w:rsidRDefault="00804D4C" w:rsidP="00F40D45">
      <w:pPr>
        <w:numPr>
          <w:ilvl w:val="0"/>
          <w:numId w:val="38"/>
        </w:numPr>
        <w:ind w:firstLine="0"/>
        <w:rPr>
          <w:rFonts w:ascii="Arial" w:hAnsi="Arial" w:cs="Arial"/>
          <w:lang w:val="nl-NL"/>
        </w:rPr>
      </w:pPr>
      <w:r w:rsidRPr="00A179C5">
        <w:rPr>
          <w:rFonts w:ascii="Arial" w:hAnsi="Arial" w:cs="Arial"/>
          <w:lang w:val="nl-NL"/>
        </w:rPr>
        <w:tab/>
      </w:r>
      <w:r w:rsidR="00943193" w:rsidRPr="00A179C5">
        <w:rPr>
          <w:rFonts w:ascii="Arial" w:hAnsi="Arial" w:cs="Arial"/>
          <w:lang w:val="nl-NL"/>
        </w:rPr>
        <w:t>voor geregelde arbeid in ploegendienst;</w:t>
      </w:r>
    </w:p>
    <w:p w14:paraId="121E0748" w14:textId="77777777" w:rsidR="00943193" w:rsidRPr="00A179C5" w:rsidRDefault="00804D4C" w:rsidP="00F40D45">
      <w:pPr>
        <w:numPr>
          <w:ilvl w:val="0"/>
          <w:numId w:val="38"/>
        </w:numPr>
        <w:ind w:firstLine="0"/>
        <w:rPr>
          <w:rFonts w:ascii="Arial" w:hAnsi="Arial" w:cs="Arial"/>
          <w:lang w:val="nl-NL"/>
        </w:rPr>
      </w:pPr>
      <w:r w:rsidRPr="00A179C5">
        <w:rPr>
          <w:rFonts w:ascii="Arial" w:hAnsi="Arial" w:cs="Arial"/>
          <w:lang w:val="nl-NL"/>
        </w:rPr>
        <w:tab/>
      </w:r>
      <w:r w:rsidR="00943193" w:rsidRPr="00A179C5">
        <w:rPr>
          <w:rFonts w:ascii="Arial" w:hAnsi="Arial" w:cs="Arial"/>
          <w:lang w:val="nl-NL"/>
        </w:rPr>
        <w:t>voor werk op van het dienstrooster afwijkende tijden;</w:t>
      </w:r>
    </w:p>
    <w:p w14:paraId="250A1AEB" w14:textId="77777777" w:rsidR="00943193" w:rsidRPr="00A179C5" w:rsidRDefault="00804D4C" w:rsidP="00F40D45">
      <w:pPr>
        <w:numPr>
          <w:ilvl w:val="0"/>
          <w:numId w:val="38"/>
        </w:numPr>
        <w:ind w:firstLine="0"/>
        <w:rPr>
          <w:rFonts w:ascii="Arial" w:hAnsi="Arial" w:cs="Arial"/>
          <w:lang w:val="nl-NL"/>
        </w:rPr>
      </w:pPr>
      <w:r w:rsidRPr="00A179C5">
        <w:rPr>
          <w:rFonts w:ascii="Arial" w:hAnsi="Arial" w:cs="Arial"/>
          <w:lang w:val="nl-NL"/>
        </w:rPr>
        <w:tab/>
      </w:r>
      <w:r w:rsidR="00943193" w:rsidRPr="00A179C5">
        <w:rPr>
          <w:rFonts w:ascii="Arial" w:hAnsi="Arial" w:cs="Arial"/>
          <w:lang w:val="nl-NL"/>
        </w:rPr>
        <w:t>voor het vervullen van consignatie diensten;</w:t>
      </w:r>
    </w:p>
    <w:p w14:paraId="0FB760F9" w14:textId="77777777" w:rsidR="00943193" w:rsidRPr="00A179C5" w:rsidRDefault="00A20C5A" w:rsidP="00F40D45">
      <w:pPr>
        <w:numPr>
          <w:ilvl w:val="0"/>
          <w:numId w:val="38"/>
        </w:numPr>
        <w:ind w:firstLine="0"/>
        <w:rPr>
          <w:rFonts w:ascii="Arial" w:hAnsi="Arial" w:cs="Arial"/>
          <w:lang w:val="nl-NL"/>
        </w:rPr>
      </w:pPr>
      <w:r w:rsidRPr="00A179C5">
        <w:rPr>
          <w:rFonts w:ascii="Arial" w:hAnsi="Arial" w:cs="Arial"/>
          <w:lang w:val="nl-NL"/>
        </w:rPr>
        <w:t xml:space="preserve">     </w:t>
      </w:r>
      <w:r w:rsidR="00943193" w:rsidRPr="00A179C5">
        <w:rPr>
          <w:rFonts w:ascii="Arial" w:hAnsi="Arial" w:cs="Arial"/>
          <w:lang w:val="nl-NL"/>
        </w:rPr>
        <w:t>voor het tijdelijk waarnemen van een hoger beloonde functie;</w:t>
      </w:r>
    </w:p>
    <w:p w14:paraId="090FDB65" w14:textId="77777777" w:rsidR="00943193" w:rsidRPr="00A179C5" w:rsidRDefault="00A20C5A" w:rsidP="00F40D45">
      <w:pPr>
        <w:numPr>
          <w:ilvl w:val="0"/>
          <w:numId w:val="38"/>
        </w:numPr>
        <w:ind w:firstLine="0"/>
        <w:rPr>
          <w:rFonts w:ascii="Arial" w:hAnsi="Arial" w:cs="Arial"/>
          <w:lang w:val="nl-NL"/>
        </w:rPr>
      </w:pPr>
      <w:r w:rsidRPr="00A179C5">
        <w:rPr>
          <w:rFonts w:ascii="Arial" w:hAnsi="Arial" w:cs="Arial"/>
          <w:lang w:val="nl-NL"/>
        </w:rPr>
        <w:t xml:space="preserve">     </w:t>
      </w:r>
      <w:r w:rsidR="00943193" w:rsidRPr="00A179C5">
        <w:rPr>
          <w:rFonts w:ascii="Arial" w:hAnsi="Arial" w:cs="Arial"/>
          <w:lang w:val="nl-NL"/>
        </w:rPr>
        <w:t>voor overplaatsing in een andere dienst of wacht;</w:t>
      </w:r>
    </w:p>
    <w:p w14:paraId="4060683D" w14:textId="77777777" w:rsidR="00943193" w:rsidRPr="00A179C5" w:rsidRDefault="00A20C5A" w:rsidP="00F40D45">
      <w:pPr>
        <w:numPr>
          <w:ilvl w:val="0"/>
          <w:numId w:val="38"/>
        </w:numPr>
        <w:ind w:firstLine="0"/>
        <w:rPr>
          <w:rFonts w:ascii="Arial" w:hAnsi="Arial" w:cs="Arial"/>
          <w:lang w:val="nl-NL"/>
        </w:rPr>
      </w:pPr>
      <w:r w:rsidRPr="00A179C5">
        <w:rPr>
          <w:rFonts w:ascii="Arial" w:hAnsi="Arial" w:cs="Arial"/>
          <w:lang w:val="nl-NL"/>
        </w:rPr>
        <w:t xml:space="preserve">     </w:t>
      </w:r>
      <w:r w:rsidR="00943193" w:rsidRPr="00A179C5">
        <w:rPr>
          <w:rFonts w:ascii="Arial" w:hAnsi="Arial" w:cs="Arial"/>
          <w:lang w:val="nl-NL"/>
        </w:rPr>
        <w:t>voor het werken op feestdagen;</w:t>
      </w:r>
      <w:r w:rsidR="00904ABF" w:rsidRPr="00A179C5">
        <w:rPr>
          <w:rFonts w:ascii="Arial" w:hAnsi="Arial" w:cs="Arial"/>
          <w:lang w:val="nl-NL"/>
        </w:rPr>
        <w:br/>
      </w:r>
    </w:p>
    <w:p w14:paraId="4D8BCEFD" w14:textId="77777777" w:rsidR="00943193" w:rsidRPr="00A179C5" w:rsidRDefault="00943193" w:rsidP="00F40D45">
      <w:pPr>
        <w:numPr>
          <w:ilvl w:val="0"/>
          <w:numId w:val="39"/>
        </w:numPr>
        <w:rPr>
          <w:rFonts w:ascii="Arial" w:hAnsi="Arial" w:cs="Arial"/>
          <w:i/>
          <w:lang w:val="nl-NL"/>
        </w:rPr>
      </w:pPr>
      <w:r w:rsidRPr="00A179C5">
        <w:rPr>
          <w:rFonts w:ascii="Arial" w:hAnsi="Arial" w:cs="Arial"/>
          <w:i/>
          <w:lang w:val="nl-NL"/>
        </w:rPr>
        <w:t>Ploegentoeslagen</w:t>
      </w:r>
    </w:p>
    <w:p w14:paraId="0790B028" w14:textId="77777777" w:rsidR="007A0313" w:rsidRPr="00A179C5" w:rsidRDefault="00943193" w:rsidP="00F40D45">
      <w:pPr>
        <w:numPr>
          <w:ilvl w:val="0"/>
          <w:numId w:val="119"/>
        </w:numPr>
        <w:tabs>
          <w:tab w:val="clear" w:pos="503"/>
        </w:tabs>
        <w:ind w:left="567" w:hanging="283"/>
        <w:rPr>
          <w:rFonts w:ascii="Arial" w:hAnsi="Arial" w:cs="Arial"/>
          <w:lang w:val="nl-NL"/>
        </w:rPr>
      </w:pPr>
      <w:r w:rsidRPr="00A179C5">
        <w:rPr>
          <w:rFonts w:ascii="Arial" w:hAnsi="Arial" w:cs="Arial"/>
          <w:lang w:val="nl-NL"/>
        </w:rPr>
        <w:t xml:space="preserve">De werknemer die in ploegendienst werkzaam is, ontvangt een toeslag op zijn </w:t>
      </w:r>
      <w:r w:rsidR="00AD10A2" w:rsidRPr="00A179C5">
        <w:rPr>
          <w:rFonts w:ascii="Arial" w:hAnsi="Arial" w:cs="Arial"/>
          <w:lang w:val="nl-NL"/>
        </w:rPr>
        <w:t>maandsalaris</w:t>
      </w:r>
      <w:r w:rsidRPr="00A179C5">
        <w:rPr>
          <w:rFonts w:ascii="Arial" w:hAnsi="Arial" w:cs="Arial"/>
          <w:lang w:val="nl-NL"/>
        </w:rPr>
        <w:t xml:space="preserve"> van</w:t>
      </w:r>
    </w:p>
    <w:p w14:paraId="54C2A5C1" w14:textId="77777777" w:rsidR="00943193" w:rsidRPr="00A179C5" w:rsidRDefault="007A0313" w:rsidP="00F40D45">
      <w:pPr>
        <w:ind w:left="284" w:firstLine="283"/>
        <w:rPr>
          <w:rFonts w:ascii="Arial" w:hAnsi="Arial" w:cs="Arial"/>
          <w:lang w:val="nl-NL"/>
        </w:rPr>
      </w:pPr>
      <w:r w:rsidRPr="00A179C5">
        <w:rPr>
          <w:rFonts w:ascii="Arial" w:hAnsi="Arial" w:cs="Arial"/>
          <w:lang w:val="nl-NL"/>
        </w:rPr>
        <w:t>11% in de 2-ploegendienst</w:t>
      </w:r>
      <w:r w:rsidR="00943193" w:rsidRPr="00A179C5">
        <w:rPr>
          <w:rFonts w:ascii="Arial" w:hAnsi="Arial" w:cs="Arial"/>
          <w:lang w:val="nl-NL"/>
        </w:rPr>
        <w:t>:</w:t>
      </w:r>
    </w:p>
    <w:p w14:paraId="4A5DB1EF" w14:textId="77777777" w:rsidR="00943193" w:rsidRPr="00A179C5" w:rsidRDefault="00F84D7E" w:rsidP="00F40D45">
      <w:pPr>
        <w:numPr>
          <w:ilvl w:val="12"/>
          <w:numId w:val="0"/>
        </w:numPr>
        <w:ind w:left="426" w:firstLine="141"/>
        <w:rPr>
          <w:rFonts w:ascii="Arial" w:hAnsi="Arial" w:cs="Arial"/>
          <w:lang w:val="nl-NL"/>
        </w:rPr>
      </w:pPr>
      <w:r w:rsidRPr="00A179C5">
        <w:rPr>
          <w:rFonts w:ascii="Arial" w:hAnsi="Arial" w:cs="Arial"/>
          <w:lang w:val="nl-NL"/>
        </w:rPr>
        <w:t xml:space="preserve">17% </w:t>
      </w:r>
      <w:r w:rsidR="00943193" w:rsidRPr="00A179C5">
        <w:rPr>
          <w:rFonts w:ascii="Arial" w:hAnsi="Arial" w:cs="Arial"/>
          <w:lang w:val="nl-NL"/>
        </w:rPr>
        <w:t>in de semi-continudienst;</w:t>
      </w:r>
    </w:p>
    <w:p w14:paraId="077FE8FB" w14:textId="77777777" w:rsidR="00943193" w:rsidRPr="00A179C5" w:rsidRDefault="00943193" w:rsidP="00F40D45">
      <w:pPr>
        <w:numPr>
          <w:ilvl w:val="12"/>
          <w:numId w:val="0"/>
        </w:numPr>
        <w:ind w:left="426" w:firstLine="141"/>
        <w:rPr>
          <w:rFonts w:ascii="Arial" w:hAnsi="Arial" w:cs="Arial"/>
          <w:lang w:val="nl-NL"/>
        </w:rPr>
      </w:pPr>
      <w:r w:rsidRPr="00A179C5">
        <w:rPr>
          <w:rFonts w:ascii="Arial" w:hAnsi="Arial" w:cs="Arial"/>
          <w:lang w:val="nl-NL"/>
        </w:rPr>
        <w:t>28,5% in de volcontinudienst</w:t>
      </w:r>
      <w:r w:rsidR="00A375E1" w:rsidRPr="00A179C5">
        <w:rPr>
          <w:rFonts w:ascii="Arial" w:hAnsi="Arial" w:cs="Arial"/>
          <w:lang w:val="nl-NL"/>
        </w:rPr>
        <w:t>;</w:t>
      </w:r>
    </w:p>
    <w:p w14:paraId="51199FC7" w14:textId="77777777" w:rsidR="00943193" w:rsidRPr="00A179C5" w:rsidRDefault="00943193" w:rsidP="00F40D45">
      <w:pPr>
        <w:numPr>
          <w:ilvl w:val="0"/>
          <w:numId w:val="119"/>
        </w:numPr>
        <w:ind w:hanging="219"/>
        <w:rPr>
          <w:rFonts w:ascii="Arial" w:hAnsi="Arial" w:cs="Arial"/>
          <w:lang w:val="nl-NL"/>
        </w:rPr>
      </w:pPr>
      <w:r w:rsidRPr="00A179C5">
        <w:rPr>
          <w:rFonts w:ascii="Arial" w:hAnsi="Arial" w:cs="Arial"/>
          <w:lang w:val="nl-NL"/>
        </w:rPr>
        <w:t xml:space="preserve">De ploegentoeslagen worden berekend over het maandsalaris en tegelijk hiermede </w:t>
      </w:r>
      <w:r w:rsidR="00AD10A2" w:rsidRPr="00A179C5">
        <w:rPr>
          <w:rFonts w:ascii="Arial" w:hAnsi="Arial" w:cs="Arial"/>
          <w:lang w:val="nl-NL"/>
        </w:rPr>
        <w:t>uitbetaald</w:t>
      </w:r>
      <w:r w:rsidRPr="00A179C5">
        <w:rPr>
          <w:rFonts w:ascii="Arial" w:hAnsi="Arial" w:cs="Arial"/>
          <w:lang w:val="nl-NL"/>
        </w:rPr>
        <w:t>.</w:t>
      </w:r>
    </w:p>
    <w:p w14:paraId="5F1370C7" w14:textId="77777777" w:rsidR="00943193" w:rsidRPr="00A179C5" w:rsidRDefault="00943193" w:rsidP="00F40D45">
      <w:pPr>
        <w:numPr>
          <w:ilvl w:val="0"/>
          <w:numId w:val="119"/>
        </w:numPr>
        <w:ind w:left="567" w:hanging="283"/>
        <w:rPr>
          <w:rFonts w:ascii="Arial" w:hAnsi="Arial" w:cs="Arial"/>
          <w:lang w:val="nl-NL"/>
        </w:rPr>
      </w:pPr>
      <w:r w:rsidRPr="00A179C5">
        <w:rPr>
          <w:rFonts w:ascii="Arial" w:hAnsi="Arial" w:cs="Arial"/>
          <w:lang w:val="nl-NL"/>
        </w:rPr>
        <w:t>Voor een afwijkend dienstrooster zal het ploegendienstpercentage worden vastgesteld in overleg tussen partijen.</w:t>
      </w:r>
    </w:p>
    <w:p w14:paraId="07DA7A2F" w14:textId="77777777" w:rsidR="00943193" w:rsidRPr="00A179C5" w:rsidRDefault="00943193" w:rsidP="00F40D45">
      <w:pPr>
        <w:ind w:left="284"/>
        <w:rPr>
          <w:rFonts w:ascii="Arial" w:hAnsi="Arial" w:cs="Arial"/>
          <w:lang w:val="nl-NL"/>
        </w:rPr>
      </w:pPr>
    </w:p>
    <w:p w14:paraId="638E0229" w14:textId="77777777" w:rsidR="00943193" w:rsidRPr="00A179C5" w:rsidRDefault="00943193" w:rsidP="00F40D45">
      <w:pPr>
        <w:numPr>
          <w:ilvl w:val="0"/>
          <w:numId w:val="40"/>
        </w:numPr>
        <w:rPr>
          <w:rFonts w:ascii="Arial" w:hAnsi="Arial" w:cs="Arial"/>
          <w:i/>
          <w:lang w:val="nl-NL"/>
        </w:rPr>
      </w:pPr>
      <w:r w:rsidRPr="00A179C5">
        <w:rPr>
          <w:rFonts w:ascii="Arial" w:hAnsi="Arial" w:cs="Arial"/>
          <w:i/>
          <w:lang w:val="nl-NL"/>
        </w:rPr>
        <w:t>Overwerk</w:t>
      </w:r>
    </w:p>
    <w:p w14:paraId="59F5DBB9" w14:textId="77777777" w:rsidR="00943193" w:rsidRPr="00A179C5" w:rsidRDefault="00943193" w:rsidP="00F40D45">
      <w:pPr>
        <w:numPr>
          <w:ilvl w:val="0"/>
          <w:numId w:val="41"/>
        </w:numPr>
        <w:rPr>
          <w:rFonts w:ascii="Arial" w:hAnsi="Arial" w:cs="Arial"/>
          <w:lang w:val="nl-NL"/>
        </w:rPr>
      </w:pPr>
      <w:r w:rsidRPr="00A179C5">
        <w:rPr>
          <w:rFonts w:ascii="Arial" w:hAnsi="Arial" w:cs="Arial"/>
          <w:lang w:val="nl-NL"/>
        </w:rPr>
        <w:t xml:space="preserve">De in lid 1 sub b. genoemde omstandigheden wordt in het volgende geval geacht </w:t>
      </w:r>
      <w:r w:rsidR="00AD10A2" w:rsidRPr="00A179C5">
        <w:rPr>
          <w:rFonts w:ascii="Arial" w:hAnsi="Arial" w:cs="Arial"/>
          <w:lang w:val="nl-NL"/>
        </w:rPr>
        <w:t>aanwezig</w:t>
      </w:r>
      <w:r w:rsidRPr="00A179C5">
        <w:rPr>
          <w:rFonts w:ascii="Arial" w:hAnsi="Arial" w:cs="Arial"/>
          <w:lang w:val="nl-NL"/>
        </w:rPr>
        <w:t xml:space="preserve"> te zijn:</w:t>
      </w:r>
    </w:p>
    <w:p w14:paraId="47FB3993"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Indien en voor</w:t>
      </w:r>
      <w:r w:rsidR="00AA02E6" w:rsidRPr="00A179C5">
        <w:rPr>
          <w:rFonts w:ascii="Arial" w:hAnsi="Arial" w:cs="Arial"/>
          <w:lang w:val="nl-NL"/>
        </w:rPr>
        <w:t xml:space="preserve"> </w:t>
      </w:r>
      <w:r w:rsidRPr="00A179C5">
        <w:rPr>
          <w:rFonts w:ascii="Arial" w:hAnsi="Arial" w:cs="Arial"/>
          <w:lang w:val="nl-NL"/>
        </w:rPr>
        <w:t>zover een werknemer in opdracht van de werkgever zijn dagelijkse arbeidsduur, zoals volgens dienstrooster voor hem geldt, heeft overschreden.</w:t>
      </w:r>
    </w:p>
    <w:p w14:paraId="0BDC8F6D"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Buiten deze regeling valt arbeid, die aansluitend aan de dagelijkse werktijd wordt verricht ter afronding van gedurende de normale werktijd verrichtte werkzaamheden, tot maximaal een half uur na het einde van de normale dagelijkse werktijd.</w:t>
      </w:r>
    </w:p>
    <w:p w14:paraId="277705F7" w14:textId="77777777" w:rsidR="00943193" w:rsidRPr="00A179C5" w:rsidRDefault="00093355" w:rsidP="00F40D45">
      <w:pPr>
        <w:ind w:left="284"/>
        <w:rPr>
          <w:rFonts w:ascii="Arial" w:hAnsi="Arial" w:cs="Arial"/>
          <w:lang w:val="nl-NL"/>
        </w:rPr>
      </w:pPr>
      <w:r w:rsidRPr="00A179C5">
        <w:rPr>
          <w:rFonts w:ascii="Arial" w:hAnsi="Arial" w:cs="Arial"/>
          <w:lang w:val="nl-NL"/>
        </w:rPr>
        <w:lastRenderedPageBreak/>
        <w:t>b.</w:t>
      </w:r>
      <w:r w:rsidRPr="00A179C5">
        <w:rPr>
          <w:rFonts w:ascii="Arial" w:hAnsi="Arial" w:cs="Arial"/>
          <w:lang w:val="nl-NL"/>
        </w:rPr>
        <w:tab/>
      </w:r>
      <w:r w:rsidR="00943193" w:rsidRPr="00A179C5">
        <w:rPr>
          <w:rFonts w:ascii="Arial" w:hAnsi="Arial" w:cs="Arial"/>
          <w:lang w:val="nl-NL"/>
        </w:rPr>
        <w:t xml:space="preserve">Het inkomen voor de hier bedoelde afwijkingen bedraagt, inclusief het doorbetaalde </w:t>
      </w:r>
      <w:r w:rsidRPr="00A179C5">
        <w:rPr>
          <w:rFonts w:ascii="Arial" w:hAnsi="Arial" w:cs="Arial"/>
          <w:lang w:val="nl-NL"/>
        </w:rPr>
        <w:tab/>
      </w:r>
      <w:r w:rsidR="00943193" w:rsidRPr="00A179C5">
        <w:rPr>
          <w:rFonts w:ascii="Arial" w:hAnsi="Arial" w:cs="Arial"/>
          <w:lang w:val="nl-NL"/>
        </w:rPr>
        <w:t xml:space="preserve">salaris over de op maandag tot en met vrijdag vallende feestdagen, de volgende </w:t>
      </w:r>
      <w:r w:rsidRPr="00A179C5">
        <w:rPr>
          <w:rFonts w:ascii="Arial" w:hAnsi="Arial" w:cs="Arial"/>
          <w:lang w:val="nl-NL"/>
        </w:rPr>
        <w:tab/>
      </w:r>
      <w:r w:rsidR="00943193" w:rsidRPr="00A179C5">
        <w:rPr>
          <w:rFonts w:ascii="Arial" w:hAnsi="Arial" w:cs="Arial"/>
          <w:lang w:val="nl-NL"/>
        </w:rPr>
        <w:t>percentages van het maandsalaris:</w:t>
      </w:r>
    </w:p>
    <w:p w14:paraId="1C2CA581" w14:textId="77777777" w:rsidR="00943193" w:rsidRPr="00A179C5" w:rsidRDefault="00943193" w:rsidP="00F40D45">
      <w:pPr>
        <w:numPr>
          <w:ilvl w:val="0"/>
          <w:numId w:val="42"/>
        </w:numPr>
        <w:rPr>
          <w:rFonts w:ascii="Arial" w:hAnsi="Arial" w:cs="Arial"/>
          <w:lang w:val="nl-NL"/>
        </w:rPr>
      </w:pPr>
      <w:r w:rsidRPr="00A179C5">
        <w:rPr>
          <w:rFonts w:ascii="Arial" w:hAnsi="Arial" w:cs="Arial"/>
          <w:lang w:val="nl-NL"/>
        </w:rPr>
        <w:t>uren op maandag t/m zaterdag</w:t>
      </w:r>
      <w:r w:rsidRPr="00A179C5">
        <w:rPr>
          <w:rFonts w:ascii="Arial" w:hAnsi="Arial" w:cs="Arial"/>
          <w:lang w:val="nl-NL"/>
        </w:rPr>
        <w:tab/>
      </w:r>
      <w:r w:rsidR="00F904C9" w:rsidRPr="00A179C5">
        <w:rPr>
          <w:rFonts w:ascii="Arial" w:hAnsi="Arial" w:cs="Arial"/>
          <w:lang w:val="nl-NL"/>
        </w:rPr>
        <w:tab/>
      </w:r>
      <w:r w:rsidR="00F904C9" w:rsidRPr="00A179C5">
        <w:rPr>
          <w:rFonts w:ascii="Arial" w:hAnsi="Arial" w:cs="Arial"/>
          <w:lang w:val="nl-NL"/>
        </w:rPr>
        <w:tab/>
      </w:r>
      <w:r w:rsidR="00F904C9" w:rsidRPr="00A179C5">
        <w:rPr>
          <w:rFonts w:ascii="Arial" w:hAnsi="Arial" w:cs="Arial"/>
          <w:lang w:val="nl-NL"/>
        </w:rPr>
        <w:tab/>
      </w:r>
      <w:r w:rsidRPr="00A179C5">
        <w:rPr>
          <w:rFonts w:ascii="Arial" w:hAnsi="Arial" w:cs="Arial"/>
          <w:lang w:val="nl-NL"/>
        </w:rPr>
        <w:t>0,87 %</w:t>
      </w:r>
    </w:p>
    <w:p w14:paraId="77D6185B" w14:textId="77777777" w:rsidR="00943193" w:rsidRPr="00A179C5" w:rsidRDefault="00943193" w:rsidP="00F40D45">
      <w:pPr>
        <w:numPr>
          <w:ilvl w:val="0"/>
          <w:numId w:val="42"/>
        </w:numPr>
        <w:rPr>
          <w:rFonts w:ascii="Arial" w:hAnsi="Arial" w:cs="Arial"/>
          <w:lang w:val="nl-NL"/>
        </w:rPr>
      </w:pPr>
      <w:r w:rsidRPr="00A179C5">
        <w:rPr>
          <w:rFonts w:ascii="Arial" w:hAnsi="Arial" w:cs="Arial"/>
          <w:lang w:val="nl-NL"/>
        </w:rPr>
        <w:t>uren op zondag</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00F904C9" w:rsidRPr="00A179C5">
        <w:rPr>
          <w:rFonts w:ascii="Arial" w:hAnsi="Arial" w:cs="Arial"/>
          <w:lang w:val="nl-NL"/>
        </w:rPr>
        <w:tab/>
      </w:r>
      <w:r w:rsidR="00F904C9" w:rsidRPr="00A179C5">
        <w:rPr>
          <w:rFonts w:ascii="Arial" w:hAnsi="Arial" w:cs="Arial"/>
          <w:lang w:val="nl-NL"/>
        </w:rPr>
        <w:tab/>
      </w:r>
      <w:r w:rsidR="00F904C9" w:rsidRPr="00A179C5">
        <w:rPr>
          <w:rFonts w:ascii="Arial" w:hAnsi="Arial" w:cs="Arial"/>
          <w:lang w:val="nl-NL"/>
        </w:rPr>
        <w:tab/>
      </w:r>
      <w:r w:rsidRPr="00A179C5">
        <w:rPr>
          <w:rFonts w:ascii="Arial" w:hAnsi="Arial" w:cs="Arial"/>
          <w:lang w:val="nl-NL"/>
        </w:rPr>
        <w:t>1,16 %</w:t>
      </w:r>
    </w:p>
    <w:p w14:paraId="6B715ABC" w14:textId="77777777" w:rsidR="00943193" w:rsidRPr="00A179C5" w:rsidRDefault="00943193" w:rsidP="00F40D45">
      <w:pPr>
        <w:numPr>
          <w:ilvl w:val="0"/>
          <w:numId w:val="42"/>
        </w:numPr>
        <w:rPr>
          <w:rFonts w:ascii="Arial" w:hAnsi="Arial" w:cs="Arial"/>
          <w:lang w:val="nl-NL"/>
        </w:rPr>
      </w:pPr>
      <w:r w:rsidRPr="00A179C5">
        <w:rPr>
          <w:rFonts w:ascii="Arial" w:hAnsi="Arial" w:cs="Arial"/>
          <w:lang w:val="nl-NL"/>
        </w:rPr>
        <w:t>uren op feestdagen</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00F904C9" w:rsidRPr="00A179C5">
        <w:rPr>
          <w:rFonts w:ascii="Arial" w:hAnsi="Arial" w:cs="Arial"/>
          <w:lang w:val="nl-NL"/>
        </w:rPr>
        <w:tab/>
      </w:r>
      <w:r w:rsidR="00F904C9" w:rsidRPr="00A179C5">
        <w:rPr>
          <w:rFonts w:ascii="Arial" w:hAnsi="Arial" w:cs="Arial"/>
          <w:lang w:val="nl-NL"/>
        </w:rPr>
        <w:tab/>
      </w:r>
      <w:r w:rsidR="00F904C9" w:rsidRPr="00A179C5">
        <w:rPr>
          <w:rFonts w:ascii="Arial" w:hAnsi="Arial" w:cs="Arial"/>
          <w:lang w:val="nl-NL"/>
        </w:rPr>
        <w:tab/>
      </w:r>
      <w:r w:rsidRPr="00A179C5">
        <w:rPr>
          <w:rFonts w:ascii="Arial" w:hAnsi="Arial" w:cs="Arial"/>
          <w:lang w:val="nl-NL"/>
        </w:rPr>
        <w:t>1,74 %</w:t>
      </w:r>
    </w:p>
    <w:p w14:paraId="76B2CBEA" w14:textId="77777777" w:rsidR="00F904C9" w:rsidRPr="00A179C5" w:rsidRDefault="00F904C9" w:rsidP="00F40D45">
      <w:pPr>
        <w:numPr>
          <w:ilvl w:val="0"/>
          <w:numId w:val="42"/>
        </w:numPr>
        <w:rPr>
          <w:rFonts w:ascii="Arial" w:hAnsi="Arial" w:cs="Arial"/>
          <w:lang w:val="nl-NL"/>
        </w:rPr>
      </w:pPr>
      <w:r w:rsidRPr="00A179C5">
        <w:rPr>
          <w:rFonts w:ascii="Arial" w:hAnsi="Arial" w:cs="Arial"/>
          <w:lang w:val="nl-NL"/>
        </w:rPr>
        <w:t xml:space="preserve">uren op zaterdag van personeel in </w:t>
      </w:r>
      <w:r w:rsidR="00AA02E6" w:rsidRPr="00A179C5">
        <w:rPr>
          <w:rFonts w:ascii="Arial" w:hAnsi="Arial" w:cs="Arial"/>
          <w:lang w:val="nl-NL"/>
        </w:rPr>
        <w:t>semicontinudienst</w:t>
      </w:r>
      <w:r w:rsidRPr="00A179C5">
        <w:rPr>
          <w:rFonts w:ascii="Arial" w:hAnsi="Arial" w:cs="Arial"/>
          <w:lang w:val="nl-NL"/>
        </w:rPr>
        <w:tab/>
        <w:t>1,16%</w:t>
      </w:r>
    </w:p>
    <w:p w14:paraId="4445C652" w14:textId="77777777" w:rsidR="00943193" w:rsidRPr="00A179C5" w:rsidRDefault="00943193" w:rsidP="00F40D45">
      <w:pPr>
        <w:numPr>
          <w:ilvl w:val="0"/>
          <w:numId w:val="42"/>
        </w:numPr>
        <w:rPr>
          <w:rFonts w:ascii="Arial" w:hAnsi="Arial" w:cs="Arial"/>
          <w:lang w:val="nl-NL"/>
        </w:rPr>
      </w:pPr>
      <w:r w:rsidRPr="00A179C5">
        <w:rPr>
          <w:rFonts w:ascii="Arial" w:hAnsi="Arial" w:cs="Arial"/>
          <w:lang w:val="nl-NL"/>
        </w:rPr>
        <w:t>uren op roostervrije dagen van personeel in 5-ploegendienst:</w:t>
      </w:r>
    </w:p>
    <w:p w14:paraId="43D60A6F" w14:textId="77777777" w:rsidR="00943193" w:rsidRPr="00A179C5" w:rsidRDefault="00943193" w:rsidP="00F40D45">
      <w:pPr>
        <w:numPr>
          <w:ilvl w:val="0"/>
          <w:numId w:val="43"/>
        </w:numPr>
        <w:rPr>
          <w:rFonts w:ascii="Arial" w:hAnsi="Arial" w:cs="Arial"/>
          <w:lang w:val="nl-NL"/>
        </w:rPr>
      </w:pPr>
      <w:r w:rsidRPr="00A179C5">
        <w:rPr>
          <w:rFonts w:ascii="Arial" w:hAnsi="Arial" w:cs="Arial"/>
          <w:lang w:val="nl-NL"/>
        </w:rPr>
        <w:t>op maandag t/m vrijdag</w:t>
      </w:r>
      <w:r w:rsidRPr="00A179C5">
        <w:rPr>
          <w:rFonts w:ascii="Arial" w:hAnsi="Arial" w:cs="Arial"/>
          <w:lang w:val="nl-NL"/>
        </w:rPr>
        <w:tab/>
      </w:r>
      <w:r w:rsidRPr="00A179C5">
        <w:rPr>
          <w:rFonts w:ascii="Arial" w:hAnsi="Arial" w:cs="Arial"/>
          <w:lang w:val="nl-NL"/>
        </w:rPr>
        <w:tab/>
        <w:t>1,16 %</w:t>
      </w:r>
    </w:p>
    <w:p w14:paraId="055B2B94" w14:textId="77777777" w:rsidR="00943193" w:rsidRPr="00A179C5" w:rsidRDefault="00943193" w:rsidP="00F40D45">
      <w:pPr>
        <w:numPr>
          <w:ilvl w:val="0"/>
          <w:numId w:val="43"/>
        </w:numPr>
        <w:rPr>
          <w:rFonts w:ascii="Arial" w:hAnsi="Arial" w:cs="Arial"/>
          <w:lang w:val="nl-NL"/>
        </w:rPr>
      </w:pPr>
      <w:r w:rsidRPr="00A179C5">
        <w:rPr>
          <w:rFonts w:ascii="Arial" w:hAnsi="Arial" w:cs="Arial"/>
          <w:lang w:val="nl-NL"/>
        </w:rPr>
        <w:t>op zaterdagen</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1,45 %</w:t>
      </w:r>
    </w:p>
    <w:p w14:paraId="15A38BC9" w14:textId="77777777" w:rsidR="00943193" w:rsidRPr="00A179C5" w:rsidRDefault="00943193" w:rsidP="00F40D45">
      <w:pPr>
        <w:numPr>
          <w:ilvl w:val="0"/>
          <w:numId w:val="43"/>
        </w:numPr>
        <w:rPr>
          <w:rFonts w:ascii="Arial" w:hAnsi="Arial" w:cs="Arial"/>
          <w:lang w:val="nl-NL"/>
        </w:rPr>
      </w:pPr>
      <w:r w:rsidRPr="00A179C5">
        <w:rPr>
          <w:rFonts w:ascii="Arial" w:hAnsi="Arial" w:cs="Arial"/>
          <w:lang w:val="nl-NL"/>
        </w:rPr>
        <w:t>op zondagen</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1,74 %</w:t>
      </w:r>
    </w:p>
    <w:p w14:paraId="3E364848" w14:textId="77777777" w:rsidR="00943193" w:rsidRPr="00A179C5" w:rsidRDefault="00943193" w:rsidP="00F40D45">
      <w:pPr>
        <w:numPr>
          <w:ilvl w:val="0"/>
          <w:numId w:val="43"/>
        </w:numPr>
        <w:rPr>
          <w:rFonts w:ascii="Arial" w:hAnsi="Arial" w:cs="Arial"/>
          <w:lang w:val="nl-NL"/>
        </w:rPr>
      </w:pPr>
      <w:r w:rsidRPr="00A179C5">
        <w:rPr>
          <w:rFonts w:ascii="Arial" w:hAnsi="Arial" w:cs="Arial"/>
          <w:lang w:val="nl-NL"/>
        </w:rPr>
        <w:t>op feestdagen</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2,32 %</w:t>
      </w:r>
    </w:p>
    <w:p w14:paraId="437FB6B7" w14:textId="77777777" w:rsidR="00943193" w:rsidRPr="00A179C5" w:rsidRDefault="00943193" w:rsidP="00F40D45">
      <w:pPr>
        <w:numPr>
          <w:ilvl w:val="12"/>
          <w:numId w:val="0"/>
        </w:numPr>
        <w:ind w:left="851"/>
        <w:rPr>
          <w:rFonts w:ascii="Arial" w:hAnsi="Arial" w:cs="Arial"/>
          <w:lang w:val="nl-NL"/>
        </w:rPr>
      </w:pPr>
      <w:r w:rsidRPr="00A179C5">
        <w:rPr>
          <w:rFonts w:ascii="Arial" w:hAnsi="Arial" w:cs="Arial"/>
          <w:lang w:val="nl-NL"/>
        </w:rPr>
        <w:t>Het verrichten van arbeid op aan de eigen voorafgaande of aansluitende en deze dienst overschrijdende uren wordt uitsluitend beloond volgens de percentages bedoeld onder de punten 1, 2 en 3 van dit lid onder b.</w:t>
      </w:r>
    </w:p>
    <w:p w14:paraId="15916C0A" w14:textId="77777777" w:rsidR="00943193" w:rsidRPr="00A179C5" w:rsidRDefault="00943193" w:rsidP="00F40D45">
      <w:pPr>
        <w:numPr>
          <w:ilvl w:val="0"/>
          <w:numId w:val="20"/>
        </w:numPr>
        <w:rPr>
          <w:rFonts w:ascii="Arial" w:hAnsi="Arial" w:cs="Arial"/>
          <w:lang w:val="nl-NL"/>
        </w:rPr>
      </w:pPr>
      <w:r w:rsidRPr="00A179C5">
        <w:rPr>
          <w:rFonts w:ascii="Arial" w:hAnsi="Arial" w:cs="Arial"/>
          <w:lang w:val="nl-NL"/>
        </w:rPr>
        <w:t>Ingeval een werknemer in opdracht van of op verzoek van de werkgever in een etmaal een extra reis van huis naar het bedrijf moet maken voor het verrichten van overwerk, ontvangt hij per opkomst een vergoeding van 0,5% van het maandsalaris.</w:t>
      </w:r>
    </w:p>
    <w:p w14:paraId="06EA8225" w14:textId="77777777" w:rsidR="00943193" w:rsidRPr="00A179C5" w:rsidRDefault="00943193" w:rsidP="00F40D45">
      <w:pPr>
        <w:numPr>
          <w:ilvl w:val="0"/>
          <w:numId w:val="44"/>
        </w:numPr>
        <w:rPr>
          <w:rFonts w:ascii="Arial" w:hAnsi="Arial" w:cs="Arial"/>
          <w:lang w:val="nl-NL"/>
        </w:rPr>
      </w:pPr>
      <w:r w:rsidRPr="00A179C5">
        <w:rPr>
          <w:rFonts w:ascii="Arial" w:hAnsi="Arial" w:cs="Arial"/>
          <w:lang w:val="nl-NL"/>
        </w:rPr>
        <w:t>De in dit lid onder b. genoemde percentages worden geboekt op de in lid 9 bedoelde rekening. Iedere keer wordt het aantal voor beloning in aanmerking komende uren op kwartieren naar boven afgerond. Niet aansluitend overwerk wordt geacht tenminste één uur te hebben geduurd.</w:t>
      </w:r>
    </w:p>
    <w:p w14:paraId="6D8F75FE"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Overschrijdingen van de arbeidsduur worden, voor</w:t>
      </w:r>
      <w:r w:rsidR="00AA02E6" w:rsidRPr="00A179C5">
        <w:rPr>
          <w:rFonts w:ascii="Arial" w:hAnsi="Arial" w:cs="Arial"/>
          <w:lang w:val="nl-NL"/>
        </w:rPr>
        <w:t xml:space="preserve"> </w:t>
      </w:r>
      <w:r w:rsidRPr="00A179C5">
        <w:rPr>
          <w:rFonts w:ascii="Arial" w:hAnsi="Arial" w:cs="Arial"/>
          <w:lang w:val="nl-NL"/>
        </w:rPr>
        <w:t xml:space="preserve">zover de bedrijfsomstandigheden dit toelaten, bij voorkeur gecompenseerd in vrije tijd. Deze vrije tijd mag niet op </w:t>
      </w:r>
      <w:r w:rsidR="00AD10A2" w:rsidRPr="00A179C5">
        <w:rPr>
          <w:rFonts w:ascii="Arial" w:hAnsi="Arial" w:cs="Arial"/>
          <w:lang w:val="nl-NL"/>
        </w:rPr>
        <w:t>zaterdagen</w:t>
      </w:r>
      <w:r w:rsidRPr="00A179C5">
        <w:rPr>
          <w:rFonts w:ascii="Arial" w:hAnsi="Arial" w:cs="Arial"/>
          <w:lang w:val="nl-NL"/>
        </w:rPr>
        <w:t>, zondagen of feestdagen worden opgenomen.</w:t>
      </w:r>
    </w:p>
    <w:p w14:paraId="33AE8616" w14:textId="77777777" w:rsidR="004469B9" w:rsidRPr="00A179C5" w:rsidRDefault="00943193" w:rsidP="00F40D45">
      <w:pPr>
        <w:numPr>
          <w:ilvl w:val="0"/>
          <w:numId w:val="44"/>
        </w:numPr>
        <w:rPr>
          <w:rFonts w:ascii="Arial" w:hAnsi="Arial" w:cs="Arial"/>
          <w:lang w:val="nl-NL"/>
        </w:rPr>
      </w:pPr>
      <w:r w:rsidRPr="00A179C5">
        <w:rPr>
          <w:rFonts w:ascii="Arial" w:hAnsi="Arial" w:cs="Arial"/>
          <w:lang w:val="nl-NL"/>
        </w:rPr>
        <w:t>Indien echter een werknemer in volcontinudienst op een roostervrije zaterdag of zondag arbeid heeft verricht, kan de compenserende vrije tijd wel op zaterdag resp. zondag worden opgenomen.</w:t>
      </w:r>
    </w:p>
    <w:p w14:paraId="495ADAB9" w14:textId="77777777" w:rsidR="004469B9" w:rsidRPr="00A179C5" w:rsidRDefault="004469B9" w:rsidP="00F40D45">
      <w:pPr>
        <w:rPr>
          <w:rFonts w:ascii="Arial" w:hAnsi="Arial" w:cs="Arial"/>
          <w:lang w:val="nl-NL"/>
        </w:rPr>
      </w:pPr>
    </w:p>
    <w:p w14:paraId="3D85D827" w14:textId="77777777" w:rsidR="00943193" w:rsidRPr="00A179C5" w:rsidRDefault="00943193" w:rsidP="00F40D45">
      <w:pPr>
        <w:numPr>
          <w:ilvl w:val="0"/>
          <w:numId w:val="45"/>
        </w:numPr>
        <w:ind w:left="284" w:hanging="284"/>
        <w:rPr>
          <w:rFonts w:ascii="Arial" w:hAnsi="Arial" w:cs="Arial"/>
          <w:i/>
          <w:lang w:val="nl-NL"/>
        </w:rPr>
      </w:pPr>
      <w:r w:rsidRPr="00A179C5">
        <w:rPr>
          <w:rFonts w:ascii="Arial" w:hAnsi="Arial" w:cs="Arial"/>
          <w:i/>
          <w:lang w:val="nl-NL"/>
        </w:rPr>
        <w:t>Verschoven uren</w:t>
      </w:r>
    </w:p>
    <w:p w14:paraId="52C22E0D"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Indien een werknemer buiten zijn dienstrooster heeft gewerkt op zaterdag, zondag of op werkdagen tussen 19 en 7 uur, worden die uren betaald als overwerk (zie onder 3 b.). De uren, die hij volgens dienstrooster zou hebben gewerkt, tot een maximum van het aantal overuren als bovengenoemd, worden hierop in mindering gebracht volgens de regeling voor compenserende vrije tijd (zie hieronder). Dezelfde procedure wordt gevolgd in geval van uitwisseling van vrije dagen binnen een week.</w:t>
      </w:r>
    </w:p>
    <w:p w14:paraId="7E6D9969" w14:textId="77777777" w:rsidR="00093355" w:rsidRPr="00A179C5" w:rsidRDefault="00093355" w:rsidP="00F40D45">
      <w:pPr>
        <w:numPr>
          <w:ilvl w:val="12"/>
          <w:numId w:val="0"/>
        </w:numPr>
        <w:ind w:left="284"/>
        <w:rPr>
          <w:rFonts w:ascii="Arial" w:hAnsi="Arial" w:cs="Arial"/>
          <w:lang w:val="nl-NL"/>
        </w:rPr>
      </w:pPr>
    </w:p>
    <w:p w14:paraId="4DA3588A"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lastRenderedPageBreak/>
        <w:t>De opgenomen compenserende vrije tijd wordt in mindering van de in lid 9 bedoelde rekening geboekt en wel:</w:t>
      </w:r>
    </w:p>
    <w:p w14:paraId="0E8888AB"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voor op maandag tot en met vrijdag opgenomen uren</w:t>
      </w:r>
      <w:r w:rsidRPr="00A179C5">
        <w:rPr>
          <w:rFonts w:ascii="Arial" w:hAnsi="Arial" w:cs="Arial"/>
          <w:lang w:val="nl-NL"/>
        </w:rPr>
        <w:tab/>
        <w:t>0,58 % p.u.;</w:t>
      </w:r>
    </w:p>
    <w:p w14:paraId="26EFB621"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voor op zaterdag opgenomen uren</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0,87 % p.u.;</w:t>
      </w:r>
    </w:p>
    <w:p w14:paraId="552AD7B2"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voor op zondag opgenomen uren</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1,16 % p.u.</w:t>
      </w:r>
    </w:p>
    <w:p w14:paraId="67A19AFB" w14:textId="77777777" w:rsidR="00093355" w:rsidRPr="00A179C5" w:rsidRDefault="00093355" w:rsidP="00F40D45">
      <w:pPr>
        <w:numPr>
          <w:ilvl w:val="12"/>
          <w:numId w:val="0"/>
        </w:numPr>
        <w:ind w:left="284"/>
        <w:rPr>
          <w:rFonts w:ascii="Arial" w:hAnsi="Arial" w:cs="Arial"/>
          <w:lang w:val="nl-NL"/>
        </w:rPr>
      </w:pPr>
    </w:p>
    <w:p w14:paraId="3DC38EC9" w14:textId="77777777" w:rsidR="00943193" w:rsidRPr="00A179C5" w:rsidRDefault="00943193" w:rsidP="00F40D45">
      <w:pPr>
        <w:numPr>
          <w:ilvl w:val="0"/>
          <w:numId w:val="45"/>
        </w:numPr>
        <w:ind w:left="284" w:hanging="284"/>
        <w:rPr>
          <w:rFonts w:ascii="Arial" w:hAnsi="Arial" w:cs="Arial"/>
          <w:i/>
          <w:lang w:val="nl-NL"/>
        </w:rPr>
      </w:pPr>
      <w:r w:rsidRPr="00A179C5">
        <w:rPr>
          <w:rFonts w:ascii="Arial" w:hAnsi="Arial" w:cs="Arial"/>
          <w:i/>
          <w:lang w:val="nl-NL"/>
        </w:rPr>
        <w:t>Consignatie</w:t>
      </w:r>
    </w:p>
    <w:p w14:paraId="12499BAD"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De werknemer, die in opdracht van de werkgever zich buiten zijn normale dienst beschikbaar moet houden voor het verrichten van bijzondere werkzaamheden of het opheffen van bedrijfsstoringen, ontvangt hiervoor een z.g. consignatievergoeding. Deze vergoeding bedraagt per dag op maandag tot en met donderdag 0,7%, op vrijdag 1,35 % op zaterdag en zondag 2% en op feestdagen 2,5% van zijn maandsalaris.</w:t>
      </w:r>
    </w:p>
    <w:p w14:paraId="2CE5E97B"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 xml:space="preserve">De vergoeding wordt geboekt op de in lid 9 bedoelde rekening. De frequentie van het deelnemen aan de consignatiedienst zal als regel niet meer dan </w:t>
      </w:r>
      <w:r w:rsidR="002F1B35" w:rsidRPr="00A179C5">
        <w:rPr>
          <w:rFonts w:ascii="Arial" w:hAnsi="Arial" w:cs="Arial"/>
          <w:lang w:val="nl-NL"/>
        </w:rPr>
        <w:t>eenmaal</w:t>
      </w:r>
      <w:r w:rsidRPr="00A179C5">
        <w:rPr>
          <w:rFonts w:ascii="Arial" w:hAnsi="Arial" w:cs="Arial"/>
          <w:lang w:val="nl-NL"/>
        </w:rPr>
        <w:t xml:space="preserve"> per vier weken bedragen.</w:t>
      </w:r>
    </w:p>
    <w:p w14:paraId="0B3ADEEA" w14:textId="77777777" w:rsidR="00E824F1" w:rsidRPr="00A179C5" w:rsidRDefault="00E824F1" w:rsidP="00F40D45">
      <w:pPr>
        <w:numPr>
          <w:ilvl w:val="12"/>
          <w:numId w:val="0"/>
        </w:numPr>
        <w:ind w:left="284"/>
        <w:rPr>
          <w:rFonts w:ascii="Arial" w:hAnsi="Arial" w:cs="Arial"/>
          <w:lang w:val="nl-NL"/>
        </w:rPr>
      </w:pPr>
      <w:r w:rsidRPr="00A179C5">
        <w:rPr>
          <w:rFonts w:ascii="Arial" w:hAnsi="Arial" w:cs="Arial"/>
          <w:lang w:val="nl-NL"/>
        </w:rPr>
        <w:t>De arbeid tijdens consignatie vangt aan op het moment van een daadwerkelijke oproep en zal minimaal een half uur bedragen.</w:t>
      </w:r>
    </w:p>
    <w:p w14:paraId="6C867891" w14:textId="77777777" w:rsidR="00943193" w:rsidRPr="00A179C5" w:rsidRDefault="00943193" w:rsidP="00F40D45">
      <w:pPr>
        <w:numPr>
          <w:ilvl w:val="12"/>
          <w:numId w:val="0"/>
        </w:numPr>
        <w:ind w:left="284"/>
        <w:rPr>
          <w:rFonts w:ascii="Arial" w:hAnsi="Arial" w:cs="Arial"/>
          <w:lang w:val="nl-NL"/>
        </w:rPr>
      </w:pPr>
    </w:p>
    <w:p w14:paraId="7DCC5067" w14:textId="77777777" w:rsidR="00943193" w:rsidRPr="00A179C5" w:rsidRDefault="00943193" w:rsidP="00F40D45">
      <w:pPr>
        <w:numPr>
          <w:ilvl w:val="0"/>
          <w:numId w:val="45"/>
        </w:numPr>
        <w:ind w:left="284" w:hanging="284"/>
        <w:rPr>
          <w:rFonts w:ascii="Arial" w:hAnsi="Arial" w:cs="Arial"/>
          <w:i/>
          <w:lang w:val="nl-NL"/>
        </w:rPr>
      </w:pPr>
      <w:r w:rsidRPr="00A179C5">
        <w:rPr>
          <w:rFonts w:ascii="Arial" w:hAnsi="Arial" w:cs="Arial"/>
          <w:i/>
          <w:lang w:val="nl-NL"/>
        </w:rPr>
        <w:t>Tijdelijk waarnemen van een hoger beloonde functie</w:t>
      </w:r>
    </w:p>
    <w:p w14:paraId="223577D4"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De werknemer, die tijdelijk een in een hogere functieklasse ingedeelde functie waarneemt ontvangt daarvoor per functieklasse bij 0 tot 3 uur waarneming per dag geen toeslag; bij 3 tot 5 uur waarneming per dag 0,15% toeslag en een beloning van 0,3% van zijn maandsalaris bij 5 of meer uur waarneming per dag.</w:t>
      </w:r>
    </w:p>
    <w:p w14:paraId="7842D5F5"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De uitkering wordt geboekt op de in lid 9 bedoelde rekening.</w:t>
      </w:r>
    </w:p>
    <w:p w14:paraId="3716FEF5" w14:textId="77777777" w:rsidR="00943193" w:rsidRPr="00A179C5" w:rsidRDefault="00943193" w:rsidP="00F40D45">
      <w:pPr>
        <w:numPr>
          <w:ilvl w:val="0"/>
          <w:numId w:val="46"/>
        </w:numPr>
        <w:rPr>
          <w:rFonts w:ascii="Arial" w:hAnsi="Arial" w:cs="Arial"/>
          <w:lang w:val="nl-NL"/>
        </w:rPr>
      </w:pPr>
      <w:r w:rsidRPr="00A179C5">
        <w:rPr>
          <w:rFonts w:ascii="Arial" w:hAnsi="Arial" w:cs="Arial"/>
          <w:lang w:val="nl-NL"/>
        </w:rPr>
        <w:t>De waarneming van een hoger beloonde functie kan maximaal drie klassen verschil belopen.</w:t>
      </w:r>
    </w:p>
    <w:p w14:paraId="083FC6AA" w14:textId="77777777" w:rsidR="00943193" w:rsidRPr="00A179C5" w:rsidRDefault="00943193" w:rsidP="00F40D45">
      <w:pPr>
        <w:numPr>
          <w:ilvl w:val="0"/>
          <w:numId w:val="46"/>
        </w:numPr>
        <w:rPr>
          <w:rFonts w:ascii="Arial" w:hAnsi="Arial" w:cs="Arial"/>
          <w:lang w:val="nl-NL"/>
        </w:rPr>
      </w:pPr>
      <w:r w:rsidRPr="00A179C5">
        <w:rPr>
          <w:rFonts w:ascii="Arial" w:hAnsi="Arial" w:cs="Arial"/>
          <w:lang w:val="nl-NL"/>
        </w:rPr>
        <w:t>De waarneming van een hoger beloonde functie mag maximaal tien weken belopen. Indien de waarneming langer duurt dan tien weken zal er daarna overgegaan worden tot een tijdelijke klasse</w:t>
      </w:r>
      <w:r w:rsidR="008F019E" w:rsidRPr="00A179C5">
        <w:rPr>
          <w:rFonts w:ascii="Arial" w:hAnsi="Arial" w:cs="Arial"/>
          <w:lang w:val="nl-NL"/>
        </w:rPr>
        <w:t xml:space="preserve"> </w:t>
      </w:r>
      <w:r w:rsidRPr="00A179C5">
        <w:rPr>
          <w:rFonts w:ascii="Arial" w:hAnsi="Arial" w:cs="Arial"/>
          <w:lang w:val="nl-NL"/>
        </w:rPr>
        <w:t>verhoging.</w:t>
      </w:r>
    </w:p>
    <w:p w14:paraId="11B50A14"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Hierbij zal de afspraak gemaakt worden dat bij terugplaatsing in de oorspronkelijke functieklasse er geen recht bestaat op een afbouwregeling.</w:t>
      </w:r>
    </w:p>
    <w:p w14:paraId="69505C15" w14:textId="77777777" w:rsidR="00943193" w:rsidRPr="00A179C5" w:rsidRDefault="00943193" w:rsidP="00F40D45">
      <w:pPr>
        <w:ind w:left="284"/>
        <w:rPr>
          <w:rFonts w:ascii="Arial" w:hAnsi="Arial" w:cs="Arial"/>
          <w:lang w:val="nl-NL"/>
        </w:rPr>
      </w:pPr>
    </w:p>
    <w:p w14:paraId="4AE98205" w14:textId="77777777" w:rsidR="00943193" w:rsidRPr="00A179C5" w:rsidRDefault="00943193" w:rsidP="00F40D45">
      <w:pPr>
        <w:numPr>
          <w:ilvl w:val="0"/>
          <w:numId w:val="47"/>
        </w:numPr>
        <w:ind w:left="284" w:hanging="284"/>
        <w:rPr>
          <w:rFonts w:ascii="Arial" w:hAnsi="Arial" w:cs="Arial"/>
          <w:lang w:val="nl-NL"/>
        </w:rPr>
      </w:pPr>
      <w:r w:rsidRPr="00A179C5">
        <w:rPr>
          <w:rFonts w:ascii="Arial" w:hAnsi="Arial" w:cs="Arial"/>
          <w:i/>
          <w:lang w:val="nl-NL"/>
        </w:rPr>
        <w:t>Overplaatsing naar andere dienst of wacht</w:t>
      </w:r>
      <w:r w:rsidRPr="00A179C5">
        <w:rPr>
          <w:rFonts w:ascii="Arial" w:hAnsi="Arial" w:cs="Arial"/>
          <w:lang w:val="nl-NL"/>
        </w:rPr>
        <w:t>, niet voortvloeiend uit roosteraanpassingen in het kader van het verhogen van de flexibiliteit als genoemd in artikel 6.</w:t>
      </w:r>
    </w:p>
    <w:p w14:paraId="7B2DE556"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 xml:space="preserve">Indien een werknemer in opdracht van de werkgever voor een periode van 2 weken of minder wordt overgeplaatst in een andere dienst of wacht, wordt bij de vaststelling van </w:t>
      </w:r>
      <w:r w:rsidRPr="00A179C5">
        <w:rPr>
          <w:rFonts w:ascii="Arial" w:hAnsi="Arial" w:cs="Arial"/>
          <w:lang w:val="nl-NL"/>
        </w:rPr>
        <w:lastRenderedPageBreak/>
        <w:t>zijn beloning gedurende de gehele periode van overplaatsing uitgegaan van zijn oorspronkelijke dienstrooster. Het gestelde onder a. en b. van dit lid is op hem niet van toepassing.</w:t>
      </w:r>
    </w:p>
    <w:p w14:paraId="2AC4072F"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Indien een werknemer in opdracht van de werkgever in de loop van een week voor een periode van langer dan 2 weken wordt overgeplaatst in een andere dienst of wacht, dan die waarin hij volgens zijn eigen dienstrooster zou hebben gewerkt, wordt de desbetreffende overplaatsing geacht te zijn ingegaan aan het begin van de week volgend op die waarin de overplaatsing plaatsvond.</w:t>
      </w:r>
    </w:p>
    <w:p w14:paraId="3D546220" w14:textId="77777777" w:rsidR="00943193" w:rsidRPr="00A179C5" w:rsidRDefault="00943193" w:rsidP="00F40D45">
      <w:pPr>
        <w:numPr>
          <w:ilvl w:val="12"/>
          <w:numId w:val="0"/>
        </w:numPr>
        <w:ind w:left="284" w:hanging="1"/>
        <w:rPr>
          <w:rFonts w:ascii="Arial" w:hAnsi="Arial" w:cs="Arial"/>
          <w:lang w:val="nl-NL"/>
        </w:rPr>
      </w:pPr>
      <w:r w:rsidRPr="00A179C5">
        <w:rPr>
          <w:rFonts w:ascii="Arial" w:hAnsi="Arial" w:cs="Arial"/>
          <w:lang w:val="nl-NL"/>
        </w:rPr>
        <w:t>In geval van overplaatsing wordt de betrokken werknemer als volgt extra beloond:</w:t>
      </w:r>
    </w:p>
    <w:p w14:paraId="69454D79" w14:textId="77777777" w:rsidR="00943193" w:rsidRPr="00A179C5" w:rsidRDefault="00943193" w:rsidP="00F40D45">
      <w:pPr>
        <w:numPr>
          <w:ilvl w:val="0"/>
          <w:numId w:val="48"/>
        </w:numPr>
        <w:ind w:left="567" w:hanging="284"/>
        <w:rPr>
          <w:rFonts w:ascii="Arial" w:hAnsi="Arial" w:cs="Arial"/>
          <w:lang w:val="nl-NL"/>
        </w:rPr>
      </w:pPr>
      <w:r w:rsidRPr="00A179C5">
        <w:rPr>
          <w:rFonts w:ascii="Arial" w:hAnsi="Arial" w:cs="Arial"/>
          <w:lang w:val="nl-NL"/>
        </w:rPr>
        <w:t>per overgang naar een andere wacht: 1,5% van het maandsalaris, indien de rust tussen twee wachten 8 uur of minder bedraagt;</w:t>
      </w:r>
    </w:p>
    <w:p w14:paraId="22BA11B8" w14:textId="77777777" w:rsidR="00943193" w:rsidRPr="00A179C5" w:rsidRDefault="00943193" w:rsidP="00F40D45">
      <w:pPr>
        <w:numPr>
          <w:ilvl w:val="0"/>
          <w:numId w:val="48"/>
        </w:numPr>
        <w:ind w:left="567" w:hanging="284"/>
        <w:rPr>
          <w:rFonts w:ascii="Arial" w:hAnsi="Arial" w:cs="Arial"/>
          <w:lang w:val="nl-NL"/>
        </w:rPr>
      </w:pPr>
      <w:r w:rsidRPr="00A179C5">
        <w:rPr>
          <w:rFonts w:ascii="Arial" w:hAnsi="Arial" w:cs="Arial"/>
          <w:lang w:val="nl-NL"/>
        </w:rPr>
        <w:t>per overgang naar een andere wacht: 1% van het maandsalaris, indien de rust tussen de twee wachten meer dan 8 uur bedraagt.</w:t>
      </w:r>
    </w:p>
    <w:p w14:paraId="574695DC" w14:textId="77777777" w:rsidR="00943193" w:rsidRPr="00A179C5" w:rsidRDefault="00943193" w:rsidP="00F40D45">
      <w:pPr>
        <w:numPr>
          <w:ilvl w:val="0"/>
          <w:numId w:val="48"/>
        </w:numPr>
        <w:ind w:left="567" w:hanging="284"/>
        <w:rPr>
          <w:rFonts w:ascii="Arial" w:hAnsi="Arial" w:cs="Arial"/>
          <w:lang w:val="nl-NL"/>
        </w:rPr>
      </w:pPr>
      <w:r w:rsidRPr="00A179C5">
        <w:rPr>
          <w:rFonts w:ascii="Arial" w:hAnsi="Arial" w:cs="Arial"/>
          <w:lang w:val="nl-NL"/>
        </w:rPr>
        <w:t>deze percentages worden op de in lid 9 bedoelde rekening geboekt.</w:t>
      </w:r>
    </w:p>
    <w:p w14:paraId="49F006D7" w14:textId="77777777" w:rsidR="00943193" w:rsidRPr="00A179C5" w:rsidRDefault="00943193" w:rsidP="00F40D45">
      <w:pPr>
        <w:numPr>
          <w:ilvl w:val="0"/>
          <w:numId w:val="48"/>
        </w:numPr>
        <w:ind w:left="567" w:hanging="284"/>
        <w:rPr>
          <w:rFonts w:ascii="Arial" w:hAnsi="Arial" w:cs="Arial"/>
          <w:lang w:val="nl-NL"/>
        </w:rPr>
      </w:pPr>
      <w:r w:rsidRPr="00A179C5">
        <w:rPr>
          <w:rFonts w:ascii="Arial" w:hAnsi="Arial" w:cs="Arial"/>
          <w:lang w:val="nl-NL"/>
        </w:rPr>
        <w:t>de toeslag onder a. en/of b. van dit lid wordt niet opnieuw betaald, indien de werknemer na slechts gedurende 1 wacht in een van zijn normale dienstrooster wacht te zijn tewerkgesteld in zijn normale dienstrooster wordt teruggeplaatst.</w:t>
      </w:r>
    </w:p>
    <w:p w14:paraId="184351DB" w14:textId="77777777" w:rsidR="00943193" w:rsidRPr="00A179C5" w:rsidRDefault="00943193" w:rsidP="00F40D45">
      <w:pPr>
        <w:ind w:left="284"/>
        <w:rPr>
          <w:rFonts w:ascii="Arial" w:hAnsi="Arial" w:cs="Arial"/>
          <w:lang w:val="nl-NL"/>
        </w:rPr>
      </w:pPr>
      <w:r w:rsidRPr="00A179C5">
        <w:rPr>
          <w:rFonts w:ascii="Arial" w:hAnsi="Arial" w:cs="Arial"/>
          <w:lang w:val="nl-NL"/>
        </w:rPr>
        <w:t>De werknemer die, na gedurende 3 maanden onafgebroken in ploegendienst werkzaam te zijn geweest, wordt overgeplaatst naar een met een lager percentage beloonde dienst ontvangt na overplaatsing de toeslag verbonden aan zijn oude dienst en wel:</w:t>
      </w:r>
    </w:p>
    <w:p w14:paraId="69A7F9AD" w14:textId="77777777" w:rsidR="00943193" w:rsidRPr="00A179C5" w:rsidRDefault="00943193" w:rsidP="00F40D45">
      <w:pPr>
        <w:ind w:left="284"/>
        <w:rPr>
          <w:rFonts w:ascii="Arial" w:hAnsi="Arial" w:cs="Arial"/>
          <w:lang w:val="nl-NL"/>
        </w:rPr>
      </w:pPr>
      <w:r w:rsidRPr="00A179C5">
        <w:rPr>
          <w:rFonts w:ascii="Arial" w:hAnsi="Arial" w:cs="Arial"/>
          <w:lang w:val="nl-NL"/>
        </w:rPr>
        <w:t xml:space="preserve">voor </w:t>
      </w:r>
      <w:r w:rsidR="002F1B35" w:rsidRPr="00A179C5">
        <w:rPr>
          <w:rFonts w:ascii="Arial" w:hAnsi="Arial" w:cs="Arial"/>
          <w:lang w:val="nl-NL"/>
        </w:rPr>
        <w:t>semicontinudienst</w:t>
      </w:r>
      <w:r w:rsidR="00494EA5" w:rsidRPr="00A179C5">
        <w:rPr>
          <w:rFonts w:ascii="Arial" w:hAnsi="Arial" w:cs="Arial"/>
          <w:lang w:val="nl-NL"/>
        </w:rPr>
        <w:t>:</w:t>
      </w:r>
      <w:r w:rsidRPr="00A179C5">
        <w:rPr>
          <w:rFonts w:ascii="Arial" w:hAnsi="Arial" w:cs="Arial"/>
          <w:lang w:val="nl-NL"/>
        </w:rPr>
        <w:tab/>
        <w:t>2 weken</w:t>
      </w:r>
    </w:p>
    <w:p w14:paraId="6C2247BF" w14:textId="77777777" w:rsidR="00943193" w:rsidRPr="00A179C5" w:rsidRDefault="00943193" w:rsidP="00F40D45">
      <w:pPr>
        <w:ind w:left="284"/>
        <w:rPr>
          <w:rFonts w:ascii="Arial" w:hAnsi="Arial" w:cs="Arial"/>
          <w:lang w:val="nl-NL"/>
        </w:rPr>
      </w:pPr>
      <w:r w:rsidRPr="00A179C5">
        <w:rPr>
          <w:rFonts w:ascii="Arial" w:hAnsi="Arial" w:cs="Arial"/>
          <w:lang w:val="nl-NL"/>
        </w:rPr>
        <w:t>voor volcontinudienst</w:t>
      </w:r>
      <w:r w:rsidR="00494EA5" w:rsidRPr="00A179C5">
        <w:rPr>
          <w:rFonts w:ascii="Arial" w:hAnsi="Arial" w:cs="Arial"/>
          <w:lang w:val="nl-NL"/>
        </w:rPr>
        <w:t>:</w:t>
      </w:r>
      <w:r w:rsidRPr="00A179C5">
        <w:rPr>
          <w:rFonts w:ascii="Arial" w:hAnsi="Arial" w:cs="Arial"/>
          <w:lang w:val="nl-NL"/>
        </w:rPr>
        <w:tab/>
      </w:r>
      <w:r w:rsidRPr="00A179C5">
        <w:rPr>
          <w:rFonts w:ascii="Arial" w:hAnsi="Arial" w:cs="Arial"/>
          <w:lang w:val="nl-NL"/>
        </w:rPr>
        <w:tab/>
        <w:t>3 weken</w:t>
      </w:r>
    </w:p>
    <w:p w14:paraId="7A276BC9" w14:textId="77777777" w:rsidR="00943193" w:rsidRPr="00A179C5" w:rsidRDefault="00943193" w:rsidP="00F40D45">
      <w:pPr>
        <w:ind w:left="284"/>
        <w:rPr>
          <w:rFonts w:ascii="Arial" w:hAnsi="Arial" w:cs="Arial"/>
          <w:lang w:val="nl-NL"/>
        </w:rPr>
      </w:pPr>
      <w:r w:rsidRPr="00A179C5">
        <w:rPr>
          <w:rFonts w:ascii="Arial" w:hAnsi="Arial" w:cs="Arial"/>
          <w:lang w:val="nl-NL"/>
        </w:rPr>
        <w:t>De werknemer die, of wegens verminderde arbeidsprestatie ten</w:t>
      </w:r>
      <w:r w:rsidR="008F019E" w:rsidRPr="00A179C5">
        <w:rPr>
          <w:rFonts w:ascii="Arial" w:hAnsi="Arial" w:cs="Arial"/>
          <w:lang w:val="nl-NL"/>
        </w:rPr>
        <w:t xml:space="preserve"> </w:t>
      </w:r>
      <w:r w:rsidRPr="00A179C5">
        <w:rPr>
          <w:rFonts w:ascii="Arial" w:hAnsi="Arial" w:cs="Arial"/>
          <w:lang w:val="nl-NL"/>
        </w:rPr>
        <w:t>gevolge van ouderdom dan wel lichamelijke of geestelijke gebreken, of wegens inkrimping der productie, of om andere redenen van bedrijfsbelang, wordt overgeplaatst naar een met een lager percentage beloonde dienst, ontvangt gedurende de lopende maand + drie volle maanden daarna zijn normale ploegentoeslag.</w:t>
      </w:r>
    </w:p>
    <w:p w14:paraId="555EF288" w14:textId="77777777" w:rsidR="00943193" w:rsidRPr="00A179C5" w:rsidRDefault="00943193" w:rsidP="00F40D45">
      <w:pPr>
        <w:ind w:left="284"/>
        <w:rPr>
          <w:rFonts w:ascii="Arial" w:hAnsi="Arial" w:cs="Arial"/>
          <w:lang w:val="nl-NL"/>
        </w:rPr>
      </w:pPr>
      <w:r w:rsidRPr="00A179C5">
        <w:rPr>
          <w:rFonts w:ascii="Arial" w:hAnsi="Arial" w:cs="Arial"/>
          <w:lang w:val="nl-NL"/>
        </w:rPr>
        <w:t>In aansluiting daarop ontvangt hij:</w:t>
      </w:r>
    </w:p>
    <w:p w14:paraId="368B36A1" w14:textId="77777777" w:rsidR="00943193" w:rsidRPr="00A179C5" w:rsidRDefault="00943193" w:rsidP="00F40D45">
      <w:pPr>
        <w:ind w:left="284"/>
        <w:rPr>
          <w:rFonts w:ascii="Arial" w:hAnsi="Arial" w:cs="Arial"/>
          <w:lang w:val="nl-NL"/>
        </w:rPr>
      </w:pPr>
      <w:r w:rsidRPr="00A179C5">
        <w:rPr>
          <w:rFonts w:ascii="Arial" w:hAnsi="Arial" w:cs="Arial"/>
          <w:lang w:val="nl-NL"/>
        </w:rPr>
        <w:t>één periode</w:t>
      </w:r>
      <w:r w:rsidRPr="00A179C5">
        <w:rPr>
          <w:rFonts w:ascii="Arial" w:hAnsi="Arial" w:cs="Arial"/>
          <w:lang w:val="nl-NL"/>
        </w:rPr>
        <w:tab/>
      </w:r>
      <w:r w:rsidRPr="00A179C5">
        <w:rPr>
          <w:rFonts w:ascii="Arial" w:hAnsi="Arial" w:cs="Arial"/>
          <w:lang w:val="nl-NL"/>
        </w:rPr>
        <w:tab/>
        <w:t>75%</w:t>
      </w:r>
    </w:p>
    <w:p w14:paraId="15BB958F" w14:textId="77777777" w:rsidR="00943193" w:rsidRPr="00A179C5" w:rsidRDefault="00943193" w:rsidP="00F40D45">
      <w:pPr>
        <w:ind w:left="284"/>
        <w:rPr>
          <w:rFonts w:ascii="Arial" w:hAnsi="Arial" w:cs="Arial"/>
          <w:lang w:val="nl-NL"/>
        </w:rPr>
      </w:pPr>
      <w:r w:rsidRPr="00A179C5">
        <w:rPr>
          <w:rFonts w:ascii="Arial" w:hAnsi="Arial" w:cs="Arial"/>
          <w:lang w:val="nl-NL"/>
        </w:rPr>
        <w:t>één periode</w:t>
      </w:r>
      <w:r w:rsidRPr="00A179C5">
        <w:rPr>
          <w:rFonts w:ascii="Arial" w:hAnsi="Arial" w:cs="Arial"/>
          <w:lang w:val="nl-NL"/>
        </w:rPr>
        <w:tab/>
      </w:r>
      <w:r w:rsidRPr="00A179C5">
        <w:rPr>
          <w:rFonts w:ascii="Arial" w:hAnsi="Arial" w:cs="Arial"/>
          <w:lang w:val="nl-NL"/>
        </w:rPr>
        <w:tab/>
        <w:t>50%</w:t>
      </w:r>
    </w:p>
    <w:p w14:paraId="586544F9" w14:textId="77777777" w:rsidR="00943193" w:rsidRPr="00A179C5" w:rsidRDefault="00943193" w:rsidP="00F40D45">
      <w:pPr>
        <w:ind w:left="284"/>
        <w:rPr>
          <w:rFonts w:ascii="Arial" w:hAnsi="Arial" w:cs="Arial"/>
          <w:lang w:val="nl-NL"/>
        </w:rPr>
      </w:pPr>
      <w:r w:rsidRPr="00A179C5">
        <w:rPr>
          <w:rFonts w:ascii="Arial" w:hAnsi="Arial" w:cs="Arial"/>
          <w:lang w:val="nl-NL"/>
        </w:rPr>
        <w:t>één periode</w:t>
      </w:r>
      <w:r w:rsidRPr="00A179C5">
        <w:rPr>
          <w:rFonts w:ascii="Arial" w:hAnsi="Arial" w:cs="Arial"/>
          <w:lang w:val="nl-NL"/>
        </w:rPr>
        <w:tab/>
      </w:r>
      <w:r w:rsidRPr="00A179C5">
        <w:rPr>
          <w:rFonts w:ascii="Arial" w:hAnsi="Arial" w:cs="Arial"/>
          <w:lang w:val="nl-NL"/>
        </w:rPr>
        <w:tab/>
        <w:t>25%</w:t>
      </w:r>
    </w:p>
    <w:p w14:paraId="4013DCDF" w14:textId="77777777" w:rsidR="00943193" w:rsidRPr="00A179C5" w:rsidRDefault="00943193" w:rsidP="00F40D45">
      <w:pPr>
        <w:ind w:left="284"/>
        <w:rPr>
          <w:rFonts w:ascii="Arial" w:hAnsi="Arial" w:cs="Arial"/>
          <w:lang w:val="nl-NL"/>
        </w:rPr>
      </w:pPr>
      <w:r w:rsidRPr="00A179C5">
        <w:rPr>
          <w:rFonts w:ascii="Arial" w:hAnsi="Arial" w:cs="Arial"/>
          <w:lang w:val="nl-NL"/>
        </w:rPr>
        <w:t>van het verschil in ploegentoeslag tussen het oude en nieuwe dienstrooster.</w:t>
      </w:r>
    </w:p>
    <w:p w14:paraId="550D3DBD" w14:textId="77777777" w:rsidR="00943193" w:rsidRPr="00A179C5" w:rsidRDefault="00943193" w:rsidP="00F40D45">
      <w:pPr>
        <w:ind w:left="284"/>
        <w:rPr>
          <w:rFonts w:ascii="Arial" w:hAnsi="Arial" w:cs="Arial"/>
          <w:lang w:val="nl-NL"/>
        </w:rPr>
      </w:pPr>
      <w:r w:rsidRPr="00A179C5">
        <w:rPr>
          <w:rFonts w:ascii="Arial" w:hAnsi="Arial" w:cs="Arial"/>
          <w:lang w:val="nl-NL"/>
        </w:rPr>
        <w:t>Elke periode beloopt 1/10 van het aantal maanden in ploegendienst doorgebracht met een minimum van 3 en een maximum van 12 maanden.</w:t>
      </w:r>
    </w:p>
    <w:p w14:paraId="7806569F" w14:textId="77777777" w:rsidR="00943193" w:rsidRPr="00A179C5" w:rsidRDefault="00943193" w:rsidP="00F40D45">
      <w:pPr>
        <w:ind w:left="284"/>
        <w:rPr>
          <w:rFonts w:ascii="Arial" w:hAnsi="Arial" w:cs="Arial"/>
          <w:lang w:val="nl-NL"/>
        </w:rPr>
      </w:pPr>
      <w:r w:rsidRPr="00A179C5">
        <w:rPr>
          <w:rFonts w:ascii="Arial" w:hAnsi="Arial" w:cs="Arial"/>
          <w:lang w:val="nl-NL"/>
        </w:rPr>
        <w:t>Voor werknemers van 55 jaar en ouder zijn m.b.t. dit punt in artikel 21 nadere bepalingen opgenomen.</w:t>
      </w:r>
    </w:p>
    <w:p w14:paraId="2635FF3C" w14:textId="77777777" w:rsidR="00943193" w:rsidRPr="00A179C5" w:rsidRDefault="00943193" w:rsidP="00F40D45">
      <w:pPr>
        <w:ind w:left="284"/>
        <w:rPr>
          <w:rFonts w:ascii="Arial" w:hAnsi="Arial" w:cs="Arial"/>
          <w:lang w:val="nl-NL"/>
        </w:rPr>
      </w:pPr>
    </w:p>
    <w:p w14:paraId="008D62D0" w14:textId="77777777" w:rsidR="00943193" w:rsidRPr="00A179C5" w:rsidRDefault="00943193" w:rsidP="00F40D45">
      <w:pPr>
        <w:numPr>
          <w:ilvl w:val="0"/>
          <w:numId w:val="49"/>
        </w:numPr>
        <w:ind w:left="284" w:hanging="284"/>
        <w:rPr>
          <w:rFonts w:ascii="Arial" w:hAnsi="Arial" w:cs="Arial"/>
          <w:i/>
          <w:lang w:val="nl-NL"/>
        </w:rPr>
      </w:pPr>
      <w:r w:rsidRPr="00A179C5">
        <w:rPr>
          <w:rFonts w:ascii="Arial" w:hAnsi="Arial" w:cs="Arial"/>
          <w:i/>
          <w:lang w:val="nl-NL"/>
        </w:rPr>
        <w:t>Feestdagen</w:t>
      </w:r>
    </w:p>
    <w:p w14:paraId="4B147A03" w14:textId="77777777" w:rsidR="00943193" w:rsidRPr="00A179C5" w:rsidRDefault="00943193" w:rsidP="00F40D45">
      <w:pPr>
        <w:numPr>
          <w:ilvl w:val="0"/>
          <w:numId w:val="50"/>
        </w:numPr>
        <w:ind w:left="567" w:hanging="284"/>
        <w:rPr>
          <w:rFonts w:ascii="Arial" w:hAnsi="Arial" w:cs="Arial"/>
          <w:lang w:val="nl-NL"/>
        </w:rPr>
      </w:pPr>
      <w:r w:rsidRPr="00A179C5">
        <w:rPr>
          <w:rFonts w:ascii="Arial" w:hAnsi="Arial" w:cs="Arial"/>
          <w:lang w:val="nl-NL"/>
        </w:rPr>
        <w:lastRenderedPageBreak/>
        <w:t>Onder feestdagen worden in deze overeenkom</w:t>
      </w:r>
      <w:r w:rsidR="002F1B35" w:rsidRPr="00A179C5">
        <w:rPr>
          <w:rFonts w:ascii="Arial" w:hAnsi="Arial" w:cs="Arial"/>
          <w:lang w:val="nl-NL"/>
        </w:rPr>
        <w:t xml:space="preserve">st verstaan de volgende dagen: nieuwjaarsdag, de beide paasdagen, </w:t>
      </w:r>
      <w:r w:rsidR="00A20C5A" w:rsidRPr="00A179C5">
        <w:rPr>
          <w:rFonts w:ascii="Arial" w:hAnsi="Arial" w:cs="Arial"/>
          <w:lang w:val="nl-NL"/>
        </w:rPr>
        <w:t>Hemelvaartsdag</w:t>
      </w:r>
      <w:r w:rsidR="002F1B35" w:rsidRPr="00A179C5">
        <w:rPr>
          <w:rFonts w:ascii="Arial" w:hAnsi="Arial" w:cs="Arial"/>
          <w:lang w:val="nl-NL"/>
        </w:rPr>
        <w:t>, de beide pinksterdagen, de beide k</w:t>
      </w:r>
      <w:r w:rsidRPr="00A179C5">
        <w:rPr>
          <w:rFonts w:ascii="Arial" w:hAnsi="Arial" w:cs="Arial"/>
          <w:lang w:val="nl-NL"/>
        </w:rPr>
        <w:t>erstdagen en Koning</w:t>
      </w:r>
      <w:r w:rsidR="00361FAF" w:rsidRPr="00A179C5">
        <w:rPr>
          <w:rFonts w:ascii="Arial" w:hAnsi="Arial" w:cs="Arial"/>
          <w:lang w:val="nl-NL"/>
        </w:rPr>
        <w:t>s</w:t>
      </w:r>
      <w:r w:rsidRPr="00A179C5">
        <w:rPr>
          <w:rFonts w:ascii="Arial" w:hAnsi="Arial" w:cs="Arial"/>
          <w:lang w:val="nl-NL"/>
        </w:rPr>
        <w:t xml:space="preserve">dag of de dag die voor de viering daarvan is </w:t>
      </w:r>
      <w:r w:rsidR="00AD10A2" w:rsidRPr="00A179C5">
        <w:rPr>
          <w:rFonts w:ascii="Arial" w:hAnsi="Arial" w:cs="Arial"/>
          <w:lang w:val="nl-NL"/>
        </w:rPr>
        <w:t>aangewezen</w:t>
      </w:r>
      <w:r w:rsidR="00826E39" w:rsidRPr="00A179C5">
        <w:rPr>
          <w:rFonts w:ascii="Arial" w:hAnsi="Arial" w:cs="Arial"/>
          <w:lang w:val="nl-NL"/>
        </w:rPr>
        <w:t xml:space="preserve"> en in lustrumjaren de dag ter viering van de Nationale Bevrijdingsdag (5 mei)</w:t>
      </w:r>
      <w:r w:rsidRPr="00A179C5">
        <w:rPr>
          <w:rFonts w:ascii="Arial" w:hAnsi="Arial" w:cs="Arial"/>
          <w:lang w:val="nl-NL"/>
        </w:rPr>
        <w:t>.</w:t>
      </w:r>
    </w:p>
    <w:p w14:paraId="6B99A49F"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Voor toepassing van de artikelen van deze overeenkomst worden de feestdagen geacht te lopen als de dag omschreven in de definities in artikel 1 onder m.</w:t>
      </w:r>
    </w:p>
    <w:p w14:paraId="004D63C6" w14:textId="77777777" w:rsidR="00943193" w:rsidRPr="00A179C5" w:rsidRDefault="00943193" w:rsidP="00F40D45">
      <w:pPr>
        <w:numPr>
          <w:ilvl w:val="0"/>
          <w:numId w:val="50"/>
        </w:numPr>
        <w:ind w:left="567"/>
        <w:rPr>
          <w:rFonts w:ascii="Arial" w:hAnsi="Arial" w:cs="Arial"/>
          <w:lang w:val="nl-NL"/>
        </w:rPr>
      </w:pPr>
      <w:r w:rsidRPr="00A179C5">
        <w:rPr>
          <w:rFonts w:ascii="Arial" w:hAnsi="Arial" w:cs="Arial"/>
          <w:lang w:val="nl-NL"/>
        </w:rPr>
        <w:t>Door werknemers in dagdienst wordt op feestdagen als regel niet gewerkt.</w:t>
      </w:r>
    </w:p>
    <w:p w14:paraId="33F947B8" w14:textId="77777777" w:rsidR="00F702AF" w:rsidRPr="00A179C5" w:rsidRDefault="002F1B35" w:rsidP="00F40D45">
      <w:pPr>
        <w:numPr>
          <w:ilvl w:val="0"/>
          <w:numId w:val="50"/>
        </w:numPr>
        <w:ind w:left="567"/>
        <w:rPr>
          <w:rFonts w:ascii="Arial" w:hAnsi="Arial" w:cs="Arial"/>
          <w:lang w:val="nl-NL"/>
        </w:rPr>
      </w:pPr>
      <w:r w:rsidRPr="00A179C5">
        <w:rPr>
          <w:rFonts w:ascii="Arial" w:hAnsi="Arial" w:cs="Arial"/>
          <w:lang w:val="nl-NL"/>
        </w:rPr>
        <w:t>Door werknemers in semi</w:t>
      </w:r>
      <w:r w:rsidR="00F702AF" w:rsidRPr="00A179C5">
        <w:rPr>
          <w:rFonts w:ascii="Arial" w:hAnsi="Arial" w:cs="Arial"/>
          <w:lang w:val="nl-NL"/>
        </w:rPr>
        <w:t>continudienst wordt op de volgende feestdagen niet gewerkt: op 31 december vanaf 19.00 uur tot 2 januari 07.00 uur;</w:t>
      </w:r>
    </w:p>
    <w:p w14:paraId="7D413ECD" w14:textId="77777777" w:rsidR="00F702AF" w:rsidRPr="00A179C5" w:rsidRDefault="00F702AF" w:rsidP="00F40D45">
      <w:pPr>
        <w:ind w:left="567"/>
        <w:rPr>
          <w:rFonts w:ascii="Arial" w:hAnsi="Arial" w:cs="Arial"/>
          <w:lang w:val="nl-NL"/>
        </w:rPr>
      </w:pPr>
      <w:r w:rsidRPr="00A179C5">
        <w:rPr>
          <w:rFonts w:ascii="Arial" w:hAnsi="Arial" w:cs="Arial"/>
          <w:lang w:val="nl-NL"/>
        </w:rPr>
        <w:t>op 24 december vanaf 23.00 uur tot 26 december 07.00 uur.</w:t>
      </w:r>
    </w:p>
    <w:p w14:paraId="4B132859" w14:textId="77777777" w:rsidR="00943193" w:rsidRPr="00A179C5" w:rsidRDefault="00943193" w:rsidP="00F40D45">
      <w:pPr>
        <w:numPr>
          <w:ilvl w:val="0"/>
          <w:numId w:val="50"/>
        </w:numPr>
        <w:ind w:left="567"/>
        <w:rPr>
          <w:rFonts w:ascii="Arial" w:hAnsi="Arial" w:cs="Arial"/>
          <w:lang w:val="nl-NL"/>
        </w:rPr>
      </w:pPr>
      <w:r w:rsidRPr="00A179C5">
        <w:rPr>
          <w:rFonts w:ascii="Arial" w:hAnsi="Arial" w:cs="Arial"/>
          <w:lang w:val="nl-NL"/>
        </w:rPr>
        <w:t>Werknemers die op een feestdag volgens dienstrooster arbeid moeten verrichten ontvangen in de maand waarin die feestdag valt, een toeslag op hun maandsalaris van 1,16% per uur.</w:t>
      </w:r>
    </w:p>
    <w:p w14:paraId="38FFAB22" w14:textId="77777777" w:rsidR="00943193" w:rsidRPr="00A179C5" w:rsidRDefault="00A20C5A" w:rsidP="00F40D45">
      <w:pPr>
        <w:numPr>
          <w:ilvl w:val="12"/>
          <w:numId w:val="0"/>
        </w:numPr>
        <w:ind w:left="567"/>
        <w:rPr>
          <w:rFonts w:ascii="Arial" w:hAnsi="Arial" w:cs="Arial"/>
          <w:lang w:val="nl-NL"/>
        </w:rPr>
      </w:pPr>
      <w:r w:rsidRPr="00A179C5">
        <w:rPr>
          <w:rFonts w:ascii="Arial" w:hAnsi="Arial" w:cs="Arial"/>
          <w:lang w:val="nl-NL"/>
        </w:rPr>
        <w:t xml:space="preserve">Deze toeslag kan voor </w:t>
      </w:r>
      <w:r w:rsidR="00943193" w:rsidRPr="00A179C5">
        <w:rPr>
          <w:rFonts w:ascii="Arial" w:hAnsi="Arial" w:cs="Arial"/>
          <w:lang w:val="nl-NL"/>
        </w:rPr>
        <w:t>de helft in vrije tijd worden opgenomen.</w:t>
      </w:r>
    </w:p>
    <w:p w14:paraId="43551829"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 xml:space="preserve">Werknemers in volcontinudienst, die op een niet op zaterdag of zondag vallende </w:t>
      </w:r>
      <w:r w:rsidR="00AD10A2" w:rsidRPr="00A179C5">
        <w:rPr>
          <w:rFonts w:ascii="Arial" w:hAnsi="Arial" w:cs="Arial"/>
          <w:lang w:val="nl-NL"/>
        </w:rPr>
        <w:t>feestdag</w:t>
      </w:r>
      <w:r w:rsidRPr="00A179C5">
        <w:rPr>
          <w:rFonts w:ascii="Arial" w:hAnsi="Arial" w:cs="Arial"/>
          <w:lang w:val="nl-NL"/>
        </w:rPr>
        <w:t xml:space="preserve"> roostervrij zijn, ontvangen in de maand waarin deze feestdag valt een toeslag op hun maandsalaris van 4,64%.</w:t>
      </w:r>
    </w:p>
    <w:p w14:paraId="328CAA72"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Deze toeslag wordt op de in lid 9 bedoelde rekening geboekt en zal uitsluitend in geld worden betaald.</w:t>
      </w:r>
    </w:p>
    <w:p w14:paraId="5973B12D" w14:textId="5EDD5006" w:rsidR="00224D8A" w:rsidRPr="00A179C5" w:rsidRDefault="00943193" w:rsidP="00F40D45">
      <w:pPr>
        <w:numPr>
          <w:ilvl w:val="0"/>
          <w:numId w:val="50"/>
        </w:numPr>
        <w:ind w:left="567"/>
        <w:rPr>
          <w:rFonts w:ascii="Arial" w:hAnsi="Arial" w:cs="Arial"/>
          <w:lang w:val="nl-NL"/>
        </w:rPr>
      </w:pPr>
      <w:r w:rsidRPr="00A179C5">
        <w:rPr>
          <w:rFonts w:ascii="Arial" w:hAnsi="Arial" w:cs="Arial"/>
          <w:lang w:val="nl-NL"/>
        </w:rPr>
        <w:t>Werknemers zullen in de gelegenheid worden gesteld om, na goedkeuring van de werkgever, vakantiedagen op te nemen op de niet in dit artikel genoemde voor hen geldende religieuze feestdagen.</w:t>
      </w:r>
      <w:r w:rsidR="00904ABF" w:rsidRPr="00A179C5">
        <w:rPr>
          <w:rFonts w:ascii="Arial" w:hAnsi="Arial" w:cs="Arial"/>
          <w:lang w:val="nl-NL"/>
        </w:rPr>
        <w:br/>
      </w:r>
    </w:p>
    <w:p w14:paraId="6B53D33D" w14:textId="77777777" w:rsidR="00224D8A" w:rsidRPr="00A179C5" w:rsidRDefault="00224D8A">
      <w:pPr>
        <w:overflowPunct/>
        <w:autoSpaceDE/>
        <w:autoSpaceDN/>
        <w:adjustRightInd/>
        <w:textAlignment w:val="auto"/>
        <w:rPr>
          <w:rFonts w:ascii="Arial" w:hAnsi="Arial" w:cs="Arial"/>
          <w:lang w:val="nl-NL"/>
        </w:rPr>
      </w:pPr>
      <w:r w:rsidRPr="00A179C5">
        <w:rPr>
          <w:rFonts w:ascii="Arial" w:hAnsi="Arial" w:cs="Arial"/>
          <w:lang w:val="nl-NL"/>
        </w:rPr>
        <w:br w:type="page"/>
      </w:r>
    </w:p>
    <w:p w14:paraId="59BDBBDF" w14:textId="77777777" w:rsidR="00943193" w:rsidRPr="00A179C5" w:rsidRDefault="00943193" w:rsidP="00224D8A">
      <w:pPr>
        <w:ind w:left="567"/>
        <w:rPr>
          <w:rFonts w:ascii="Arial" w:hAnsi="Arial" w:cs="Arial"/>
          <w:lang w:val="nl-NL"/>
        </w:rPr>
      </w:pPr>
    </w:p>
    <w:p w14:paraId="4660FC6A" w14:textId="77777777" w:rsidR="00943193" w:rsidRPr="00A179C5" w:rsidRDefault="00943193" w:rsidP="00F40D45">
      <w:pPr>
        <w:numPr>
          <w:ilvl w:val="0"/>
          <w:numId w:val="51"/>
        </w:numPr>
        <w:ind w:left="284" w:hanging="284"/>
        <w:rPr>
          <w:rFonts w:ascii="Arial" w:hAnsi="Arial" w:cs="Arial"/>
          <w:i/>
          <w:lang w:val="nl-NL"/>
        </w:rPr>
      </w:pPr>
      <w:r w:rsidRPr="00A179C5">
        <w:rPr>
          <w:rFonts w:ascii="Arial" w:hAnsi="Arial" w:cs="Arial"/>
          <w:i/>
          <w:lang w:val="nl-NL"/>
        </w:rPr>
        <w:t>Rekening courant</w:t>
      </w:r>
    </w:p>
    <w:p w14:paraId="11C04C05"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De op grond van de leden 3 tot en met 8 van dit artikel toe te kennen beloningen worden opgenomen op een rekening, die voor elke werknemer wordt bijgehouden.</w:t>
      </w:r>
    </w:p>
    <w:p w14:paraId="193129AB"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 xml:space="preserve">Het uit te betalen gedeelte wordt </w:t>
      </w:r>
      <w:r w:rsidR="002F1B35" w:rsidRPr="00A179C5">
        <w:rPr>
          <w:rFonts w:ascii="Arial" w:hAnsi="Arial" w:cs="Arial"/>
          <w:lang w:val="nl-NL"/>
        </w:rPr>
        <w:t>eenmaal</w:t>
      </w:r>
      <w:r w:rsidRPr="00A179C5">
        <w:rPr>
          <w:rFonts w:ascii="Arial" w:hAnsi="Arial" w:cs="Arial"/>
          <w:lang w:val="nl-NL"/>
        </w:rPr>
        <w:t xml:space="preserve"> per maand getotaliseerd en het tegoed betaalbaar gesteld; dit met uitzondering van de “zomerperiode” waarin een periode van 3 maanden geldt. Indien de werknemer gebruik wil maken van de mogelijkheid om een gedeelte van zijn tegoed in vrije tijd op te nemen, dan zal het in vrije tijd op te nemen gedeelte gedurende 3 maanden voor betaling geblokkeerd worden. Het niet in vrije tijd opgenomen gedeelte hiervan wordt na 3 maanden betaalbaar gesteld. Het “tijd voor tijd” compenseren verdient de voorkeur. In overleg met de medewerker wordt ernaar gestreefd het aantal voor uitbetaling in aanmerking komende overuren te minimaliseren.</w:t>
      </w:r>
      <w:r w:rsidR="00904ABF" w:rsidRPr="00A179C5">
        <w:rPr>
          <w:rFonts w:ascii="Arial" w:hAnsi="Arial" w:cs="Arial"/>
          <w:lang w:val="nl-NL"/>
        </w:rPr>
        <w:br/>
      </w:r>
    </w:p>
    <w:p w14:paraId="0E185466" w14:textId="77777777" w:rsidR="00943193" w:rsidRPr="00A179C5" w:rsidRDefault="00943193" w:rsidP="00F40D45">
      <w:pPr>
        <w:numPr>
          <w:ilvl w:val="0"/>
          <w:numId w:val="51"/>
        </w:numPr>
        <w:ind w:left="284" w:hanging="284"/>
        <w:rPr>
          <w:rFonts w:ascii="Arial" w:hAnsi="Arial" w:cs="Arial"/>
          <w:i/>
          <w:lang w:val="nl-NL"/>
        </w:rPr>
      </w:pPr>
      <w:r w:rsidRPr="00A179C5">
        <w:rPr>
          <w:rFonts w:ascii="Arial" w:hAnsi="Arial" w:cs="Arial"/>
          <w:i/>
          <w:lang w:val="nl-NL"/>
        </w:rPr>
        <w:t>Schaft- en rusttijden bij overwerk</w:t>
      </w:r>
    </w:p>
    <w:p w14:paraId="566A8746" w14:textId="77777777" w:rsidR="00943193" w:rsidRPr="00A179C5" w:rsidRDefault="00943193" w:rsidP="00F40D45">
      <w:pPr>
        <w:numPr>
          <w:ilvl w:val="0"/>
          <w:numId w:val="52"/>
        </w:numPr>
        <w:rPr>
          <w:rFonts w:ascii="Arial" w:hAnsi="Arial" w:cs="Arial"/>
          <w:lang w:val="nl-NL"/>
        </w:rPr>
      </w:pPr>
      <w:r w:rsidRPr="00A179C5">
        <w:rPr>
          <w:rFonts w:ascii="Arial" w:hAnsi="Arial" w:cs="Arial"/>
          <w:lang w:val="nl-NL"/>
        </w:rPr>
        <w:t>Schafttijden buiten het dienstrooster, nodig geworden door overwerk, worden tot een maximum van een half uur doorbetaald.</w:t>
      </w:r>
    </w:p>
    <w:p w14:paraId="4FD46770"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De betaling geschiedt overeenkomstig de in dit artikel lid 3 sub b. genoemde regeling.</w:t>
      </w:r>
      <w:r w:rsidR="00C31576" w:rsidRPr="00A179C5">
        <w:rPr>
          <w:rFonts w:ascii="Arial" w:hAnsi="Arial" w:cs="Arial"/>
          <w:lang w:val="nl-NL"/>
        </w:rPr>
        <w:br/>
      </w:r>
    </w:p>
    <w:p w14:paraId="229119D1" w14:textId="77777777" w:rsidR="00943193" w:rsidRPr="00A179C5" w:rsidRDefault="00943193" w:rsidP="00F40D45">
      <w:pPr>
        <w:numPr>
          <w:ilvl w:val="0"/>
          <w:numId w:val="52"/>
        </w:numPr>
        <w:rPr>
          <w:rFonts w:ascii="Arial" w:hAnsi="Arial" w:cs="Arial"/>
          <w:lang w:val="nl-NL"/>
        </w:rPr>
      </w:pPr>
      <w:r w:rsidRPr="00A179C5">
        <w:rPr>
          <w:rFonts w:ascii="Arial" w:hAnsi="Arial" w:cs="Arial"/>
          <w:lang w:val="nl-NL"/>
        </w:rPr>
        <w:t>De werknemer in dagdienst, die overwerk moet verrichten in een periode, die valt na 22.00 uur doch voorafgaande aan een normale werkdag, is gerechtigd om een gelijk aantal uren als hij na 22.00 uur heeft overgewerkt van zijn eerstvolgende normale wacht te verzuimen met behoud van salaris.</w:t>
      </w:r>
    </w:p>
    <w:p w14:paraId="33983082"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Voor de overgewerkte uren ontvangt hij de normale overwerkvergoeding (zie lid 3 sub b.). Bij overwerk gedurende verscheidene korte perioden na 22.00 uur zal hij na afloop van de laatste periode recht hebben op een rusttijd van 8 uur. Voor</w:t>
      </w:r>
      <w:r w:rsidR="00C31576" w:rsidRPr="00A179C5">
        <w:rPr>
          <w:rFonts w:ascii="Arial" w:hAnsi="Arial" w:cs="Arial"/>
          <w:lang w:val="nl-NL"/>
        </w:rPr>
        <w:t xml:space="preserve"> </w:t>
      </w:r>
      <w:r w:rsidRPr="00A179C5">
        <w:rPr>
          <w:rFonts w:ascii="Arial" w:hAnsi="Arial" w:cs="Arial"/>
          <w:lang w:val="nl-NL"/>
        </w:rPr>
        <w:t>zover deze rusttijd in zijn normale werktijd valt, is hij gerechtigd om die te verzuimen met behoud van zijn salaris.</w:t>
      </w:r>
    </w:p>
    <w:p w14:paraId="7089ACF0"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Indien het overwerk begint om of na 4.00 uur ontstaat er geen recht op ve</w:t>
      </w:r>
      <w:r w:rsidR="002F1B35" w:rsidRPr="00A179C5">
        <w:rPr>
          <w:rFonts w:ascii="Arial" w:hAnsi="Arial" w:cs="Arial"/>
          <w:lang w:val="nl-NL"/>
        </w:rPr>
        <w:t>rzuim</w:t>
      </w:r>
      <w:r w:rsidRPr="00A179C5">
        <w:rPr>
          <w:rFonts w:ascii="Arial" w:hAnsi="Arial" w:cs="Arial"/>
          <w:lang w:val="nl-NL"/>
        </w:rPr>
        <w:t>uren.</w:t>
      </w:r>
    </w:p>
    <w:p w14:paraId="6CBC587D" w14:textId="77777777" w:rsidR="00943193" w:rsidRPr="00A179C5" w:rsidRDefault="00943193" w:rsidP="00F40D45">
      <w:pPr>
        <w:numPr>
          <w:ilvl w:val="0"/>
          <w:numId w:val="52"/>
        </w:numPr>
        <w:rPr>
          <w:rFonts w:ascii="Arial" w:hAnsi="Arial" w:cs="Arial"/>
          <w:lang w:val="nl-NL"/>
        </w:rPr>
      </w:pPr>
      <w:r w:rsidRPr="00A179C5">
        <w:rPr>
          <w:rFonts w:ascii="Arial" w:hAnsi="Arial" w:cs="Arial"/>
          <w:lang w:val="nl-NL"/>
        </w:rPr>
        <w:t>Wanneer een werknemer in ploegendienst, onmiddellijk voorafgaand aan of in aansluiting op zijn eigen wacht overwerk moet verrichten gedurende meer dan 4 uur, zullen, indien zijn eerstvolgende wacht binnen 9 uur na het beëindigen van het overwerk aanvangt, de uren waarmee deze 4 overuren worde</w:t>
      </w:r>
      <w:r w:rsidR="002F1B35" w:rsidRPr="00A179C5">
        <w:rPr>
          <w:rFonts w:ascii="Arial" w:hAnsi="Arial" w:cs="Arial"/>
          <w:lang w:val="nl-NL"/>
        </w:rPr>
        <w:t>n overschreden, hem als verzuim</w:t>
      </w:r>
      <w:r w:rsidRPr="00A179C5">
        <w:rPr>
          <w:rFonts w:ascii="Arial" w:hAnsi="Arial" w:cs="Arial"/>
          <w:lang w:val="nl-NL"/>
        </w:rPr>
        <w:t>uren met behoud van salaris worden toegekend.</w:t>
      </w:r>
    </w:p>
    <w:p w14:paraId="109BA36E" w14:textId="77777777" w:rsidR="00943193" w:rsidRPr="00A179C5" w:rsidRDefault="002F1B35" w:rsidP="00F40D45">
      <w:pPr>
        <w:numPr>
          <w:ilvl w:val="0"/>
          <w:numId w:val="52"/>
        </w:numPr>
        <w:rPr>
          <w:rFonts w:ascii="Arial" w:hAnsi="Arial" w:cs="Arial"/>
          <w:lang w:val="nl-NL"/>
        </w:rPr>
      </w:pPr>
      <w:r w:rsidRPr="00A179C5">
        <w:rPr>
          <w:rFonts w:ascii="Arial" w:hAnsi="Arial" w:cs="Arial"/>
          <w:lang w:val="nl-NL"/>
        </w:rPr>
        <w:t>Deze verzuim</w:t>
      </w:r>
      <w:r w:rsidR="00943193" w:rsidRPr="00A179C5">
        <w:rPr>
          <w:rFonts w:ascii="Arial" w:hAnsi="Arial" w:cs="Arial"/>
          <w:lang w:val="nl-NL"/>
        </w:rPr>
        <w:t>uren dienen bij de aanvang van de eerstvolgende wacht te worden opgenomen dan wel, indien het overwerk onmiddellijk voorafgaand aan de eigen wacht is verricht, halverwege c.q. aan het eind van die wacht.</w:t>
      </w:r>
    </w:p>
    <w:p w14:paraId="3DD97BB7" w14:textId="77777777" w:rsidR="00FC5E29" w:rsidRPr="00A179C5" w:rsidRDefault="002F1B35" w:rsidP="00F40D45">
      <w:pPr>
        <w:numPr>
          <w:ilvl w:val="12"/>
          <w:numId w:val="0"/>
        </w:numPr>
        <w:ind w:left="567"/>
        <w:rPr>
          <w:rFonts w:ascii="Arial" w:hAnsi="Arial" w:cs="Arial"/>
          <w:lang w:val="nl-NL"/>
        </w:rPr>
      </w:pPr>
      <w:r w:rsidRPr="00A179C5">
        <w:rPr>
          <w:rFonts w:ascii="Arial" w:hAnsi="Arial" w:cs="Arial"/>
          <w:lang w:val="nl-NL"/>
        </w:rPr>
        <w:t>Niet opgenomen verzuim</w:t>
      </w:r>
      <w:r w:rsidR="00943193" w:rsidRPr="00A179C5">
        <w:rPr>
          <w:rFonts w:ascii="Arial" w:hAnsi="Arial" w:cs="Arial"/>
          <w:lang w:val="nl-NL"/>
        </w:rPr>
        <w:t>uren komen te vervallen.</w:t>
      </w:r>
    </w:p>
    <w:p w14:paraId="5B6C03A1" w14:textId="77777777" w:rsidR="00E262D0" w:rsidRPr="00A179C5" w:rsidRDefault="00E262D0" w:rsidP="00F40D45">
      <w:pPr>
        <w:numPr>
          <w:ilvl w:val="12"/>
          <w:numId w:val="0"/>
        </w:numPr>
        <w:ind w:left="567"/>
        <w:rPr>
          <w:rFonts w:ascii="Arial" w:hAnsi="Arial" w:cs="Arial"/>
          <w:lang w:val="nl-NL"/>
        </w:rPr>
      </w:pPr>
    </w:p>
    <w:p w14:paraId="59D423C2" w14:textId="013DFCD1" w:rsidR="00305DF6" w:rsidRPr="00A179C5" w:rsidRDefault="00FC5E29" w:rsidP="00F40D45">
      <w:pPr>
        <w:rPr>
          <w:rFonts w:ascii="Arial" w:hAnsi="Arial" w:cs="Arial"/>
          <w:lang w:val="nl-NL"/>
        </w:rPr>
      </w:pPr>
      <w:r w:rsidRPr="00A179C5">
        <w:rPr>
          <w:rFonts w:ascii="Arial" w:hAnsi="Arial" w:cs="Arial"/>
          <w:lang w:val="nl-NL"/>
        </w:rPr>
        <w:lastRenderedPageBreak/>
        <w:t>11.</w:t>
      </w:r>
      <w:r w:rsidRPr="00A179C5">
        <w:rPr>
          <w:rFonts w:ascii="Arial" w:hAnsi="Arial" w:cs="Arial"/>
          <w:lang w:val="nl-NL"/>
        </w:rPr>
        <w:tab/>
      </w:r>
      <w:r w:rsidR="00943193" w:rsidRPr="00A179C5">
        <w:rPr>
          <w:rFonts w:ascii="Arial" w:hAnsi="Arial" w:cs="Arial"/>
          <w:lang w:val="nl-NL"/>
        </w:rPr>
        <w:t xml:space="preserve">Aan de werknemer, die op 31 december een vol jaar in dienst van de werkgever is, </w:t>
      </w:r>
      <w:r w:rsidR="004469B9" w:rsidRPr="00A179C5">
        <w:rPr>
          <w:rFonts w:ascii="Arial" w:hAnsi="Arial" w:cs="Arial"/>
          <w:lang w:val="nl-NL"/>
        </w:rPr>
        <w:tab/>
      </w:r>
      <w:r w:rsidR="00943193" w:rsidRPr="00A179C5">
        <w:rPr>
          <w:rFonts w:ascii="Arial" w:hAnsi="Arial" w:cs="Arial"/>
          <w:lang w:val="nl-NL"/>
        </w:rPr>
        <w:t xml:space="preserve">wordt een gratificatie uitgekeerd ten bedrage van één maandinkomen. De berekening </w:t>
      </w:r>
      <w:r w:rsidR="004469B9" w:rsidRPr="00A179C5">
        <w:rPr>
          <w:rFonts w:ascii="Arial" w:hAnsi="Arial" w:cs="Arial"/>
          <w:lang w:val="nl-NL"/>
        </w:rPr>
        <w:tab/>
      </w:r>
      <w:r w:rsidR="00943193" w:rsidRPr="00A179C5">
        <w:rPr>
          <w:rFonts w:ascii="Arial" w:hAnsi="Arial" w:cs="Arial"/>
          <w:lang w:val="nl-NL"/>
        </w:rPr>
        <w:t xml:space="preserve">van het maandinkomen geschiedt op identieke wijze als in artikel 13 lid </w:t>
      </w:r>
      <w:r w:rsidR="00E824F1" w:rsidRPr="00A179C5">
        <w:rPr>
          <w:rFonts w:ascii="Arial" w:hAnsi="Arial" w:cs="Arial"/>
          <w:lang w:val="nl-NL"/>
        </w:rPr>
        <w:t>2</w:t>
      </w:r>
      <w:r w:rsidR="00943193" w:rsidRPr="00A179C5">
        <w:rPr>
          <w:rFonts w:ascii="Arial" w:hAnsi="Arial" w:cs="Arial"/>
          <w:lang w:val="nl-NL"/>
        </w:rPr>
        <w:t xml:space="preserve"> is weergegeven </w:t>
      </w:r>
      <w:r w:rsidR="00224D8A" w:rsidRPr="00A179C5">
        <w:rPr>
          <w:rFonts w:ascii="Arial" w:hAnsi="Arial" w:cs="Arial"/>
          <w:lang w:val="nl-NL"/>
        </w:rPr>
        <w:br/>
      </w:r>
      <w:r w:rsidR="00224D8A" w:rsidRPr="00A179C5">
        <w:rPr>
          <w:rFonts w:ascii="Arial" w:hAnsi="Arial" w:cs="Arial"/>
          <w:lang w:val="nl-NL"/>
        </w:rPr>
        <w:tab/>
      </w:r>
      <w:r w:rsidR="00943193" w:rsidRPr="00A179C5">
        <w:rPr>
          <w:rFonts w:ascii="Arial" w:hAnsi="Arial" w:cs="Arial"/>
          <w:lang w:val="nl-NL"/>
        </w:rPr>
        <w:t>met dien verstande dat als peildatum 31 december in plaats van 1 mei wordt gehanteerd.</w:t>
      </w:r>
    </w:p>
    <w:p w14:paraId="3A6CB560" w14:textId="77777777" w:rsidR="00E262D0" w:rsidRPr="00A179C5" w:rsidRDefault="00E262D0" w:rsidP="00F40D45">
      <w:pPr>
        <w:rPr>
          <w:rFonts w:ascii="Arial" w:hAnsi="Arial" w:cs="Arial"/>
          <w:lang w:val="nl-NL"/>
        </w:rPr>
      </w:pPr>
    </w:p>
    <w:p w14:paraId="7776ECED" w14:textId="77777777" w:rsidR="00305DF6" w:rsidRPr="00A179C5" w:rsidRDefault="00305DF6" w:rsidP="00F40D45">
      <w:pPr>
        <w:pStyle w:val="Kop2"/>
        <w:ind w:left="567" w:hanging="567"/>
        <w:jc w:val="left"/>
        <w:rPr>
          <w:rFonts w:cs="Arial"/>
          <w:b w:val="0"/>
          <w:i/>
          <w:sz w:val="20"/>
        </w:rPr>
      </w:pPr>
      <w:r w:rsidRPr="00A179C5">
        <w:rPr>
          <w:rFonts w:cs="Arial"/>
          <w:b w:val="0"/>
          <w:sz w:val="20"/>
        </w:rPr>
        <w:t xml:space="preserve">12. </w:t>
      </w:r>
      <w:r w:rsidRPr="00A179C5">
        <w:rPr>
          <w:rFonts w:cs="Arial"/>
          <w:b w:val="0"/>
          <w:sz w:val="20"/>
        </w:rPr>
        <w:tab/>
      </w:r>
      <w:r w:rsidRPr="00A179C5">
        <w:rPr>
          <w:rFonts w:cs="Arial"/>
          <w:b w:val="0"/>
          <w:i/>
          <w:sz w:val="20"/>
        </w:rPr>
        <w:t>BHV vergoeding</w:t>
      </w:r>
    </w:p>
    <w:p w14:paraId="286C4420" w14:textId="071EC240" w:rsidR="00305DF6" w:rsidRPr="00A179C5" w:rsidRDefault="00305DF6" w:rsidP="00F40D45">
      <w:pPr>
        <w:pStyle w:val="Kop2"/>
        <w:ind w:left="567" w:hanging="567"/>
        <w:jc w:val="left"/>
        <w:rPr>
          <w:rFonts w:cs="Arial"/>
          <w:b w:val="0"/>
          <w:sz w:val="20"/>
        </w:rPr>
      </w:pPr>
      <w:r w:rsidRPr="00A179C5">
        <w:rPr>
          <w:rFonts w:cs="Arial"/>
          <w:b w:val="0"/>
          <w:sz w:val="20"/>
        </w:rPr>
        <w:tab/>
        <w:t xml:space="preserve">De BHV vergoeding </w:t>
      </w:r>
      <w:r w:rsidR="002759E3" w:rsidRPr="00A179C5">
        <w:rPr>
          <w:rFonts w:cs="Arial"/>
          <w:b w:val="0"/>
          <w:sz w:val="20"/>
        </w:rPr>
        <w:t>bedraagt thans (</w:t>
      </w:r>
      <w:r w:rsidR="008A72C6" w:rsidRPr="00A179C5">
        <w:rPr>
          <w:rFonts w:cs="Arial"/>
          <w:b w:val="0"/>
          <w:sz w:val="20"/>
        </w:rPr>
        <w:t xml:space="preserve">per 1 </w:t>
      </w:r>
      <w:r w:rsidR="00436DB9" w:rsidRPr="00A179C5">
        <w:rPr>
          <w:rFonts w:cs="Arial"/>
          <w:b w:val="0"/>
          <w:sz w:val="20"/>
        </w:rPr>
        <w:t>april 2015</w:t>
      </w:r>
      <w:r w:rsidR="002759E3" w:rsidRPr="00A179C5">
        <w:rPr>
          <w:rFonts w:cs="Arial"/>
          <w:b w:val="0"/>
          <w:sz w:val="20"/>
        </w:rPr>
        <w:t xml:space="preserve"> </w:t>
      </w:r>
      <w:r w:rsidRPr="00A179C5">
        <w:rPr>
          <w:rFonts w:cs="Arial"/>
          <w:b w:val="0"/>
          <w:sz w:val="20"/>
        </w:rPr>
        <w:t xml:space="preserve">€ </w:t>
      </w:r>
      <w:r w:rsidR="00436DB9" w:rsidRPr="00A179C5">
        <w:rPr>
          <w:rFonts w:cs="Arial"/>
          <w:b w:val="0"/>
          <w:sz w:val="20"/>
        </w:rPr>
        <w:t>61,39</w:t>
      </w:r>
      <w:r w:rsidR="002F3D89" w:rsidRPr="00A179C5">
        <w:rPr>
          <w:rFonts w:cs="Arial"/>
          <w:b w:val="0"/>
          <w:sz w:val="20"/>
        </w:rPr>
        <w:t xml:space="preserve"> </w:t>
      </w:r>
      <w:r w:rsidRPr="00A179C5">
        <w:rPr>
          <w:rFonts w:cs="Arial"/>
          <w:b w:val="0"/>
          <w:sz w:val="20"/>
        </w:rPr>
        <w:t xml:space="preserve">bruto per maand. </w:t>
      </w:r>
      <w:r w:rsidR="009569E2" w:rsidRPr="00A179C5">
        <w:rPr>
          <w:rFonts w:cs="Arial"/>
          <w:b w:val="0"/>
          <w:sz w:val="20"/>
        </w:rPr>
        <w:t>Per 1 april 201</w:t>
      </w:r>
      <w:r w:rsidR="00436DB9" w:rsidRPr="00A179C5">
        <w:rPr>
          <w:rFonts w:cs="Arial"/>
          <w:b w:val="0"/>
          <w:sz w:val="20"/>
        </w:rPr>
        <w:t>6</w:t>
      </w:r>
      <w:r w:rsidR="009569E2" w:rsidRPr="00A179C5">
        <w:rPr>
          <w:rFonts w:cs="Arial"/>
          <w:b w:val="0"/>
          <w:sz w:val="20"/>
        </w:rPr>
        <w:t xml:space="preserve"> bedraagt deze € </w:t>
      </w:r>
      <w:r w:rsidR="00436DB9" w:rsidRPr="00A179C5">
        <w:rPr>
          <w:rFonts w:cs="Arial"/>
          <w:b w:val="0"/>
          <w:sz w:val="20"/>
        </w:rPr>
        <w:t>62,77.</w:t>
      </w:r>
      <w:r w:rsidR="009569E2" w:rsidRPr="00A179C5">
        <w:rPr>
          <w:rFonts w:cs="Arial"/>
          <w:b w:val="0"/>
          <w:sz w:val="20"/>
        </w:rPr>
        <w:t xml:space="preserve"> </w:t>
      </w:r>
      <w:r w:rsidRPr="00A179C5">
        <w:rPr>
          <w:rFonts w:cs="Arial"/>
          <w:b w:val="0"/>
          <w:sz w:val="20"/>
        </w:rPr>
        <w:t>Deze maandelijkse vergoeding zal jaarlijks worden geïndexeerd met hetzelfde percentage waarmee de schaalsalarissen worden verhoogd.</w:t>
      </w:r>
    </w:p>
    <w:p w14:paraId="5C7E3533" w14:textId="4D541186" w:rsidR="00305DF6" w:rsidRPr="00A179C5" w:rsidRDefault="002759E3" w:rsidP="00F40D45">
      <w:pPr>
        <w:ind w:left="567"/>
        <w:rPr>
          <w:rFonts w:ascii="Arial" w:hAnsi="Arial" w:cs="Arial"/>
          <w:lang w:val="nl-NL"/>
        </w:rPr>
      </w:pPr>
      <w:r w:rsidRPr="00A179C5">
        <w:rPr>
          <w:rFonts w:ascii="Arial" w:hAnsi="Arial" w:cs="Arial"/>
          <w:lang w:val="nl-NL"/>
        </w:rPr>
        <w:t>De e</w:t>
      </w:r>
      <w:r w:rsidR="00305DF6" w:rsidRPr="00A179C5">
        <w:rPr>
          <w:rFonts w:ascii="Arial" w:hAnsi="Arial" w:cs="Arial"/>
          <w:lang w:val="nl-NL"/>
        </w:rPr>
        <w:t xml:space="preserve">enmalige </w:t>
      </w:r>
      <w:r w:rsidR="00436DB9" w:rsidRPr="00A179C5">
        <w:rPr>
          <w:rFonts w:ascii="Arial" w:hAnsi="Arial" w:cs="Arial"/>
          <w:lang w:val="nl-NL"/>
        </w:rPr>
        <w:t xml:space="preserve">bruto </w:t>
      </w:r>
      <w:r w:rsidR="00305DF6" w:rsidRPr="00A179C5">
        <w:rPr>
          <w:rFonts w:ascii="Arial" w:hAnsi="Arial" w:cs="Arial"/>
          <w:lang w:val="nl-NL"/>
        </w:rPr>
        <w:t xml:space="preserve">uitkering  </w:t>
      </w:r>
      <w:r w:rsidRPr="00A179C5">
        <w:rPr>
          <w:rFonts w:ascii="Arial" w:hAnsi="Arial" w:cs="Arial"/>
          <w:lang w:val="nl-NL"/>
        </w:rPr>
        <w:t xml:space="preserve">zal </w:t>
      </w:r>
      <w:r w:rsidR="00305DF6" w:rsidRPr="00A179C5">
        <w:rPr>
          <w:rFonts w:ascii="Arial" w:hAnsi="Arial" w:cs="Arial"/>
          <w:lang w:val="nl-NL"/>
        </w:rPr>
        <w:t>worden toegekend bij het jaarlijks volgen van de gehele BHV-opleiding.</w:t>
      </w:r>
      <w:r w:rsidR="009569E2" w:rsidRPr="00A179C5">
        <w:rPr>
          <w:rFonts w:ascii="Arial" w:hAnsi="Arial" w:cs="Arial"/>
          <w:lang w:val="nl-NL"/>
        </w:rPr>
        <w:t xml:space="preserve"> De uitkering </w:t>
      </w:r>
      <w:r w:rsidR="00436DB9" w:rsidRPr="00A179C5">
        <w:rPr>
          <w:rFonts w:ascii="Arial" w:hAnsi="Arial" w:cs="Arial"/>
          <w:lang w:val="nl-NL"/>
        </w:rPr>
        <w:t xml:space="preserve">bedraagt </w:t>
      </w:r>
      <w:r w:rsidR="00603FE0" w:rsidRPr="00A179C5">
        <w:rPr>
          <w:rFonts w:ascii="Arial" w:hAnsi="Arial" w:cs="Arial"/>
          <w:lang w:val="nl-NL"/>
        </w:rPr>
        <w:t xml:space="preserve">per </w:t>
      </w:r>
      <w:r w:rsidR="00436DB9" w:rsidRPr="00A179C5">
        <w:rPr>
          <w:rFonts w:ascii="Arial" w:hAnsi="Arial" w:cs="Arial"/>
          <w:lang w:val="nl-NL"/>
        </w:rPr>
        <w:t>1 april 2015</w:t>
      </w:r>
      <w:r w:rsidR="00603FE0" w:rsidRPr="00A179C5">
        <w:rPr>
          <w:rFonts w:ascii="Arial" w:hAnsi="Arial" w:cs="Arial"/>
          <w:lang w:val="nl-NL"/>
        </w:rPr>
        <w:t xml:space="preserve"> </w:t>
      </w:r>
      <w:r w:rsidR="009569E2" w:rsidRPr="00A179C5">
        <w:rPr>
          <w:rFonts w:ascii="Arial" w:hAnsi="Arial" w:cs="Arial"/>
          <w:lang w:val="nl-NL"/>
        </w:rPr>
        <w:t xml:space="preserve"> € </w:t>
      </w:r>
      <w:r w:rsidR="00436DB9" w:rsidRPr="00A179C5">
        <w:rPr>
          <w:rFonts w:ascii="Arial" w:hAnsi="Arial" w:cs="Arial"/>
          <w:lang w:val="nl-NL"/>
        </w:rPr>
        <w:t>72,91</w:t>
      </w:r>
      <w:r w:rsidR="00603FE0" w:rsidRPr="00A179C5">
        <w:rPr>
          <w:rFonts w:ascii="Arial" w:hAnsi="Arial" w:cs="Arial"/>
          <w:lang w:val="nl-NL"/>
        </w:rPr>
        <w:t>. Per 1 april 201</w:t>
      </w:r>
      <w:r w:rsidR="00436DB9" w:rsidRPr="00A179C5">
        <w:rPr>
          <w:rFonts w:ascii="Arial" w:hAnsi="Arial" w:cs="Arial"/>
          <w:lang w:val="nl-NL"/>
        </w:rPr>
        <w:t>5</w:t>
      </w:r>
      <w:r w:rsidR="00603FE0" w:rsidRPr="00A179C5">
        <w:rPr>
          <w:rFonts w:ascii="Arial" w:hAnsi="Arial" w:cs="Arial"/>
          <w:lang w:val="nl-NL"/>
        </w:rPr>
        <w:t xml:space="preserve"> bedraagt deze uitkering € </w:t>
      </w:r>
      <w:r w:rsidR="00436DB9" w:rsidRPr="00A179C5">
        <w:rPr>
          <w:rFonts w:ascii="Arial" w:hAnsi="Arial" w:cs="Arial"/>
          <w:lang w:val="nl-NL"/>
        </w:rPr>
        <w:t>74,55</w:t>
      </w:r>
      <w:r w:rsidR="00603FE0" w:rsidRPr="00A179C5">
        <w:rPr>
          <w:rFonts w:ascii="Arial" w:hAnsi="Arial" w:cs="Arial"/>
          <w:lang w:val="nl-NL"/>
        </w:rPr>
        <w:t xml:space="preserve">. </w:t>
      </w:r>
      <w:r w:rsidR="00305DF6" w:rsidRPr="00A179C5">
        <w:rPr>
          <w:rFonts w:ascii="Arial" w:hAnsi="Arial" w:cs="Arial"/>
          <w:lang w:val="nl-NL"/>
        </w:rPr>
        <w:t>Deze uitkering wordt jaarlijks eveneens aangepast aan de verhoging van de schaalsalarissen.</w:t>
      </w:r>
    </w:p>
    <w:p w14:paraId="70CBBA7E" w14:textId="77777777" w:rsidR="00E262D0" w:rsidRPr="00A179C5" w:rsidRDefault="00E262D0" w:rsidP="00F40D45">
      <w:pPr>
        <w:ind w:left="567"/>
        <w:rPr>
          <w:rFonts w:ascii="Arial" w:hAnsi="Arial" w:cs="Arial"/>
          <w:lang w:val="nl-NL"/>
        </w:rPr>
      </w:pPr>
    </w:p>
    <w:p w14:paraId="52BE733A" w14:textId="2D3128B5" w:rsidR="00305DF6" w:rsidRPr="00A179C5" w:rsidRDefault="00305DF6" w:rsidP="00F40D45">
      <w:pPr>
        <w:ind w:left="567" w:hanging="567"/>
        <w:rPr>
          <w:rFonts w:ascii="Arial" w:hAnsi="Arial" w:cs="Arial"/>
          <w:lang w:val="nl-NL"/>
        </w:rPr>
      </w:pPr>
      <w:r w:rsidRPr="00A179C5">
        <w:rPr>
          <w:rFonts w:ascii="Arial" w:hAnsi="Arial" w:cs="Arial"/>
          <w:lang w:val="nl-NL"/>
        </w:rPr>
        <w:t>13.</w:t>
      </w:r>
      <w:r w:rsidRPr="00A179C5">
        <w:rPr>
          <w:rFonts w:ascii="Arial" w:hAnsi="Arial" w:cs="Arial"/>
          <w:lang w:val="nl-NL"/>
        </w:rPr>
        <w:tab/>
        <w:t xml:space="preserve">Werknemers waarvan, als gevolg van de reorganisatie van 2004 en conform de </w:t>
      </w:r>
      <w:r w:rsidR="00AA02E6" w:rsidRPr="00A179C5">
        <w:rPr>
          <w:rFonts w:ascii="Arial" w:hAnsi="Arial" w:cs="Arial"/>
          <w:lang w:val="nl-NL"/>
        </w:rPr>
        <w:t>CAO</w:t>
      </w:r>
      <w:r w:rsidRPr="00A179C5">
        <w:rPr>
          <w:rFonts w:ascii="Arial" w:hAnsi="Arial" w:cs="Arial"/>
          <w:lang w:val="nl-NL"/>
        </w:rPr>
        <w:t xml:space="preserve"> </w:t>
      </w:r>
      <w:r w:rsidR="00FF5E73" w:rsidRPr="00A179C5">
        <w:rPr>
          <w:rFonts w:ascii="Arial" w:hAnsi="Arial" w:cs="Arial"/>
          <w:lang w:val="nl-NL"/>
        </w:rPr>
        <w:t>Aliphos Rotterdam B.V.</w:t>
      </w:r>
      <w:r w:rsidRPr="00A179C5">
        <w:rPr>
          <w:rFonts w:ascii="Arial" w:hAnsi="Arial" w:cs="Arial"/>
          <w:lang w:val="nl-NL"/>
        </w:rPr>
        <w:t>, de ploegentoeslag wordt afgebouwd, ontvangen met ingang van 1 april 2006 een persoonlijke toeslag. Deze bedraagt voor diegenen die worden afgebouwd van een volcont</w:t>
      </w:r>
      <w:r w:rsidR="002759E3" w:rsidRPr="00A179C5">
        <w:rPr>
          <w:rFonts w:ascii="Arial" w:hAnsi="Arial" w:cs="Arial"/>
          <w:lang w:val="nl-NL"/>
        </w:rPr>
        <w:t>in</w:t>
      </w:r>
      <w:r w:rsidR="002F1B35" w:rsidRPr="00A179C5">
        <w:rPr>
          <w:rFonts w:ascii="Arial" w:hAnsi="Arial" w:cs="Arial"/>
          <w:lang w:val="nl-NL"/>
        </w:rPr>
        <w:t>u-toeslag naar een semicontinu-</w:t>
      </w:r>
      <w:r w:rsidRPr="00A179C5">
        <w:rPr>
          <w:rFonts w:ascii="Arial" w:hAnsi="Arial" w:cs="Arial"/>
          <w:lang w:val="nl-NL"/>
        </w:rPr>
        <w:t xml:space="preserve">toeslag </w:t>
      </w:r>
      <w:r w:rsidR="00FF2228" w:rsidRPr="00A179C5">
        <w:rPr>
          <w:rFonts w:ascii="Arial" w:hAnsi="Arial" w:cs="Arial"/>
          <w:lang w:val="nl-NL"/>
        </w:rPr>
        <w:br/>
        <w:t>(</w:t>
      </w:r>
      <w:r w:rsidRPr="00A179C5">
        <w:rPr>
          <w:rFonts w:ascii="Arial" w:hAnsi="Arial" w:cs="Arial"/>
          <w:lang w:val="nl-NL"/>
        </w:rPr>
        <w:t>betrokken werknemers werkzaam in de productie) € 75,= bruto per maand en voor werknemers di</w:t>
      </w:r>
      <w:r w:rsidR="002F1B35" w:rsidRPr="00A179C5">
        <w:rPr>
          <w:rFonts w:ascii="Arial" w:hAnsi="Arial" w:cs="Arial"/>
          <w:lang w:val="nl-NL"/>
        </w:rPr>
        <w:t>e afgebouwd worden van een semi</w:t>
      </w:r>
      <w:r w:rsidRPr="00A179C5">
        <w:rPr>
          <w:rFonts w:ascii="Arial" w:hAnsi="Arial" w:cs="Arial"/>
          <w:lang w:val="nl-NL"/>
        </w:rPr>
        <w:t>continu</w:t>
      </w:r>
      <w:r w:rsidR="002F1B35" w:rsidRPr="00A179C5">
        <w:rPr>
          <w:rFonts w:ascii="Arial" w:hAnsi="Arial" w:cs="Arial"/>
          <w:lang w:val="nl-NL"/>
        </w:rPr>
        <w:t>-</w:t>
      </w:r>
      <w:r w:rsidRPr="00A179C5">
        <w:rPr>
          <w:rFonts w:ascii="Arial" w:hAnsi="Arial" w:cs="Arial"/>
          <w:lang w:val="nl-NL"/>
        </w:rPr>
        <w:t>toeslag naar geen toeslag (betrokken werknemers werkzaam in de BLS) € 100.= bruto per maand.</w:t>
      </w:r>
    </w:p>
    <w:p w14:paraId="6F5750DC" w14:textId="77777777" w:rsidR="00305DF6" w:rsidRPr="00A179C5" w:rsidRDefault="00305DF6" w:rsidP="00F40D45">
      <w:pPr>
        <w:ind w:left="567"/>
        <w:rPr>
          <w:rFonts w:ascii="Arial" w:hAnsi="Arial" w:cs="Arial"/>
          <w:lang w:val="nl-NL"/>
        </w:rPr>
      </w:pPr>
      <w:r w:rsidRPr="00A179C5">
        <w:rPr>
          <w:rFonts w:ascii="Arial" w:hAnsi="Arial" w:cs="Arial"/>
          <w:lang w:val="nl-NL"/>
        </w:rPr>
        <w:t xml:space="preserve">Deze persoonlijke toeslag is een vaste toeslag die niet wordt geïndexeerd met </w:t>
      </w:r>
      <w:r w:rsidR="00AA02E6" w:rsidRPr="00A179C5">
        <w:rPr>
          <w:rFonts w:ascii="Arial" w:hAnsi="Arial" w:cs="Arial"/>
          <w:lang w:val="nl-NL"/>
        </w:rPr>
        <w:t>CAO</w:t>
      </w:r>
      <w:r w:rsidRPr="00A179C5">
        <w:rPr>
          <w:rFonts w:ascii="Arial" w:hAnsi="Arial" w:cs="Arial"/>
          <w:lang w:val="nl-NL"/>
        </w:rPr>
        <w:t>-verhogingen en welke niet meetelt bij de vaststelling van de pensioengrondslag.</w:t>
      </w:r>
    </w:p>
    <w:p w14:paraId="03C5EB22" w14:textId="77777777" w:rsidR="00305DF6" w:rsidRPr="00A179C5" w:rsidRDefault="00305DF6" w:rsidP="00F40D45">
      <w:pPr>
        <w:ind w:left="567"/>
        <w:rPr>
          <w:rFonts w:ascii="Arial" w:hAnsi="Arial" w:cs="Arial"/>
          <w:lang w:val="nl-NL"/>
        </w:rPr>
      </w:pPr>
    </w:p>
    <w:p w14:paraId="5ADA1758" w14:textId="77777777" w:rsidR="00943193" w:rsidRPr="00A179C5" w:rsidRDefault="00943193" w:rsidP="00F40D45">
      <w:pPr>
        <w:numPr>
          <w:ilvl w:val="12"/>
          <w:numId w:val="0"/>
        </w:numPr>
        <w:rPr>
          <w:rFonts w:ascii="Arial" w:hAnsi="Arial" w:cs="Arial"/>
          <w:lang w:val="nl-NL"/>
        </w:rPr>
      </w:pPr>
    </w:p>
    <w:p w14:paraId="7BBE7A4F"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11</w:t>
      </w:r>
    </w:p>
    <w:p w14:paraId="556725C1" w14:textId="77777777" w:rsidR="00943193" w:rsidRPr="00A179C5" w:rsidRDefault="00943193" w:rsidP="00F40D45">
      <w:pPr>
        <w:numPr>
          <w:ilvl w:val="12"/>
          <w:numId w:val="0"/>
        </w:numPr>
        <w:rPr>
          <w:rFonts w:ascii="Arial" w:hAnsi="Arial" w:cs="Arial"/>
          <w:lang w:val="nl-NL"/>
        </w:rPr>
      </w:pPr>
    </w:p>
    <w:p w14:paraId="71203D18"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GEOORLOOFD VERZUIM</w:t>
      </w:r>
    </w:p>
    <w:p w14:paraId="7CD4B5B4" w14:textId="77777777" w:rsidR="00943193" w:rsidRPr="00A179C5" w:rsidRDefault="00943193" w:rsidP="00F40D45">
      <w:pPr>
        <w:numPr>
          <w:ilvl w:val="12"/>
          <w:numId w:val="0"/>
        </w:numPr>
        <w:ind w:hanging="283"/>
        <w:rPr>
          <w:rFonts w:ascii="Arial" w:hAnsi="Arial" w:cs="Arial"/>
          <w:lang w:val="nl-NL"/>
        </w:rPr>
      </w:pPr>
    </w:p>
    <w:p w14:paraId="074BC17D" w14:textId="77777777" w:rsidR="00943193" w:rsidRPr="00A179C5" w:rsidRDefault="00943193" w:rsidP="00F40D45">
      <w:pPr>
        <w:pStyle w:val="Plattetekst"/>
        <w:jc w:val="left"/>
        <w:rPr>
          <w:rFonts w:cs="Arial"/>
        </w:rPr>
      </w:pPr>
      <w:r w:rsidRPr="00A179C5">
        <w:rPr>
          <w:rFonts w:cs="Arial"/>
        </w:rPr>
        <w:t>Met uitsluiting van het ander</w:t>
      </w:r>
      <w:r w:rsidR="002F1B35" w:rsidRPr="00A179C5">
        <w:rPr>
          <w:rFonts w:cs="Arial"/>
        </w:rPr>
        <w:t>s en overigens in artikel 629 BW</w:t>
      </w:r>
      <w:r w:rsidRPr="00A179C5">
        <w:rPr>
          <w:rFonts w:cs="Arial"/>
        </w:rPr>
        <w:t xml:space="preserve"> bepaalde geldt het volgende:</w:t>
      </w:r>
    </w:p>
    <w:p w14:paraId="004A9F12" w14:textId="77777777" w:rsidR="00943193" w:rsidRPr="00A179C5" w:rsidRDefault="00943193" w:rsidP="00F40D45">
      <w:pPr>
        <w:ind w:left="284" w:hanging="284"/>
        <w:rPr>
          <w:rFonts w:ascii="Arial" w:hAnsi="Arial" w:cs="Arial"/>
          <w:lang w:val="nl-NL"/>
        </w:rPr>
      </w:pPr>
      <w:r w:rsidRPr="00A179C5">
        <w:rPr>
          <w:rFonts w:ascii="Arial" w:hAnsi="Arial" w:cs="Arial"/>
          <w:lang w:val="nl-NL"/>
        </w:rPr>
        <w:t>1.</w:t>
      </w:r>
      <w:r w:rsidRPr="00A179C5">
        <w:rPr>
          <w:rFonts w:ascii="Arial" w:hAnsi="Arial" w:cs="Arial"/>
          <w:lang w:val="nl-NL"/>
        </w:rPr>
        <w:tab/>
        <w:t>De werknemer kan doorbetaald verlof opnemen als bedoeld in artikel 4:1 en 4:3 e.v. van de Wet arbeid en zorg mits de werknemer zo mogelijk tenminste een dag van te voren aan de werkgever van het verzuim kennis geeft en de gebeurtenis in het desbetreffende geval bijwoont. De werkgever kan achteraf van de werknemer verlangen dat hij bewijsstukken overlegt.</w:t>
      </w:r>
    </w:p>
    <w:p w14:paraId="49C53407" w14:textId="42189BE4" w:rsidR="00943193" w:rsidRPr="00A179C5" w:rsidRDefault="00F84D7E" w:rsidP="00F40D45">
      <w:pPr>
        <w:ind w:left="360" w:hanging="76"/>
        <w:rPr>
          <w:rFonts w:ascii="Arial" w:hAnsi="Arial" w:cs="Arial"/>
          <w:lang w:val="nl-NL"/>
        </w:rPr>
      </w:pPr>
      <w:r w:rsidRPr="00A179C5">
        <w:rPr>
          <w:rFonts w:ascii="Arial" w:hAnsi="Arial" w:cs="Arial"/>
          <w:lang w:val="nl-NL"/>
        </w:rPr>
        <w:lastRenderedPageBreak/>
        <w:br/>
      </w:r>
      <w:r w:rsidR="00943193" w:rsidRPr="00A179C5">
        <w:rPr>
          <w:rFonts w:ascii="Arial" w:hAnsi="Arial" w:cs="Arial"/>
          <w:lang w:val="nl-NL"/>
        </w:rPr>
        <w:t>Het recht bestaat in ieder geval:</w:t>
      </w:r>
    </w:p>
    <w:p w14:paraId="2D69DD1E" w14:textId="77777777" w:rsidR="00943193" w:rsidRPr="00A179C5" w:rsidRDefault="00943193" w:rsidP="00F40D45">
      <w:pPr>
        <w:numPr>
          <w:ilvl w:val="0"/>
          <w:numId w:val="53"/>
        </w:numPr>
        <w:rPr>
          <w:rFonts w:ascii="Arial" w:hAnsi="Arial" w:cs="Arial"/>
          <w:lang w:val="nl-NL"/>
        </w:rPr>
      </w:pPr>
      <w:r w:rsidRPr="00A179C5">
        <w:rPr>
          <w:rFonts w:ascii="Arial" w:hAnsi="Arial" w:cs="Arial"/>
          <w:lang w:val="nl-NL"/>
        </w:rPr>
        <w:t>van de dag van overlijden tot en met de dag der begrafenis bij overlijden en begrafenis/crematie van de echtgeno(o)t(e) resp. geregistreerde partner of van een tot het gezin behorend kind of pleegkind van de werknemer;</w:t>
      </w:r>
    </w:p>
    <w:p w14:paraId="51549154" w14:textId="77777777" w:rsidR="00943193" w:rsidRPr="00A179C5" w:rsidRDefault="00943193" w:rsidP="00F40D45">
      <w:pPr>
        <w:numPr>
          <w:ilvl w:val="0"/>
          <w:numId w:val="53"/>
        </w:numPr>
        <w:rPr>
          <w:rFonts w:ascii="Arial" w:hAnsi="Arial" w:cs="Arial"/>
          <w:lang w:val="nl-NL"/>
        </w:rPr>
      </w:pPr>
      <w:r w:rsidRPr="00A179C5">
        <w:rPr>
          <w:rFonts w:ascii="Arial" w:hAnsi="Arial" w:cs="Arial"/>
          <w:lang w:val="nl-NL"/>
        </w:rPr>
        <w:t>gedurende twee dagen of diensten bij overlijden of begrafenis/crematie van één zijner ouders, pleegouders;</w:t>
      </w:r>
    </w:p>
    <w:p w14:paraId="34581DA8" w14:textId="77777777" w:rsidR="00943193" w:rsidRPr="00A179C5" w:rsidRDefault="00943193" w:rsidP="00F40D45">
      <w:pPr>
        <w:numPr>
          <w:ilvl w:val="0"/>
          <w:numId w:val="53"/>
        </w:numPr>
        <w:rPr>
          <w:rFonts w:ascii="Arial" w:hAnsi="Arial" w:cs="Arial"/>
          <w:lang w:val="nl-NL"/>
        </w:rPr>
      </w:pPr>
      <w:r w:rsidRPr="00A179C5">
        <w:rPr>
          <w:rFonts w:ascii="Arial" w:hAnsi="Arial" w:cs="Arial"/>
          <w:lang w:val="nl-NL"/>
        </w:rPr>
        <w:t xml:space="preserve">gedurende één dag of dienst bij begrafenis/crematie van grootouders, grootouders der echtgeno(o)t(e) resp. geregistreerde partner, kleinkinderen, broers, zusters, </w:t>
      </w:r>
      <w:r w:rsidR="00AD10A2" w:rsidRPr="00A179C5">
        <w:rPr>
          <w:rFonts w:ascii="Arial" w:hAnsi="Arial" w:cs="Arial"/>
          <w:lang w:val="nl-NL"/>
        </w:rPr>
        <w:t>schoonouders</w:t>
      </w:r>
      <w:r w:rsidRPr="00A179C5">
        <w:rPr>
          <w:rFonts w:ascii="Arial" w:hAnsi="Arial" w:cs="Arial"/>
          <w:lang w:val="nl-NL"/>
        </w:rPr>
        <w:t>, schoonzoons, schoondochters, zwagers en schoonzusters;</w:t>
      </w:r>
    </w:p>
    <w:p w14:paraId="33767D37" w14:textId="77777777" w:rsidR="00943193" w:rsidRPr="00A179C5" w:rsidRDefault="00943193" w:rsidP="00F40D45">
      <w:pPr>
        <w:numPr>
          <w:ilvl w:val="0"/>
          <w:numId w:val="53"/>
        </w:numPr>
        <w:rPr>
          <w:rFonts w:ascii="Arial" w:hAnsi="Arial" w:cs="Arial"/>
          <w:lang w:val="nl-NL"/>
        </w:rPr>
      </w:pPr>
      <w:r w:rsidRPr="00A179C5">
        <w:rPr>
          <w:rFonts w:ascii="Arial" w:hAnsi="Arial" w:cs="Arial"/>
          <w:lang w:val="nl-NL"/>
        </w:rPr>
        <w:t>gedurende een halve dag of dienst bij ondertrouw van de werknemer en gedurende twee dagen bij zijn huwelijk of geregistreerd partnerschap;</w:t>
      </w:r>
    </w:p>
    <w:p w14:paraId="63AE6FE2" w14:textId="77777777" w:rsidR="00943193" w:rsidRPr="00A179C5" w:rsidRDefault="00943193" w:rsidP="00F40D45">
      <w:pPr>
        <w:numPr>
          <w:ilvl w:val="0"/>
          <w:numId w:val="53"/>
        </w:numPr>
        <w:rPr>
          <w:rFonts w:ascii="Arial" w:hAnsi="Arial" w:cs="Arial"/>
          <w:lang w:val="nl-NL"/>
        </w:rPr>
      </w:pPr>
      <w:r w:rsidRPr="00A179C5">
        <w:rPr>
          <w:rFonts w:ascii="Arial" w:hAnsi="Arial" w:cs="Arial"/>
          <w:lang w:val="nl-NL"/>
        </w:rPr>
        <w:t>gedurende één dag bij huwelijk van één zijner kinderen, pleegkinderen, kleinkinderen, broers, zusters, ouders en schoonouders, zwagers en schoonzusters;</w:t>
      </w:r>
    </w:p>
    <w:p w14:paraId="36072731" w14:textId="77777777" w:rsidR="00943193" w:rsidRPr="00A179C5" w:rsidRDefault="00943193" w:rsidP="00F40D45">
      <w:pPr>
        <w:numPr>
          <w:ilvl w:val="0"/>
          <w:numId w:val="53"/>
        </w:numPr>
        <w:rPr>
          <w:rFonts w:ascii="Arial" w:hAnsi="Arial" w:cs="Arial"/>
          <w:lang w:val="nl-NL"/>
        </w:rPr>
      </w:pPr>
      <w:r w:rsidRPr="00A179C5">
        <w:rPr>
          <w:rFonts w:ascii="Arial" w:hAnsi="Arial" w:cs="Arial"/>
          <w:lang w:val="nl-NL"/>
        </w:rPr>
        <w:t xml:space="preserve">gedurende één dag bevallingsverlof en één dag kraamverlof bij bevalling van </w:t>
      </w:r>
      <w:r w:rsidR="00AD10A2" w:rsidRPr="00A179C5">
        <w:rPr>
          <w:rFonts w:ascii="Arial" w:hAnsi="Arial" w:cs="Arial"/>
          <w:lang w:val="nl-NL"/>
        </w:rPr>
        <w:t>echtgenote</w:t>
      </w:r>
      <w:r w:rsidRPr="00A179C5">
        <w:rPr>
          <w:rFonts w:ascii="Arial" w:hAnsi="Arial" w:cs="Arial"/>
          <w:lang w:val="nl-NL"/>
        </w:rPr>
        <w:t>;</w:t>
      </w:r>
    </w:p>
    <w:p w14:paraId="4B774077" w14:textId="77777777" w:rsidR="00943193" w:rsidRPr="00A179C5" w:rsidRDefault="00943193" w:rsidP="00F40D45">
      <w:pPr>
        <w:numPr>
          <w:ilvl w:val="0"/>
          <w:numId w:val="53"/>
        </w:numPr>
        <w:tabs>
          <w:tab w:val="left" w:pos="540"/>
        </w:tabs>
        <w:rPr>
          <w:rFonts w:ascii="Arial" w:hAnsi="Arial" w:cs="Arial"/>
          <w:lang w:val="nl-NL"/>
        </w:rPr>
      </w:pPr>
      <w:r w:rsidRPr="00A179C5">
        <w:rPr>
          <w:rFonts w:ascii="Arial" w:hAnsi="Arial" w:cs="Arial"/>
          <w:lang w:val="nl-NL"/>
        </w:rPr>
        <w:t>gedurende de voor het noodzakelijk bezoek aan dokter of specialist benodigde tijd, voor zover dit niet in de vrije tijd van de werknemer kan geschieden;</w:t>
      </w:r>
    </w:p>
    <w:p w14:paraId="38F101E1" w14:textId="77777777" w:rsidR="00943193" w:rsidRPr="00A179C5" w:rsidRDefault="00943193" w:rsidP="00F40D45">
      <w:pPr>
        <w:numPr>
          <w:ilvl w:val="0"/>
          <w:numId w:val="53"/>
        </w:numPr>
        <w:tabs>
          <w:tab w:val="left" w:pos="567"/>
        </w:tabs>
        <w:rPr>
          <w:rFonts w:ascii="Arial" w:hAnsi="Arial" w:cs="Arial"/>
          <w:lang w:val="nl-NL"/>
        </w:rPr>
      </w:pPr>
      <w:r w:rsidRPr="00A179C5">
        <w:rPr>
          <w:rFonts w:ascii="Arial" w:hAnsi="Arial" w:cs="Arial"/>
          <w:lang w:val="nl-NL"/>
        </w:rPr>
        <w:t xml:space="preserve">gedurende de benodigde tijd in zeer bijzondere persoonlijke omstandigheden zoals het ophalen van een ziek kind of in verband met noodsituaties die vergen dat de </w:t>
      </w:r>
      <w:r w:rsidR="00AD10A2" w:rsidRPr="00A179C5">
        <w:rPr>
          <w:rFonts w:ascii="Arial" w:hAnsi="Arial" w:cs="Arial"/>
          <w:lang w:val="nl-NL"/>
        </w:rPr>
        <w:t>werknemer</w:t>
      </w:r>
      <w:r w:rsidRPr="00A179C5">
        <w:rPr>
          <w:rFonts w:ascii="Arial" w:hAnsi="Arial" w:cs="Arial"/>
          <w:lang w:val="nl-NL"/>
        </w:rPr>
        <w:t xml:space="preserve"> onverwijld een voorziening treft voor zover dit niet in de vrije tijd van de werknemer kan geschieden. </w:t>
      </w:r>
    </w:p>
    <w:p w14:paraId="10E1D6C1" w14:textId="77777777" w:rsidR="00943193" w:rsidRPr="00A179C5" w:rsidRDefault="00943193" w:rsidP="00F40D45">
      <w:pPr>
        <w:ind w:left="360" w:hanging="360"/>
        <w:rPr>
          <w:rFonts w:ascii="Arial" w:hAnsi="Arial" w:cs="Arial"/>
          <w:lang w:val="nl-NL"/>
        </w:rPr>
      </w:pPr>
      <w:r w:rsidRPr="00A179C5">
        <w:rPr>
          <w:rFonts w:ascii="Arial" w:hAnsi="Arial" w:cs="Arial"/>
          <w:lang w:val="nl-NL"/>
        </w:rPr>
        <w:t>2.</w:t>
      </w:r>
      <w:r w:rsidRPr="00A179C5">
        <w:rPr>
          <w:rFonts w:ascii="Arial" w:hAnsi="Arial" w:cs="Arial"/>
          <w:lang w:val="nl-NL"/>
        </w:rPr>
        <w:tab/>
        <w:t>In de navolgende gevallen heeft de werknemer recht op doorbetaald v</w:t>
      </w:r>
      <w:r w:rsidR="00F84D7E" w:rsidRPr="00A179C5">
        <w:rPr>
          <w:rFonts w:ascii="Arial" w:hAnsi="Arial" w:cs="Arial"/>
          <w:lang w:val="nl-NL"/>
        </w:rPr>
        <w:t xml:space="preserve">erlof, mits de werknemer </w:t>
      </w:r>
      <w:r w:rsidRPr="00A179C5">
        <w:rPr>
          <w:rFonts w:ascii="Arial" w:hAnsi="Arial" w:cs="Arial"/>
          <w:lang w:val="nl-NL"/>
        </w:rPr>
        <w:t>zo mogelijk tenminste een dag van te voren aan de werkgever van het verzuim</w:t>
      </w:r>
      <w:r w:rsidR="00F84D7E" w:rsidRPr="00A179C5">
        <w:rPr>
          <w:rFonts w:ascii="Arial" w:hAnsi="Arial" w:cs="Arial"/>
          <w:lang w:val="nl-NL"/>
        </w:rPr>
        <w:t xml:space="preserve"> </w:t>
      </w:r>
      <w:r w:rsidRPr="00A179C5">
        <w:rPr>
          <w:rFonts w:ascii="Arial" w:hAnsi="Arial" w:cs="Arial"/>
          <w:lang w:val="nl-NL"/>
        </w:rPr>
        <w:t xml:space="preserve">kennis geeft en de gebeurtenis in het desbetreffende geval bijwoont. De </w:t>
      </w:r>
      <w:r w:rsidR="00AD10A2" w:rsidRPr="00A179C5">
        <w:rPr>
          <w:rFonts w:ascii="Arial" w:hAnsi="Arial" w:cs="Arial"/>
          <w:lang w:val="nl-NL"/>
        </w:rPr>
        <w:t>werkgever</w:t>
      </w:r>
      <w:r w:rsidRPr="00A179C5">
        <w:rPr>
          <w:rFonts w:ascii="Arial" w:hAnsi="Arial" w:cs="Arial"/>
          <w:lang w:val="nl-NL"/>
        </w:rPr>
        <w:t xml:space="preserve"> kan</w:t>
      </w:r>
      <w:r w:rsidR="00F84D7E" w:rsidRPr="00A179C5">
        <w:rPr>
          <w:rFonts w:ascii="Arial" w:hAnsi="Arial" w:cs="Arial"/>
          <w:lang w:val="nl-NL"/>
        </w:rPr>
        <w:t xml:space="preserve"> </w:t>
      </w:r>
      <w:r w:rsidRPr="00A179C5">
        <w:rPr>
          <w:rFonts w:ascii="Arial" w:hAnsi="Arial" w:cs="Arial"/>
          <w:lang w:val="nl-NL"/>
        </w:rPr>
        <w:t xml:space="preserve">achteraf van de werknemer verlangen dat hij bewijsstukken overlegt. </w:t>
      </w:r>
    </w:p>
    <w:p w14:paraId="42F85E90" w14:textId="77777777" w:rsidR="00943193" w:rsidRPr="00A179C5" w:rsidRDefault="00F84D7E" w:rsidP="00F40D45">
      <w:pPr>
        <w:ind w:left="284"/>
        <w:rPr>
          <w:rFonts w:ascii="Arial" w:hAnsi="Arial" w:cs="Arial"/>
          <w:lang w:val="nl-NL"/>
        </w:rPr>
      </w:pPr>
      <w:r w:rsidRPr="00A179C5">
        <w:rPr>
          <w:rFonts w:ascii="Arial" w:hAnsi="Arial" w:cs="Arial"/>
          <w:lang w:val="nl-NL"/>
        </w:rPr>
        <w:t xml:space="preserve"> </w:t>
      </w:r>
      <w:r w:rsidR="004469B9" w:rsidRPr="00A179C5">
        <w:rPr>
          <w:rFonts w:ascii="Arial" w:hAnsi="Arial" w:cs="Arial"/>
          <w:lang w:val="nl-NL"/>
        </w:rPr>
        <w:t>H</w:t>
      </w:r>
      <w:r w:rsidR="00943193" w:rsidRPr="00A179C5">
        <w:rPr>
          <w:rFonts w:ascii="Arial" w:hAnsi="Arial" w:cs="Arial"/>
          <w:lang w:val="nl-NL"/>
        </w:rPr>
        <w:t>et recht bestaat in ieder geval:</w:t>
      </w:r>
    </w:p>
    <w:p w14:paraId="4D5099D8" w14:textId="3EB487A2" w:rsidR="00943193" w:rsidRPr="00A179C5" w:rsidRDefault="00943193" w:rsidP="00F40D45">
      <w:pPr>
        <w:numPr>
          <w:ilvl w:val="0"/>
          <w:numId w:val="123"/>
        </w:numPr>
        <w:tabs>
          <w:tab w:val="clear" w:pos="644"/>
        </w:tabs>
        <w:ind w:left="284" w:firstLine="0"/>
        <w:rPr>
          <w:rFonts w:ascii="Arial" w:hAnsi="Arial" w:cs="Arial"/>
          <w:lang w:val="nl-NL"/>
        </w:rPr>
      </w:pPr>
      <w:r w:rsidRPr="00A179C5">
        <w:rPr>
          <w:rFonts w:ascii="Arial" w:hAnsi="Arial" w:cs="Arial"/>
          <w:lang w:val="nl-NL"/>
        </w:rPr>
        <w:t xml:space="preserve">gedurende één dag bij 25- en 40-jarig huwelijk of geregistreerd partnerschap van de </w:t>
      </w:r>
      <w:r w:rsidR="004469B9" w:rsidRPr="00A179C5">
        <w:rPr>
          <w:rFonts w:ascii="Arial" w:hAnsi="Arial" w:cs="Arial"/>
          <w:lang w:val="nl-NL"/>
        </w:rPr>
        <w:tab/>
      </w:r>
      <w:r w:rsidRPr="00A179C5">
        <w:rPr>
          <w:rFonts w:ascii="Arial" w:hAnsi="Arial" w:cs="Arial"/>
          <w:lang w:val="nl-NL"/>
        </w:rPr>
        <w:t>werknemer en bij 40- en 50-jarig huwelijk of geregistreerd partnerschap van diens</w:t>
      </w:r>
      <w:r w:rsidR="00224D8A" w:rsidRPr="00A179C5">
        <w:rPr>
          <w:rFonts w:ascii="Arial" w:hAnsi="Arial" w:cs="Arial"/>
          <w:lang w:val="nl-NL"/>
        </w:rPr>
        <w:t xml:space="preserve"> </w:t>
      </w:r>
      <w:r w:rsidRPr="00A179C5">
        <w:rPr>
          <w:rFonts w:ascii="Arial" w:hAnsi="Arial" w:cs="Arial"/>
          <w:lang w:val="nl-NL"/>
        </w:rPr>
        <w:t xml:space="preserve">ouders of </w:t>
      </w:r>
      <w:r w:rsidR="00224D8A" w:rsidRPr="00A179C5">
        <w:rPr>
          <w:rFonts w:ascii="Arial" w:hAnsi="Arial" w:cs="Arial"/>
          <w:lang w:val="nl-NL"/>
        </w:rPr>
        <w:br/>
      </w:r>
      <w:r w:rsidR="00224D8A" w:rsidRPr="00A179C5">
        <w:rPr>
          <w:rFonts w:ascii="Arial" w:hAnsi="Arial" w:cs="Arial"/>
          <w:lang w:val="nl-NL"/>
        </w:rPr>
        <w:tab/>
      </w:r>
      <w:r w:rsidRPr="00A179C5">
        <w:rPr>
          <w:rFonts w:ascii="Arial" w:hAnsi="Arial" w:cs="Arial"/>
          <w:lang w:val="nl-NL"/>
        </w:rPr>
        <w:t>schoonouders;</w:t>
      </w:r>
    </w:p>
    <w:p w14:paraId="282AE403" w14:textId="77777777" w:rsidR="00943193" w:rsidRPr="00A179C5" w:rsidRDefault="00943193" w:rsidP="00F40D45">
      <w:pPr>
        <w:numPr>
          <w:ilvl w:val="0"/>
          <w:numId w:val="123"/>
        </w:numPr>
        <w:tabs>
          <w:tab w:val="clear" w:pos="644"/>
          <w:tab w:val="num" w:pos="567"/>
        </w:tabs>
        <w:ind w:left="567" w:hanging="283"/>
        <w:rPr>
          <w:rFonts w:ascii="Arial" w:hAnsi="Arial" w:cs="Arial"/>
          <w:lang w:val="nl-NL"/>
        </w:rPr>
      </w:pPr>
      <w:r w:rsidRPr="00A179C5">
        <w:rPr>
          <w:rFonts w:ascii="Arial" w:hAnsi="Arial" w:cs="Arial"/>
          <w:lang w:val="nl-NL"/>
        </w:rPr>
        <w:t>gedurende een door de werkgever naar billijkheid te bepalen tijdsduur tot een maximum van twee dagen, indien de werknemer ten</w:t>
      </w:r>
      <w:r w:rsidR="008F019E" w:rsidRPr="00A179C5">
        <w:rPr>
          <w:rFonts w:ascii="Arial" w:hAnsi="Arial" w:cs="Arial"/>
          <w:lang w:val="nl-NL"/>
        </w:rPr>
        <w:t xml:space="preserve"> </w:t>
      </w:r>
      <w:r w:rsidRPr="00A179C5">
        <w:rPr>
          <w:rFonts w:ascii="Arial" w:hAnsi="Arial" w:cs="Arial"/>
          <w:lang w:val="nl-NL"/>
        </w:rPr>
        <w:t>gevolge van de vervulling van een buiten zijn schuld bij of krachtens de wet persoonlijk opgelegde verplichting verhinderd is zijn arbeid te verrichten, mits deze vervulling niet in zijn vrije tijd kan geschieden en onder aftrek van de vergoeding voor loonderving welke hij van derden zou hebben kunnen ontvangen;</w:t>
      </w:r>
    </w:p>
    <w:p w14:paraId="107A1A30" w14:textId="77777777" w:rsidR="00943193" w:rsidRPr="00A179C5" w:rsidRDefault="00943193" w:rsidP="00F40D45">
      <w:pPr>
        <w:numPr>
          <w:ilvl w:val="0"/>
          <w:numId w:val="123"/>
        </w:numPr>
        <w:tabs>
          <w:tab w:val="clear" w:pos="644"/>
          <w:tab w:val="num" w:pos="567"/>
        </w:tabs>
        <w:ind w:left="567" w:hanging="283"/>
        <w:rPr>
          <w:rFonts w:ascii="Arial" w:hAnsi="Arial" w:cs="Arial"/>
          <w:lang w:val="nl-NL"/>
        </w:rPr>
      </w:pPr>
      <w:r w:rsidRPr="00A179C5">
        <w:rPr>
          <w:rFonts w:ascii="Arial" w:hAnsi="Arial" w:cs="Arial"/>
          <w:lang w:val="nl-NL"/>
        </w:rPr>
        <w:lastRenderedPageBreak/>
        <w:t>gedurende één dag bij 25- en 40-jarig dienstjubileum van de werknemer;</w:t>
      </w:r>
      <w:r w:rsidRPr="00A179C5">
        <w:rPr>
          <w:rFonts w:ascii="Arial" w:hAnsi="Arial" w:cs="Arial"/>
          <w:lang w:val="nl-NL"/>
        </w:rPr>
        <w:br/>
        <w:t>gedurende één dag bij verhuizing van de werknemer.</w:t>
      </w:r>
    </w:p>
    <w:p w14:paraId="374B67C6" w14:textId="77777777" w:rsidR="00943193" w:rsidRPr="00A179C5" w:rsidRDefault="00943193" w:rsidP="00F40D45">
      <w:pPr>
        <w:ind w:left="284" w:hanging="284"/>
        <w:rPr>
          <w:rFonts w:ascii="Arial" w:hAnsi="Arial" w:cs="Arial"/>
          <w:lang w:val="nl-NL"/>
        </w:rPr>
      </w:pPr>
      <w:r w:rsidRPr="00A179C5">
        <w:rPr>
          <w:rFonts w:ascii="Arial" w:hAnsi="Arial" w:cs="Arial"/>
          <w:lang w:val="nl-NL"/>
        </w:rPr>
        <w:t xml:space="preserve">3. </w:t>
      </w:r>
      <w:r w:rsidR="004469B9" w:rsidRPr="00A179C5">
        <w:rPr>
          <w:rFonts w:ascii="Arial" w:hAnsi="Arial" w:cs="Arial"/>
          <w:lang w:val="nl-NL"/>
        </w:rPr>
        <w:tab/>
      </w:r>
      <w:r w:rsidRPr="00A179C5">
        <w:rPr>
          <w:rFonts w:ascii="Arial" w:hAnsi="Arial" w:cs="Arial"/>
          <w:lang w:val="nl-NL"/>
        </w:rPr>
        <w:t xml:space="preserve">a. </w:t>
      </w:r>
      <w:r w:rsidRPr="00A179C5">
        <w:rPr>
          <w:rFonts w:ascii="Arial" w:hAnsi="Arial" w:cs="Arial"/>
          <w:lang w:val="nl-NL"/>
        </w:rPr>
        <w:tab/>
        <w:t xml:space="preserve">In afwijking van het bepaalde in artikel 5:1 van de Wet arbeid en zorg heeft de </w:t>
      </w:r>
      <w:r w:rsidR="004469B9" w:rsidRPr="00A179C5">
        <w:rPr>
          <w:rFonts w:ascii="Arial" w:hAnsi="Arial" w:cs="Arial"/>
          <w:lang w:val="nl-NL"/>
        </w:rPr>
        <w:tab/>
      </w:r>
      <w:r w:rsidRPr="00A179C5">
        <w:rPr>
          <w:rFonts w:ascii="Arial" w:hAnsi="Arial" w:cs="Arial"/>
          <w:lang w:val="nl-NL"/>
        </w:rPr>
        <w:t xml:space="preserve">werknemer recht op </w:t>
      </w:r>
      <w:r w:rsidR="00A52750" w:rsidRPr="00A179C5">
        <w:rPr>
          <w:rFonts w:ascii="Arial" w:hAnsi="Arial" w:cs="Arial"/>
          <w:lang w:val="nl-NL"/>
        </w:rPr>
        <w:t>7</w:t>
      </w:r>
      <w:r w:rsidRPr="00A179C5">
        <w:rPr>
          <w:rFonts w:ascii="Arial" w:hAnsi="Arial" w:cs="Arial"/>
          <w:lang w:val="nl-NL"/>
        </w:rPr>
        <w:t xml:space="preserve"> dagen of diensten doorb</w:t>
      </w:r>
      <w:r w:rsidR="00F84D7E" w:rsidRPr="00A179C5">
        <w:rPr>
          <w:rFonts w:ascii="Arial" w:hAnsi="Arial" w:cs="Arial"/>
          <w:lang w:val="nl-NL"/>
        </w:rPr>
        <w:t>etaald verlof ten behoeve van de nood-</w:t>
      </w:r>
      <w:r w:rsidRPr="00A179C5">
        <w:rPr>
          <w:rFonts w:ascii="Arial" w:hAnsi="Arial" w:cs="Arial"/>
          <w:lang w:val="nl-NL"/>
        </w:rPr>
        <w:t xml:space="preserve"> </w:t>
      </w:r>
      <w:r w:rsidR="004469B9" w:rsidRPr="00A179C5">
        <w:rPr>
          <w:rFonts w:ascii="Arial" w:hAnsi="Arial" w:cs="Arial"/>
          <w:lang w:val="nl-NL"/>
        </w:rPr>
        <w:tab/>
      </w:r>
      <w:r w:rsidRPr="00A179C5">
        <w:rPr>
          <w:rFonts w:ascii="Arial" w:hAnsi="Arial" w:cs="Arial"/>
          <w:lang w:val="nl-NL"/>
        </w:rPr>
        <w:t>zakelijke verzorging van:</w:t>
      </w:r>
    </w:p>
    <w:p w14:paraId="62D8E394" w14:textId="77777777" w:rsidR="00943193" w:rsidRPr="00A179C5" w:rsidRDefault="00943193" w:rsidP="00F40D45">
      <w:pPr>
        <w:ind w:left="851" w:hanging="284"/>
        <w:rPr>
          <w:rFonts w:ascii="Arial" w:hAnsi="Arial" w:cs="Arial"/>
          <w:lang w:val="nl-NL"/>
        </w:rPr>
      </w:pPr>
      <w:r w:rsidRPr="00A179C5">
        <w:rPr>
          <w:rFonts w:ascii="Arial" w:hAnsi="Arial" w:cs="Arial"/>
          <w:lang w:val="nl-NL"/>
        </w:rPr>
        <w:t>I.</w:t>
      </w:r>
      <w:r w:rsidRPr="00A179C5">
        <w:rPr>
          <w:rFonts w:ascii="Arial" w:hAnsi="Arial" w:cs="Arial"/>
          <w:lang w:val="nl-NL"/>
        </w:rPr>
        <w:tab/>
        <w:t>een inwonend (pleeg)kind tot wie de ouder in een familierechtelijke betrekking staat, of een van de inwonende kinderen van de onder II genoemde persoon;</w:t>
      </w:r>
    </w:p>
    <w:p w14:paraId="359F9E00" w14:textId="77777777" w:rsidR="00943193" w:rsidRPr="00A179C5" w:rsidRDefault="00943193" w:rsidP="00F40D45">
      <w:pPr>
        <w:ind w:left="851" w:hanging="284"/>
        <w:rPr>
          <w:rFonts w:ascii="Arial" w:hAnsi="Arial" w:cs="Arial"/>
          <w:lang w:val="nl-NL"/>
        </w:rPr>
      </w:pPr>
      <w:r w:rsidRPr="00A179C5">
        <w:rPr>
          <w:rFonts w:ascii="Arial" w:hAnsi="Arial" w:cs="Arial"/>
          <w:lang w:val="nl-NL"/>
        </w:rPr>
        <w:t>II.</w:t>
      </w:r>
      <w:r w:rsidRPr="00A179C5">
        <w:rPr>
          <w:rFonts w:ascii="Arial" w:hAnsi="Arial" w:cs="Arial"/>
          <w:lang w:val="nl-NL"/>
        </w:rPr>
        <w:tab/>
        <w:t>de echtgeno(o)t(e) of geregistreerde partner met wie hij samenwoont;</w:t>
      </w:r>
    </w:p>
    <w:p w14:paraId="477D3BCB" w14:textId="77777777" w:rsidR="00943193" w:rsidRPr="00A179C5" w:rsidRDefault="00943193" w:rsidP="00F40D45">
      <w:pPr>
        <w:numPr>
          <w:ilvl w:val="1"/>
          <w:numId w:val="122"/>
        </w:numPr>
        <w:tabs>
          <w:tab w:val="clear" w:pos="2084"/>
        </w:tabs>
        <w:ind w:left="851" w:hanging="284"/>
        <w:rPr>
          <w:rFonts w:ascii="Arial" w:hAnsi="Arial" w:cs="Arial"/>
          <w:lang w:val="nl-NL"/>
        </w:rPr>
      </w:pPr>
      <w:r w:rsidRPr="00A179C5">
        <w:rPr>
          <w:rFonts w:ascii="Arial" w:hAnsi="Arial" w:cs="Arial"/>
          <w:lang w:val="nl-NL"/>
        </w:rPr>
        <w:t>de ouder van de werknemer.</w:t>
      </w:r>
    </w:p>
    <w:p w14:paraId="2A6BB3C3" w14:textId="77777777" w:rsidR="00943193" w:rsidRPr="00A179C5" w:rsidRDefault="00943193" w:rsidP="00F40D45">
      <w:pPr>
        <w:numPr>
          <w:ilvl w:val="0"/>
          <w:numId w:val="128"/>
        </w:numPr>
        <w:ind w:left="567"/>
        <w:rPr>
          <w:rFonts w:ascii="Arial" w:hAnsi="Arial" w:cs="Arial"/>
          <w:lang w:val="nl-NL"/>
        </w:rPr>
      </w:pPr>
      <w:r w:rsidRPr="00A179C5">
        <w:rPr>
          <w:rFonts w:ascii="Arial" w:hAnsi="Arial" w:cs="Arial"/>
          <w:lang w:val="nl-NL"/>
        </w:rPr>
        <w:t>De werknemer kan onbetaald verlof opnemen als bedoeld in artikel 3:2 van de Wet arbeid en zorg gedurende 4 aaneengesloten weken in verband met de adoptie van een kind dan</w:t>
      </w:r>
      <w:r w:rsidR="002F1B35" w:rsidRPr="00A179C5">
        <w:rPr>
          <w:rFonts w:ascii="Arial" w:hAnsi="Arial" w:cs="Arial"/>
          <w:lang w:val="nl-NL"/>
        </w:rPr>
        <w:t xml:space="preserve"> </w:t>
      </w:r>
      <w:r w:rsidRPr="00A179C5">
        <w:rPr>
          <w:rFonts w:ascii="Arial" w:hAnsi="Arial" w:cs="Arial"/>
          <w:lang w:val="nl-NL"/>
        </w:rPr>
        <w:t>wel bij opname in het gezin van een pleegkind. De werknemer heeft gedurende deze periode recht op een uitkering die hij via de werkgever aanvraagt bij het UWV.</w:t>
      </w:r>
    </w:p>
    <w:p w14:paraId="00DC1197" w14:textId="77777777" w:rsidR="00943193" w:rsidRPr="00A179C5" w:rsidRDefault="00943193" w:rsidP="00F40D45">
      <w:pPr>
        <w:numPr>
          <w:ilvl w:val="0"/>
          <w:numId w:val="55"/>
        </w:numPr>
        <w:tabs>
          <w:tab w:val="clear" w:pos="737"/>
        </w:tabs>
        <w:ind w:left="567" w:hanging="567"/>
        <w:rPr>
          <w:rFonts w:ascii="Arial" w:hAnsi="Arial" w:cs="Arial"/>
          <w:lang w:val="nl-NL"/>
        </w:rPr>
      </w:pPr>
      <w:r w:rsidRPr="00A179C5">
        <w:rPr>
          <w:rFonts w:ascii="Arial" w:hAnsi="Arial" w:cs="Arial"/>
          <w:lang w:val="nl-NL"/>
        </w:rPr>
        <w:t xml:space="preserve">Indien een werknemer is aangewezen om als officieel afgevaardigde een statutaire landelijke vergadering van de vakvereniging bij te wonen, zal de werkgever de werknemer op een daartoe strekkend verzoek van het hoofdbestuur van de </w:t>
      </w:r>
      <w:r w:rsidR="00AD10A2" w:rsidRPr="00A179C5">
        <w:rPr>
          <w:rFonts w:ascii="Arial" w:hAnsi="Arial" w:cs="Arial"/>
          <w:lang w:val="nl-NL"/>
        </w:rPr>
        <w:t>vakvereniging</w:t>
      </w:r>
      <w:r w:rsidRPr="00A179C5">
        <w:rPr>
          <w:rFonts w:ascii="Arial" w:hAnsi="Arial" w:cs="Arial"/>
          <w:lang w:val="nl-NL"/>
        </w:rPr>
        <w:t xml:space="preserve"> verlof met behoud van salaris verlenen, voor</w:t>
      </w:r>
      <w:r w:rsidR="002F1B35" w:rsidRPr="00A179C5">
        <w:rPr>
          <w:rFonts w:ascii="Arial" w:hAnsi="Arial" w:cs="Arial"/>
          <w:lang w:val="nl-NL"/>
        </w:rPr>
        <w:t xml:space="preserve"> </w:t>
      </w:r>
      <w:r w:rsidRPr="00A179C5">
        <w:rPr>
          <w:rFonts w:ascii="Arial" w:hAnsi="Arial" w:cs="Arial"/>
          <w:lang w:val="nl-NL"/>
        </w:rPr>
        <w:t>zover naar zijn oordeel de bedrijfsomstandigheden de afwezigheid toelaten.</w:t>
      </w:r>
      <w:r w:rsidR="00F84D7E" w:rsidRPr="00A179C5">
        <w:rPr>
          <w:rFonts w:ascii="Arial" w:hAnsi="Arial" w:cs="Arial"/>
          <w:lang w:val="nl-NL"/>
        </w:rPr>
        <w:t xml:space="preserve"> </w:t>
      </w:r>
      <w:r w:rsidRPr="00A179C5">
        <w:rPr>
          <w:rFonts w:ascii="Arial" w:hAnsi="Arial" w:cs="Arial"/>
          <w:lang w:val="nl-NL"/>
        </w:rPr>
        <w:t>Dit verlof zal maximaal drie dagen per jaar bedragen.</w:t>
      </w:r>
    </w:p>
    <w:p w14:paraId="159B87DA" w14:textId="77777777" w:rsidR="00943193" w:rsidRPr="00A179C5" w:rsidRDefault="00943193" w:rsidP="00F40D45">
      <w:pPr>
        <w:numPr>
          <w:ilvl w:val="0"/>
          <w:numId w:val="56"/>
        </w:numPr>
        <w:rPr>
          <w:rFonts w:ascii="Arial" w:hAnsi="Arial" w:cs="Arial"/>
          <w:lang w:val="nl-NL"/>
        </w:rPr>
      </w:pPr>
      <w:r w:rsidRPr="00A179C5">
        <w:rPr>
          <w:rFonts w:ascii="Arial" w:hAnsi="Arial" w:cs="Arial"/>
          <w:lang w:val="nl-NL"/>
        </w:rPr>
        <w:t>Indien een werknemer wordt uitgenodigd om aan een door de vakvereniging georganiseerde vormings- of scholingsbijeenkomst deel te nemen, zal de werkgever op een daartoe strekkend verzoek van het hoofdbestuur van de vakvereniging overwegen en ter</w:t>
      </w:r>
      <w:r w:rsidR="008F019E" w:rsidRPr="00A179C5">
        <w:rPr>
          <w:rFonts w:ascii="Arial" w:hAnsi="Arial" w:cs="Arial"/>
          <w:lang w:val="nl-NL"/>
        </w:rPr>
        <w:t xml:space="preserve"> </w:t>
      </w:r>
      <w:r w:rsidRPr="00A179C5">
        <w:rPr>
          <w:rFonts w:ascii="Arial" w:hAnsi="Arial" w:cs="Arial"/>
          <w:lang w:val="nl-NL"/>
        </w:rPr>
        <w:t>zake m</w:t>
      </w:r>
      <w:r w:rsidR="002F1B35" w:rsidRPr="00A179C5">
        <w:rPr>
          <w:rFonts w:ascii="Arial" w:hAnsi="Arial" w:cs="Arial"/>
          <w:lang w:val="nl-NL"/>
        </w:rPr>
        <w:t xml:space="preserve">et de vakvereniging overleggen </w:t>
      </w:r>
      <w:r w:rsidRPr="00A179C5">
        <w:rPr>
          <w:rFonts w:ascii="Arial" w:hAnsi="Arial" w:cs="Arial"/>
          <w:lang w:val="nl-NL"/>
        </w:rPr>
        <w:t>of en in hoeverre hij de werknemer verlof kan verlenen, met behoud van salaris, waarna hij van geval tot geval een beslissing zal nemen.</w:t>
      </w:r>
    </w:p>
    <w:p w14:paraId="0AB7804E"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Op vormings- en scholingsbijeenkomsten, welke dienen ter opleiding van bezoldigde vakverenigingsfunctionarissen, is het bovenstaande niet van toepassing.</w:t>
      </w:r>
    </w:p>
    <w:p w14:paraId="3CC1E19A" w14:textId="77777777" w:rsidR="00943193" w:rsidRPr="00A179C5" w:rsidRDefault="00943193" w:rsidP="00F40D45">
      <w:pPr>
        <w:numPr>
          <w:ilvl w:val="0"/>
          <w:numId w:val="124"/>
        </w:numPr>
        <w:tabs>
          <w:tab w:val="clear" w:pos="2632"/>
          <w:tab w:val="num" w:pos="567"/>
        </w:tabs>
        <w:ind w:left="567" w:hanging="284"/>
        <w:rPr>
          <w:rFonts w:ascii="Arial" w:hAnsi="Arial" w:cs="Arial"/>
          <w:lang w:val="nl-NL"/>
        </w:rPr>
      </w:pPr>
      <w:r w:rsidRPr="00A179C5">
        <w:rPr>
          <w:rFonts w:ascii="Arial" w:hAnsi="Arial" w:cs="Arial"/>
          <w:lang w:val="nl-NL"/>
        </w:rPr>
        <w:t xml:space="preserve">Het bepaalde in artikel 628 </w:t>
      </w:r>
      <w:r w:rsidR="00C31576" w:rsidRPr="00A179C5">
        <w:rPr>
          <w:rFonts w:ascii="Arial" w:hAnsi="Arial" w:cs="Arial"/>
          <w:lang w:val="nl-NL"/>
        </w:rPr>
        <w:t>BW</w:t>
      </w:r>
      <w:r w:rsidRPr="00A179C5">
        <w:rPr>
          <w:rFonts w:ascii="Arial" w:hAnsi="Arial" w:cs="Arial"/>
          <w:lang w:val="nl-NL"/>
        </w:rPr>
        <w:t>. met betrekking tot de doorbetaling van “loon” is in de daar</w:t>
      </w:r>
      <w:r w:rsidR="008F019E" w:rsidRPr="00A179C5">
        <w:rPr>
          <w:rFonts w:ascii="Arial" w:hAnsi="Arial" w:cs="Arial"/>
          <w:lang w:val="nl-NL"/>
        </w:rPr>
        <w:t xml:space="preserve"> </w:t>
      </w:r>
      <w:r w:rsidRPr="00A179C5">
        <w:rPr>
          <w:rFonts w:ascii="Arial" w:hAnsi="Arial" w:cs="Arial"/>
          <w:lang w:val="nl-NL"/>
        </w:rPr>
        <w:t>bedoelde gevallen van kracht in zoverre, dat de werkgever niet gehouden is het maandinkomen door te betalen in de volgende gevallen:</w:t>
      </w:r>
    </w:p>
    <w:p w14:paraId="74F8A80C" w14:textId="77777777" w:rsidR="00943193" w:rsidRPr="00A179C5" w:rsidRDefault="00943193" w:rsidP="00F40D45">
      <w:pPr>
        <w:numPr>
          <w:ilvl w:val="0"/>
          <w:numId w:val="54"/>
        </w:numPr>
        <w:ind w:left="567"/>
        <w:rPr>
          <w:rFonts w:ascii="Arial" w:hAnsi="Arial" w:cs="Arial"/>
          <w:lang w:val="nl-NL"/>
        </w:rPr>
      </w:pPr>
      <w:r w:rsidRPr="00A179C5">
        <w:rPr>
          <w:rFonts w:ascii="Arial" w:hAnsi="Arial" w:cs="Arial"/>
          <w:lang w:val="nl-NL"/>
        </w:rPr>
        <w:t>schorsing van de werknemer door de werkgever in de gevallen en onder de voorwaarden als geregeld in het bedrijfsreglement;</w:t>
      </w:r>
    </w:p>
    <w:p w14:paraId="0253C774" w14:textId="77777777" w:rsidR="00943193" w:rsidRPr="00A179C5" w:rsidRDefault="00943193" w:rsidP="00F40D45">
      <w:pPr>
        <w:numPr>
          <w:ilvl w:val="0"/>
          <w:numId w:val="54"/>
        </w:numPr>
        <w:ind w:left="567"/>
        <w:rPr>
          <w:rFonts w:ascii="Arial" w:hAnsi="Arial" w:cs="Arial"/>
          <w:lang w:val="nl-NL"/>
        </w:rPr>
      </w:pPr>
      <w:r w:rsidRPr="00A179C5">
        <w:rPr>
          <w:rFonts w:ascii="Arial" w:hAnsi="Arial" w:cs="Arial"/>
          <w:lang w:val="nl-NL"/>
        </w:rPr>
        <w:t>de invoering van een verkorte werkweek (een z.g. nul-urenweek daaronder begrepen) mits de werkgever voor die invoering de volgens artikel 8 van het Buitengewoon Besluit Arbeidsverhoudingen vereiste vergunning heeft verkregen en hij niet tot het aan</w:t>
      </w:r>
      <w:r w:rsidRPr="00A179C5">
        <w:rPr>
          <w:rFonts w:ascii="Arial" w:hAnsi="Arial" w:cs="Arial"/>
          <w:lang w:val="nl-NL"/>
        </w:rPr>
        <w:lastRenderedPageBreak/>
        <w:t>vragen van een vergunning overgaat dan nadat met de vakvereniging overleg is gepleegd. Partijen achten een termijn van een week voor dit voorafgaand overleg voldoende;</w:t>
      </w:r>
    </w:p>
    <w:p w14:paraId="6317609D" w14:textId="0DB135F5" w:rsidR="00943193" w:rsidRPr="00A179C5" w:rsidRDefault="00943193" w:rsidP="00F40D45">
      <w:pPr>
        <w:numPr>
          <w:ilvl w:val="0"/>
          <w:numId w:val="54"/>
        </w:numPr>
        <w:ind w:left="567"/>
        <w:rPr>
          <w:rFonts w:ascii="Arial" w:hAnsi="Arial" w:cs="Arial"/>
          <w:lang w:val="nl-NL"/>
        </w:rPr>
      </w:pPr>
      <w:r w:rsidRPr="00A179C5">
        <w:rPr>
          <w:rFonts w:ascii="Arial" w:hAnsi="Arial" w:cs="Arial"/>
          <w:lang w:val="nl-NL"/>
        </w:rPr>
        <w:t xml:space="preserve">de verlenging van een verkorte werkweek (een z.g. nul-urenweek daaronder begrepen) mits, wanneer het betreft een verlenging, die ten aanzien van de aantallen erbij betrokken werknemers en/of het aantal uren, dat verkort zal worden gewerkt, afwijkt van de oorspronkelijke vergunning, de werkgever de hierboven sub 2 omschreven procedure zal hebben gevolgd en wanneer het betreft een verlenging, waarbij de oorspronkelijke vergunning ongewijzigd wordt overgenomen, hij de vakvereniging tijdig - d.w.z. </w:t>
      </w:r>
      <w:r w:rsidR="003378A2" w:rsidRPr="00A179C5">
        <w:rPr>
          <w:rFonts w:ascii="Arial" w:hAnsi="Arial" w:cs="Arial"/>
          <w:lang w:val="nl-NL"/>
        </w:rPr>
        <w:t>tenminste</w:t>
      </w:r>
      <w:r w:rsidRPr="00A179C5">
        <w:rPr>
          <w:rFonts w:ascii="Arial" w:hAnsi="Arial" w:cs="Arial"/>
          <w:lang w:val="nl-NL"/>
        </w:rPr>
        <w:t xml:space="preserve"> één week - vóór het ingaan van de verlenging daarvan mededeling doet.</w:t>
      </w:r>
    </w:p>
    <w:p w14:paraId="12E25F13" w14:textId="77777777" w:rsidR="00943193" w:rsidRPr="00A179C5" w:rsidRDefault="00943193" w:rsidP="00F40D45">
      <w:pPr>
        <w:numPr>
          <w:ilvl w:val="0"/>
          <w:numId w:val="57"/>
        </w:numPr>
        <w:ind w:left="567" w:hanging="566"/>
        <w:rPr>
          <w:rFonts w:ascii="Arial" w:hAnsi="Arial" w:cs="Arial"/>
          <w:lang w:val="nl-NL"/>
        </w:rPr>
      </w:pPr>
      <w:r w:rsidRPr="00A179C5">
        <w:rPr>
          <w:rFonts w:ascii="Arial" w:hAnsi="Arial" w:cs="Arial"/>
          <w:lang w:val="nl-NL"/>
        </w:rPr>
        <w:t>Indien een werknemer met toestemming van de werkgever voor eigen rekening verlof heeft opgenomen worden bij de berekening van zijn inkomen de verzuimde uren verrekend met het tegoed op de in artikel 10 lid 9 genoemde rekening, volgens de regels daartoe gesteld.</w:t>
      </w:r>
    </w:p>
    <w:p w14:paraId="116625EF" w14:textId="77777777" w:rsidR="00943193" w:rsidRPr="00A179C5" w:rsidRDefault="00A52750" w:rsidP="00F40D45">
      <w:pPr>
        <w:numPr>
          <w:ilvl w:val="0"/>
          <w:numId w:val="58"/>
        </w:numPr>
        <w:rPr>
          <w:rFonts w:ascii="Arial" w:hAnsi="Arial" w:cs="Arial"/>
          <w:lang w:val="nl-NL"/>
        </w:rPr>
      </w:pPr>
      <w:r w:rsidRPr="00A179C5">
        <w:rPr>
          <w:rFonts w:ascii="Arial" w:hAnsi="Arial" w:cs="Arial"/>
          <w:lang w:val="nl-NL"/>
        </w:rPr>
        <w:t xml:space="preserve">Is het tegoed op de in artikel 10 lid 9 genoemde rekening niet toereikend, dan worden de voor eigen rekening opgenomen en niet te verrekenen uren </w:t>
      </w:r>
      <w:r w:rsidR="002F1B35" w:rsidRPr="00A179C5">
        <w:rPr>
          <w:rFonts w:ascii="Arial" w:hAnsi="Arial" w:cs="Arial"/>
          <w:lang w:val="nl-NL"/>
        </w:rPr>
        <w:t>gekort op het saldo vakantie/ADV</w:t>
      </w:r>
      <w:r w:rsidRPr="00A179C5">
        <w:rPr>
          <w:rFonts w:ascii="Arial" w:hAnsi="Arial" w:cs="Arial"/>
          <w:lang w:val="nl-NL"/>
        </w:rPr>
        <w:t>-dagen. Indien het saldo ontoereikend is, dan worden de uren gekort op zijn maandinkomen met 0,58% etc.</w:t>
      </w:r>
    </w:p>
    <w:p w14:paraId="16CA06FC" w14:textId="77777777" w:rsidR="00943193" w:rsidRPr="00A179C5" w:rsidRDefault="00943193" w:rsidP="00F40D45">
      <w:pPr>
        <w:numPr>
          <w:ilvl w:val="12"/>
          <w:numId w:val="0"/>
        </w:numPr>
        <w:ind w:hanging="283"/>
        <w:rPr>
          <w:rFonts w:ascii="Arial" w:hAnsi="Arial" w:cs="Arial"/>
          <w:lang w:val="nl-NL"/>
        </w:rPr>
      </w:pPr>
    </w:p>
    <w:p w14:paraId="5F7ABE1F" w14:textId="77777777" w:rsidR="002F1B35" w:rsidRPr="00A179C5" w:rsidRDefault="002F1B35" w:rsidP="00F40D45">
      <w:pPr>
        <w:numPr>
          <w:ilvl w:val="12"/>
          <w:numId w:val="0"/>
        </w:numPr>
        <w:rPr>
          <w:rFonts w:ascii="Arial" w:hAnsi="Arial" w:cs="Arial"/>
          <w:lang w:val="nl-NL"/>
        </w:rPr>
      </w:pPr>
    </w:p>
    <w:p w14:paraId="02DC9D88"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12</w:t>
      </w:r>
    </w:p>
    <w:p w14:paraId="64941DF4" w14:textId="77777777" w:rsidR="00716F2F" w:rsidRPr="00A179C5" w:rsidRDefault="00716F2F" w:rsidP="00F40D45">
      <w:pPr>
        <w:numPr>
          <w:ilvl w:val="12"/>
          <w:numId w:val="0"/>
        </w:numPr>
        <w:rPr>
          <w:rFonts w:ascii="Arial" w:hAnsi="Arial" w:cs="Arial"/>
          <w:lang w:val="nl-NL"/>
        </w:rPr>
      </w:pPr>
    </w:p>
    <w:p w14:paraId="214E18A6"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VAKANTIE</w:t>
      </w:r>
    </w:p>
    <w:p w14:paraId="4C145E36" w14:textId="77777777" w:rsidR="00943193" w:rsidRPr="00A179C5" w:rsidRDefault="00943193" w:rsidP="00F40D45">
      <w:pPr>
        <w:numPr>
          <w:ilvl w:val="12"/>
          <w:numId w:val="0"/>
        </w:numPr>
        <w:ind w:hanging="283"/>
        <w:rPr>
          <w:rFonts w:ascii="Arial" w:hAnsi="Arial" w:cs="Arial"/>
          <w:lang w:val="nl-NL"/>
        </w:rPr>
      </w:pPr>
    </w:p>
    <w:p w14:paraId="446F2984" w14:textId="77777777" w:rsidR="00943193" w:rsidRPr="00A179C5" w:rsidRDefault="00943193" w:rsidP="00F40D45">
      <w:pPr>
        <w:numPr>
          <w:ilvl w:val="0"/>
          <w:numId w:val="59"/>
        </w:numPr>
        <w:ind w:left="0" w:firstLine="0"/>
        <w:rPr>
          <w:rFonts w:ascii="Arial" w:hAnsi="Arial" w:cs="Arial"/>
          <w:lang w:val="nl-NL"/>
        </w:rPr>
      </w:pPr>
      <w:r w:rsidRPr="00A179C5">
        <w:rPr>
          <w:rFonts w:ascii="Arial" w:hAnsi="Arial" w:cs="Arial"/>
          <w:lang w:val="nl-NL"/>
        </w:rPr>
        <w:t>Het vakantiejaar is gelijk aan het kalenderjaar.</w:t>
      </w:r>
      <w:r w:rsidR="00C31576" w:rsidRPr="00A179C5">
        <w:rPr>
          <w:rFonts w:ascii="Arial" w:hAnsi="Arial" w:cs="Arial"/>
          <w:lang w:val="nl-NL"/>
        </w:rPr>
        <w:br/>
      </w:r>
    </w:p>
    <w:p w14:paraId="77987601" w14:textId="77777777" w:rsidR="00943193" w:rsidRPr="00A179C5" w:rsidRDefault="00943193" w:rsidP="00F40D45">
      <w:pPr>
        <w:numPr>
          <w:ilvl w:val="0"/>
          <w:numId w:val="59"/>
        </w:numPr>
        <w:rPr>
          <w:rFonts w:ascii="Arial" w:hAnsi="Arial" w:cs="Arial"/>
          <w:i/>
          <w:lang w:val="nl-NL"/>
        </w:rPr>
      </w:pPr>
      <w:r w:rsidRPr="00A179C5">
        <w:rPr>
          <w:rFonts w:ascii="Arial" w:hAnsi="Arial" w:cs="Arial"/>
          <w:i/>
          <w:lang w:val="nl-NL"/>
        </w:rPr>
        <w:t>Duur der vakantie</w:t>
      </w:r>
    </w:p>
    <w:p w14:paraId="2EF40863"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De jaarlijkse vakantie bedraagt met ingang van 1 januari 1983:</w:t>
      </w:r>
    </w:p>
    <w:p w14:paraId="62F299E6" w14:textId="77777777" w:rsidR="00943193" w:rsidRPr="00A179C5" w:rsidRDefault="00943193" w:rsidP="00F40D45">
      <w:pPr>
        <w:numPr>
          <w:ilvl w:val="0"/>
          <w:numId w:val="60"/>
        </w:numPr>
        <w:rPr>
          <w:rFonts w:ascii="Arial" w:hAnsi="Arial" w:cs="Arial"/>
          <w:lang w:val="nl-NL"/>
        </w:rPr>
      </w:pPr>
      <w:r w:rsidRPr="00A179C5">
        <w:rPr>
          <w:rFonts w:ascii="Arial" w:hAnsi="Arial" w:cs="Arial"/>
          <w:lang w:val="nl-NL"/>
        </w:rPr>
        <w:t>voor werknemers ouder dan 18 jaar en jonger dan 40 jaar en een onafgebroken diensttijd van minder dan 10 jaar</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 25 dagen</w:t>
      </w:r>
    </w:p>
    <w:p w14:paraId="100707E4" w14:textId="2EC420E7" w:rsidR="00943193" w:rsidRPr="00A179C5" w:rsidRDefault="00943193" w:rsidP="00F40D45">
      <w:pPr>
        <w:numPr>
          <w:ilvl w:val="0"/>
          <w:numId w:val="60"/>
        </w:numPr>
        <w:rPr>
          <w:rFonts w:ascii="Arial" w:hAnsi="Arial" w:cs="Arial"/>
          <w:lang w:val="nl-NL"/>
        </w:rPr>
      </w:pPr>
      <w:r w:rsidRPr="00A179C5">
        <w:rPr>
          <w:rFonts w:ascii="Arial" w:hAnsi="Arial" w:cs="Arial"/>
          <w:lang w:val="nl-NL"/>
        </w:rPr>
        <w:t>voor werknemers van 40 jaar of ouder en/of een diensttijd van 10 jaar of meer</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 26 dagen</w:t>
      </w:r>
    </w:p>
    <w:p w14:paraId="78C6688D" w14:textId="761A40DB" w:rsidR="00943193" w:rsidRPr="00A179C5" w:rsidRDefault="00943193" w:rsidP="00F40D45">
      <w:pPr>
        <w:numPr>
          <w:ilvl w:val="0"/>
          <w:numId w:val="60"/>
        </w:numPr>
        <w:rPr>
          <w:rFonts w:ascii="Arial" w:hAnsi="Arial" w:cs="Arial"/>
          <w:lang w:val="nl-NL"/>
        </w:rPr>
      </w:pPr>
      <w:r w:rsidRPr="00A179C5">
        <w:rPr>
          <w:rFonts w:ascii="Arial" w:hAnsi="Arial" w:cs="Arial"/>
          <w:lang w:val="nl-NL"/>
        </w:rPr>
        <w:t>voor werknemers van 45 jaar of ouder en/of een diensttijd van 15 jaar of meer</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 27 dagen</w:t>
      </w:r>
    </w:p>
    <w:p w14:paraId="6EA5E84C" w14:textId="23C6E629" w:rsidR="00943193" w:rsidRPr="00A179C5" w:rsidRDefault="00943193" w:rsidP="00F40D45">
      <w:pPr>
        <w:numPr>
          <w:ilvl w:val="0"/>
          <w:numId w:val="60"/>
        </w:numPr>
        <w:rPr>
          <w:rFonts w:ascii="Arial" w:hAnsi="Arial" w:cs="Arial"/>
          <w:lang w:val="nl-NL"/>
        </w:rPr>
      </w:pPr>
      <w:r w:rsidRPr="00A179C5">
        <w:rPr>
          <w:rFonts w:ascii="Arial" w:hAnsi="Arial" w:cs="Arial"/>
          <w:lang w:val="nl-NL"/>
        </w:rPr>
        <w:t>voor werknemers van 50 jaar of ouder en/of een diensttijd van 20 jaar of meer</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 28 dagen</w:t>
      </w:r>
    </w:p>
    <w:p w14:paraId="6DCDAE35" w14:textId="67319502" w:rsidR="00943193" w:rsidRPr="00A179C5" w:rsidRDefault="00943193" w:rsidP="00F40D45">
      <w:pPr>
        <w:numPr>
          <w:ilvl w:val="0"/>
          <w:numId w:val="60"/>
        </w:numPr>
        <w:rPr>
          <w:rFonts w:ascii="Arial" w:hAnsi="Arial" w:cs="Arial"/>
          <w:lang w:val="nl-NL"/>
        </w:rPr>
      </w:pPr>
      <w:r w:rsidRPr="00A179C5">
        <w:rPr>
          <w:rFonts w:ascii="Arial" w:hAnsi="Arial" w:cs="Arial"/>
          <w:lang w:val="nl-NL"/>
        </w:rPr>
        <w:lastRenderedPageBreak/>
        <w:t>voor werknemers van 55 jaar of ouder en/of een diensttijd van 25 jaar of meer</w:t>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r>
      <w:r w:rsidRPr="00A179C5">
        <w:rPr>
          <w:rFonts w:ascii="Arial" w:hAnsi="Arial" w:cs="Arial"/>
          <w:lang w:val="nl-NL"/>
        </w:rPr>
        <w:tab/>
        <w:t>: 29 dagen</w:t>
      </w:r>
    </w:p>
    <w:p w14:paraId="06A1182D" w14:textId="58F432A1" w:rsidR="00943193" w:rsidRPr="00A179C5" w:rsidRDefault="00943193" w:rsidP="00F40D45">
      <w:pPr>
        <w:numPr>
          <w:ilvl w:val="0"/>
          <w:numId w:val="60"/>
        </w:numPr>
        <w:rPr>
          <w:rFonts w:ascii="Arial" w:hAnsi="Arial" w:cs="Arial"/>
          <w:lang w:val="nl-NL"/>
        </w:rPr>
      </w:pPr>
      <w:r w:rsidRPr="00A179C5">
        <w:rPr>
          <w:rFonts w:ascii="Arial" w:hAnsi="Arial" w:cs="Arial"/>
          <w:lang w:val="nl-NL"/>
        </w:rPr>
        <w:t>voor niet leerplichtig personeel van 18 jaar</w:t>
      </w:r>
      <w:r w:rsidR="00E824F1" w:rsidRPr="00A179C5">
        <w:rPr>
          <w:rFonts w:ascii="Arial" w:hAnsi="Arial" w:cs="Arial"/>
          <w:lang w:val="nl-NL"/>
        </w:rPr>
        <w:tab/>
      </w:r>
      <w:r w:rsidR="00E824F1" w:rsidRPr="00A179C5">
        <w:rPr>
          <w:rFonts w:ascii="Arial" w:hAnsi="Arial" w:cs="Arial"/>
          <w:lang w:val="nl-NL"/>
        </w:rPr>
        <w:tab/>
      </w:r>
      <w:r w:rsidRPr="00A179C5">
        <w:rPr>
          <w:rFonts w:ascii="Arial" w:hAnsi="Arial" w:cs="Arial"/>
          <w:lang w:val="nl-NL"/>
        </w:rPr>
        <w:tab/>
        <w:t>: 26 dagen</w:t>
      </w:r>
    </w:p>
    <w:p w14:paraId="6D291FA1" w14:textId="77777777" w:rsidR="00AD10A2" w:rsidRPr="00A179C5" w:rsidRDefault="00AD10A2" w:rsidP="00F40D45">
      <w:pPr>
        <w:ind w:left="567"/>
        <w:rPr>
          <w:rFonts w:ascii="Arial" w:hAnsi="Arial" w:cs="Arial"/>
          <w:lang w:val="nl-NL"/>
        </w:rPr>
      </w:pPr>
    </w:p>
    <w:p w14:paraId="5DAF66E9" w14:textId="77777777" w:rsidR="00943193" w:rsidRPr="00A179C5" w:rsidRDefault="00943193" w:rsidP="00F40D45">
      <w:pPr>
        <w:numPr>
          <w:ilvl w:val="0"/>
          <w:numId w:val="60"/>
        </w:numPr>
        <w:rPr>
          <w:rFonts w:ascii="Arial" w:hAnsi="Arial" w:cs="Arial"/>
          <w:lang w:val="nl-NL"/>
        </w:rPr>
      </w:pPr>
      <w:r w:rsidRPr="00A179C5">
        <w:rPr>
          <w:rFonts w:ascii="Arial" w:hAnsi="Arial" w:cs="Arial"/>
          <w:lang w:val="nl-NL"/>
        </w:rPr>
        <w:t>voor partieel leerplichtigen geldt het bepaalde in bijlage III</w:t>
      </w:r>
    </w:p>
    <w:p w14:paraId="2D0BE990" w14:textId="77777777" w:rsidR="00F40D45" w:rsidRPr="00A179C5" w:rsidRDefault="00F40D45" w:rsidP="00F40D45">
      <w:pPr>
        <w:pStyle w:val="Lijstalinea"/>
        <w:rPr>
          <w:rFonts w:ascii="Arial" w:hAnsi="Arial" w:cs="Arial"/>
          <w:lang w:val="nl-NL"/>
        </w:rPr>
      </w:pPr>
    </w:p>
    <w:p w14:paraId="3D0C08E3" w14:textId="77777777" w:rsidR="00F40D45" w:rsidRPr="00A179C5" w:rsidRDefault="00F40D45" w:rsidP="00F40D45">
      <w:pPr>
        <w:ind w:left="567"/>
        <w:rPr>
          <w:rFonts w:ascii="Arial" w:hAnsi="Arial" w:cs="Arial"/>
          <w:lang w:val="nl-NL"/>
        </w:rPr>
      </w:pPr>
    </w:p>
    <w:p w14:paraId="11BDC290" w14:textId="77777777" w:rsidR="00943193" w:rsidRPr="00A179C5" w:rsidRDefault="00943193" w:rsidP="00F40D45">
      <w:pPr>
        <w:numPr>
          <w:ilvl w:val="12"/>
          <w:numId w:val="0"/>
        </w:numPr>
        <w:ind w:left="284" w:hanging="1"/>
        <w:rPr>
          <w:rFonts w:ascii="Arial" w:hAnsi="Arial" w:cs="Arial"/>
          <w:lang w:val="nl-NL"/>
        </w:rPr>
      </w:pPr>
      <w:r w:rsidRPr="00A179C5">
        <w:rPr>
          <w:rFonts w:ascii="Arial" w:hAnsi="Arial" w:cs="Arial"/>
          <w:lang w:val="nl-NL"/>
        </w:rPr>
        <w:t>Het recht op extra vakantie gaat in aan het begin van het vakantiejaar, waarin de aangegeven leeftijd respectievelijk het aangegeven aantal dienstjaren wordt bereikt. Het onderscheid in leeftijd en vakantiedagen wordt in dit artikel gemaakt in verband met de verminderde dan wel lagere belastbaarheid en dientengevolge bescherming van de gezondheid van de jeugdige en oudere werknemers.</w:t>
      </w:r>
    </w:p>
    <w:p w14:paraId="37DDB67A" w14:textId="77777777" w:rsidR="00716F2F" w:rsidRPr="00A179C5" w:rsidRDefault="00716F2F" w:rsidP="00F40D45">
      <w:pPr>
        <w:numPr>
          <w:ilvl w:val="12"/>
          <w:numId w:val="0"/>
        </w:numPr>
        <w:ind w:left="284" w:hanging="1"/>
        <w:rPr>
          <w:rFonts w:ascii="Arial" w:hAnsi="Arial" w:cs="Arial"/>
          <w:lang w:val="nl-NL"/>
        </w:rPr>
      </w:pPr>
    </w:p>
    <w:p w14:paraId="4FAE2795" w14:textId="77777777" w:rsidR="00943193" w:rsidRPr="00A179C5" w:rsidRDefault="00943193" w:rsidP="00F40D45">
      <w:pPr>
        <w:numPr>
          <w:ilvl w:val="0"/>
          <w:numId w:val="59"/>
        </w:numPr>
        <w:rPr>
          <w:rFonts w:ascii="Arial" w:hAnsi="Arial" w:cs="Arial"/>
          <w:lang w:val="nl-NL"/>
        </w:rPr>
      </w:pPr>
      <w:r w:rsidRPr="00A179C5">
        <w:rPr>
          <w:rFonts w:ascii="Arial" w:hAnsi="Arial" w:cs="Arial"/>
          <w:lang w:val="nl-NL"/>
        </w:rPr>
        <w:t>De werknemer, die gedurende het lopende vakantiejaar in of uit dienst van de werkgever treedt, heeft recht op een evenredig deel van de vakantie voor elke maand diensttijd in dat vakantiejaar.</w:t>
      </w:r>
      <w:r w:rsidR="00C31576" w:rsidRPr="00A179C5">
        <w:rPr>
          <w:rFonts w:ascii="Arial" w:hAnsi="Arial" w:cs="Arial"/>
          <w:lang w:val="nl-NL"/>
        </w:rPr>
        <w:br/>
      </w:r>
    </w:p>
    <w:p w14:paraId="673160FC" w14:textId="77777777" w:rsidR="00943193" w:rsidRPr="00A179C5" w:rsidRDefault="00943193" w:rsidP="00F40D45">
      <w:pPr>
        <w:numPr>
          <w:ilvl w:val="0"/>
          <w:numId w:val="59"/>
        </w:numPr>
        <w:ind w:left="284" w:hanging="284"/>
        <w:rPr>
          <w:rFonts w:ascii="Arial" w:hAnsi="Arial" w:cs="Arial"/>
          <w:lang w:val="nl-NL"/>
        </w:rPr>
      </w:pPr>
      <w:r w:rsidRPr="00A179C5">
        <w:rPr>
          <w:rFonts w:ascii="Arial" w:hAnsi="Arial" w:cs="Arial"/>
          <w:lang w:val="nl-NL"/>
        </w:rPr>
        <w:t>Voor de berekening van het aantal vakantiedagen wordt een werknemer die vóór of op de 15e van enige maand in dienst treedt c.q. de dienst verlaat, geacht op de eerste van die maand in dienst te zijn getreden, c.q. de dienst te hebben verlaten en wordt een werknemer, die na de 15e van enige maand in dienst treedt c.q. de dienst verlaat, geacht op de eerste van de navolgende maand in dienst te zijn getreden c.q. de dienst te hebben verlaten.</w:t>
      </w:r>
    </w:p>
    <w:p w14:paraId="6C6285ED"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In afwijking hiervan zal indien de arbeidsovereenkomst korter dan één maand heeft geduurd, de werknemer een zuiver proportioneel recht op vakantie krijgen.</w:t>
      </w:r>
      <w:r w:rsidR="00C31576" w:rsidRPr="00A179C5">
        <w:rPr>
          <w:rFonts w:ascii="Arial" w:hAnsi="Arial" w:cs="Arial"/>
          <w:lang w:val="nl-NL"/>
        </w:rPr>
        <w:br/>
      </w:r>
    </w:p>
    <w:p w14:paraId="1AB8C1E5" w14:textId="77777777" w:rsidR="00943193" w:rsidRPr="00A179C5" w:rsidRDefault="00943193" w:rsidP="00F40D45">
      <w:pPr>
        <w:numPr>
          <w:ilvl w:val="0"/>
          <w:numId w:val="59"/>
        </w:numPr>
        <w:ind w:left="284"/>
        <w:rPr>
          <w:rFonts w:ascii="Arial" w:hAnsi="Arial" w:cs="Arial"/>
          <w:i/>
          <w:lang w:val="nl-NL"/>
        </w:rPr>
      </w:pPr>
      <w:r w:rsidRPr="00A179C5">
        <w:rPr>
          <w:rFonts w:ascii="Arial" w:hAnsi="Arial" w:cs="Arial"/>
          <w:i/>
          <w:lang w:val="nl-NL"/>
        </w:rPr>
        <w:t>Tijdstip der vakantie</w:t>
      </w:r>
    </w:p>
    <w:p w14:paraId="3CF33E24" w14:textId="77777777" w:rsidR="00943193" w:rsidRPr="00A179C5" w:rsidRDefault="00943193" w:rsidP="00F40D45">
      <w:pPr>
        <w:numPr>
          <w:ilvl w:val="0"/>
          <w:numId w:val="61"/>
        </w:numPr>
        <w:rPr>
          <w:rFonts w:ascii="Arial" w:hAnsi="Arial" w:cs="Arial"/>
          <w:lang w:val="nl-NL"/>
        </w:rPr>
      </w:pPr>
      <w:r w:rsidRPr="00A179C5">
        <w:rPr>
          <w:rFonts w:ascii="Arial" w:hAnsi="Arial" w:cs="Arial"/>
          <w:lang w:val="nl-NL"/>
        </w:rPr>
        <w:t>De aaneengesloten vakantie wordt als regel gegeven in de periode van 1 mei tot 1 oktober, op een door de werkgever na overleg met de werknemer vast te stellen tijdstip.</w:t>
      </w:r>
    </w:p>
    <w:p w14:paraId="5AA3BDA6" w14:textId="77777777" w:rsidR="00943193" w:rsidRPr="00A179C5" w:rsidRDefault="00943193" w:rsidP="00F40D45">
      <w:pPr>
        <w:numPr>
          <w:ilvl w:val="0"/>
          <w:numId w:val="61"/>
        </w:numPr>
        <w:rPr>
          <w:rFonts w:ascii="Arial" w:hAnsi="Arial" w:cs="Arial"/>
          <w:lang w:val="nl-NL"/>
        </w:rPr>
      </w:pPr>
      <w:r w:rsidRPr="00A179C5">
        <w:rPr>
          <w:rFonts w:ascii="Arial" w:hAnsi="Arial" w:cs="Arial"/>
          <w:lang w:val="nl-NL"/>
        </w:rPr>
        <w:t>Indien de aaneengesloten vakantie samenvalt met een roostervrije feestdag als bedoeld in artikel 10 lid 8, zal de aaneengesloten vakantie dienovereenkomstig worden verlengd, tenzij de werkgever of de werknemer er de voorkeur aan geeft, een overeenkomend aantal snipperdagen toe te kennen c.q. op te nemen.</w:t>
      </w:r>
    </w:p>
    <w:p w14:paraId="56AF6996" w14:textId="77777777" w:rsidR="00943193" w:rsidRPr="00A179C5" w:rsidRDefault="00943193" w:rsidP="00F40D45">
      <w:pPr>
        <w:numPr>
          <w:ilvl w:val="0"/>
          <w:numId w:val="61"/>
        </w:numPr>
        <w:rPr>
          <w:rFonts w:ascii="Arial" w:hAnsi="Arial" w:cs="Arial"/>
          <w:lang w:val="nl-NL"/>
        </w:rPr>
      </w:pPr>
      <w:r w:rsidRPr="00A179C5">
        <w:rPr>
          <w:rFonts w:ascii="Arial" w:hAnsi="Arial" w:cs="Arial"/>
          <w:lang w:val="nl-NL"/>
        </w:rPr>
        <w:t>Vaste snipperdagen worden aan het begin van elk jaar door de werkgever na overleg met de ondernemingsraad vastgesteld. De overblijvende vrije snipperdagen worden opgenomen op een tijdstip, dat door de werkgever na overleg met de betrokken werknemer wordt vastgesteld.</w:t>
      </w:r>
      <w:r w:rsidR="00C31576" w:rsidRPr="00A179C5">
        <w:rPr>
          <w:rFonts w:ascii="Arial" w:hAnsi="Arial" w:cs="Arial"/>
          <w:lang w:val="nl-NL"/>
        </w:rPr>
        <w:br/>
      </w:r>
    </w:p>
    <w:p w14:paraId="1C3104C3" w14:textId="77777777" w:rsidR="00943193" w:rsidRPr="00A179C5" w:rsidRDefault="00943193" w:rsidP="00635E13">
      <w:pPr>
        <w:numPr>
          <w:ilvl w:val="0"/>
          <w:numId w:val="62"/>
        </w:numPr>
        <w:rPr>
          <w:rFonts w:ascii="Arial" w:hAnsi="Arial" w:cs="Arial"/>
          <w:i/>
          <w:lang w:val="nl-NL"/>
        </w:rPr>
      </w:pPr>
      <w:r w:rsidRPr="00A179C5">
        <w:rPr>
          <w:rFonts w:ascii="Arial" w:hAnsi="Arial" w:cs="Arial"/>
          <w:i/>
          <w:lang w:val="nl-NL"/>
        </w:rPr>
        <w:lastRenderedPageBreak/>
        <w:t>Verjaring</w:t>
      </w:r>
    </w:p>
    <w:p w14:paraId="1F907CA4" w14:textId="77777777" w:rsidR="00943193" w:rsidRPr="00A179C5" w:rsidRDefault="00943193" w:rsidP="00F40D45">
      <w:pPr>
        <w:numPr>
          <w:ilvl w:val="12"/>
          <w:numId w:val="0"/>
        </w:numPr>
        <w:ind w:left="284" w:hanging="1"/>
        <w:rPr>
          <w:rFonts w:ascii="Arial" w:hAnsi="Arial" w:cs="Arial"/>
          <w:lang w:val="nl-NL"/>
        </w:rPr>
      </w:pPr>
      <w:r w:rsidRPr="00A179C5">
        <w:rPr>
          <w:rFonts w:ascii="Arial" w:hAnsi="Arial" w:cs="Arial"/>
          <w:lang w:val="nl-NL"/>
        </w:rPr>
        <w:t>Vakantierechten, welke niet zijn opgenomen vóór het tijdstip liggende 5 jaar na het kalenderjaar waarop deze zijn verworven, vervallen.</w:t>
      </w:r>
      <w:r w:rsidR="00C31576" w:rsidRPr="00A179C5">
        <w:rPr>
          <w:rFonts w:ascii="Arial" w:hAnsi="Arial" w:cs="Arial"/>
          <w:lang w:val="nl-NL"/>
        </w:rPr>
        <w:br/>
      </w:r>
    </w:p>
    <w:p w14:paraId="050A6437" w14:textId="77777777" w:rsidR="00943193" w:rsidRPr="00A179C5" w:rsidRDefault="00943193" w:rsidP="00F40D45">
      <w:pPr>
        <w:numPr>
          <w:ilvl w:val="0"/>
          <w:numId w:val="62"/>
        </w:numPr>
        <w:ind w:left="283"/>
        <w:rPr>
          <w:rFonts w:ascii="Arial" w:hAnsi="Arial" w:cs="Arial"/>
          <w:lang w:val="nl-NL"/>
        </w:rPr>
      </w:pPr>
      <w:r w:rsidRPr="00A179C5">
        <w:rPr>
          <w:rFonts w:ascii="Arial" w:hAnsi="Arial" w:cs="Arial"/>
          <w:lang w:val="nl-NL"/>
        </w:rPr>
        <w:t>Het niet-verwerven van vakantierechten gedurende onderbreking der werkzaamheden</w:t>
      </w:r>
    </w:p>
    <w:p w14:paraId="7AB35424" w14:textId="77777777" w:rsidR="004469B9" w:rsidRPr="00A179C5" w:rsidRDefault="00943193" w:rsidP="00F40D45">
      <w:pPr>
        <w:numPr>
          <w:ilvl w:val="0"/>
          <w:numId w:val="63"/>
        </w:numPr>
        <w:rPr>
          <w:rFonts w:ascii="Arial" w:hAnsi="Arial" w:cs="Arial"/>
          <w:lang w:val="nl-NL"/>
        </w:rPr>
      </w:pPr>
      <w:r w:rsidRPr="00A179C5">
        <w:rPr>
          <w:rFonts w:ascii="Arial" w:hAnsi="Arial" w:cs="Arial"/>
          <w:lang w:val="nl-NL"/>
        </w:rPr>
        <w:t>de werknemer verwerft geen vakantierechten over de tijd gedurende welke hij wegens het niet-verrichten van zijn werkzaamheden geen aanspraak op in geld vastgelegd salaris heeft.</w:t>
      </w:r>
    </w:p>
    <w:p w14:paraId="4CAFD1D4" w14:textId="77777777" w:rsidR="00943193" w:rsidRPr="00A179C5" w:rsidRDefault="00943193" w:rsidP="00F40D45">
      <w:pPr>
        <w:numPr>
          <w:ilvl w:val="0"/>
          <w:numId w:val="64"/>
        </w:numPr>
        <w:ind w:left="851" w:hanging="567"/>
        <w:rPr>
          <w:rFonts w:ascii="Arial" w:hAnsi="Arial" w:cs="Arial"/>
          <w:lang w:val="nl-NL"/>
        </w:rPr>
      </w:pPr>
      <w:r w:rsidRPr="00A179C5">
        <w:rPr>
          <w:rFonts w:ascii="Arial" w:hAnsi="Arial" w:cs="Arial"/>
          <w:lang w:val="nl-NL"/>
        </w:rPr>
        <w:t xml:space="preserve">Het onder a. bepaalde is niet van toepassing indien de werknemer zijn </w:t>
      </w:r>
      <w:r w:rsidR="00AD10A2" w:rsidRPr="00A179C5">
        <w:rPr>
          <w:rFonts w:ascii="Arial" w:hAnsi="Arial" w:cs="Arial"/>
          <w:lang w:val="nl-NL"/>
        </w:rPr>
        <w:t>werkzaamheden</w:t>
      </w:r>
      <w:r w:rsidRPr="00A179C5">
        <w:rPr>
          <w:rFonts w:ascii="Arial" w:hAnsi="Arial" w:cs="Arial"/>
          <w:lang w:val="nl-NL"/>
        </w:rPr>
        <w:t xml:space="preserve"> niet heeft verricht wegens:</w:t>
      </w:r>
    </w:p>
    <w:p w14:paraId="10118976" w14:textId="77777777" w:rsidR="00943193" w:rsidRPr="00A179C5" w:rsidRDefault="00943193" w:rsidP="00F40D45">
      <w:pPr>
        <w:ind w:left="1134"/>
        <w:rPr>
          <w:rFonts w:ascii="Arial" w:hAnsi="Arial" w:cs="Arial"/>
          <w:lang w:val="nl-NL"/>
        </w:rPr>
      </w:pPr>
      <w:r w:rsidRPr="00A179C5">
        <w:rPr>
          <w:rFonts w:ascii="Arial" w:hAnsi="Arial" w:cs="Arial"/>
          <w:lang w:val="nl-NL"/>
        </w:rPr>
        <w:t>;</w:t>
      </w:r>
    </w:p>
    <w:p w14:paraId="0BD3265F" w14:textId="77777777" w:rsidR="00943193" w:rsidRPr="00A179C5" w:rsidRDefault="00943193" w:rsidP="00F40D45">
      <w:pPr>
        <w:numPr>
          <w:ilvl w:val="0"/>
          <w:numId w:val="60"/>
        </w:numPr>
        <w:ind w:left="1134" w:hanging="284"/>
        <w:rPr>
          <w:rFonts w:ascii="Arial" w:hAnsi="Arial" w:cs="Arial"/>
          <w:lang w:val="nl-NL"/>
        </w:rPr>
      </w:pPr>
      <w:r w:rsidRPr="00A179C5">
        <w:rPr>
          <w:rFonts w:ascii="Arial" w:hAnsi="Arial" w:cs="Arial"/>
          <w:lang w:val="nl-NL"/>
        </w:rPr>
        <w:t>het naleven van een wettelijke verplichting of verbintenis ten aanzien van de landsverdediging of openbare orde, niet zijnde opkomstplicht voor eerste oefening;</w:t>
      </w:r>
    </w:p>
    <w:p w14:paraId="3E73CE52" w14:textId="77777777" w:rsidR="00943193" w:rsidRPr="00A179C5" w:rsidRDefault="00943193" w:rsidP="00F40D45">
      <w:pPr>
        <w:numPr>
          <w:ilvl w:val="0"/>
          <w:numId w:val="60"/>
        </w:numPr>
        <w:ind w:left="1134" w:hanging="284"/>
        <w:rPr>
          <w:rFonts w:ascii="Arial" w:hAnsi="Arial" w:cs="Arial"/>
          <w:lang w:val="nl-NL"/>
        </w:rPr>
      </w:pPr>
      <w:r w:rsidRPr="00A179C5">
        <w:rPr>
          <w:rFonts w:ascii="Arial" w:hAnsi="Arial" w:cs="Arial"/>
          <w:lang w:val="nl-NL"/>
        </w:rPr>
        <w:t>het genieten van verlof gebaseerd op in een vorige arbeidsovereenkomst verworven doch niet opgenomen verlof;</w:t>
      </w:r>
    </w:p>
    <w:p w14:paraId="7BBF0863" w14:textId="77777777" w:rsidR="00943193" w:rsidRPr="00A179C5" w:rsidRDefault="00943193" w:rsidP="00F40D45">
      <w:pPr>
        <w:numPr>
          <w:ilvl w:val="0"/>
          <w:numId w:val="60"/>
        </w:numPr>
        <w:ind w:left="1134" w:hanging="284"/>
        <w:rPr>
          <w:rFonts w:ascii="Arial" w:hAnsi="Arial" w:cs="Arial"/>
          <w:lang w:val="nl-NL"/>
        </w:rPr>
      </w:pPr>
      <w:r w:rsidRPr="00A179C5">
        <w:rPr>
          <w:rFonts w:ascii="Arial" w:hAnsi="Arial" w:cs="Arial"/>
          <w:lang w:val="nl-NL"/>
        </w:rPr>
        <w:t xml:space="preserve">het met toestemming van de werkgever deelnemen aan een door de </w:t>
      </w:r>
      <w:r w:rsidR="00AD10A2" w:rsidRPr="00A179C5">
        <w:rPr>
          <w:rFonts w:ascii="Arial" w:hAnsi="Arial" w:cs="Arial"/>
          <w:lang w:val="nl-NL"/>
        </w:rPr>
        <w:t>vakvereniging</w:t>
      </w:r>
      <w:r w:rsidRPr="00A179C5">
        <w:rPr>
          <w:rFonts w:ascii="Arial" w:hAnsi="Arial" w:cs="Arial"/>
          <w:lang w:val="nl-NL"/>
        </w:rPr>
        <w:t xml:space="preserve"> van de werknemer georganiseerde bijeenkomst;</w:t>
      </w:r>
    </w:p>
    <w:p w14:paraId="6AB1ADAE" w14:textId="77777777" w:rsidR="00943193" w:rsidRPr="00A179C5" w:rsidRDefault="00943193" w:rsidP="00F40D45">
      <w:pPr>
        <w:numPr>
          <w:ilvl w:val="0"/>
          <w:numId w:val="60"/>
        </w:numPr>
        <w:ind w:left="1134" w:hanging="284"/>
        <w:rPr>
          <w:rFonts w:ascii="Arial" w:hAnsi="Arial" w:cs="Arial"/>
          <w:lang w:val="nl-NL"/>
        </w:rPr>
      </w:pPr>
      <w:r w:rsidRPr="00A179C5">
        <w:rPr>
          <w:rFonts w:ascii="Arial" w:hAnsi="Arial" w:cs="Arial"/>
          <w:lang w:val="nl-NL"/>
        </w:rPr>
        <w:t>onvrijwillige werkloosheid bij handhaving van de arbeidsovereenkomst;</w:t>
      </w:r>
    </w:p>
    <w:p w14:paraId="3D60E5D2" w14:textId="77777777" w:rsidR="00943193" w:rsidRPr="00A179C5" w:rsidRDefault="00943193" w:rsidP="00F40D45">
      <w:pPr>
        <w:numPr>
          <w:ilvl w:val="0"/>
          <w:numId w:val="60"/>
        </w:numPr>
        <w:ind w:left="1134"/>
        <w:rPr>
          <w:rFonts w:ascii="Arial" w:hAnsi="Arial" w:cs="Arial"/>
          <w:lang w:val="nl-NL"/>
        </w:rPr>
      </w:pPr>
      <w:r w:rsidRPr="00A179C5">
        <w:rPr>
          <w:rFonts w:ascii="Arial" w:hAnsi="Arial" w:cs="Arial"/>
          <w:lang w:val="nl-NL"/>
        </w:rPr>
        <w:t>zwangerschap of bevalling;</w:t>
      </w:r>
    </w:p>
    <w:p w14:paraId="495D7B8F" w14:textId="77777777" w:rsidR="00943193" w:rsidRPr="00A179C5" w:rsidRDefault="00943193" w:rsidP="00F40D45">
      <w:pPr>
        <w:numPr>
          <w:ilvl w:val="0"/>
          <w:numId w:val="60"/>
        </w:numPr>
        <w:ind w:left="1134"/>
        <w:rPr>
          <w:rFonts w:ascii="Arial" w:hAnsi="Arial" w:cs="Arial"/>
          <w:lang w:val="nl-NL"/>
        </w:rPr>
      </w:pPr>
      <w:r w:rsidRPr="00A179C5">
        <w:rPr>
          <w:rFonts w:ascii="Arial" w:hAnsi="Arial" w:cs="Arial"/>
          <w:lang w:val="nl-NL"/>
        </w:rPr>
        <w:t>adoptieverlof als bedoeld in artikel 3:2 Wet arbeid en zorg.</w:t>
      </w:r>
    </w:p>
    <w:p w14:paraId="225A07B9" w14:textId="77777777" w:rsidR="00943193" w:rsidRPr="00A179C5" w:rsidRDefault="00943193" w:rsidP="00F40D45">
      <w:pPr>
        <w:numPr>
          <w:ilvl w:val="12"/>
          <w:numId w:val="0"/>
        </w:numPr>
        <w:ind w:left="851"/>
        <w:rPr>
          <w:rFonts w:ascii="Arial" w:hAnsi="Arial" w:cs="Arial"/>
          <w:lang w:val="nl-NL"/>
        </w:rPr>
      </w:pPr>
      <w:r w:rsidRPr="00A179C5">
        <w:rPr>
          <w:rFonts w:ascii="Arial" w:hAnsi="Arial" w:cs="Arial"/>
          <w:lang w:val="nl-NL"/>
        </w:rPr>
        <w:t>In deze gevallen worden nog vakantierechten verworven over de eerste 12 maanden waarin geen arbeid wordt verricht, waarbij de duur der onderbreking uit de respectieve oorzaken tezamen geteld wordt. Opbouw van vakantie bij volledige arbeidsongeschiktheid vindt niet plaats indien de arbeidsongeschiktheid door opzet van de werknemer is ontstaan of het gevolg van gebrek is, waarover de werknemer in het kader van een aanstellingskeuring valse informatie heeft verstrekt en voor de tijd gedurende welke de werknemer door zijn toedoen zijn genezing belemmert of vertraagt dan wel indien hij zonder deugdelijke grond geen passend werk verricht of weigert mee te werken aan redelijke voorschriften en getroffen maatregelen om passend werk te verrichten.</w:t>
      </w:r>
    </w:p>
    <w:p w14:paraId="72E717D3" w14:textId="77777777" w:rsidR="00943193" w:rsidRPr="00A179C5" w:rsidRDefault="00943193" w:rsidP="00F40D45">
      <w:pPr>
        <w:numPr>
          <w:ilvl w:val="0"/>
          <w:numId w:val="65"/>
        </w:numPr>
        <w:rPr>
          <w:rFonts w:ascii="Arial" w:hAnsi="Arial" w:cs="Arial"/>
          <w:lang w:val="nl-NL"/>
        </w:rPr>
      </w:pPr>
      <w:r w:rsidRPr="00A179C5">
        <w:rPr>
          <w:rFonts w:ascii="Arial" w:hAnsi="Arial" w:cs="Arial"/>
          <w:lang w:val="nl-NL"/>
        </w:rPr>
        <w:t>Indien een onderbreking der werkzaamheden als bedoeld onder 1 van dit sub-lid in meer dan één vakantiejaar valt, wordt het in een vorig jaar vallend deel der onderbreking bij de berekening van de periode van afwezigheid mee in aanmerking genomen.</w:t>
      </w:r>
    </w:p>
    <w:p w14:paraId="2689EEC4" w14:textId="77777777" w:rsidR="00943193" w:rsidRPr="00A179C5" w:rsidRDefault="00943193" w:rsidP="00F40D45">
      <w:pPr>
        <w:numPr>
          <w:ilvl w:val="0"/>
          <w:numId w:val="65"/>
        </w:numPr>
        <w:rPr>
          <w:rFonts w:ascii="Arial" w:hAnsi="Arial" w:cs="Arial"/>
          <w:lang w:val="nl-NL"/>
        </w:rPr>
      </w:pPr>
      <w:r w:rsidRPr="00A179C5">
        <w:rPr>
          <w:rFonts w:ascii="Arial" w:hAnsi="Arial" w:cs="Arial"/>
          <w:lang w:val="nl-NL"/>
        </w:rPr>
        <w:t>Ten aanzien van het tijdstip van de aanvang en het einde van de hier</w:t>
      </w:r>
      <w:r w:rsidR="00474E77" w:rsidRPr="00A179C5">
        <w:rPr>
          <w:rFonts w:ascii="Arial" w:hAnsi="Arial" w:cs="Arial"/>
          <w:lang w:val="nl-NL"/>
        </w:rPr>
        <w:t xml:space="preserve"> </w:t>
      </w:r>
      <w:r w:rsidRPr="00A179C5">
        <w:rPr>
          <w:rFonts w:ascii="Arial" w:hAnsi="Arial" w:cs="Arial"/>
          <w:lang w:val="nl-NL"/>
        </w:rPr>
        <w:t>bedoelde onderbreking is het in lid 4. bepaalde van overeenkomstige toepassing.</w:t>
      </w:r>
    </w:p>
    <w:p w14:paraId="1499AB73" w14:textId="77777777" w:rsidR="00943193" w:rsidRPr="00A179C5" w:rsidRDefault="00E72C0A" w:rsidP="00F40D45">
      <w:pPr>
        <w:ind w:left="851" w:hanging="284"/>
        <w:rPr>
          <w:rFonts w:ascii="Arial" w:hAnsi="Arial" w:cs="Arial"/>
          <w:lang w:val="nl-NL"/>
        </w:rPr>
      </w:pPr>
      <w:r w:rsidRPr="00A179C5">
        <w:rPr>
          <w:rFonts w:ascii="Arial" w:hAnsi="Arial" w:cs="Arial"/>
          <w:lang w:val="nl-NL"/>
        </w:rPr>
        <w:lastRenderedPageBreak/>
        <w:t>4</w:t>
      </w:r>
      <w:r w:rsidR="00B076E6" w:rsidRPr="00A179C5">
        <w:rPr>
          <w:rFonts w:ascii="Arial" w:hAnsi="Arial" w:cs="Arial"/>
          <w:lang w:val="nl-NL"/>
        </w:rPr>
        <w:t>.</w:t>
      </w:r>
      <w:r w:rsidR="00B076E6" w:rsidRPr="00A179C5">
        <w:rPr>
          <w:rFonts w:ascii="Arial" w:hAnsi="Arial" w:cs="Arial"/>
          <w:lang w:val="nl-NL"/>
        </w:rPr>
        <w:tab/>
      </w:r>
      <w:r w:rsidR="00943193" w:rsidRPr="00A179C5">
        <w:rPr>
          <w:rFonts w:ascii="Arial" w:hAnsi="Arial" w:cs="Arial"/>
          <w:lang w:val="nl-NL"/>
        </w:rPr>
        <w:t>De niet-leerplichtige werknemer, die op 1 mei van het kalenderjaar de leeftijd van 18 jaar nog niet heeft bereikt, verwerft vakantierechten over de tijd, welk hij besteedt aan het volgen van onderricht waartoe de wetgever hem krachtens de wet in de gelegenheid moet stellen.</w:t>
      </w:r>
      <w:r w:rsidR="00C31576" w:rsidRPr="00A179C5">
        <w:rPr>
          <w:rFonts w:ascii="Arial" w:hAnsi="Arial" w:cs="Arial"/>
          <w:lang w:val="nl-NL"/>
        </w:rPr>
        <w:br/>
      </w:r>
    </w:p>
    <w:p w14:paraId="665310E0" w14:textId="77777777" w:rsidR="00943193" w:rsidRPr="00A179C5" w:rsidRDefault="00943193" w:rsidP="00F40D45">
      <w:pPr>
        <w:numPr>
          <w:ilvl w:val="0"/>
          <w:numId w:val="66"/>
        </w:numPr>
        <w:rPr>
          <w:rFonts w:ascii="Arial" w:hAnsi="Arial" w:cs="Arial"/>
          <w:lang w:val="nl-NL"/>
        </w:rPr>
      </w:pPr>
      <w:r w:rsidRPr="00A179C5">
        <w:rPr>
          <w:rFonts w:ascii="Arial" w:hAnsi="Arial" w:cs="Arial"/>
          <w:lang w:val="nl-NL"/>
        </w:rPr>
        <w:t>Samenvallen van vakantiedagen met bepaalde andere dagen waarop geen arbeid wordt verricht</w:t>
      </w:r>
    </w:p>
    <w:p w14:paraId="1BBB40C3" w14:textId="1790C557" w:rsidR="00943193" w:rsidRPr="00A179C5" w:rsidRDefault="00E251A9" w:rsidP="00F40D45">
      <w:pPr>
        <w:numPr>
          <w:ilvl w:val="0"/>
          <w:numId w:val="67"/>
        </w:numPr>
        <w:rPr>
          <w:rFonts w:ascii="Arial" w:hAnsi="Arial" w:cs="Arial"/>
          <w:lang w:val="nl-NL"/>
        </w:rPr>
      </w:pPr>
      <w:r w:rsidRPr="00A179C5">
        <w:rPr>
          <w:rFonts w:ascii="Arial" w:hAnsi="Arial" w:cs="Arial"/>
          <w:lang w:val="nl-NL"/>
        </w:rPr>
        <w:t>Dagen, waarop de werknemer geen arbeid heeft verricht om één der redenen genoemd in lid 7 sub b. onder 1 alsmede in artikel 11 eerste lid sub a,</w:t>
      </w:r>
      <w:r w:rsidR="003378A2" w:rsidRPr="00A179C5">
        <w:rPr>
          <w:rFonts w:ascii="Arial" w:hAnsi="Arial" w:cs="Arial"/>
          <w:lang w:val="nl-NL"/>
        </w:rPr>
        <w:t xml:space="preserve"> </w:t>
      </w:r>
      <w:r w:rsidRPr="00A179C5">
        <w:rPr>
          <w:rFonts w:ascii="Arial" w:hAnsi="Arial" w:cs="Arial"/>
          <w:lang w:val="nl-NL"/>
        </w:rPr>
        <w:t>b,</w:t>
      </w:r>
      <w:r w:rsidR="003378A2" w:rsidRPr="00A179C5">
        <w:rPr>
          <w:rFonts w:ascii="Arial" w:hAnsi="Arial" w:cs="Arial"/>
          <w:lang w:val="nl-NL"/>
        </w:rPr>
        <w:t xml:space="preserve"> </w:t>
      </w:r>
      <w:r w:rsidRPr="00A179C5">
        <w:rPr>
          <w:rFonts w:ascii="Arial" w:hAnsi="Arial" w:cs="Arial"/>
          <w:lang w:val="nl-NL"/>
        </w:rPr>
        <w:t>c,</w:t>
      </w:r>
      <w:r w:rsidR="003378A2" w:rsidRPr="00A179C5">
        <w:rPr>
          <w:rFonts w:ascii="Arial" w:hAnsi="Arial" w:cs="Arial"/>
          <w:lang w:val="nl-NL"/>
        </w:rPr>
        <w:t xml:space="preserve"> </w:t>
      </w:r>
      <w:r w:rsidRPr="00A179C5">
        <w:rPr>
          <w:rFonts w:ascii="Arial" w:hAnsi="Arial" w:cs="Arial"/>
          <w:lang w:val="nl-NL"/>
        </w:rPr>
        <w:t>d en f gelden niet als vakantiedagen.</w:t>
      </w:r>
    </w:p>
    <w:p w14:paraId="79B03514" w14:textId="77777777" w:rsidR="00943193" w:rsidRPr="00A179C5" w:rsidRDefault="00943193" w:rsidP="00F40D45">
      <w:pPr>
        <w:numPr>
          <w:ilvl w:val="0"/>
          <w:numId w:val="67"/>
        </w:numPr>
        <w:rPr>
          <w:rFonts w:ascii="Arial" w:hAnsi="Arial" w:cs="Arial"/>
          <w:lang w:val="nl-NL"/>
        </w:rPr>
      </w:pPr>
      <w:r w:rsidRPr="00A179C5">
        <w:rPr>
          <w:rFonts w:ascii="Arial" w:hAnsi="Arial" w:cs="Arial"/>
          <w:lang w:val="nl-NL"/>
        </w:rPr>
        <w:t>Indien een der onder sub a. genoemde verhinderingen echter eerst intreedt tijdens een vastgestelde vakantie of snipperdag, zullen de dagen, waarop die verhindering zich voordoet, wel als vakantiedagen worden geteld indien de werknemer niet vóór de aanvang van die vastgestelde vakantie of snipperdag aan de werkgever heeft medegedeeld dat die verhindering zich zou voordoen.</w:t>
      </w:r>
    </w:p>
    <w:p w14:paraId="77F141F7"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In afwijking hiervan is het in de gevallen van artikel 11 eerste lid sub a., b., c., d., e., f., artikel 8 lid 2 sub b. en artikel 8 lid 3 sub a. en b. ook mogelijk de mededeling te doen onmiddellijk na afloop van de vakantie of snipperdag.</w:t>
      </w:r>
    </w:p>
    <w:p w14:paraId="7D7C8AC0" w14:textId="51F3783A" w:rsidR="00943193" w:rsidRPr="00A179C5" w:rsidRDefault="00943193" w:rsidP="00F40D45">
      <w:pPr>
        <w:numPr>
          <w:ilvl w:val="0"/>
          <w:numId w:val="67"/>
        </w:numPr>
        <w:rPr>
          <w:rFonts w:ascii="Arial" w:hAnsi="Arial" w:cs="Arial"/>
          <w:lang w:val="nl-NL"/>
        </w:rPr>
      </w:pPr>
      <w:r w:rsidRPr="00A179C5">
        <w:rPr>
          <w:rFonts w:ascii="Arial" w:hAnsi="Arial" w:cs="Arial"/>
          <w:lang w:val="nl-NL"/>
        </w:rPr>
        <w:t>De werkgever en werknemer stellen in onderling overleg vast op welk tijdstip de aan de werknemer ingevolge het sub a. en b. bepaalde nog toekomende dagen vakantie alsnog zullen worden genoten.</w:t>
      </w:r>
    </w:p>
    <w:p w14:paraId="2DE3E8DA" w14:textId="77777777" w:rsidR="00F40D45" w:rsidRPr="00A179C5" w:rsidRDefault="00F40D45" w:rsidP="00F40D45">
      <w:pPr>
        <w:ind w:left="567"/>
        <w:rPr>
          <w:rFonts w:ascii="Arial" w:hAnsi="Arial" w:cs="Arial"/>
          <w:lang w:val="nl-NL"/>
        </w:rPr>
      </w:pPr>
    </w:p>
    <w:p w14:paraId="1B68CBD7" w14:textId="77777777" w:rsidR="00943193" w:rsidRPr="00A179C5" w:rsidRDefault="00943193" w:rsidP="00F40D45">
      <w:pPr>
        <w:numPr>
          <w:ilvl w:val="0"/>
          <w:numId w:val="68"/>
        </w:numPr>
        <w:rPr>
          <w:rFonts w:ascii="Arial" w:hAnsi="Arial" w:cs="Arial"/>
          <w:i/>
          <w:lang w:val="nl-NL"/>
        </w:rPr>
      </w:pPr>
      <w:r w:rsidRPr="00A179C5">
        <w:rPr>
          <w:rFonts w:ascii="Arial" w:hAnsi="Arial" w:cs="Arial"/>
          <w:i/>
          <w:lang w:val="nl-NL"/>
        </w:rPr>
        <w:t>Vakantie bij ontslag</w:t>
      </w:r>
    </w:p>
    <w:p w14:paraId="1E60A603" w14:textId="77777777" w:rsidR="004469B9" w:rsidRPr="00A179C5" w:rsidRDefault="00943193" w:rsidP="00F40D45">
      <w:pPr>
        <w:numPr>
          <w:ilvl w:val="0"/>
          <w:numId w:val="69"/>
        </w:numPr>
        <w:rPr>
          <w:rFonts w:ascii="Arial" w:hAnsi="Arial" w:cs="Arial"/>
          <w:lang w:val="nl-NL"/>
        </w:rPr>
      </w:pPr>
      <w:r w:rsidRPr="00A179C5">
        <w:rPr>
          <w:rFonts w:ascii="Arial" w:hAnsi="Arial" w:cs="Arial"/>
          <w:lang w:val="nl-NL"/>
        </w:rPr>
        <w:t>Bij het eindigen van de arbeidsovereenkomst zal de werknemer desgewenst in de gelegenheid worden gesteld de hem nog toekomende dagen vakantie op te nemen met dien verstande, dat deze dagen niet eenzijdig in de opzegtermijn worden begrepen.</w:t>
      </w:r>
    </w:p>
    <w:p w14:paraId="7CCD8FB0" w14:textId="77777777" w:rsidR="00943193" w:rsidRPr="00A179C5" w:rsidRDefault="00943193" w:rsidP="00F40D45">
      <w:pPr>
        <w:numPr>
          <w:ilvl w:val="0"/>
          <w:numId w:val="69"/>
        </w:numPr>
        <w:rPr>
          <w:rFonts w:ascii="Arial" w:hAnsi="Arial" w:cs="Arial"/>
          <w:lang w:val="nl-NL"/>
        </w:rPr>
      </w:pPr>
      <w:r w:rsidRPr="00A179C5">
        <w:rPr>
          <w:rFonts w:ascii="Arial" w:hAnsi="Arial" w:cs="Arial"/>
          <w:lang w:val="nl-NL"/>
        </w:rPr>
        <w:t>Indien de werknemer de hem toegekende dagen vakantie niet heeft opgenomen, zal hem voor elke niet genoten vakantiedag een bedrag worden uitbetaald, dat berekend wordt op basis van het bepaalde in artikel 10 lid 4 (uurvergoeding voor compenserende vrije tijd).</w:t>
      </w:r>
    </w:p>
    <w:p w14:paraId="750E4187" w14:textId="77777777" w:rsidR="00943193" w:rsidRPr="00A179C5" w:rsidRDefault="00943193" w:rsidP="00F40D45">
      <w:pPr>
        <w:numPr>
          <w:ilvl w:val="12"/>
          <w:numId w:val="0"/>
        </w:numPr>
        <w:ind w:left="567"/>
        <w:rPr>
          <w:rFonts w:ascii="Arial" w:hAnsi="Arial" w:cs="Arial"/>
          <w:lang w:val="nl-NL"/>
        </w:rPr>
      </w:pPr>
      <w:r w:rsidRPr="00A179C5">
        <w:rPr>
          <w:rFonts w:ascii="Arial" w:hAnsi="Arial" w:cs="Arial"/>
          <w:lang w:val="nl-NL"/>
        </w:rPr>
        <w:t>Teveel genoten dagen vakantie worden op overeenkomstige wijze met het salaris verrekend.</w:t>
      </w:r>
    </w:p>
    <w:p w14:paraId="3EF4DC24" w14:textId="48DE7A72" w:rsidR="00224D8A" w:rsidRPr="00A179C5" w:rsidRDefault="00943193" w:rsidP="00F40D45">
      <w:pPr>
        <w:numPr>
          <w:ilvl w:val="0"/>
          <w:numId w:val="69"/>
        </w:numPr>
        <w:rPr>
          <w:rFonts w:ascii="Arial" w:hAnsi="Arial" w:cs="Arial"/>
          <w:lang w:val="nl-NL"/>
        </w:rPr>
      </w:pPr>
      <w:r w:rsidRPr="00A179C5">
        <w:rPr>
          <w:rFonts w:ascii="Arial" w:hAnsi="Arial" w:cs="Arial"/>
          <w:lang w:val="nl-NL"/>
        </w:rPr>
        <w:t xml:space="preserve">De werkgever reikt de werknemer desgewenst bij het einde van de </w:t>
      </w:r>
      <w:r w:rsidR="00AD10A2" w:rsidRPr="00A179C5">
        <w:rPr>
          <w:rFonts w:ascii="Arial" w:hAnsi="Arial" w:cs="Arial"/>
          <w:lang w:val="nl-NL"/>
        </w:rPr>
        <w:t>arbeidsovereenkomst</w:t>
      </w:r>
      <w:r w:rsidRPr="00A179C5">
        <w:rPr>
          <w:rFonts w:ascii="Arial" w:hAnsi="Arial" w:cs="Arial"/>
          <w:lang w:val="nl-NL"/>
        </w:rPr>
        <w:t xml:space="preserve"> een verklaring uit, waaruit blijkt de duur van de vakantie zonder behoud van salaris welke de werknemer op dat tijdstip nog toekomt.</w:t>
      </w:r>
      <w:r w:rsidR="00C31576" w:rsidRPr="00A179C5">
        <w:rPr>
          <w:rFonts w:ascii="Arial" w:hAnsi="Arial" w:cs="Arial"/>
          <w:lang w:val="nl-NL"/>
        </w:rPr>
        <w:br/>
      </w:r>
    </w:p>
    <w:p w14:paraId="1A0C3F62" w14:textId="77777777" w:rsidR="00224D8A" w:rsidRPr="00A179C5" w:rsidRDefault="00224D8A">
      <w:pPr>
        <w:overflowPunct/>
        <w:autoSpaceDE/>
        <w:autoSpaceDN/>
        <w:adjustRightInd/>
        <w:textAlignment w:val="auto"/>
        <w:rPr>
          <w:rFonts w:ascii="Arial" w:hAnsi="Arial" w:cs="Arial"/>
          <w:lang w:val="nl-NL"/>
        </w:rPr>
      </w:pPr>
      <w:r w:rsidRPr="00A179C5">
        <w:rPr>
          <w:rFonts w:ascii="Arial" w:hAnsi="Arial" w:cs="Arial"/>
          <w:lang w:val="nl-NL"/>
        </w:rPr>
        <w:br w:type="page"/>
      </w:r>
    </w:p>
    <w:p w14:paraId="444291C1" w14:textId="77777777" w:rsidR="00943193" w:rsidRPr="00A179C5" w:rsidRDefault="00943193" w:rsidP="00224D8A">
      <w:pPr>
        <w:ind w:left="567"/>
        <w:rPr>
          <w:rFonts w:ascii="Arial" w:hAnsi="Arial" w:cs="Arial"/>
          <w:lang w:val="nl-NL"/>
        </w:rPr>
      </w:pPr>
    </w:p>
    <w:p w14:paraId="52AE33E8" w14:textId="77777777" w:rsidR="00943193" w:rsidRPr="00A179C5" w:rsidRDefault="00943193" w:rsidP="00F40D45">
      <w:pPr>
        <w:numPr>
          <w:ilvl w:val="0"/>
          <w:numId w:val="70"/>
        </w:numPr>
        <w:rPr>
          <w:rFonts w:ascii="Arial" w:hAnsi="Arial" w:cs="Arial"/>
          <w:i/>
          <w:lang w:val="nl-NL"/>
        </w:rPr>
      </w:pPr>
      <w:r w:rsidRPr="00A179C5">
        <w:rPr>
          <w:rFonts w:ascii="Arial" w:hAnsi="Arial" w:cs="Arial"/>
          <w:i/>
          <w:lang w:val="nl-NL"/>
        </w:rPr>
        <w:t>Aaneengesloten vakantie</w:t>
      </w:r>
    </w:p>
    <w:p w14:paraId="000A3B87" w14:textId="77777777" w:rsidR="00943193" w:rsidRPr="00A179C5" w:rsidRDefault="00943193" w:rsidP="00F40D45">
      <w:pPr>
        <w:numPr>
          <w:ilvl w:val="0"/>
          <w:numId w:val="71"/>
        </w:numPr>
        <w:rPr>
          <w:rFonts w:ascii="Arial" w:hAnsi="Arial" w:cs="Arial"/>
          <w:lang w:val="nl-NL"/>
        </w:rPr>
      </w:pPr>
      <w:r w:rsidRPr="00A179C5">
        <w:rPr>
          <w:rFonts w:ascii="Arial" w:hAnsi="Arial" w:cs="Arial"/>
          <w:lang w:val="nl-NL"/>
        </w:rPr>
        <w:t xml:space="preserve">De vakantie wordt gegarandeerd in de vorm van een aaneengesloten periode van 3 weken als de bedrijfsomstandigheden dit toelaten en voor het overige als snipperdagen. </w:t>
      </w:r>
    </w:p>
    <w:p w14:paraId="239A6144" w14:textId="77777777" w:rsidR="00943193" w:rsidRPr="00A179C5" w:rsidRDefault="00943193" w:rsidP="00F40D45">
      <w:pPr>
        <w:numPr>
          <w:ilvl w:val="0"/>
          <w:numId w:val="71"/>
        </w:numPr>
        <w:rPr>
          <w:rFonts w:ascii="Arial" w:hAnsi="Arial" w:cs="Arial"/>
          <w:lang w:val="nl-NL"/>
        </w:rPr>
      </w:pPr>
      <w:r w:rsidRPr="00A179C5">
        <w:rPr>
          <w:rFonts w:ascii="Arial" w:hAnsi="Arial" w:cs="Arial"/>
          <w:lang w:val="nl-NL"/>
        </w:rPr>
        <w:t>De werkgever zal in overleg met de ondernemingsraad bepalen dat de werknemer de aanvraag voor de aaneengesloten vakantie vóór 1 januari van ieder jaar moet indienen. De werkgever geeft half januari aan of het verlof, waarbij het onder artikel 12 lid 10 onder a. bepaalde als leidraad dient, goed- dan welk afgekeurd wordt. Na honorering van de wensen door de werkgever kan een vakantie worden vastgelegd.</w:t>
      </w:r>
    </w:p>
    <w:p w14:paraId="74924285" w14:textId="77777777" w:rsidR="00943193" w:rsidRPr="00A179C5" w:rsidRDefault="00943193" w:rsidP="00F40D45">
      <w:pPr>
        <w:numPr>
          <w:ilvl w:val="0"/>
          <w:numId w:val="71"/>
        </w:numPr>
        <w:rPr>
          <w:rFonts w:ascii="Arial" w:hAnsi="Arial" w:cs="Arial"/>
          <w:lang w:val="nl-NL"/>
        </w:rPr>
      </w:pPr>
      <w:r w:rsidRPr="00A179C5">
        <w:rPr>
          <w:rFonts w:ascii="Arial" w:hAnsi="Arial" w:cs="Arial"/>
          <w:lang w:val="nl-NL"/>
        </w:rPr>
        <w:t>Op de overlegvergadering in april van ieder jaar zal de werkgever aangeven wanneer de stopperioden in dat jaar zullen plaatsvinden. In overleg met de ondernemingsraad zal de werkgever bepalen of er tijdens de stops mogelijkheden zijn om verlof op de nemen.</w:t>
      </w:r>
    </w:p>
    <w:p w14:paraId="2A0EE779" w14:textId="77777777" w:rsidR="00943193" w:rsidRPr="00A179C5" w:rsidRDefault="00943193" w:rsidP="00F40D45">
      <w:pPr>
        <w:numPr>
          <w:ilvl w:val="0"/>
          <w:numId w:val="71"/>
        </w:numPr>
        <w:rPr>
          <w:rFonts w:ascii="Arial" w:hAnsi="Arial" w:cs="Arial"/>
          <w:lang w:val="nl-NL"/>
        </w:rPr>
      </w:pPr>
      <w:r w:rsidRPr="00A179C5">
        <w:rPr>
          <w:rFonts w:ascii="Arial" w:hAnsi="Arial" w:cs="Arial"/>
          <w:lang w:val="nl-NL"/>
        </w:rPr>
        <w:t>Verlofaanvragen buiten de aaneengesloten vakantie worden binnen twee weken beantwoord.</w:t>
      </w:r>
      <w:r w:rsidR="00C31576" w:rsidRPr="00A179C5">
        <w:rPr>
          <w:rFonts w:ascii="Arial" w:hAnsi="Arial" w:cs="Arial"/>
          <w:lang w:val="nl-NL"/>
        </w:rPr>
        <w:br/>
      </w:r>
    </w:p>
    <w:p w14:paraId="18D2C9E0" w14:textId="77777777" w:rsidR="00943193" w:rsidRPr="00A179C5" w:rsidRDefault="00943193" w:rsidP="00F40D45">
      <w:pPr>
        <w:numPr>
          <w:ilvl w:val="0"/>
          <w:numId w:val="72"/>
        </w:numPr>
        <w:rPr>
          <w:rFonts w:ascii="Arial" w:hAnsi="Arial" w:cs="Arial"/>
          <w:i/>
          <w:lang w:val="nl-NL"/>
        </w:rPr>
      </w:pPr>
      <w:r w:rsidRPr="00A179C5">
        <w:rPr>
          <w:rFonts w:ascii="Arial" w:hAnsi="Arial" w:cs="Arial"/>
          <w:i/>
          <w:lang w:val="nl-NL"/>
        </w:rPr>
        <w:t>Bij vorige werkgever(s) verworven vakantierechten</w:t>
      </w:r>
    </w:p>
    <w:p w14:paraId="699763B3" w14:textId="77777777" w:rsidR="00943193" w:rsidRPr="00A179C5" w:rsidRDefault="00943193" w:rsidP="00F40D45">
      <w:pPr>
        <w:numPr>
          <w:ilvl w:val="12"/>
          <w:numId w:val="0"/>
        </w:numPr>
        <w:ind w:left="284"/>
        <w:rPr>
          <w:rFonts w:ascii="Arial" w:hAnsi="Arial" w:cs="Arial"/>
          <w:lang w:val="nl-NL"/>
        </w:rPr>
      </w:pPr>
      <w:r w:rsidRPr="00A179C5">
        <w:rPr>
          <w:rFonts w:ascii="Arial" w:hAnsi="Arial" w:cs="Arial"/>
          <w:lang w:val="nl-NL"/>
        </w:rPr>
        <w:t>De werknemer dient bij de aanvang van de arbeidsovereenkomst de werkgever mede te delen, hoeveel rechten op vakantie hij, met inachtneming van het bepaalde in lid 6, bij zijn vorige werkgever(s) verworven doch niet in natura genoten heeft, opdat de werkgever weet op hoeveel verlofdagen zonder behoud van loon de werknemer aanspraak kan maken.</w:t>
      </w:r>
    </w:p>
    <w:p w14:paraId="6FD8B53F" w14:textId="77777777" w:rsidR="00943193" w:rsidRPr="00A179C5" w:rsidRDefault="00943193" w:rsidP="00F40D45">
      <w:pPr>
        <w:numPr>
          <w:ilvl w:val="12"/>
          <w:numId w:val="0"/>
        </w:numPr>
        <w:ind w:left="284" w:hanging="283"/>
        <w:rPr>
          <w:rFonts w:ascii="Arial" w:hAnsi="Arial" w:cs="Arial"/>
          <w:lang w:val="nl-NL"/>
        </w:rPr>
      </w:pPr>
    </w:p>
    <w:p w14:paraId="67AE2F51" w14:textId="6D8474CC" w:rsidR="002F1B35" w:rsidRPr="00A179C5" w:rsidRDefault="002F1B35" w:rsidP="00F40D45">
      <w:pPr>
        <w:numPr>
          <w:ilvl w:val="12"/>
          <w:numId w:val="0"/>
        </w:numPr>
        <w:rPr>
          <w:rFonts w:ascii="Arial" w:hAnsi="Arial" w:cs="Arial"/>
          <w:lang w:val="nl-NL"/>
        </w:rPr>
      </w:pPr>
    </w:p>
    <w:p w14:paraId="205A12F7"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13</w:t>
      </w:r>
    </w:p>
    <w:p w14:paraId="3A964DB8" w14:textId="77777777" w:rsidR="00943193" w:rsidRPr="00A179C5" w:rsidRDefault="00943193" w:rsidP="00F40D45">
      <w:pPr>
        <w:numPr>
          <w:ilvl w:val="12"/>
          <w:numId w:val="0"/>
        </w:numPr>
        <w:rPr>
          <w:rFonts w:ascii="Arial" w:hAnsi="Arial" w:cs="Arial"/>
          <w:lang w:val="nl-NL"/>
        </w:rPr>
      </w:pPr>
    </w:p>
    <w:p w14:paraId="33306A54"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VAKANTIETOESLAG</w:t>
      </w:r>
    </w:p>
    <w:p w14:paraId="636BF43A" w14:textId="77777777" w:rsidR="00943193" w:rsidRPr="00A179C5" w:rsidRDefault="00943193" w:rsidP="00F40D45">
      <w:pPr>
        <w:numPr>
          <w:ilvl w:val="12"/>
          <w:numId w:val="0"/>
        </w:numPr>
        <w:ind w:hanging="284"/>
        <w:rPr>
          <w:rFonts w:ascii="Arial" w:hAnsi="Arial" w:cs="Arial"/>
          <w:lang w:val="nl-NL"/>
        </w:rPr>
      </w:pPr>
    </w:p>
    <w:p w14:paraId="3F853B7F" w14:textId="03BC1AAC" w:rsidR="00943193" w:rsidRPr="00A179C5" w:rsidRDefault="00C31576" w:rsidP="00F40D45">
      <w:pPr>
        <w:tabs>
          <w:tab w:val="left" w:pos="357"/>
        </w:tabs>
        <w:ind w:left="284" w:hanging="284"/>
        <w:rPr>
          <w:rFonts w:ascii="Arial" w:hAnsi="Arial" w:cs="Arial"/>
          <w:lang w:val="nl-NL"/>
        </w:rPr>
      </w:pPr>
      <w:r w:rsidRPr="00A179C5">
        <w:rPr>
          <w:rFonts w:ascii="Arial" w:hAnsi="Arial" w:cs="Arial"/>
          <w:lang w:val="nl-NL"/>
        </w:rPr>
        <w:t>1.</w:t>
      </w:r>
      <w:r w:rsidRPr="00A179C5">
        <w:rPr>
          <w:rFonts w:ascii="Arial" w:hAnsi="Arial" w:cs="Arial"/>
          <w:lang w:val="nl-NL"/>
        </w:rPr>
        <w:tab/>
      </w:r>
      <w:r w:rsidR="00943193" w:rsidRPr="00A179C5">
        <w:rPr>
          <w:rFonts w:ascii="Arial" w:hAnsi="Arial" w:cs="Arial"/>
          <w:lang w:val="nl-NL"/>
        </w:rPr>
        <w:t xml:space="preserve">Aan de werknemer, die op 1 mei een vol jaar in dienst van de werkgever is, wordt een vakantietoeslag gegeven ten bedrage van 8% van het jaarinkomen, met dien verstande dat deze toeslag voor de werknemers van 23 jaar en ouder (voor de klassen I, II, III en IV 21 jaar en ouder en de klasse V 22 jaar en ouder), tenminste € </w:t>
      </w:r>
      <w:r w:rsidR="009569E2" w:rsidRPr="00A179C5">
        <w:rPr>
          <w:rFonts w:ascii="Arial" w:hAnsi="Arial" w:cs="Arial"/>
          <w:lang w:val="nl-NL"/>
        </w:rPr>
        <w:t xml:space="preserve">  </w:t>
      </w:r>
      <w:r w:rsidR="004B51CB" w:rsidRPr="00A179C5">
        <w:rPr>
          <w:rFonts w:ascii="Arial" w:hAnsi="Arial" w:cs="Arial"/>
          <w:lang w:val="nl-NL"/>
        </w:rPr>
        <w:t>1.432,41</w:t>
      </w:r>
      <w:r w:rsidR="00943193" w:rsidRPr="00A179C5">
        <w:rPr>
          <w:rFonts w:ascii="Arial" w:hAnsi="Arial" w:cs="Arial"/>
          <w:lang w:val="nl-NL"/>
        </w:rPr>
        <w:t xml:space="preserve">in </w:t>
      </w:r>
      <w:r w:rsidR="00A06386" w:rsidRPr="00A179C5">
        <w:rPr>
          <w:rFonts w:ascii="Arial" w:hAnsi="Arial" w:cs="Arial"/>
          <w:lang w:val="nl-NL"/>
        </w:rPr>
        <w:t>201</w:t>
      </w:r>
      <w:r w:rsidR="007C3ACA" w:rsidRPr="00A179C5">
        <w:rPr>
          <w:rFonts w:ascii="Arial" w:hAnsi="Arial" w:cs="Arial"/>
          <w:lang w:val="nl-NL"/>
        </w:rPr>
        <w:t>5</w:t>
      </w:r>
      <w:r w:rsidR="009569E2" w:rsidRPr="00A179C5">
        <w:rPr>
          <w:rFonts w:ascii="Arial" w:hAnsi="Arial" w:cs="Arial"/>
          <w:lang w:val="nl-NL"/>
        </w:rPr>
        <w:t xml:space="preserve"> en </w:t>
      </w:r>
      <w:r w:rsidR="00943193" w:rsidRPr="00A179C5">
        <w:rPr>
          <w:rFonts w:ascii="Arial" w:hAnsi="Arial" w:cs="Arial"/>
          <w:lang w:val="nl-NL"/>
        </w:rPr>
        <w:t xml:space="preserve"> </w:t>
      </w:r>
      <w:r w:rsidR="007C3ACA" w:rsidRPr="00A179C5">
        <w:rPr>
          <w:rFonts w:ascii="Arial" w:hAnsi="Arial" w:cs="Arial"/>
          <w:lang w:val="nl-NL"/>
        </w:rPr>
        <w:t xml:space="preserve">€ </w:t>
      </w:r>
      <w:r w:rsidR="004B51CB" w:rsidRPr="00A179C5">
        <w:rPr>
          <w:rFonts w:ascii="Arial" w:hAnsi="Arial" w:cs="Arial"/>
          <w:lang w:val="nl-NL"/>
        </w:rPr>
        <w:t xml:space="preserve"> 1.464,64</w:t>
      </w:r>
      <w:r w:rsidR="009569E2" w:rsidRPr="00A179C5">
        <w:rPr>
          <w:rFonts w:ascii="Arial" w:hAnsi="Arial" w:cs="Arial"/>
          <w:lang w:val="nl-NL"/>
        </w:rPr>
        <w:t xml:space="preserve"> in 201</w:t>
      </w:r>
      <w:r w:rsidR="007C3ACA" w:rsidRPr="00A179C5">
        <w:rPr>
          <w:rFonts w:ascii="Arial" w:hAnsi="Arial" w:cs="Arial"/>
          <w:lang w:val="nl-NL"/>
        </w:rPr>
        <w:t>6</w:t>
      </w:r>
      <w:r w:rsidR="009569E2" w:rsidRPr="00A179C5">
        <w:rPr>
          <w:rFonts w:ascii="Arial" w:hAnsi="Arial" w:cs="Arial"/>
          <w:lang w:val="nl-NL"/>
        </w:rPr>
        <w:t xml:space="preserve"> </w:t>
      </w:r>
      <w:r w:rsidR="00943193" w:rsidRPr="00A179C5">
        <w:rPr>
          <w:rFonts w:ascii="Arial" w:hAnsi="Arial" w:cs="Arial"/>
          <w:lang w:val="nl-NL"/>
        </w:rPr>
        <w:t>bedraagt.</w:t>
      </w:r>
      <w:r w:rsidR="00FC5E29" w:rsidRPr="00A179C5">
        <w:rPr>
          <w:rFonts w:ascii="Arial" w:hAnsi="Arial" w:cs="Arial"/>
          <w:lang w:val="nl-NL"/>
        </w:rPr>
        <w:t xml:space="preserve"> Deze vloer in de vakantietoeslag wordt jaarlijks aangepast </w:t>
      </w:r>
      <w:r w:rsidR="003971D0" w:rsidRPr="00A179C5">
        <w:rPr>
          <w:rFonts w:ascii="Arial" w:hAnsi="Arial" w:cs="Arial"/>
          <w:lang w:val="nl-NL"/>
        </w:rPr>
        <w:t>aan</w:t>
      </w:r>
      <w:r w:rsidR="00FC5E29" w:rsidRPr="00A179C5">
        <w:rPr>
          <w:rFonts w:ascii="Arial" w:hAnsi="Arial" w:cs="Arial"/>
          <w:lang w:val="nl-NL"/>
        </w:rPr>
        <w:t xml:space="preserve"> de structurele loonsverhoging.</w:t>
      </w:r>
      <w:r w:rsidR="00943193" w:rsidRPr="00A179C5">
        <w:rPr>
          <w:rFonts w:ascii="Arial" w:hAnsi="Arial" w:cs="Arial"/>
          <w:lang w:val="nl-NL"/>
        </w:rPr>
        <w:t xml:space="preserve"> De werknemer, die op bovengenoemd tijdstip nog geen vol jaar in dienst van de werkgever is, ontvangt een evenredig deel van deze toeslag. Hetzelfde geldt met betrekking tot de werknemer, wiens arbeidsovereenkoms</w:t>
      </w:r>
      <w:r w:rsidR="002F1B35" w:rsidRPr="00A179C5">
        <w:rPr>
          <w:rFonts w:ascii="Arial" w:hAnsi="Arial" w:cs="Arial"/>
          <w:lang w:val="nl-NL"/>
        </w:rPr>
        <w:t>t vóó</w:t>
      </w:r>
      <w:r w:rsidR="00943193" w:rsidRPr="00A179C5">
        <w:rPr>
          <w:rFonts w:ascii="Arial" w:hAnsi="Arial" w:cs="Arial"/>
          <w:lang w:val="nl-NL"/>
        </w:rPr>
        <w:t>r bovengenoemd tijdstip eindigt.</w:t>
      </w:r>
    </w:p>
    <w:p w14:paraId="75485C96" w14:textId="77777777" w:rsidR="007A0313" w:rsidRPr="00A179C5" w:rsidRDefault="007A0313" w:rsidP="00F40D45">
      <w:pPr>
        <w:rPr>
          <w:rFonts w:ascii="Arial" w:hAnsi="Arial" w:cs="Arial"/>
          <w:lang w:val="nl-NL"/>
        </w:rPr>
      </w:pPr>
    </w:p>
    <w:p w14:paraId="7414E472" w14:textId="77777777" w:rsidR="00943193" w:rsidRPr="00A179C5" w:rsidRDefault="007A0313" w:rsidP="00F40D45">
      <w:pPr>
        <w:ind w:left="284" w:hanging="284"/>
        <w:rPr>
          <w:rFonts w:ascii="Arial" w:hAnsi="Arial" w:cs="Arial"/>
          <w:lang w:val="nl-NL"/>
        </w:rPr>
      </w:pPr>
      <w:r w:rsidRPr="00A179C5">
        <w:rPr>
          <w:rFonts w:ascii="Arial" w:hAnsi="Arial" w:cs="Arial"/>
          <w:lang w:val="nl-NL"/>
        </w:rPr>
        <w:t xml:space="preserve">2. </w:t>
      </w:r>
      <w:r w:rsidR="00943193" w:rsidRPr="00A179C5">
        <w:rPr>
          <w:rFonts w:ascii="Arial" w:hAnsi="Arial" w:cs="Arial"/>
          <w:lang w:val="nl-NL"/>
        </w:rPr>
        <w:t>De berekening van het jaarinkomen geschiedt op basis van de salarisschaal en de ploegentoeslag, die behoren bij de functie resp. dienst, welke de werknemer op 1 mei of op het tijdstip van de beëindiging van zijn arbeidsovereenkomst normaliter vervult en op basis van de beoordelingstoeslag van de werknemer, resp. restant premie van de afdeling van de betrokken werknemer.</w:t>
      </w:r>
    </w:p>
    <w:p w14:paraId="608CD04A"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Overwerkgelden en extra uitkeringen worden bij de berekening niet in acht genomen, uitgezonderd de van overheidswege eventueel voorgeschreven wekelijks terugkerende compensatiebedragen.</w:t>
      </w:r>
    </w:p>
    <w:p w14:paraId="151F8FDC" w14:textId="77777777" w:rsidR="004469B9" w:rsidRPr="00A179C5" w:rsidRDefault="004469B9" w:rsidP="00F40D45">
      <w:pPr>
        <w:numPr>
          <w:ilvl w:val="12"/>
          <w:numId w:val="0"/>
        </w:numPr>
        <w:ind w:left="283"/>
        <w:rPr>
          <w:rFonts w:ascii="Arial" w:hAnsi="Arial" w:cs="Arial"/>
          <w:lang w:val="nl-NL"/>
        </w:rPr>
      </w:pPr>
    </w:p>
    <w:p w14:paraId="76DEB0C1" w14:textId="77777777" w:rsidR="00943193" w:rsidRPr="00A179C5" w:rsidRDefault="00943193" w:rsidP="00F40D45">
      <w:pPr>
        <w:numPr>
          <w:ilvl w:val="0"/>
          <w:numId w:val="129"/>
        </w:numPr>
        <w:tabs>
          <w:tab w:val="clear" w:pos="360"/>
        </w:tabs>
        <w:ind w:left="284" w:hanging="284"/>
        <w:rPr>
          <w:rFonts w:ascii="Arial" w:hAnsi="Arial" w:cs="Arial"/>
          <w:lang w:val="nl-NL"/>
        </w:rPr>
      </w:pPr>
      <w:r w:rsidRPr="00A179C5">
        <w:rPr>
          <w:rFonts w:ascii="Arial" w:hAnsi="Arial" w:cs="Arial"/>
          <w:lang w:val="nl-NL"/>
        </w:rPr>
        <w:t>De vakantietoeslag wordt in de maand mei betaalbaar gesteld.</w:t>
      </w:r>
    </w:p>
    <w:p w14:paraId="582FC10A" w14:textId="77777777" w:rsidR="00943193" w:rsidRPr="00A179C5" w:rsidRDefault="00943193" w:rsidP="00F40D45">
      <w:pPr>
        <w:numPr>
          <w:ilvl w:val="12"/>
          <w:numId w:val="0"/>
        </w:numPr>
        <w:ind w:hanging="283"/>
        <w:rPr>
          <w:rFonts w:ascii="Arial" w:hAnsi="Arial" w:cs="Arial"/>
          <w:lang w:val="nl-NL"/>
        </w:rPr>
      </w:pPr>
    </w:p>
    <w:p w14:paraId="3B0D903F" w14:textId="77777777" w:rsidR="008F019E" w:rsidRPr="00A179C5" w:rsidRDefault="008F019E" w:rsidP="00F40D45">
      <w:pPr>
        <w:numPr>
          <w:ilvl w:val="12"/>
          <w:numId w:val="0"/>
        </w:numPr>
        <w:ind w:hanging="283"/>
        <w:rPr>
          <w:rFonts w:ascii="Arial" w:hAnsi="Arial" w:cs="Arial"/>
          <w:lang w:val="nl-NL"/>
        </w:rPr>
      </w:pPr>
    </w:p>
    <w:p w14:paraId="1263A525" w14:textId="77777777" w:rsidR="008F019E" w:rsidRPr="00A179C5" w:rsidRDefault="008F019E" w:rsidP="00F40D45">
      <w:pPr>
        <w:numPr>
          <w:ilvl w:val="12"/>
          <w:numId w:val="0"/>
        </w:numPr>
        <w:ind w:hanging="283"/>
        <w:rPr>
          <w:rFonts w:ascii="Arial" w:hAnsi="Arial" w:cs="Arial"/>
          <w:lang w:val="nl-NL"/>
        </w:rPr>
      </w:pPr>
    </w:p>
    <w:p w14:paraId="13C33145" w14:textId="77777777" w:rsidR="008F019E" w:rsidRPr="00A179C5" w:rsidRDefault="008F019E" w:rsidP="00F40D45">
      <w:pPr>
        <w:numPr>
          <w:ilvl w:val="12"/>
          <w:numId w:val="0"/>
        </w:numPr>
        <w:ind w:hanging="283"/>
        <w:rPr>
          <w:rFonts w:ascii="Arial" w:hAnsi="Arial" w:cs="Arial"/>
          <w:lang w:val="nl-NL"/>
        </w:rPr>
      </w:pPr>
    </w:p>
    <w:p w14:paraId="4245D9B7" w14:textId="77777777" w:rsidR="008F019E" w:rsidRPr="00A179C5" w:rsidRDefault="008F019E" w:rsidP="00F40D45">
      <w:pPr>
        <w:numPr>
          <w:ilvl w:val="12"/>
          <w:numId w:val="0"/>
        </w:numPr>
        <w:ind w:hanging="283"/>
        <w:rPr>
          <w:rFonts w:ascii="Arial" w:hAnsi="Arial" w:cs="Arial"/>
          <w:lang w:val="nl-NL"/>
        </w:rPr>
      </w:pPr>
    </w:p>
    <w:p w14:paraId="0CBE1D6C" w14:textId="77777777" w:rsidR="008F019E" w:rsidRPr="00A179C5" w:rsidRDefault="008F019E" w:rsidP="00F40D45">
      <w:pPr>
        <w:numPr>
          <w:ilvl w:val="12"/>
          <w:numId w:val="0"/>
        </w:numPr>
        <w:ind w:hanging="283"/>
        <w:rPr>
          <w:rFonts w:ascii="Arial" w:hAnsi="Arial" w:cs="Arial"/>
          <w:lang w:val="nl-NL"/>
        </w:rPr>
      </w:pPr>
    </w:p>
    <w:p w14:paraId="747B66D6" w14:textId="77777777" w:rsidR="008F019E" w:rsidRPr="00A179C5" w:rsidRDefault="008F019E" w:rsidP="00F40D45">
      <w:pPr>
        <w:numPr>
          <w:ilvl w:val="12"/>
          <w:numId w:val="0"/>
        </w:numPr>
        <w:ind w:hanging="283"/>
        <w:rPr>
          <w:rFonts w:ascii="Arial" w:hAnsi="Arial" w:cs="Arial"/>
          <w:lang w:val="nl-NL"/>
        </w:rPr>
      </w:pPr>
    </w:p>
    <w:p w14:paraId="3D251F32" w14:textId="77777777" w:rsidR="008F019E" w:rsidRPr="00A179C5" w:rsidRDefault="008F019E" w:rsidP="00F40D45">
      <w:pPr>
        <w:numPr>
          <w:ilvl w:val="12"/>
          <w:numId w:val="0"/>
        </w:numPr>
        <w:ind w:hanging="283"/>
        <w:rPr>
          <w:rFonts w:ascii="Arial" w:hAnsi="Arial" w:cs="Arial"/>
          <w:lang w:val="nl-NL"/>
        </w:rPr>
      </w:pPr>
    </w:p>
    <w:p w14:paraId="542A99F4" w14:textId="77777777" w:rsidR="008F019E" w:rsidRPr="00A179C5" w:rsidRDefault="008F019E" w:rsidP="00F40D45">
      <w:pPr>
        <w:numPr>
          <w:ilvl w:val="12"/>
          <w:numId w:val="0"/>
        </w:numPr>
        <w:ind w:hanging="283"/>
        <w:rPr>
          <w:rFonts w:ascii="Arial" w:hAnsi="Arial" w:cs="Arial"/>
          <w:lang w:val="nl-NL"/>
        </w:rPr>
      </w:pPr>
    </w:p>
    <w:p w14:paraId="016108DA" w14:textId="77777777" w:rsidR="008F019E" w:rsidRPr="00A179C5" w:rsidRDefault="008F019E" w:rsidP="00F40D45">
      <w:pPr>
        <w:numPr>
          <w:ilvl w:val="12"/>
          <w:numId w:val="0"/>
        </w:numPr>
        <w:ind w:hanging="283"/>
        <w:rPr>
          <w:rFonts w:ascii="Arial" w:hAnsi="Arial" w:cs="Arial"/>
          <w:lang w:val="nl-NL"/>
        </w:rPr>
      </w:pPr>
    </w:p>
    <w:p w14:paraId="029D3332" w14:textId="77777777" w:rsidR="008F019E" w:rsidRPr="00A179C5" w:rsidRDefault="008F019E" w:rsidP="00F40D45">
      <w:pPr>
        <w:numPr>
          <w:ilvl w:val="12"/>
          <w:numId w:val="0"/>
        </w:numPr>
        <w:ind w:hanging="283"/>
        <w:rPr>
          <w:rFonts w:ascii="Arial" w:hAnsi="Arial" w:cs="Arial"/>
          <w:lang w:val="nl-NL"/>
        </w:rPr>
      </w:pPr>
    </w:p>
    <w:p w14:paraId="63C1A7C8" w14:textId="77777777" w:rsidR="008F019E" w:rsidRPr="00A179C5" w:rsidRDefault="008F019E" w:rsidP="00F40D45">
      <w:pPr>
        <w:numPr>
          <w:ilvl w:val="12"/>
          <w:numId w:val="0"/>
        </w:numPr>
        <w:ind w:hanging="283"/>
        <w:rPr>
          <w:rFonts w:ascii="Arial" w:hAnsi="Arial" w:cs="Arial"/>
          <w:lang w:val="nl-NL"/>
        </w:rPr>
      </w:pPr>
    </w:p>
    <w:p w14:paraId="28DD0E34" w14:textId="77777777" w:rsidR="00E824F1" w:rsidRPr="00A179C5" w:rsidRDefault="00E824F1" w:rsidP="00F40D45">
      <w:pPr>
        <w:numPr>
          <w:ilvl w:val="12"/>
          <w:numId w:val="0"/>
        </w:numPr>
        <w:rPr>
          <w:rFonts w:ascii="Arial" w:hAnsi="Arial" w:cs="Arial"/>
          <w:lang w:val="nl-NL"/>
        </w:rPr>
      </w:pPr>
    </w:p>
    <w:p w14:paraId="4376A3E0" w14:textId="77777777" w:rsidR="003971D0" w:rsidRPr="00A179C5" w:rsidRDefault="00943193" w:rsidP="00F40D45">
      <w:pPr>
        <w:numPr>
          <w:ilvl w:val="12"/>
          <w:numId w:val="0"/>
        </w:numPr>
        <w:rPr>
          <w:rFonts w:ascii="Arial" w:hAnsi="Arial" w:cs="Arial"/>
          <w:lang w:val="nl-NL"/>
        </w:rPr>
      </w:pPr>
      <w:r w:rsidRPr="00A179C5">
        <w:rPr>
          <w:rFonts w:ascii="Arial" w:hAnsi="Arial" w:cs="Arial"/>
          <w:lang w:val="nl-NL"/>
        </w:rPr>
        <w:t>Artikel 14</w:t>
      </w:r>
    </w:p>
    <w:p w14:paraId="3979B10D" w14:textId="77777777" w:rsidR="002F1B35" w:rsidRPr="00A179C5" w:rsidRDefault="002F1B35" w:rsidP="00F40D45">
      <w:pPr>
        <w:numPr>
          <w:ilvl w:val="12"/>
          <w:numId w:val="0"/>
        </w:numPr>
        <w:rPr>
          <w:rFonts w:ascii="Arial" w:hAnsi="Arial" w:cs="Arial"/>
          <w:lang w:val="nl-NL"/>
        </w:rPr>
      </w:pPr>
    </w:p>
    <w:p w14:paraId="0C8A100D"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UITKERING BIJ ARBEIDSONGESCHIKTHEID</w:t>
      </w:r>
    </w:p>
    <w:p w14:paraId="27966B69" w14:textId="77777777" w:rsidR="003971D0" w:rsidRPr="00A179C5" w:rsidRDefault="003971D0" w:rsidP="00F40D45">
      <w:pPr>
        <w:numPr>
          <w:ilvl w:val="12"/>
          <w:numId w:val="0"/>
        </w:numPr>
        <w:rPr>
          <w:rFonts w:ascii="Arial" w:hAnsi="Arial" w:cs="Arial"/>
          <w:lang w:val="nl-NL"/>
        </w:rPr>
      </w:pPr>
    </w:p>
    <w:p w14:paraId="50A366D2" w14:textId="77777777" w:rsidR="009A50DF" w:rsidRPr="00A179C5" w:rsidRDefault="009A50DF" w:rsidP="00F40D45">
      <w:pPr>
        <w:overflowPunct/>
        <w:textAlignment w:val="auto"/>
        <w:rPr>
          <w:rFonts w:ascii="Arial" w:hAnsi="Arial" w:cs="Arial"/>
          <w:color w:val="000000"/>
          <w:lang w:val="nl-NL"/>
        </w:rPr>
      </w:pPr>
      <w:r w:rsidRPr="00A179C5">
        <w:rPr>
          <w:rFonts w:ascii="Arial" w:hAnsi="Arial" w:cs="Arial"/>
          <w:color w:val="000000"/>
          <w:lang w:val="nl-NL"/>
        </w:rPr>
        <w:t>Indien een werknemer ten gevolge van ziekte, zwangerschap of bevalling niet in staat is de bedongen arbeid te verrichten en waarbij de eerste ziektedag ligt op of na 1 januari 2004, gelden voor hem de bepalingen van artikel 7:629 BW, de Ziektewet (zoals die luiden vanaf 1 januari 2004), de Wet arbeid en zorg en de Wet Werk en Inkomen naar Arbeidsvermogen (WIA), voor zover hierna niet anders is bepaald.</w:t>
      </w:r>
      <w:r w:rsidRPr="00A179C5">
        <w:rPr>
          <w:rFonts w:ascii="Arial" w:hAnsi="Arial" w:cs="Arial"/>
          <w:color w:val="000000"/>
          <w:lang w:val="nl-NL"/>
        </w:rPr>
        <w:br/>
      </w:r>
    </w:p>
    <w:p w14:paraId="27AC71AA" w14:textId="77777777" w:rsidR="009A50DF" w:rsidRPr="00A179C5" w:rsidRDefault="009A50DF" w:rsidP="00F40D45">
      <w:pPr>
        <w:numPr>
          <w:ilvl w:val="0"/>
          <w:numId w:val="130"/>
        </w:numPr>
        <w:overflowPunct/>
        <w:textAlignment w:val="auto"/>
        <w:rPr>
          <w:rFonts w:ascii="Arial" w:hAnsi="Arial" w:cs="Arial"/>
          <w:b/>
          <w:bCs/>
          <w:color w:val="000000"/>
          <w:lang w:val="nl-NL"/>
        </w:rPr>
      </w:pPr>
      <w:r w:rsidRPr="00A179C5">
        <w:rPr>
          <w:rFonts w:ascii="Arial" w:hAnsi="Arial" w:cs="Arial"/>
          <w:b/>
          <w:bCs/>
          <w:color w:val="000000"/>
          <w:lang w:val="nl-NL"/>
        </w:rPr>
        <w:t>Wettelijke loondoorbetaling eerste periode van 52 weken</w:t>
      </w:r>
    </w:p>
    <w:p w14:paraId="1D914566" w14:textId="77777777" w:rsidR="009A50DF" w:rsidRPr="00A179C5" w:rsidRDefault="009A50DF" w:rsidP="00F40D45">
      <w:pPr>
        <w:overflowPunct/>
        <w:ind w:left="360" w:hanging="3"/>
        <w:textAlignment w:val="auto"/>
        <w:rPr>
          <w:rFonts w:ascii="Arial" w:hAnsi="Arial" w:cs="Arial"/>
          <w:color w:val="000000"/>
          <w:lang w:val="nl-NL"/>
        </w:rPr>
      </w:pPr>
      <w:r w:rsidRPr="00A179C5">
        <w:rPr>
          <w:rFonts w:ascii="Arial" w:hAnsi="Arial" w:cs="Arial"/>
          <w:color w:val="000000"/>
          <w:lang w:val="nl-NL"/>
        </w:rPr>
        <w:t xml:space="preserve">Bij arbeidsongeschiktheid zal aan de werknemer gedurende de eerste 52 weken van de wettelijke periode als genoemd in artikel 7:629 BW 70% van het maandinkomen, tot </w:t>
      </w:r>
      <w:r w:rsidRPr="00A179C5">
        <w:rPr>
          <w:rFonts w:ascii="Arial" w:hAnsi="Arial" w:cs="Arial"/>
          <w:color w:val="000000"/>
          <w:lang w:val="nl-NL"/>
        </w:rPr>
        <w:lastRenderedPageBreak/>
        <w:t>maximaal het voor de werknemer geldende maximum dagloon op grond van de Coördinatiewet SV, worden doorbetaald.</w:t>
      </w:r>
      <w:r w:rsidRPr="00A179C5">
        <w:rPr>
          <w:rFonts w:ascii="Arial" w:hAnsi="Arial" w:cs="Arial"/>
          <w:color w:val="000000"/>
          <w:lang w:val="nl-NL"/>
        </w:rPr>
        <w:br/>
      </w:r>
    </w:p>
    <w:p w14:paraId="69202E32" w14:textId="77777777" w:rsidR="002F1B35" w:rsidRPr="00A179C5" w:rsidRDefault="009A50DF" w:rsidP="00F40D45">
      <w:pPr>
        <w:numPr>
          <w:ilvl w:val="0"/>
          <w:numId w:val="130"/>
        </w:numPr>
        <w:overflowPunct/>
        <w:textAlignment w:val="auto"/>
        <w:rPr>
          <w:rFonts w:ascii="Arial" w:hAnsi="Arial" w:cs="Arial"/>
          <w:color w:val="000000"/>
          <w:lang w:val="nl-NL"/>
        </w:rPr>
      </w:pPr>
      <w:r w:rsidRPr="00A179C5">
        <w:rPr>
          <w:rFonts w:ascii="Arial" w:hAnsi="Arial" w:cs="Arial"/>
          <w:b/>
          <w:bCs/>
          <w:color w:val="000000"/>
          <w:lang w:val="nl-NL"/>
        </w:rPr>
        <w:t>Aanvulling wettelijke loondoorbetaling eerste periode van 52 weken</w:t>
      </w:r>
      <w:r w:rsidRPr="00A179C5">
        <w:rPr>
          <w:rFonts w:ascii="Arial" w:hAnsi="Arial" w:cs="Arial"/>
          <w:b/>
          <w:bCs/>
          <w:color w:val="000000"/>
          <w:lang w:val="nl-NL"/>
        </w:rPr>
        <w:br/>
      </w:r>
      <w:r w:rsidRPr="00A179C5">
        <w:rPr>
          <w:rFonts w:ascii="Arial" w:hAnsi="Arial" w:cs="Arial"/>
          <w:color w:val="000000"/>
          <w:lang w:val="nl-NL"/>
        </w:rPr>
        <w:t xml:space="preserve">Gedurende de eerste 52 weken van de wettelijke periode als genoemd in artikel 7:629 BW ontvangt de werknemer, bovenop de wettelijke loondoorbetaling, een aanvulling </w:t>
      </w:r>
      <w:r w:rsidR="00C31576" w:rsidRPr="00A179C5">
        <w:rPr>
          <w:rFonts w:ascii="Arial" w:hAnsi="Arial" w:cs="Arial"/>
          <w:color w:val="000000"/>
          <w:lang w:val="nl-NL"/>
        </w:rPr>
        <w:t xml:space="preserve">tot 100% van het maandinkomen. </w:t>
      </w:r>
    </w:p>
    <w:p w14:paraId="129933B2" w14:textId="77777777" w:rsidR="002F1B35" w:rsidRPr="00A179C5" w:rsidRDefault="002F1B35" w:rsidP="00F40D45">
      <w:pPr>
        <w:overflowPunct/>
        <w:textAlignment w:val="auto"/>
        <w:rPr>
          <w:rFonts w:ascii="Arial" w:hAnsi="Arial" w:cs="Arial"/>
          <w:color w:val="000000"/>
          <w:lang w:val="nl-NL"/>
        </w:rPr>
      </w:pPr>
    </w:p>
    <w:p w14:paraId="1A60ECFD" w14:textId="77777777" w:rsidR="009A50DF" w:rsidRPr="00A179C5" w:rsidRDefault="009A50DF" w:rsidP="00F40D45">
      <w:pPr>
        <w:numPr>
          <w:ilvl w:val="0"/>
          <w:numId w:val="130"/>
        </w:numPr>
        <w:overflowPunct/>
        <w:textAlignment w:val="auto"/>
        <w:rPr>
          <w:rFonts w:ascii="Arial" w:hAnsi="Arial" w:cs="Arial"/>
          <w:b/>
          <w:bCs/>
          <w:color w:val="000000"/>
          <w:lang w:val="nl-NL"/>
        </w:rPr>
      </w:pPr>
      <w:r w:rsidRPr="00A179C5">
        <w:rPr>
          <w:rFonts w:ascii="Arial" w:hAnsi="Arial" w:cs="Arial"/>
          <w:b/>
          <w:bCs/>
          <w:color w:val="000000"/>
          <w:lang w:val="nl-NL"/>
        </w:rPr>
        <w:t>Wettelijke loondoorbetaling tweede periode van 52 weken</w:t>
      </w:r>
    </w:p>
    <w:p w14:paraId="137057AA" w14:textId="77777777" w:rsidR="009A50DF" w:rsidRPr="00A179C5" w:rsidRDefault="009A50DF" w:rsidP="00F40D45">
      <w:pPr>
        <w:overflowPunct/>
        <w:ind w:left="360"/>
        <w:textAlignment w:val="auto"/>
        <w:rPr>
          <w:rFonts w:ascii="Arial" w:hAnsi="Arial" w:cs="Arial"/>
          <w:color w:val="000000"/>
          <w:lang w:val="nl-NL"/>
        </w:rPr>
      </w:pPr>
      <w:r w:rsidRPr="00A179C5">
        <w:rPr>
          <w:rFonts w:ascii="Arial" w:hAnsi="Arial" w:cs="Arial"/>
          <w:color w:val="000000"/>
          <w:lang w:val="nl-NL"/>
        </w:rPr>
        <w:t>Gedurende de tweede 52 weken van de wettelijke periode als genoemd in artikel 7:629 BW zal aan de werknemer 70% van het maandinkomen, tot maximaal het voor de werknemer geldende maximum dagloon op grond van de Coördinatiewet SV, worden doorbetaald.</w:t>
      </w:r>
    </w:p>
    <w:p w14:paraId="57DFDF9C" w14:textId="77777777" w:rsidR="007314D7" w:rsidRPr="00A179C5" w:rsidRDefault="007314D7" w:rsidP="00F40D45">
      <w:pPr>
        <w:overflowPunct/>
        <w:ind w:left="360"/>
        <w:textAlignment w:val="auto"/>
        <w:rPr>
          <w:rFonts w:ascii="Arial" w:hAnsi="Arial" w:cs="Arial"/>
          <w:color w:val="000000"/>
          <w:lang w:val="nl-NL"/>
        </w:rPr>
      </w:pPr>
    </w:p>
    <w:p w14:paraId="42924F1F" w14:textId="78A9D1C6" w:rsidR="004F7167" w:rsidRPr="00A179C5" w:rsidRDefault="007314D7" w:rsidP="00F40D45">
      <w:pPr>
        <w:numPr>
          <w:ilvl w:val="0"/>
          <w:numId w:val="131"/>
        </w:numPr>
        <w:rPr>
          <w:rFonts w:ascii="Arial" w:hAnsi="Arial" w:cs="Arial"/>
          <w:lang w:val="nl-NL"/>
        </w:rPr>
      </w:pPr>
      <w:r w:rsidRPr="00A179C5">
        <w:rPr>
          <w:rFonts w:ascii="Arial" w:hAnsi="Arial" w:cs="Arial"/>
          <w:b/>
          <w:bCs/>
          <w:color w:val="000000"/>
          <w:lang w:val="nl-NL"/>
        </w:rPr>
        <w:t>Aanvulling wettelijke</w:t>
      </w:r>
      <w:r w:rsidR="009A50DF" w:rsidRPr="00A179C5">
        <w:rPr>
          <w:rFonts w:ascii="Arial" w:hAnsi="Arial" w:cs="Arial"/>
          <w:b/>
          <w:bCs/>
          <w:color w:val="000000"/>
          <w:lang w:val="nl-NL"/>
        </w:rPr>
        <w:t xml:space="preserve"> loondoorbetaling tweede periode van 52 weken.</w:t>
      </w:r>
      <w:r w:rsidR="009A50DF" w:rsidRPr="00A179C5">
        <w:rPr>
          <w:rFonts w:ascii="Arial" w:hAnsi="Arial" w:cs="Arial"/>
          <w:b/>
          <w:bCs/>
          <w:color w:val="000000"/>
          <w:lang w:val="nl-NL"/>
        </w:rPr>
        <w:br/>
      </w:r>
      <w:r w:rsidR="009A50DF" w:rsidRPr="00A179C5">
        <w:rPr>
          <w:rFonts w:ascii="Arial" w:hAnsi="Arial" w:cs="Arial"/>
          <w:color w:val="000000"/>
          <w:lang w:val="nl-NL"/>
        </w:rPr>
        <w:t>Gedurende de tweede 52 weken van de wettelijke periode als genoemd in artikel 7: 629 BW zal werkgever de wettelijke loondoorbetaling, zoals bedoeld in l</w:t>
      </w:r>
      <w:r w:rsidRPr="00A179C5">
        <w:rPr>
          <w:rFonts w:ascii="Arial" w:hAnsi="Arial" w:cs="Arial"/>
          <w:color w:val="000000"/>
          <w:lang w:val="nl-NL"/>
        </w:rPr>
        <w:t>i</w:t>
      </w:r>
      <w:r w:rsidR="009A50DF" w:rsidRPr="00A179C5">
        <w:rPr>
          <w:rFonts w:ascii="Arial" w:hAnsi="Arial" w:cs="Arial"/>
          <w:color w:val="000000"/>
          <w:lang w:val="nl-NL"/>
        </w:rPr>
        <w:t xml:space="preserve">d 3, suppleren met </w:t>
      </w:r>
      <w:r w:rsidR="00826E39" w:rsidRPr="00A179C5">
        <w:rPr>
          <w:rFonts w:ascii="Arial" w:hAnsi="Arial" w:cs="Arial"/>
          <w:color w:val="000000"/>
          <w:lang w:val="nl-NL"/>
        </w:rPr>
        <w:t>3</w:t>
      </w:r>
      <w:r w:rsidR="009A50DF" w:rsidRPr="00A179C5">
        <w:rPr>
          <w:rFonts w:ascii="Arial" w:hAnsi="Arial" w:cs="Arial"/>
          <w:color w:val="000000"/>
          <w:lang w:val="nl-NL"/>
        </w:rPr>
        <w:t xml:space="preserve">0% tot maximaal </w:t>
      </w:r>
      <w:r w:rsidR="00826E39" w:rsidRPr="00A179C5">
        <w:rPr>
          <w:rFonts w:ascii="Arial" w:hAnsi="Arial" w:cs="Arial"/>
          <w:color w:val="000000"/>
          <w:lang w:val="nl-NL"/>
        </w:rPr>
        <w:t>10</w:t>
      </w:r>
      <w:r w:rsidRPr="00A179C5">
        <w:rPr>
          <w:rFonts w:ascii="Arial" w:hAnsi="Arial" w:cs="Arial"/>
          <w:color w:val="000000"/>
          <w:lang w:val="nl-NL"/>
        </w:rPr>
        <w:t>0</w:t>
      </w:r>
      <w:r w:rsidR="009A50DF" w:rsidRPr="00A179C5">
        <w:rPr>
          <w:rFonts w:ascii="Arial" w:hAnsi="Arial" w:cs="Arial"/>
          <w:color w:val="000000"/>
          <w:lang w:val="nl-NL"/>
        </w:rPr>
        <w:t>% van het maandinkomen, mits (ook) door werknemer volledig wordt voldaan aan alle eisen van Wet en regelgeving, zoals onder andere vastgelegd in de Wet verbetering Poortwachter, en alle ziekteverzuimregels respectievelijk regels voortvloeiend uit verzuimbeleid zoals dit vigeert binnen de onderneming van werkgever. Een en ander gericht op een snelle en actieve re-integratie van de werknemer in het arbeidsproces. Van de werknemer wordt daarbij ondermeer verwacht dat hij:</w:t>
      </w:r>
      <w:r w:rsidR="009A50DF" w:rsidRPr="00A179C5">
        <w:rPr>
          <w:rFonts w:ascii="Arial" w:hAnsi="Arial" w:cs="Arial"/>
          <w:color w:val="000000"/>
          <w:lang w:val="nl-NL"/>
        </w:rPr>
        <w:br/>
        <w:t>a</w:t>
      </w:r>
      <w:r w:rsidR="00224D8A" w:rsidRPr="00A179C5">
        <w:rPr>
          <w:rFonts w:ascii="Arial" w:hAnsi="Arial" w:cs="Arial"/>
          <w:color w:val="000000"/>
          <w:lang w:val="nl-NL"/>
        </w:rPr>
        <w:tab/>
      </w:r>
      <w:r w:rsidR="009A50DF" w:rsidRPr="00A179C5">
        <w:rPr>
          <w:rFonts w:ascii="Arial" w:hAnsi="Arial" w:cs="Arial"/>
          <w:color w:val="000000"/>
          <w:lang w:val="nl-NL"/>
        </w:rPr>
        <w:t>door werkgever aangeboden (tijdelijk</w:t>
      </w:r>
      <w:r w:rsidR="00224D8A" w:rsidRPr="00A179C5">
        <w:rPr>
          <w:rFonts w:ascii="Arial" w:hAnsi="Arial" w:cs="Arial"/>
          <w:color w:val="000000"/>
          <w:lang w:val="nl-NL"/>
        </w:rPr>
        <w:t>) passende arbeid accepteert:</w:t>
      </w:r>
      <w:r w:rsidR="00224D8A" w:rsidRPr="00A179C5">
        <w:rPr>
          <w:rFonts w:ascii="Arial" w:hAnsi="Arial" w:cs="Arial"/>
          <w:color w:val="000000"/>
          <w:lang w:val="nl-NL"/>
        </w:rPr>
        <w:br/>
        <w:t>b</w:t>
      </w:r>
      <w:r w:rsidR="00224D8A" w:rsidRPr="00A179C5">
        <w:rPr>
          <w:rFonts w:ascii="Arial" w:hAnsi="Arial" w:cs="Arial"/>
          <w:color w:val="000000"/>
          <w:lang w:val="nl-NL"/>
        </w:rPr>
        <w:tab/>
      </w:r>
      <w:r w:rsidR="009A50DF" w:rsidRPr="00A179C5">
        <w:rPr>
          <w:rFonts w:ascii="Arial" w:hAnsi="Arial" w:cs="Arial"/>
          <w:color w:val="000000"/>
          <w:lang w:val="nl-NL"/>
        </w:rPr>
        <w:t>zich maximaal inspant bij noodzak</w:t>
      </w:r>
      <w:r w:rsidR="00224D8A" w:rsidRPr="00A179C5">
        <w:rPr>
          <w:rFonts w:ascii="Arial" w:hAnsi="Arial" w:cs="Arial"/>
          <w:color w:val="000000"/>
          <w:lang w:val="nl-NL"/>
        </w:rPr>
        <w:t>elijke om- en/of bijscholing;</w:t>
      </w:r>
      <w:r w:rsidR="00224D8A" w:rsidRPr="00A179C5">
        <w:rPr>
          <w:rFonts w:ascii="Arial" w:hAnsi="Arial" w:cs="Arial"/>
          <w:color w:val="000000"/>
          <w:lang w:val="nl-NL"/>
        </w:rPr>
        <w:br/>
        <w:t>c</w:t>
      </w:r>
      <w:r w:rsidR="00224D8A" w:rsidRPr="00A179C5">
        <w:rPr>
          <w:rFonts w:ascii="Arial" w:hAnsi="Arial" w:cs="Arial"/>
          <w:color w:val="000000"/>
          <w:lang w:val="nl-NL"/>
        </w:rPr>
        <w:tab/>
      </w:r>
      <w:r w:rsidR="009A50DF" w:rsidRPr="00A179C5">
        <w:rPr>
          <w:rFonts w:ascii="Arial" w:hAnsi="Arial" w:cs="Arial"/>
          <w:color w:val="000000"/>
          <w:lang w:val="nl-NL"/>
        </w:rPr>
        <w:t>zijn volledige medewerking verleent aan alle vormen van re-integratieactiviteiten die de (bedrijfs)arts c.q. verzuimbegeleider mogelijk acht.</w:t>
      </w:r>
      <w:r w:rsidR="009A50DF" w:rsidRPr="00A179C5">
        <w:rPr>
          <w:rFonts w:ascii="Arial" w:hAnsi="Arial" w:cs="Arial"/>
          <w:color w:val="000000"/>
          <w:lang w:val="nl-NL"/>
        </w:rPr>
        <w:br/>
        <w:t>Of de werknemer voldoet aan de voorwaarden gesteld aan de in dit lid bedoelde suppletie zal in eerste aanleg worden getoetst tijdens het evaluatiemoment na de eerste periode van 52 weken van de wettelijke periode als genoemd in artikel 7: 629 BW en worden vastgelegd in het voorlopige re-integratieverslag. De formele afhandeling van de toetsing vindt plaats in het Sociaal Medisch Team, die een oordeel geeft; dit onder behoud van het recht van werknemer op een second opinion.</w:t>
      </w:r>
      <w:r w:rsidR="009A50DF" w:rsidRPr="00A179C5">
        <w:rPr>
          <w:rFonts w:ascii="Arial" w:hAnsi="Arial" w:cs="Arial"/>
          <w:color w:val="000000"/>
          <w:lang w:val="nl-NL"/>
        </w:rPr>
        <w:br/>
        <w:t>Het Sociaal Medisch Team zal gedurende de tweede wettelijke periode als genoemd in artikel 7: 629 BW de re-integratieactiviteiten van werknemer blijven monitoren. Indien en voor zover hiertoe aanleiding bestaat kan werkgever op advies van het Sociaal Medisch Team naast het vigerende sanctiebeleid de uitkering van de hier bedoelde suppletie stopzetten.</w:t>
      </w:r>
      <w:r w:rsidR="009A50DF" w:rsidRPr="00A179C5">
        <w:rPr>
          <w:rFonts w:ascii="Arial" w:hAnsi="Arial" w:cs="Arial"/>
          <w:color w:val="000000"/>
          <w:lang w:val="nl-NL"/>
        </w:rPr>
        <w:br/>
      </w:r>
      <w:r w:rsidR="009A50DF" w:rsidRPr="00A179C5">
        <w:rPr>
          <w:rFonts w:ascii="Arial" w:hAnsi="Arial" w:cs="Arial"/>
          <w:color w:val="000000"/>
          <w:lang w:val="nl-NL"/>
        </w:rPr>
        <w:lastRenderedPageBreak/>
        <w:br/>
        <w:t xml:space="preserve">De in dit lid bedoelde suppletie van </w:t>
      </w:r>
      <w:r w:rsidR="00826E39" w:rsidRPr="00A179C5">
        <w:rPr>
          <w:rFonts w:ascii="Arial" w:hAnsi="Arial" w:cs="Arial"/>
          <w:color w:val="000000"/>
          <w:lang w:val="nl-NL"/>
        </w:rPr>
        <w:t>3</w:t>
      </w:r>
      <w:r w:rsidR="009A50DF" w:rsidRPr="00A179C5">
        <w:rPr>
          <w:rFonts w:ascii="Arial" w:hAnsi="Arial" w:cs="Arial"/>
          <w:color w:val="000000"/>
          <w:lang w:val="nl-NL"/>
        </w:rPr>
        <w:t>0% zal ook worden uitbetaald aan de werknemer die naar oordeel van het Sociaal Medisch Team op het moment van toetsing geen benutbare mogelijkheden meer heeft.</w:t>
      </w:r>
      <w:r w:rsidR="009A50DF" w:rsidRPr="00A179C5">
        <w:rPr>
          <w:rFonts w:ascii="Arial" w:hAnsi="Arial" w:cs="Arial"/>
          <w:color w:val="000000"/>
          <w:lang w:val="nl-NL"/>
        </w:rPr>
        <w:br/>
      </w:r>
    </w:p>
    <w:p w14:paraId="01F21DE0" w14:textId="25E19430" w:rsidR="00224D8A" w:rsidRPr="00A179C5" w:rsidRDefault="00224D8A">
      <w:pPr>
        <w:overflowPunct/>
        <w:autoSpaceDE/>
        <w:autoSpaceDN/>
        <w:adjustRightInd/>
        <w:textAlignment w:val="auto"/>
        <w:rPr>
          <w:rFonts w:ascii="Arial" w:hAnsi="Arial" w:cs="Arial"/>
          <w:lang w:val="nl-NL"/>
        </w:rPr>
      </w:pPr>
      <w:r w:rsidRPr="00A179C5">
        <w:rPr>
          <w:rFonts w:ascii="Arial" w:hAnsi="Arial" w:cs="Arial"/>
          <w:lang w:val="nl-NL"/>
        </w:rPr>
        <w:br w:type="page"/>
      </w:r>
    </w:p>
    <w:p w14:paraId="59FEC7A2" w14:textId="77777777" w:rsidR="008F019E" w:rsidRPr="00A179C5" w:rsidRDefault="008F019E" w:rsidP="009C7E99">
      <w:pPr>
        <w:rPr>
          <w:rFonts w:ascii="Arial" w:hAnsi="Arial" w:cs="Arial"/>
          <w:lang w:val="nl-NL"/>
        </w:rPr>
      </w:pPr>
    </w:p>
    <w:p w14:paraId="4070C409" w14:textId="77777777" w:rsidR="007E17BF" w:rsidRPr="00A179C5" w:rsidRDefault="007E17BF" w:rsidP="00F40D45">
      <w:pPr>
        <w:numPr>
          <w:ilvl w:val="0"/>
          <w:numId w:val="131"/>
        </w:numPr>
        <w:rPr>
          <w:rFonts w:ascii="Arial" w:hAnsi="Arial" w:cs="Arial"/>
          <w:lang w:val="nl-NL"/>
        </w:rPr>
      </w:pPr>
      <w:r w:rsidRPr="00A179C5">
        <w:rPr>
          <w:rFonts w:ascii="Arial" w:hAnsi="Arial" w:cs="Arial"/>
          <w:b/>
          <w:bCs/>
          <w:color w:val="000000"/>
          <w:lang w:val="nl-NL"/>
        </w:rPr>
        <w:t>Na tweede periode van 52 weken:</w:t>
      </w:r>
    </w:p>
    <w:p w14:paraId="411D66D0" w14:textId="77777777" w:rsidR="007E17BF" w:rsidRPr="00A179C5" w:rsidRDefault="007E17BF" w:rsidP="00F40D45">
      <w:pPr>
        <w:overflowPunct/>
        <w:ind w:left="360"/>
        <w:textAlignment w:val="auto"/>
        <w:rPr>
          <w:rFonts w:ascii="Arial" w:hAnsi="Arial" w:cs="Arial"/>
          <w:b/>
          <w:bCs/>
          <w:color w:val="000000"/>
          <w:lang w:val="nl-NL"/>
        </w:rPr>
      </w:pPr>
      <w:r w:rsidRPr="00A179C5">
        <w:rPr>
          <w:rFonts w:ascii="Arial" w:hAnsi="Arial" w:cs="Arial"/>
          <w:b/>
          <w:bCs/>
          <w:color w:val="000000"/>
          <w:lang w:val="nl-NL"/>
        </w:rPr>
        <w:t>-</w:t>
      </w:r>
      <w:r w:rsidRPr="00A179C5">
        <w:rPr>
          <w:rFonts w:ascii="Arial" w:hAnsi="Arial" w:cs="Arial"/>
          <w:b/>
          <w:bCs/>
          <w:color w:val="000000"/>
          <w:lang w:val="nl-NL"/>
        </w:rPr>
        <w:tab/>
        <w:t>Categorie 0-35%</w:t>
      </w:r>
    </w:p>
    <w:p w14:paraId="1FFE065E" w14:textId="77777777" w:rsidR="007E17BF" w:rsidRPr="00A179C5" w:rsidRDefault="007E17BF" w:rsidP="00F40D45">
      <w:pPr>
        <w:overflowPunct/>
        <w:ind w:left="360"/>
        <w:textAlignment w:val="auto"/>
        <w:rPr>
          <w:rFonts w:ascii="Arial" w:hAnsi="Arial" w:cs="Arial"/>
          <w:color w:val="000000"/>
          <w:lang w:val="nl-NL"/>
        </w:rPr>
      </w:pPr>
      <w:r w:rsidRPr="00A179C5">
        <w:rPr>
          <w:rFonts w:ascii="Arial" w:hAnsi="Arial" w:cs="Arial"/>
          <w:color w:val="000000"/>
          <w:lang w:val="nl-NL"/>
        </w:rPr>
        <w:t>Indien de werknemer die minder dan 35% arbeidsongeschikt is onverminderd kan blijven functioneren in zijn functie dan blijven inkomen en arbeidsvoorwaarden ongewijzigd. Voor deze werknemer zal de beperkte mate van inzet, bij onverminderd goed functioneren geen reden zijn voor ontslag.</w:t>
      </w:r>
    </w:p>
    <w:p w14:paraId="6F46FE97" w14:textId="77777777" w:rsidR="007E17BF" w:rsidRPr="00A179C5" w:rsidRDefault="007E17BF" w:rsidP="00F40D45">
      <w:pPr>
        <w:overflowPunct/>
        <w:ind w:left="360"/>
        <w:textAlignment w:val="auto"/>
        <w:rPr>
          <w:rFonts w:ascii="Arial" w:hAnsi="Arial" w:cs="Arial"/>
          <w:color w:val="000000"/>
          <w:lang w:val="nl-NL"/>
        </w:rPr>
      </w:pPr>
      <w:r w:rsidRPr="00A179C5">
        <w:rPr>
          <w:rFonts w:ascii="Arial" w:hAnsi="Arial" w:cs="Arial"/>
          <w:color w:val="000000"/>
          <w:lang w:val="nl-NL"/>
        </w:rPr>
        <w:t xml:space="preserve">Wanneer er minder wordt gefunctioneerd of wanneer werknemer in een andere functie moet worden geplaatst en de werkgever de arbeidsvoorwaarden wenst aan te passen vindt er eerst overleg met de vakorganisaties plaats. </w:t>
      </w:r>
      <w:r w:rsidR="00904ABF" w:rsidRPr="00A179C5">
        <w:rPr>
          <w:rFonts w:ascii="Arial" w:hAnsi="Arial" w:cs="Arial"/>
          <w:color w:val="000000"/>
          <w:lang w:val="nl-NL"/>
        </w:rPr>
        <w:br/>
      </w:r>
      <w:r w:rsidRPr="00A179C5">
        <w:rPr>
          <w:rFonts w:ascii="Arial" w:hAnsi="Arial" w:cs="Arial"/>
          <w:color w:val="000000"/>
          <w:lang w:val="nl-NL"/>
        </w:rPr>
        <w:t>Werkgever garandeert in de gevallen van minder functioneren of plaatsing in een lager gewaardeerde functie een aanvulling van:</w:t>
      </w:r>
    </w:p>
    <w:p w14:paraId="11A1DAC6" w14:textId="77777777" w:rsidR="007E17BF" w:rsidRPr="00A179C5" w:rsidRDefault="007E17BF" w:rsidP="00F40D45">
      <w:pPr>
        <w:overflowPunct/>
        <w:ind w:left="360"/>
        <w:textAlignment w:val="auto"/>
        <w:rPr>
          <w:rFonts w:ascii="Arial" w:hAnsi="Arial" w:cs="Arial"/>
          <w:color w:val="000000"/>
          <w:lang w:val="nl-NL"/>
        </w:rPr>
      </w:pPr>
      <w:r w:rsidRPr="00A179C5">
        <w:rPr>
          <w:rFonts w:ascii="Arial" w:hAnsi="Arial" w:cs="Arial"/>
          <w:color w:val="000000"/>
          <w:lang w:val="nl-NL"/>
        </w:rPr>
        <w:t>In het 3e ziektejaar tot 80% van het laatstverdiende inkomen;</w:t>
      </w:r>
    </w:p>
    <w:p w14:paraId="09529169" w14:textId="77777777" w:rsidR="007E17BF" w:rsidRPr="00A179C5" w:rsidRDefault="007E17BF" w:rsidP="00F40D45">
      <w:pPr>
        <w:overflowPunct/>
        <w:ind w:left="360"/>
        <w:textAlignment w:val="auto"/>
        <w:rPr>
          <w:rFonts w:ascii="Arial" w:hAnsi="Arial" w:cs="Arial"/>
          <w:color w:val="000000"/>
          <w:lang w:val="nl-NL"/>
        </w:rPr>
      </w:pPr>
      <w:r w:rsidRPr="00A179C5">
        <w:rPr>
          <w:rFonts w:ascii="Arial" w:hAnsi="Arial" w:cs="Arial"/>
          <w:color w:val="000000"/>
          <w:lang w:val="nl-NL"/>
        </w:rPr>
        <w:t>In het 4e ziektejaar tot 75% van het laatstverdiende inkomen;</w:t>
      </w:r>
    </w:p>
    <w:p w14:paraId="3FA11474" w14:textId="77777777" w:rsidR="007E17BF" w:rsidRPr="00A179C5" w:rsidRDefault="007E17BF" w:rsidP="00F40D45">
      <w:pPr>
        <w:overflowPunct/>
        <w:ind w:left="360"/>
        <w:textAlignment w:val="auto"/>
        <w:rPr>
          <w:rFonts w:ascii="Arial" w:hAnsi="Arial" w:cs="Arial"/>
          <w:color w:val="000000"/>
          <w:lang w:val="nl-NL"/>
        </w:rPr>
      </w:pPr>
      <w:r w:rsidRPr="00A179C5">
        <w:rPr>
          <w:rFonts w:ascii="Arial" w:hAnsi="Arial" w:cs="Arial"/>
          <w:color w:val="000000"/>
          <w:lang w:val="nl-NL"/>
        </w:rPr>
        <w:t>In het 5e ziektejaar tot 70% van het laatstverdiende inkomen.</w:t>
      </w:r>
    </w:p>
    <w:p w14:paraId="219A7F88" w14:textId="77777777" w:rsidR="00F40D45" w:rsidRPr="00A179C5" w:rsidRDefault="007E17BF" w:rsidP="00F40D45">
      <w:pPr>
        <w:overflowPunct/>
        <w:ind w:left="360"/>
        <w:textAlignment w:val="auto"/>
        <w:rPr>
          <w:rFonts w:ascii="Arial" w:hAnsi="Arial" w:cs="Arial"/>
          <w:color w:val="000000"/>
          <w:lang w:val="nl-NL"/>
        </w:rPr>
      </w:pPr>
      <w:r w:rsidRPr="00A179C5">
        <w:rPr>
          <w:rFonts w:ascii="Arial" w:hAnsi="Arial" w:cs="Arial"/>
          <w:color w:val="000000"/>
          <w:lang w:val="nl-NL"/>
        </w:rPr>
        <w:t>Bij de aanvullingen wordt rekening gehouden met eventuele uitkeringen krachtens de sociale verzekeringswetgeving.</w:t>
      </w:r>
    </w:p>
    <w:p w14:paraId="0533CB4F" w14:textId="77777777" w:rsidR="00224D8A" w:rsidRPr="00A179C5" w:rsidRDefault="00224D8A" w:rsidP="00F40D45">
      <w:pPr>
        <w:overflowPunct/>
        <w:ind w:left="360"/>
        <w:textAlignment w:val="auto"/>
        <w:rPr>
          <w:rFonts w:ascii="Arial" w:hAnsi="Arial" w:cs="Arial"/>
          <w:color w:val="000000"/>
          <w:lang w:val="nl-NL"/>
        </w:rPr>
      </w:pPr>
    </w:p>
    <w:p w14:paraId="3F1B52A2" w14:textId="79DA78B2" w:rsidR="007E17BF" w:rsidRPr="00A179C5" w:rsidRDefault="00224D8A" w:rsidP="00224D8A">
      <w:pPr>
        <w:overflowPunct/>
        <w:ind w:firstLine="360"/>
        <w:textAlignment w:val="auto"/>
        <w:rPr>
          <w:rFonts w:ascii="Arial" w:hAnsi="Arial" w:cs="Arial"/>
          <w:b/>
          <w:bCs/>
          <w:color w:val="000000"/>
          <w:lang w:val="nl-NL"/>
        </w:rPr>
      </w:pPr>
      <w:r w:rsidRPr="00A179C5">
        <w:rPr>
          <w:rFonts w:ascii="Arial" w:hAnsi="Arial" w:cs="Arial"/>
          <w:b/>
          <w:bCs/>
          <w:color w:val="000000"/>
          <w:lang w:val="nl-NL"/>
        </w:rPr>
        <w:t>-</w:t>
      </w:r>
      <w:r w:rsidRPr="00A179C5">
        <w:rPr>
          <w:rFonts w:ascii="Arial" w:hAnsi="Arial" w:cs="Arial"/>
          <w:b/>
          <w:bCs/>
          <w:color w:val="000000"/>
          <w:lang w:val="nl-NL"/>
        </w:rPr>
        <w:tab/>
      </w:r>
      <w:r w:rsidR="007E17BF" w:rsidRPr="00A179C5">
        <w:rPr>
          <w:rFonts w:ascii="Arial" w:hAnsi="Arial" w:cs="Arial"/>
          <w:b/>
          <w:bCs/>
          <w:color w:val="000000"/>
          <w:lang w:val="nl-NL"/>
        </w:rPr>
        <w:t>Categorie 35-80%:</w:t>
      </w:r>
    </w:p>
    <w:p w14:paraId="163DDC9B" w14:textId="77777777" w:rsidR="007E17BF" w:rsidRPr="00A179C5" w:rsidRDefault="007E17BF" w:rsidP="00F40D45">
      <w:pPr>
        <w:overflowPunct/>
        <w:ind w:left="360"/>
        <w:textAlignment w:val="auto"/>
        <w:rPr>
          <w:rFonts w:ascii="Arial" w:hAnsi="Arial" w:cs="Arial"/>
          <w:color w:val="000000"/>
          <w:lang w:val="nl-NL"/>
        </w:rPr>
      </w:pPr>
      <w:r w:rsidRPr="00A179C5">
        <w:rPr>
          <w:rFonts w:ascii="Arial" w:hAnsi="Arial" w:cs="Arial"/>
          <w:color w:val="000000"/>
          <w:lang w:val="nl-NL"/>
        </w:rPr>
        <w:t>Ter dekking van het zogenaamde WGA-hiaat wordt aan alle werknemers een WGA-hiaatverzekering aangeboden. Hiertoe wordt een collectief contract afgesloten met een verzekeringsmaatschappij voor alle werknemers. De WGA-hiaatverzekering vult aan tot 70% van het verschil tussen het oude en nieuwe loon tot het gemaximeerde dagloon in de zogenaamde ‘vervolgfase WGA’.</w:t>
      </w:r>
    </w:p>
    <w:p w14:paraId="5E44F249" w14:textId="77777777" w:rsidR="007E17BF" w:rsidRPr="00A179C5" w:rsidRDefault="007E17BF" w:rsidP="00F40D45">
      <w:pPr>
        <w:overflowPunct/>
        <w:ind w:left="360"/>
        <w:textAlignment w:val="auto"/>
        <w:rPr>
          <w:rFonts w:ascii="Arial" w:hAnsi="Arial" w:cs="Arial"/>
          <w:color w:val="000000"/>
          <w:lang w:val="nl-NL"/>
        </w:rPr>
      </w:pPr>
    </w:p>
    <w:p w14:paraId="160FBB68" w14:textId="6AD0F42C" w:rsidR="007E17BF" w:rsidRPr="00A179C5" w:rsidRDefault="007E17BF" w:rsidP="00F40D45">
      <w:pPr>
        <w:overflowPunct/>
        <w:ind w:left="360"/>
        <w:textAlignment w:val="auto"/>
        <w:rPr>
          <w:rFonts w:ascii="Arial" w:hAnsi="Arial" w:cs="Arial"/>
          <w:color w:val="000000"/>
          <w:lang w:val="nl-NL"/>
        </w:rPr>
      </w:pPr>
      <w:r w:rsidRPr="00A179C5">
        <w:rPr>
          <w:rFonts w:ascii="Arial" w:hAnsi="Arial" w:cs="Arial"/>
          <w:color w:val="000000"/>
          <w:lang w:val="nl-NL"/>
        </w:rPr>
        <w:t xml:space="preserve">De premie komt voor rekening van </w:t>
      </w:r>
      <w:r w:rsidR="004E188B">
        <w:rPr>
          <w:rFonts w:ascii="Arial" w:hAnsi="Arial" w:cs="Arial"/>
          <w:color w:val="000000"/>
          <w:lang w:val="nl-NL"/>
        </w:rPr>
        <w:t>Aliphos.</w:t>
      </w:r>
    </w:p>
    <w:p w14:paraId="749532EF" w14:textId="77777777" w:rsidR="007E17BF" w:rsidRPr="00A179C5" w:rsidRDefault="007E17BF" w:rsidP="00F40D45">
      <w:pPr>
        <w:rPr>
          <w:rFonts w:ascii="Arial" w:hAnsi="Arial" w:cs="Arial"/>
          <w:lang w:val="nl-NL"/>
        </w:rPr>
      </w:pPr>
    </w:p>
    <w:p w14:paraId="1ACFF6D5" w14:textId="77777777" w:rsidR="004F7167" w:rsidRPr="00A179C5" w:rsidRDefault="004F7167" w:rsidP="00F40D45">
      <w:pPr>
        <w:numPr>
          <w:ilvl w:val="0"/>
          <w:numId w:val="131"/>
        </w:numPr>
        <w:rPr>
          <w:rFonts w:ascii="Arial" w:hAnsi="Arial" w:cs="Arial"/>
          <w:lang w:val="nl-NL"/>
        </w:rPr>
      </w:pPr>
      <w:r w:rsidRPr="00A179C5">
        <w:rPr>
          <w:rFonts w:ascii="Arial" w:hAnsi="Arial" w:cs="Arial"/>
          <w:lang w:val="nl-NL"/>
        </w:rPr>
        <w:t xml:space="preserve">Onder maandinkomen als bedoeld in dit artikel wordt verstaan het maandinkomen dat de werknemer zou hebben ontvangen indien hij arbeidsgeschikt was geweest. Hieronder wordt in ieder geval begrepen </w:t>
      </w:r>
      <w:r w:rsidR="002F1B35" w:rsidRPr="00A179C5">
        <w:rPr>
          <w:rFonts w:ascii="Arial" w:hAnsi="Arial" w:cs="Arial"/>
          <w:lang w:val="nl-NL"/>
        </w:rPr>
        <w:t xml:space="preserve">de ploegentoeslag en </w:t>
      </w:r>
      <w:r w:rsidRPr="00A179C5">
        <w:rPr>
          <w:rFonts w:ascii="Arial" w:hAnsi="Arial" w:cs="Arial"/>
          <w:lang w:val="nl-NL"/>
        </w:rPr>
        <w:t xml:space="preserve">persoonlijke beoordelingstoeslag, resp. restant premie van de afdeling, verminderd met het premiebedrag voor de sociale verzekeringswetten, dat de werknemer normaliter wel, doch tijdens zijn </w:t>
      </w:r>
      <w:r w:rsidR="00AD10A2" w:rsidRPr="00A179C5">
        <w:rPr>
          <w:rFonts w:ascii="Arial" w:hAnsi="Arial" w:cs="Arial"/>
          <w:lang w:val="nl-NL"/>
        </w:rPr>
        <w:t>arbeidsongeschiktheid</w:t>
      </w:r>
      <w:r w:rsidRPr="00A179C5">
        <w:rPr>
          <w:rFonts w:ascii="Arial" w:hAnsi="Arial" w:cs="Arial"/>
          <w:lang w:val="nl-NL"/>
        </w:rPr>
        <w:t xml:space="preserve"> niet behoeft te betalen.</w:t>
      </w:r>
    </w:p>
    <w:p w14:paraId="373D1488" w14:textId="77777777" w:rsidR="004F7167" w:rsidRPr="00A179C5" w:rsidRDefault="004F7167" w:rsidP="00F40D45">
      <w:pPr>
        <w:rPr>
          <w:rFonts w:ascii="Arial" w:hAnsi="Arial" w:cs="Arial"/>
          <w:lang w:val="nl-NL"/>
        </w:rPr>
      </w:pPr>
    </w:p>
    <w:p w14:paraId="3D49865D" w14:textId="77777777" w:rsidR="004F7167" w:rsidRPr="00A179C5" w:rsidRDefault="004F7167" w:rsidP="00F40D45">
      <w:pPr>
        <w:tabs>
          <w:tab w:val="left" w:pos="360"/>
        </w:tabs>
        <w:ind w:left="360" w:hanging="360"/>
        <w:rPr>
          <w:rFonts w:ascii="Arial" w:hAnsi="Arial" w:cs="Arial"/>
          <w:lang w:val="nl-NL"/>
        </w:rPr>
      </w:pPr>
      <w:r w:rsidRPr="00A179C5">
        <w:rPr>
          <w:rFonts w:ascii="Arial" w:hAnsi="Arial" w:cs="Arial"/>
          <w:lang w:val="nl-NL"/>
        </w:rPr>
        <w:t xml:space="preserve">7. </w:t>
      </w:r>
      <w:r w:rsidRPr="00A179C5">
        <w:rPr>
          <w:rFonts w:ascii="Arial" w:hAnsi="Arial" w:cs="Arial"/>
          <w:lang w:val="nl-NL"/>
        </w:rPr>
        <w:tab/>
        <w:t xml:space="preserve">De onder 1 tot en met </w:t>
      </w:r>
      <w:r w:rsidR="007E17BF" w:rsidRPr="00A179C5">
        <w:rPr>
          <w:rFonts w:ascii="Arial" w:hAnsi="Arial" w:cs="Arial"/>
          <w:lang w:val="nl-NL"/>
        </w:rPr>
        <w:t>5</w:t>
      </w:r>
      <w:r w:rsidRPr="00A179C5">
        <w:rPr>
          <w:rFonts w:ascii="Arial" w:hAnsi="Arial" w:cs="Arial"/>
          <w:lang w:val="nl-NL"/>
        </w:rPr>
        <w:t xml:space="preserve"> bedoelde loondoorbetaling en de aanvullingen worden beëindigd wanneer de arbeidsovereenkomst met de werknemer eindigt.</w:t>
      </w:r>
    </w:p>
    <w:p w14:paraId="48B47946" w14:textId="77777777" w:rsidR="004F7167" w:rsidRPr="00A179C5" w:rsidRDefault="004F7167" w:rsidP="00F40D45">
      <w:pPr>
        <w:rPr>
          <w:rFonts w:ascii="Arial" w:hAnsi="Arial" w:cs="Arial"/>
          <w:lang w:val="nl-NL"/>
        </w:rPr>
      </w:pPr>
    </w:p>
    <w:p w14:paraId="4E9D43F3" w14:textId="77777777" w:rsidR="004F7167" w:rsidRPr="00A179C5" w:rsidRDefault="004F7167" w:rsidP="00F40D45">
      <w:pPr>
        <w:ind w:left="360" w:hanging="360"/>
        <w:rPr>
          <w:rFonts w:ascii="Arial" w:hAnsi="Arial" w:cs="Arial"/>
          <w:lang w:val="nl-NL"/>
        </w:rPr>
      </w:pPr>
      <w:r w:rsidRPr="00A179C5">
        <w:rPr>
          <w:rFonts w:ascii="Arial" w:hAnsi="Arial" w:cs="Arial"/>
          <w:lang w:val="nl-NL"/>
        </w:rPr>
        <w:lastRenderedPageBreak/>
        <w:t xml:space="preserve">8. </w:t>
      </w:r>
      <w:r w:rsidRPr="00A179C5">
        <w:rPr>
          <w:rFonts w:ascii="Arial" w:hAnsi="Arial" w:cs="Arial"/>
          <w:lang w:val="nl-NL"/>
        </w:rPr>
        <w:tab/>
        <w:t xml:space="preserve">De werkgever kan de aanvulling van de in dit artikel bedoelde loondoorbetaling en aanvullingen weigeren, verminderen c.q stopzetten indien de werknemer de van toepassing zijnde (controle-, veiligheids- en gezondheids-) voorschriften niet naleeft. </w:t>
      </w:r>
    </w:p>
    <w:p w14:paraId="0244B319" w14:textId="77777777" w:rsidR="004F7167" w:rsidRPr="00A179C5" w:rsidRDefault="004F7167" w:rsidP="00F40D45">
      <w:pPr>
        <w:rPr>
          <w:rFonts w:ascii="Arial" w:hAnsi="Arial" w:cs="Arial"/>
          <w:lang w:val="nl-NL"/>
        </w:rPr>
      </w:pPr>
    </w:p>
    <w:p w14:paraId="20977630" w14:textId="77777777" w:rsidR="004F7167" w:rsidRPr="00A179C5" w:rsidRDefault="004F7167" w:rsidP="00F40D45">
      <w:pPr>
        <w:numPr>
          <w:ilvl w:val="12"/>
          <w:numId w:val="0"/>
        </w:numPr>
        <w:ind w:left="426" w:hanging="426"/>
        <w:rPr>
          <w:rFonts w:ascii="Arial" w:hAnsi="Arial" w:cs="Arial"/>
          <w:lang w:val="nl-NL"/>
        </w:rPr>
      </w:pPr>
      <w:r w:rsidRPr="00A179C5">
        <w:rPr>
          <w:rFonts w:ascii="Arial" w:hAnsi="Arial" w:cs="Arial"/>
          <w:lang w:val="nl-NL"/>
        </w:rPr>
        <w:t>9.</w:t>
      </w:r>
      <w:r w:rsidRPr="00A179C5">
        <w:rPr>
          <w:rFonts w:ascii="Arial" w:hAnsi="Arial" w:cs="Arial"/>
          <w:lang w:val="nl-NL"/>
        </w:rPr>
        <w:tab/>
        <w:t>Indien de werknemer terzake van zijn arbeidsongeschiktheid een vordering tot schadevergoeding wegens derving van inkomsten jegens derden kan doen gelden zullen de in de vorige leden bedoelde loondoorbetaling en aanvullingen bij wijze van voorschot worden uitgekeerd. De werknemer zal deze vordering tot het bedrag van de voorschotten cederen aan de werkgever.</w:t>
      </w:r>
    </w:p>
    <w:p w14:paraId="6D9DDA71" w14:textId="77777777" w:rsidR="004F7167" w:rsidRPr="00A179C5" w:rsidRDefault="004F7167" w:rsidP="00F40D45">
      <w:pPr>
        <w:numPr>
          <w:ilvl w:val="12"/>
          <w:numId w:val="0"/>
        </w:numPr>
        <w:rPr>
          <w:rFonts w:ascii="Arial" w:hAnsi="Arial" w:cs="Arial"/>
          <w:lang w:val="nl-NL"/>
        </w:rPr>
      </w:pPr>
    </w:p>
    <w:p w14:paraId="5DDF57BD" w14:textId="77777777" w:rsidR="00635E13" w:rsidRPr="00A179C5" w:rsidRDefault="00635E13" w:rsidP="00F40D45">
      <w:pPr>
        <w:numPr>
          <w:ilvl w:val="12"/>
          <w:numId w:val="0"/>
        </w:numPr>
        <w:rPr>
          <w:rFonts w:ascii="Arial" w:hAnsi="Arial" w:cs="Arial"/>
          <w:lang w:val="nl-NL"/>
        </w:rPr>
      </w:pPr>
    </w:p>
    <w:p w14:paraId="5C35E6BE"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15</w:t>
      </w:r>
    </w:p>
    <w:p w14:paraId="1AE1F53F" w14:textId="77777777" w:rsidR="00943193" w:rsidRPr="00A179C5" w:rsidRDefault="00943193" w:rsidP="00F40D45">
      <w:pPr>
        <w:numPr>
          <w:ilvl w:val="12"/>
          <w:numId w:val="0"/>
        </w:numPr>
        <w:rPr>
          <w:rFonts w:ascii="Arial" w:hAnsi="Arial" w:cs="Arial"/>
          <w:lang w:val="nl-NL"/>
        </w:rPr>
      </w:pPr>
    </w:p>
    <w:p w14:paraId="698A2CC7"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BEDRIJFSREGLEMENT</w:t>
      </w:r>
    </w:p>
    <w:p w14:paraId="74E4C5A7" w14:textId="77777777" w:rsidR="00943193" w:rsidRPr="00A179C5" w:rsidRDefault="00943193" w:rsidP="00F40D45">
      <w:pPr>
        <w:numPr>
          <w:ilvl w:val="12"/>
          <w:numId w:val="0"/>
        </w:numPr>
        <w:rPr>
          <w:rFonts w:ascii="Arial" w:hAnsi="Arial" w:cs="Arial"/>
          <w:lang w:val="nl-NL"/>
        </w:rPr>
      </w:pPr>
    </w:p>
    <w:p w14:paraId="077F7F13" w14:textId="77777777" w:rsidR="00943193" w:rsidRPr="00A179C5" w:rsidRDefault="00943193" w:rsidP="00F40D45">
      <w:pPr>
        <w:numPr>
          <w:ilvl w:val="0"/>
          <w:numId w:val="73"/>
        </w:numPr>
        <w:rPr>
          <w:rFonts w:ascii="Arial" w:hAnsi="Arial" w:cs="Arial"/>
          <w:lang w:val="nl-NL"/>
        </w:rPr>
      </w:pPr>
      <w:r w:rsidRPr="00A179C5">
        <w:rPr>
          <w:rFonts w:ascii="Arial" w:hAnsi="Arial" w:cs="Arial"/>
          <w:lang w:val="nl-NL"/>
        </w:rPr>
        <w:t>In het bedrijf van de werkgever geldt een bedrijfsreglement houdende nadere regelingen ten aanzien van de arbeid in het bedrijf.</w:t>
      </w:r>
    </w:p>
    <w:p w14:paraId="413AA27E" w14:textId="77777777" w:rsidR="00943193" w:rsidRPr="00A179C5" w:rsidRDefault="00943193" w:rsidP="00F40D45">
      <w:pPr>
        <w:numPr>
          <w:ilvl w:val="0"/>
          <w:numId w:val="74"/>
        </w:numPr>
        <w:rPr>
          <w:rFonts w:ascii="Arial" w:hAnsi="Arial" w:cs="Arial"/>
          <w:lang w:val="nl-NL"/>
        </w:rPr>
      </w:pPr>
      <w:r w:rsidRPr="00A179C5">
        <w:rPr>
          <w:rFonts w:ascii="Arial" w:hAnsi="Arial" w:cs="Arial"/>
          <w:lang w:val="nl-NL"/>
        </w:rPr>
        <w:t>Wijzigingen in het bedrijfsreglement zullen niet dan na overleg met de ondernemingsraad worden aangebracht, onverminderd het recht van de vakvereniging terzake het overleg te plegen met de werkgever.</w:t>
      </w:r>
    </w:p>
    <w:p w14:paraId="0772B7D8" w14:textId="77777777" w:rsidR="000662E1" w:rsidRPr="00A179C5" w:rsidRDefault="000662E1" w:rsidP="00F40D45">
      <w:pPr>
        <w:rPr>
          <w:rFonts w:ascii="Arial" w:hAnsi="Arial" w:cs="Arial"/>
          <w:lang w:val="nl-NL"/>
        </w:rPr>
      </w:pPr>
    </w:p>
    <w:p w14:paraId="57038D9E" w14:textId="77777777" w:rsidR="00943193" w:rsidRPr="00A179C5" w:rsidRDefault="00943193" w:rsidP="00F40D45">
      <w:pPr>
        <w:rPr>
          <w:rFonts w:ascii="Arial" w:hAnsi="Arial" w:cs="Arial"/>
          <w:lang w:val="nl-NL"/>
        </w:rPr>
      </w:pPr>
      <w:r w:rsidRPr="00A179C5">
        <w:rPr>
          <w:rFonts w:ascii="Arial" w:hAnsi="Arial" w:cs="Arial"/>
          <w:lang w:val="nl-NL"/>
        </w:rPr>
        <w:t>Artikel 16</w:t>
      </w:r>
    </w:p>
    <w:p w14:paraId="3E5CDBED" w14:textId="77777777" w:rsidR="00943193" w:rsidRPr="00A179C5" w:rsidRDefault="00943193" w:rsidP="00F40D45">
      <w:pPr>
        <w:rPr>
          <w:rFonts w:ascii="Arial" w:hAnsi="Arial" w:cs="Arial"/>
          <w:lang w:val="nl-NL"/>
        </w:rPr>
      </w:pPr>
    </w:p>
    <w:p w14:paraId="0B6DD616" w14:textId="77777777" w:rsidR="00943193" w:rsidRPr="00A179C5" w:rsidRDefault="00943193" w:rsidP="00F40D45">
      <w:pPr>
        <w:rPr>
          <w:rFonts w:ascii="Arial" w:hAnsi="Arial" w:cs="Arial"/>
          <w:lang w:val="nl-NL"/>
        </w:rPr>
      </w:pPr>
      <w:r w:rsidRPr="00A179C5">
        <w:rPr>
          <w:rFonts w:ascii="Arial" w:hAnsi="Arial" w:cs="Arial"/>
          <w:lang w:val="nl-NL"/>
        </w:rPr>
        <w:t>PENSIOENVERZEKERING</w:t>
      </w:r>
    </w:p>
    <w:p w14:paraId="0FBACC4F" w14:textId="77777777" w:rsidR="00943193" w:rsidRPr="00A179C5" w:rsidRDefault="00943193" w:rsidP="00F40D45">
      <w:pPr>
        <w:rPr>
          <w:rFonts w:ascii="Arial" w:hAnsi="Arial" w:cs="Arial"/>
          <w:lang w:val="nl-NL"/>
        </w:rPr>
      </w:pPr>
    </w:p>
    <w:p w14:paraId="0C3C9CAA" w14:textId="77777777" w:rsidR="00943193" w:rsidRPr="00A179C5" w:rsidRDefault="00943193" w:rsidP="00F40D45">
      <w:pPr>
        <w:numPr>
          <w:ilvl w:val="0"/>
          <w:numId w:val="75"/>
        </w:numPr>
        <w:rPr>
          <w:rFonts w:ascii="Arial" w:hAnsi="Arial" w:cs="Arial"/>
          <w:lang w:val="nl-NL"/>
        </w:rPr>
      </w:pPr>
      <w:r w:rsidRPr="00A179C5">
        <w:rPr>
          <w:rFonts w:ascii="Arial" w:hAnsi="Arial" w:cs="Arial"/>
          <w:lang w:val="nl-NL"/>
        </w:rPr>
        <w:t>In het bedrijf van de werkgever bestaat een pensioen</w:t>
      </w:r>
      <w:r w:rsidR="00603FE0" w:rsidRPr="00A179C5">
        <w:rPr>
          <w:rFonts w:ascii="Arial" w:hAnsi="Arial" w:cs="Arial"/>
          <w:lang w:val="nl-NL"/>
        </w:rPr>
        <w:t>regeling die is onder gebracht bij het Pensioenfonds Grafische Bedrijven</w:t>
      </w:r>
      <w:r w:rsidRPr="00A179C5">
        <w:rPr>
          <w:rFonts w:ascii="Arial" w:hAnsi="Arial" w:cs="Arial"/>
          <w:lang w:val="nl-NL"/>
        </w:rPr>
        <w:t xml:space="preserve"> waarvan het deelnemerschap met inachtneming van het gestelde in statuten en reglementen voor de werknemers verplicht is.</w:t>
      </w:r>
    </w:p>
    <w:p w14:paraId="0C52CE73" w14:textId="77777777" w:rsidR="00DD1C92" w:rsidRPr="00A179C5" w:rsidRDefault="00943193" w:rsidP="00F40D45">
      <w:pPr>
        <w:numPr>
          <w:ilvl w:val="0"/>
          <w:numId w:val="75"/>
        </w:numPr>
        <w:rPr>
          <w:rFonts w:ascii="Arial" w:hAnsi="Arial" w:cs="Arial"/>
          <w:lang w:val="nl-NL"/>
        </w:rPr>
      </w:pPr>
      <w:r w:rsidRPr="00A179C5">
        <w:rPr>
          <w:rFonts w:ascii="Arial" w:hAnsi="Arial" w:cs="Arial"/>
          <w:lang w:val="nl-NL"/>
        </w:rPr>
        <w:t xml:space="preserve">De werkgever zal zijn toestemming aan statuten- of </w:t>
      </w:r>
      <w:r w:rsidR="00AD10A2" w:rsidRPr="00A179C5">
        <w:rPr>
          <w:rFonts w:ascii="Arial" w:hAnsi="Arial" w:cs="Arial"/>
          <w:lang w:val="nl-NL"/>
        </w:rPr>
        <w:t>reglementswijziging</w:t>
      </w:r>
      <w:r w:rsidRPr="00A179C5">
        <w:rPr>
          <w:rFonts w:ascii="Arial" w:hAnsi="Arial" w:cs="Arial"/>
          <w:lang w:val="nl-NL"/>
        </w:rPr>
        <w:t>, die beogen de bijdrage der deelnemers te verhogen of de opgebouwde pensioenrechten te verlagen, niet geven dan na instemming door de vakvereniging</w:t>
      </w:r>
      <w:r w:rsidR="00DD1C92" w:rsidRPr="00A179C5">
        <w:rPr>
          <w:rFonts w:ascii="Arial" w:hAnsi="Arial" w:cs="Arial"/>
          <w:lang w:val="nl-NL"/>
        </w:rPr>
        <w:t xml:space="preserve"> </w:t>
      </w:r>
    </w:p>
    <w:p w14:paraId="5FC6B717" w14:textId="77777777" w:rsidR="00361FAF" w:rsidRPr="00A179C5" w:rsidRDefault="00361FAF" w:rsidP="00361FAF">
      <w:pPr>
        <w:numPr>
          <w:ilvl w:val="0"/>
          <w:numId w:val="75"/>
        </w:numPr>
        <w:rPr>
          <w:rFonts w:ascii="Arial" w:hAnsi="Arial" w:cs="Arial"/>
          <w:szCs w:val="22"/>
          <w:lang w:val="nl-BE"/>
        </w:rPr>
      </w:pPr>
      <w:r w:rsidRPr="00A179C5">
        <w:rPr>
          <w:rFonts w:ascii="Arial" w:hAnsi="Arial" w:cs="Arial"/>
          <w:szCs w:val="22"/>
          <w:lang w:val="nl-BE"/>
        </w:rPr>
        <w:t>Met ingang van 1 januari 2014 geldt een nieuwe pensioenregeling die is ondergebracht bij het Pensioenfonds Grafische Bedrijven.</w:t>
      </w:r>
    </w:p>
    <w:p w14:paraId="656AD8BA" w14:textId="77777777" w:rsidR="00361FAF" w:rsidRPr="00A179C5" w:rsidRDefault="00361FAF" w:rsidP="00361FAF">
      <w:pPr>
        <w:ind w:firstLine="283"/>
        <w:rPr>
          <w:rFonts w:ascii="Arial" w:hAnsi="Arial" w:cs="Arial"/>
          <w:szCs w:val="22"/>
          <w:lang w:val="nl-BE"/>
        </w:rPr>
      </w:pPr>
      <w:r w:rsidRPr="00A179C5">
        <w:rPr>
          <w:rFonts w:ascii="Arial" w:hAnsi="Arial" w:cs="Arial"/>
          <w:szCs w:val="22"/>
          <w:lang w:val="nl-BE"/>
        </w:rPr>
        <w:t>In bijlage X worden de hoofdpunten van de regeling weergegeven.</w:t>
      </w:r>
    </w:p>
    <w:p w14:paraId="4F093C93" w14:textId="77777777" w:rsidR="00361FAF" w:rsidRPr="00A179C5" w:rsidRDefault="00361FAF" w:rsidP="00F40D45">
      <w:pPr>
        <w:numPr>
          <w:ilvl w:val="0"/>
          <w:numId w:val="75"/>
        </w:numPr>
        <w:rPr>
          <w:rFonts w:ascii="Arial" w:hAnsi="Arial" w:cs="Arial"/>
          <w:lang w:val="nl-NL"/>
        </w:rPr>
      </w:pPr>
      <w:r w:rsidRPr="00A179C5">
        <w:rPr>
          <w:rFonts w:ascii="Arial" w:hAnsi="Arial" w:cs="Arial"/>
          <w:lang w:val="nl-BE"/>
        </w:rPr>
        <w:t>De tot 1 januari 2014 opgebouwde pensioenaanspraken zullen bij Nationale Nederlanden achterblijven. Het toeslagdepot zal worden aangewend om de pensioenaanspraken, van deelnemers, gepensioneerden en slapers, die vanaf 1 januari 2013 bij Nationale Nederlanden zijn opgebouwd, te verhogen.</w:t>
      </w:r>
    </w:p>
    <w:p w14:paraId="3065A78C" w14:textId="77777777" w:rsidR="00F40D45" w:rsidRPr="00A179C5" w:rsidRDefault="00F40D45" w:rsidP="00F40D45">
      <w:pPr>
        <w:numPr>
          <w:ilvl w:val="12"/>
          <w:numId w:val="0"/>
        </w:numPr>
        <w:rPr>
          <w:rFonts w:ascii="Arial" w:hAnsi="Arial" w:cs="Arial"/>
          <w:lang w:val="nl-NL"/>
        </w:rPr>
      </w:pPr>
    </w:p>
    <w:p w14:paraId="46D97F06"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17</w:t>
      </w:r>
    </w:p>
    <w:p w14:paraId="20EAE8DE" w14:textId="77777777" w:rsidR="00943193" w:rsidRPr="00A179C5" w:rsidRDefault="00943193" w:rsidP="00F40D45">
      <w:pPr>
        <w:numPr>
          <w:ilvl w:val="12"/>
          <w:numId w:val="0"/>
        </w:numPr>
        <w:rPr>
          <w:rFonts w:ascii="Arial" w:hAnsi="Arial" w:cs="Arial"/>
          <w:lang w:val="nl-NL"/>
        </w:rPr>
      </w:pPr>
    </w:p>
    <w:p w14:paraId="6EF43E66"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SOCIAAL FONDS</w:t>
      </w:r>
    </w:p>
    <w:p w14:paraId="2B0AC046" w14:textId="77777777" w:rsidR="00943193" w:rsidRPr="00A179C5" w:rsidRDefault="00943193" w:rsidP="00F40D45">
      <w:pPr>
        <w:numPr>
          <w:ilvl w:val="12"/>
          <w:numId w:val="0"/>
        </w:numPr>
        <w:rPr>
          <w:rFonts w:ascii="Arial" w:hAnsi="Arial" w:cs="Arial"/>
          <w:lang w:val="nl-NL"/>
        </w:rPr>
      </w:pPr>
    </w:p>
    <w:p w14:paraId="567F0296" w14:textId="77777777" w:rsidR="00943193" w:rsidRPr="00A179C5" w:rsidRDefault="00943193" w:rsidP="00F40D45">
      <w:pPr>
        <w:pStyle w:val="Plattetekstinspringen"/>
        <w:ind w:left="0"/>
        <w:jc w:val="left"/>
        <w:rPr>
          <w:rFonts w:cs="Arial"/>
        </w:rPr>
      </w:pPr>
      <w:r w:rsidRPr="00A179C5">
        <w:rPr>
          <w:rFonts w:cs="Arial"/>
        </w:rPr>
        <w:t>In het bedrijf van de werkgever bestaat een Sociaal Fonds, waarvan het deelnemerschap met inachtneming van het gestelde in statuten en reglementen voor de werknemers verplicht is.</w:t>
      </w:r>
    </w:p>
    <w:p w14:paraId="6193276E" w14:textId="77777777" w:rsidR="00943193" w:rsidRPr="00A179C5" w:rsidRDefault="00943193" w:rsidP="00F40D45">
      <w:pPr>
        <w:numPr>
          <w:ilvl w:val="12"/>
          <w:numId w:val="0"/>
        </w:numPr>
        <w:rPr>
          <w:rFonts w:ascii="Arial" w:hAnsi="Arial" w:cs="Arial"/>
          <w:lang w:val="nl-NL"/>
        </w:rPr>
      </w:pPr>
    </w:p>
    <w:p w14:paraId="655C993A" w14:textId="77777777" w:rsidR="002F1B35" w:rsidRPr="00A179C5" w:rsidRDefault="002F1B35" w:rsidP="00F40D45">
      <w:pPr>
        <w:numPr>
          <w:ilvl w:val="12"/>
          <w:numId w:val="0"/>
        </w:numPr>
        <w:rPr>
          <w:rFonts w:ascii="Arial" w:hAnsi="Arial" w:cs="Arial"/>
          <w:lang w:val="nl-NL"/>
        </w:rPr>
      </w:pPr>
    </w:p>
    <w:p w14:paraId="2C6F1FFC"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18</w:t>
      </w:r>
    </w:p>
    <w:p w14:paraId="3E2ADF30" w14:textId="77777777" w:rsidR="00943193" w:rsidRPr="00A179C5" w:rsidRDefault="00943193" w:rsidP="00F40D45">
      <w:pPr>
        <w:numPr>
          <w:ilvl w:val="12"/>
          <w:numId w:val="0"/>
        </w:numPr>
        <w:rPr>
          <w:rFonts w:ascii="Arial" w:hAnsi="Arial" w:cs="Arial"/>
          <w:lang w:val="nl-NL"/>
        </w:rPr>
      </w:pPr>
    </w:p>
    <w:p w14:paraId="0DC109B6" w14:textId="77777777" w:rsidR="00243553" w:rsidRPr="00A179C5" w:rsidRDefault="00243553" w:rsidP="00F40D45">
      <w:pPr>
        <w:rPr>
          <w:rFonts w:ascii="Arial" w:hAnsi="Arial" w:cs="Arial"/>
          <w:lang w:val="nl-NL"/>
        </w:rPr>
      </w:pPr>
      <w:r w:rsidRPr="00A179C5">
        <w:rPr>
          <w:rFonts w:ascii="Arial" w:hAnsi="Arial" w:cs="Arial"/>
          <w:lang w:val="nl-NL"/>
        </w:rPr>
        <w:t>TEGEMOETKOMING ZIEKTEKOSTEN</w:t>
      </w:r>
    </w:p>
    <w:p w14:paraId="419E335B" w14:textId="77777777" w:rsidR="00243553" w:rsidRPr="00A179C5" w:rsidRDefault="00243553" w:rsidP="00F40D45">
      <w:pPr>
        <w:rPr>
          <w:rFonts w:ascii="Arial" w:hAnsi="Arial" w:cs="Arial"/>
          <w:lang w:val="nl-NL"/>
        </w:rPr>
      </w:pPr>
    </w:p>
    <w:p w14:paraId="6D24F249" w14:textId="77777777" w:rsidR="00243553" w:rsidRPr="00A179C5" w:rsidRDefault="00243553" w:rsidP="00F40D45">
      <w:pPr>
        <w:rPr>
          <w:rFonts w:ascii="Arial" w:hAnsi="Arial" w:cs="Arial"/>
          <w:lang w:val="nl-NL"/>
        </w:rPr>
      </w:pPr>
      <w:r w:rsidRPr="00A179C5">
        <w:rPr>
          <w:rFonts w:ascii="Arial" w:hAnsi="Arial" w:cs="Arial"/>
          <w:lang w:val="nl-NL"/>
        </w:rPr>
        <w:t>Werkgever verstrekt</w:t>
      </w:r>
      <w:r w:rsidR="00136AD5" w:rsidRPr="00A179C5">
        <w:rPr>
          <w:rFonts w:ascii="Arial" w:hAnsi="Arial" w:cs="Arial"/>
          <w:lang w:val="nl-NL"/>
        </w:rPr>
        <w:t xml:space="preserve"> per 1 april 2012 </w:t>
      </w:r>
      <w:r w:rsidRPr="00A179C5">
        <w:rPr>
          <w:rFonts w:ascii="Arial" w:hAnsi="Arial" w:cs="Arial"/>
          <w:lang w:val="nl-NL"/>
        </w:rPr>
        <w:t xml:space="preserve">een bijdrage van € </w:t>
      </w:r>
      <w:r w:rsidR="00136AD5" w:rsidRPr="00A179C5">
        <w:rPr>
          <w:rFonts w:ascii="Arial" w:hAnsi="Arial" w:cs="Arial"/>
          <w:lang w:val="nl-NL"/>
        </w:rPr>
        <w:t xml:space="preserve"> 300,-</w:t>
      </w:r>
      <w:r w:rsidRPr="00A179C5">
        <w:rPr>
          <w:rFonts w:ascii="Arial" w:hAnsi="Arial" w:cs="Arial"/>
          <w:lang w:val="nl-NL"/>
        </w:rPr>
        <w:t xml:space="preserve">- bruto per jaar per werknemer in de </w:t>
      </w:r>
      <w:r w:rsidR="00AD10A2" w:rsidRPr="00A179C5">
        <w:rPr>
          <w:rFonts w:ascii="Arial" w:hAnsi="Arial" w:cs="Arial"/>
          <w:lang w:val="nl-NL"/>
        </w:rPr>
        <w:t>ziektekostenverzekering</w:t>
      </w:r>
      <w:r w:rsidRPr="00A179C5">
        <w:rPr>
          <w:rFonts w:ascii="Arial" w:hAnsi="Arial" w:cs="Arial"/>
          <w:lang w:val="nl-NL"/>
        </w:rPr>
        <w:t xml:space="preserve">. De uitkering zal pro rato maandelijks worden uitgekeerd. </w:t>
      </w:r>
    </w:p>
    <w:p w14:paraId="3D6FDE9E" w14:textId="77777777" w:rsidR="004469B9" w:rsidRPr="00A179C5" w:rsidRDefault="004469B9" w:rsidP="00F40D45">
      <w:pPr>
        <w:numPr>
          <w:ilvl w:val="12"/>
          <w:numId w:val="0"/>
        </w:numPr>
        <w:rPr>
          <w:rFonts w:ascii="Arial" w:hAnsi="Arial" w:cs="Arial"/>
          <w:lang w:val="nl-NL"/>
        </w:rPr>
      </w:pPr>
    </w:p>
    <w:p w14:paraId="07BC363C" w14:textId="77777777" w:rsidR="002F1B35" w:rsidRPr="00A179C5" w:rsidRDefault="002F1B35" w:rsidP="00F40D45">
      <w:pPr>
        <w:numPr>
          <w:ilvl w:val="12"/>
          <w:numId w:val="0"/>
        </w:numPr>
        <w:rPr>
          <w:rFonts w:ascii="Arial" w:hAnsi="Arial" w:cs="Arial"/>
          <w:lang w:val="nl-NL"/>
        </w:rPr>
      </w:pPr>
    </w:p>
    <w:p w14:paraId="5A793F50"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19</w:t>
      </w:r>
    </w:p>
    <w:p w14:paraId="787EBDA5" w14:textId="77777777" w:rsidR="00943193" w:rsidRPr="00A179C5" w:rsidRDefault="00943193" w:rsidP="00F40D45">
      <w:pPr>
        <w:numPr>
          <w:ilvl w:val="12"/>
          <w:numId w:val="0"/>
        </w:numPr>
        <w:rPr>
          <w:rFonts w:ascii="Arial" w:hAnsi="Arial" w:cs="Arial"/>
          <w:lang w:val="nl-NL"/>
        </w:rPr>
      </w:pPr>
    </w:p>
    <w:p w14:paraId="313E5E20"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SCHOLING EN VORMING</w:t>
      </w:r>
    </w:p>
    <w:p w14:paraId="40ADBCC7" w14:textId="77777777" w:rsidR="00943193" w:rsidRPr="00A179C5" w:rsidRDefault="00943193" w:rsidP="00F40D45">
      <w:pPr>
        <w:numPr>
          <w:ilvl w:val="12"/>
          <w:numId w:val="0"/>
        </w:numPr>
        <w:rPr>
          <w:rFonts w:ascii="Arial" w:hAnsi="Arial" w:cs="Arial"/>
          <w:lang w:val="nl-NL"/>
        </w:rPr>
      </w:pPr>
    </w:p>
    <w:p w14:paraId="642FFF40" w14:textId="77777777" w:rsidR="00943193" w:rsidRPr="00A179C5" w:rsidRDefault="00943193" w:rsidP="00F40D45">
      <w:pPr>
        <w:numPr>
          <w:ilvl w:val="0"/>
          <w:numId w:val="121"/>
        </w:numPr>
        <w:tabs>
          <w:tab w:val="clear" w:pos="360"/>
        </w:tabs>
        <w:ind w:firstLine="0"/>
        <w:rPr>
          <w:rFonts w:ascii="Arial" w:hAnsi="Arial" w:cs="Arial"/>
          <w:lang w:val="nl-NL"/>
        </w:rPr>
      </w:pPr>
      <w:r w:rsidRPr="00A179C5">
        <w:rPr>
          <w:rFonts w:ascii="Arial" w:hAnsi="Arial" w:cs="Arial"/>
          <w:lang w:val="nl-NL"/>
        </w:rPr>
        <w:t xml:space="preserve">Jeugdige werknemers zullen desgewenst in de gelegenheid worden gesteld om een </w:t>
      </w:r>
      <w:r w:rsidR="004469B9" w:rsidRPr="00A179C5">
        <w:rPr>
          <w:rFonts w:ascii="Arial" w:hAnsi="Arial" w:cs="Arial"/>
          <w:lang w:val="nl-NL"/>
        </w:rPr>
        <w:tab/>
      </w:r>
      <w:r w:rsidRPr="00A179C5">
        <w:rPr>
          <w:rFonts w:ascii="Arial" w:hAnsi="Arial" w:cs="Arial"/>
          <w:lang w:val="nl-NL"/>
        </w:rPr>
        <w:t xml:space="preserve">vormingscursus of vakopleiding te volgen. Deze regeling is vastgelegd in Bijlage III van </w:t>
      </w:r>
      <w:r w:rsidR="004469B9" w:rsidRPr="00A179C5">
        <w:rPr>
          <w:rFonts w:ascii="Arial" w:hAnsi="Arial" w:cs="Arial"/>
          <w:lang w:val="nl-NL"/>
        </w:rPr>
        <w:tab/>
      </w:r>
      <w:r w:rsidRPr="00A179C5">
        <w:rPr>
          <w:rFonts w:ascii="Arial" w:hAnsi="Arial" w:cs="Arial"/>
          <w:lang w:val="nl-NL"/>
        </w:rPr>
        <w:t>deze collectieve arbeidsovereenkomst.</w:t>
      </w:r>
    </w:p>
    <w:p w14:paraId="206015BD" w14:textId="77777777" w:rsidR="00F40D45" w:rsidRPr="00A179C5" w:rsidRDefault="00943193" w:rsidP="00F40D45">
      <w:pPr>
        <w:numPr>
          <w:ilvl w:val="0"/>
          <w:numId w:val="121"/>
        </w:numPr>
        <w:tabs>
          <w:tab w:val="clear" w:pos="360"/>
        </w:tabs>
        <w:ind w:firstLine="0"/>
        <w:rPr>
          <w:rFonts w:ascii="Arial" w:hAnsi="Arial" w:cs="Arial"/>
          <w:lang w:val="nl-NL"/>
        </w:rPr>
      </w:pPr>
      <w:r w:rsidRPr="00A179C5">
        <w:rPr>
          <w:rFonts w:ascii="Arial" w:hAnsi="Arial" w:cs="Arial"/>
          <w:lang w:val="nl-NL"/>
        </w:rPr>
        <w:t xml:space="preserve">Werknemers kunnen op eigen verzoek een aanvraag indienen om een cursus of </w:t>
      </w:r>
      <w:r w:rsidR="004469B9" w:rsidRPr="00A179C5">
        <w:rPr>
          <w:rFonts w:ascii="Arial" w:hAnsi="Arial" w:cs="Arial"/>
          <w:lang w:val="nl-NL"/>
        </w:rPr>
        <w:tab/>
      </w:r>
      <w:r w:rsidRPr="00A179C5">
        <w:rPr>
          <w:rFonts w:ascii="Arial" w:hAnsi="Arial" w:cs="Arial"/>
          <w:lang w:val="nl-NL"/>
        </w:rPr>
        <w:t>opleiding te mogen volgen.</w:t>
      </w:r>
      <w:r w:rsidR="00200638" w:rsidRPr="00A179C5">
        <w:rPr>
          <w:rFonts w:ascii="Arial" w:hAnsi="Arial" w:cs="Arial"/>
          <w:lang w:val="nl-NL"/>
        </w:rPr>
        <w:t xml:space="preserve"> </w:t>
      </w:r>
      <w:r w:rsidR="00391B20" w:rsidRPr="00A179C5">
        <w:rPr>
          <w:rFonts w:ascii="Arial" w:hAnsi="Arial" w:cs="Arial"/>
          <w:lang w:val="nl-NL"/>
        </w:rPr>
        <w:t xml:space="preserve">Deze opleiding kan functiegebonden zijn, maar ook </w:t>
      </w:r>
    </w:p>
    <w:p w14:paraId="212EC52F" w14:textId="77777777" w:rsidR="00F40D45" w:rsidRPr="00A179C5" w:rsidRDefault="00391B20" w:rsidP="00F40D45">
      <w:pPr>
        <w:ind w:left="227" w:firstLine="340"/>
        <w:rPr>
          <w:rFonts w:ascii="Arial" w:hAnsi="Arial" w:cs="Arial"/>
          <w:lang w:val="nl-NL"/>
        </w:rPr>
      </w:pPr>
      <w:r w:rsidRPr="00A179C5">
        <w:rPr>
          <w:rFonts w:ascii="Arial" w:hAnsi="Arial" w:cs="Arial"/>
          <w:lang w:val="nl-NL"/>
        </w:rPr>
        <w:t xml:space="preserve">opleiden voor de arbeidsmarkt. Het gaat om scholing passend bij de functie die de </w:t>
      </w:r>
    </w:p>
    <w:p w14:paraId="1A4F6788" w14:textId="77777777" w:rsidR="00F40D45" w:rsidRPr="00A179C5" w:rsidRDefault="00391B20" w:rsidP="00F40D45">
      <w:pPr>
        <w:ind w:left="227" w:firstLine="340"/>
        <w:rPr>
          <w:rFonts w:ascii="Arial" w:hAnsi="Arial" w:cs="Arial"/>
          <w:lang w:val="nl-NL"/>
        </w:rPr>
      </w:pPr>
      <w:r w:rsidRPr="00A179C5">
        <w:rPr>
          <w:rFonts w:ascii="Arial" w:hAnsi="Arial" w:cs="Arial"/>
          <w:lang w:val="nl-NL"/>
        </w:rPr>
        <w:t>medewerker uitvoert of wenst te gaan uitvoeren</w:t>
      </w:r>
      <w:r w:rsidR="00F40D45" w:rsidRPr="00A179C5">
        <w:rPr>
          <w:rFonts w:ascii="Arial" w:hAnsi="Arial" w:cs="Arial"/>
          <w:lang w:val="nl-NL"/>
        </w:rPr>
        <w:t>. B</w:t>
      </w:r>
      <w:r w:rsidR="00943193" w:rsidRPr="00A179C5">
        <w:rPr>
          <w:rFonts w:ascii="Arial" w:hAnsi="Arial" w:cs="Arial"/>
          <w:lang w:val="nl-NL"/>
        </w:rPr>
        <w:t xml:space="preserve">ij instemming door de werkgever </w:t>
      </w:r>
    </w:p>
    <w:p w14:paraId="73437C82" w14:textId="77777777" w:rsidR="00F40D45" w:rsidRPr="00A179C5" w:rsidRDefault="00943193" w:rsidP="00F40D45">
      <w:pPr>
        <w:ind w:left="227" w:firstLine="340"/>
        <w:rPr>
          <w:rFonts w:ascii="Arial" w:hAnsi="Arial" w:cs="Arial"/>
          <w:lang w:val="nl-NL"/>
        </w:rPr>
      </w:pPr>
      <w:r w:rsidRPr="00A179C5">
        <w:rPr>
          <w:rFonts w:ascii="Arial" w:hAnsi="Arial" w:cs="Arial"/>
          <w:lang w:val="nl-NL"/>
        </w:rPr>
        <w:t xml:space="preserve">wordt met de werknemer een studieovereenkomst gesloten waarin de onderscheiden </w:t>
      </w:r>
    </w:p>
    <w:p w14:paraId="7F0C7897" w14:textId="77777777" w:rsidR="00F40D45" w:rsidRPr="00A179C5" w:rsidRDefault="00943193" w:rsidP="00F40D45">
      <w:pPr>
        <w:ind w:left="227" w:firstLine="340"/>
        <w:rPr>
          <w:rFonts w:ascii="Arial" w:hAnsi="Arial" w:cs="Arial"/>
          <w:lang w:val="nl-NL"/>
        </w:rPr>
      </w:pPr>
      <w:r w:rsidRPr="00A179C5">
        <w:rPr>
          <w:rFonts w:ascii="Arial" w:hAnsi="Arial" w:cs="Arial"/>
          <w:lang w:val="nl-NL"/>
        </w:rPr>
        <w:t>afspraken</w:t>
      </w:r>
      <w:r w:rsidR="008A021D" w:rsidRPr="00A179C5">
        <w:rPr>
          <w:rFonts w:ascii="Arial" w:hAnsi="Arial" w:cs="Arial"/>
          <w:lang w:val="nl-NL"/>
        </w:rPr>
        <w:t xml:space="preserve"> omtrent studiekostenvergoeding, terugbe</w:t>
      </w:r>
      <w:r w:rsidRPr="00A179C5">
        <w:rPr>
          <w:rFonts w:ascii="Arial" w:hAnsi="Arial" w:cs="Arial"/>
          <w:lang w:val="nl-NL"/>
        </w:rPr>
        <w:t xml:space="preserve">taling bij ontslag, verzuim van </w:t>
      </w:r>
    </w:p>
    <w:p w14:paraId="1C7B3251" w14:textId="77777777" w:rsidR="00943193" w:rsidRPr="00A179C5" w:rsidRDefault="00943193" w:rsidP="00F40D45">
      <w:pPr>
        <w:ind w:left="227" w:firstLine="340"/>
        <w:rPr>
          <w:rFonts w:ascii="Arial" w:hAnsi="Arial" w:cs="Arial"/>
          <w:lang w:val="nl-NL"/>
        </w:rPr>
      </w:pPr>
      <w:r w:rsidRPr="00A179C5">
        <w:rPr>
          <w:rFonts w:ascii="Arial" w:hAnsi="Arial" w:cs="Arial"/>
          <w:lang w:val="nl-NL"/>
        </w:rPr>
        <w:t>werktijd, extra verlof etc</w:t>
      </w:r>
      <w:r w:rsidR="002F1B35" w:rsidRPr="00A179C5">
        <w:rPr>
          <w:rFonts w:ascii="Arial" w:hAnsi="Arial" w:cs="Arial"/>
          <w:lang w:val="nl-NL"/>
        </w:rPr>
        <w:t>.</w:t>
      </w:r>
      <w:r w:rsidRPr="00A179C5">
        <w:rPr>
          <w:rFonts w:ascii="Arial" w:hAnsi="Arial" w:cs="Arial"/>
          <w:lang w:val="nl-NL"/>
        </w:rPr>
        <w:t xml:space="preserve"> worden vastgelegd.</w:t>
      </w:r>
    </w:p>
    <w:p w14:paraId="3D4611D6" w14:textId="77777777" w:rsidR="00943193" w:rsidRPr="00A179C5" w:rsidRDefault="004469B9" w:rsidP="00F40D45">
      <w:pPr>
        <w:ind w:left="227"/>
        <w:rPr>
          <w:rFonts w:ascii="Arial" w:hAnsi="Arial" w:cs="Arial"/>
          <w:lang w:val="nl-NL"/>
        </w:rPr>
      </w:pPr>
      <w:r w:rsidRPr="00A179C5">
        <w:rPr>
          <w:rFonts w:ascii="Arial" w:hAnsi="Arial" w:cs="Arial"/>
          <w:lang w:val="nl-NL"/>
        </w:rPr>
        <w:tab/>
      </w:r>
      <w:r w:rsidR="00943193" w:rsidRPr="00A179C5">
        <w:rPr>
          <w:rFonts w:ascii="Arial" w:hAnsi="Arial" w:cs="Arial"/>
          <w:lang w:val="nl-NL"/>
        </w:rPr>
        <w:t xml:space="preserve">Overuren verricht ten behoeve van het volgen van cursussen in het kader van </w:t>
      </w:r>
      <w:r w:rsidRPr="00A179C5">
        <w:rPr>
          <w:rFonts w:ascii="Arial" w:hAnsi="Arial" w:cs="Arial"/>
          <w:lang w:val="nl-NL"/>
        </w:rPr>
        <w:tab/>
      </w:r>
      <w:r w:rsidR="00943193" w:rsidRPr="00A179C5">
        <w:rPr>
          <w:rFonts w:ascii="Arial" w:hAnsi="Arial" w:cs="Arial"/>
          <w:lang w:val="nl-NL"/>
        </w:rPr>
        <w:t>bedrijfshulpverlening worden uitsluitend uitbetaald.</w:t>
      </w:r>
    </w:p>
    <w:p w14:paraId="4427125D" w14:textId="77777777" w:rsidR="00943193" w:rsidRPr="00A179C5" w:rsidRDefault="00943193" w:rsidP="00F40D45">
      <w:pPr>
        <w:numPr>
          <w:ilvl w:val="12"/>
          <w:numId w:val="0"/>
        </w:numPr>
        <w:rPr>
          <w:rFonts w:ascii="Arial" w:hAnsi="Arial" w:cs="Arial"/>
          <w:lang w:val="nl-NL"/>
        </w:rPr>
      </w:pPr>
    </w:p>
    <w:p w14:paraId="29F84889" w14:textId="77777777" w:rsidR="002F1B35" w:rsidRPr="00A179C5" w:rsidRDefault="002F1B35" w:rsidP="00F40D45">
      <w:pPr>
        <w:numPr>
          <w:ilvl w:val="12"/>
          <w:numId w:val="0"/>
        </w:numPr>
        <w:rPr>
          <w:rFonts w:ascii="Arial" w:hAnsi="Arial" w:cs="Arial"/>
          <w:lang w:val="nl-NL"/>
        </w:rPr>
      </w:pPr>
    </w:p>
    <w:p w14:paraId="350385F0" w14:textId="77777777" w:rsidR="008F019E" w:rsidRPr="00A179C5" w:rsidRDefault="008F019E" w:rsidP="00F40D45">
      <w:pPr>
        <w:numPr>
          <w:ilvl w:val="12"/>
          <w:numId w:val="0"/>
        </w:numPr>
        <w:rPr>
          <w:rFonts w:ascii="Arial" w:hAnsi="Arial" w:cs="Arial"/>
          <w:lang w:val="nl-NL"/>
        </w:rPr>
      </w:pPr>
    </w:p>
    <w:p w14:paraId="63361DAE" w14:textId="77777777" w:rsidR="008F019E" w:rsidRPr="00A179C5" w:rsidRDefault="008F019E" w:rsidP="00F40D45">
      <w:pPr>
        <w:numPr>
          <w:ilvl w:val="12"/>
          <w:numId w:val="0"/>
        </w:numPr>
        <w:rPr>
          <w:rFonts w:ascii="Arial" w:hAnsi="Arial" w:cs="Arial"/>
          <w:lang w:val="nl-NL"/>
        </w:rPr>
      </w:pPr>
    </w:p>
    <w:p w14:paraId="2E1D7FB8" w14:textId="77777777" w:rsidR="008F019E" w:rsidRPr="00A179C5" w:rsidRDefault="008F019E" w:rsidP="00F40D45">
      <w:pPr>
        <w:numPr>
          <w:ilvl w:val="12"/>
          <w:numId w:val="0"/>
        </w:numPr>
        <w:rPr>
          <w:rFonts w:ascii="Arial" w:hAnsi="Arial" w:cs="Arial"/>
          <w:lang w:val="nl-NL"/>
        </w:rPr>
      </w:pPr>
    </w:p>
    <w:p w14:paraId="3CB971B6" w14:textId="77777777" w:rsidR="008F019E" w:rsidRPr="00A179C5" w:rsidRDefault="008F019E" w:rsidP="00F40D45">
      <w:pPr>
        <w:numPr>
          <w:ilvl w:val="12"/>
          <w:numId w:val="0"/>
        </w:numPr>
        <w:rPr>
          <w:rFonts w:ascii="Arial" w:hAnsi="Arial" w:cs="Arial"/>
          <w:lang w:val="nl-NL"/>
        </w:rPr>
      </w:pPr>
    </w:p>
    <w:p w14:paraId="314C31FA" w14:textId="77777777" w:rsidR="008F019E" w:rsidRPr="00A179C5" w:rsidRDefault="008F019E" w:rsidP="00F40D45">
      <w:pPr>
        <w:numPr>
          <w:ilvl w:val="12"/>
          <w:numId w:val="0"/>
        </w:numPr>
        <w:rPr>
          <w:rFonts w:ascii="Arial" w:hAnsi="Arial" w:cs="Arial"/>
          <w:lang w:val="nl-NL"/>
        </w:rPr>
      </w:pPr>
    </w:p>
    <w:p w14:paraId="53261C03"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20</w:t>
      </w:r>
    </w:p>
    <w:p w14:paraId="780D70E9" w14:textId="77777777" w:rsidR="00943193" w:rsidRPr="00A179C5" w:rsidRDefault="00943193" w:rsidP="00F40D45">
      <w:pPr>
        <w:numPr>
          <w:ilvl w:val="12"/>
          <w:numId w:val="0"/>
        </w:numPr>
        <w:rPr>
          <w:rFonts w:ascii="Arial" w:hAnsi="Arial" w:cs="Arial"/>
          <w:lang w:val="nl-NL"/>
        </w:rPr>
      </w:pPr>
    </w:p>
    <w:p w14:paraId="36B181F9"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INGELEENDE ARBEIDSKRACHTEN, REORGANISATIE, ORGANISATIEBUREAUS</w:t>
      </w:r>
    </w:p>
    <w:p w14:paraId="52D3F384" w14:textId="77777777" w:rsidR="00943193" w:rsidRPr="00A179C5" w:rsidRDefault="00943193" w:rsidP="00F40D45">
      <w:pPr>
        <w:numPr>
          <w:ilvl w:val="12"/>
          <w:numId w:val="0"/>
        </w:numPr>
        <w:rPr>
          <w:rFonts w:ascii="Arial" w:hAnsi="Arial" w:cs="Arial"/>
          <w:lang w:val="nl-NL"/>
        </w:rPr>
      </w:pPr>
    </w:p>
    <w:p w14:paraId="2831E26D"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Tussen partijen werd overeengekomen, dat het inlenen van arbeidskrachten van derden, de handelwijze van werkgever bij fusie, sluiting en reorganisatie en het inschakelen van organisatiebureaus in deze overeenkomst zullen zijn geregeld.</w:t>
      </w:r>
    </w:p>
    <w:p w14:paraId="1CC8306A" w14:textId="42FC83E3" w:rsidR="00943193" w:rsidRPr="00A179C5" w:rsidRDefault="00943193" w:rsidP="00F40D45">
      <w:pPr>
        <w:pStyle w:val="Plattetekst"/>
        <w:jc w:val="left"/>
        <w:rPr>
          <w:rFonts w:cs="Arial"/>
        </w:rPr>
      </w:pPr>
      <w:r w:rsidRPr="00A179C5">
        <w:rPr>
          <w:rFonts w:cs="Arial"/>
        </w:rPr>
        <w:t xml:space="preserve">Deze regeling zal als </w:t>
      </w:r>
      <w:r w:rsidR="00224D8A" w:rsidRPr="00A179C5">
        <w:rPr>
          <w:rFonts w:cs="Arial"/>
        </w:rPr>
        <w:t>b</w:t>
      </w:r>
      <w:r w:rsidRPr="00A179C5">
        <w:rPr>
          <w:rFonts w:cs="Arial"/>
        </w:rPr>
        <w:t>ijlage IV deel uitmaken van deze overeenkomst.</w:t>
      </w:r>
    </w:p>
    <w:p w14:paraId="46F60A8E" w14:textId="77777777" w:rsidR="00943193" w:rsidRPr="00A179C5" w:rsidRDefault="00943193" w:rsidP="00F40D45">
      <w:pPr>
        <w:numPr>
          <w:ilvl w:val="12"/>
          <w:numId w:val="0"/>
        </w:numPr>
        <w:rPr>
          <w:rFonts w:ascii="Arial" w:hAnsi="Arial" w:cs="Arial"/>
          <w:lang w:val="nl-NL"/>
        </w:rPr>
      </w:pPr>
    </w:p>
    <w:p w14:paraId="67FFBE54" w14:textId="77777777" w:rsidR="00BE079E" w:rsidRPr="00A179C5" w:rsidRDefault="00BE079E" w:rsidP="00F40D45">
      <w:pPr>
        <w:numPr>
          <w:ilvl w:val="12"/>
          <w:numId w:val="0"/>
        </w:numPr>
        <w:rPr>
          <w:rFonts w:ascii="Arial" w:hAnsi="Arial" w:cs="Arial"/>
          <w:lang w:val="nl-NL"/>
        </w:rPr>
      </w:pPr>
    </w:p>
    <w:p w14:paraId="59358710"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Artikel 21</w:t>
      </w:r>
    </w:p>
    <w:p w14:paraId="758B55E3" w14:textId="77777777" w:rsidR="00943193" w:rsidRPr="00A179C5" w:rsidRDefault="00943193" w:rsidP="00F40D45">
      <w:pPr>
        <w:numPr>
          <w:ilvl w:val="12"/>
          <w:numId w:val="0"/>
        </w:numPr>
        <w:rPr>
          <w:rFonts w:ascii="Arial" w:hAnsi="Arial" w:cs="Arial"/>
          <w:lang w:val="nl-NL"/>
        </w:rPr>
      </w:pPr>
    </w:p>
    <w:p w14:paraId="7D6AE6F0" w14:textId="77777777" w:rsidR="00943193" w:rsidRPr="00A179C5" w:rsidRDefault="00943193" w:rsidP="00F40D45">
      <w:pPr>
        <w:numPr>
          <w:ilvl w:val="12"/>
          <w:numId w:val="0"/>
        </w:numPr>
        <w:rPr>
          <w:rFonts w:ascii="Arial" w:hAnsi="Arial" w:cs="Arial"/>
          <w:lang w:val="nl-NL"/>
        </w:rPr>
      </w:pPr>
      <w:r w:rsidRPr="00A179C5">
        <w:rPr>
          <w:rFonts w:ascii="Arial" w:hAnsi="Arial" w:cs="Arial"/>
          <w:lang w:val="nl-NL"/>
        </w:rPr>
        <w:t>OUDERE WERKNEMERS</w:t>
      </w:r>
    </w:p>
    <w:p w14:paraId="092A8099" w14:textId="77777777" w:rsidR="00943193" w:rsidRPr="00A179C5" w:rsidRDefault="00943193" w:rsidP="00F40D45">
      <w:pPr>
        <w:numPr>
          <w:ilvl w:val="12"/>
          <w:numId w:val="0"/>
        </w:numPr>
        <w:rPr>
          <w:rFonts w:ascii="Arial" w:hAnsi="Arial" w:cs="Arial"/>
          <w:lang w:val="nl-NL"/>
        </w:rPr>
      </w:pPr>
    </w:p>
    <w:p w14:paraId="3E94275A" w14:textId="77777777" w:rsidR="00943193" w:rsidRPr="00A179C5" w:rsidRDefault="00943193" w:rsidP="00F40D45">
      <w:pPr>
        <w:numPr>
          <w:ilvl w:val="0"/>
          <w:numId w:val="125"/>
        </w:numPr>
        <w:tabs>
          <w:tab w:val="clear" w:pos="567"/>
          <w:tab w:val="num" w:pos="284"/>
        </w:tabs>
        <w:ind w:left="284" w:hanging="284"/>
        <w:rPr>
          <w:rFonts w:ascii="Arial" w:hAnsi="Arial" w:cs="Arial"/>
          <w:lang w:val="nl-NL"/>
        </w:rPr>
      </w:pPr>
      <w:r w:rsidRPr="00A179C5">
        <w:rPr>
          <w:rFonts w:ascii="Arial" w:hAnsi="Arial" w:cs="Arial"/>
          <w:lang w:val="nl-NL"/>
        </w:rPr>
        <w:t>In verband met de verminderde belastbaarheid en ter bescherming van hun gezondheid gelden voor de oudere medewerkers de volgende bepalingen.</w:t>
      </w:r>
    </w:p>
    <w:p w14:paraId="54B68342" w14:textId="77777777" w:rsidR="00943193" w:rsidRPr="00A179C5" w:rsidRDefault="00943193" w:rsidP="00F40D45">
      <w:pPr>
        <w:numPr>
          <w:ilvl w:val="0"/>
          <w:numId w:val="125"/>
        </w:numPr>
        <w:tabs>
          <w:tab w:val="clear" w:pos="567"/>
          <w:tab w:val="num" w:pos="284"/>
        </w:tabs>
        <w:ind w:left="284" w:hanging="284"/>
        <w:rPr>
          <w:rFonts w:ascii="Arial" w:hAnsi="Arial" w:cs="Arial"/>
          <w:lang w:val="nl-NL"/>
        </w:rPr>
      </w:pPr>
      <w:r w:rsidRPr="00A179C5">
        <w:rPr>
          <w:rFonts w:ascii="Arial" w:hAnsi="Arial" w:cs="Arial"/>
          <w:lang w:val="nl-NL"/>
        </w:rPr>
        <w:t>De werknemer welke 30 jaar of langer in dienst is bij de werkgever wordt op jaarbasis een extra vrije dag toegekend.</w:t>
      </w:r>
    </w:p>
    <w:p w14:paraId="78D65377" w14:textId="77777777" w:rsidR="00943193" w:rsidRPr="00A179C5" w:rsidRDefault="00943193" w:rsidP="00F40D45">
      <w:pPr>
        <w:numPr>
          <w:ilvl w:val="0"/>
          <w:numId w:val="125"/>
        </w:numPr>
        <w:tabs>
          <w:tab w:val="clear" w:pos="567"/>
          <w:tab w:val="num" w:pos="284"/>
        </w:tabs>
        <w:ind w:left="284" w:hanging="284"/>
        <w:rPr>
          <w:rFonts w:ascii="Arial" w:hAnsi="Arial" w:cs="Arial"/>
          <w:lang w:val="nl-NL"/>
        </w:rPr>
      </w:pPr>
      <w:r w:rsidRPr="00A179C5">
        <w:rPr>
          <w:rFonts w:ascii="Arial" w:hAnsi="Arial" w:cs="Arial"/>
          <w:lang w:val="nl-NL"/>
        </w:rPr>
        <w:t>De werknemers van 55 jaar en ouder zijn ontheven van de algemene verplichting van het verrichten van overwerk, zoals genoemd in artikel 4 lid 4 van deze overeenkomst.</w:t>
      </w:r>
    </w:p>
    <w:p w14:paraId="514CE9ED" w14:textId="231D4718" w:rsidR="00943193" w:rsidRPr="00A179C5" w:rsidRDefault="00943193" w:rsidP="00F40D45">
      <w:pPr>
        <w:numPr>
          <w:ilvl w:val="0"/>
          <w:numId w:val="125"/>
        </w:numPr>
        <w:tabs>
          <w:tab w:val="clear" w:pos="567"/>
          <w:tab w:val="num" w:pos="284"/>
        </w:tabs>
        <w:ind w:left="284" w:hanging="284"/>
        <w:rPr>
          <w:rFonts w:ascii="Arial" w:hAnsi="Arial" w:cs="Arial"/>
          <w:lang w:val="nl-NL"/>
        </w:rPr>
      </w:pPr>
      <w:r w:rsidRPr="00A179C5">
        <w:rPr>
          <w:rFonts w:ascii="Arial" w:hAnsi="Arial" w:cs="Arial"/>
          <w:lang w:val="nl-NL"/>
        </w:rPr>
        <w:t xml:space="preserve">De werknemers van 55 jaar en ouder, die ten tijde van de ongeschiktheidverklaring </w:t>
      </w:r>
      <w:r w:rsidR="003378A2" w:rsidRPr="00A179C5">
        <w:rPr>
          <w:rFonts w:ascii="Arial" w:hAnsi="Arial" w:cs="Arial"/>
          <w:lang w:val="nl-NL"/>
        </w:rPr>
        <w:t>tenminste</w:t>
      </w:r>
      <w:r w:rsidRPr="00A179C5">
        <w:rPr>
          <w:rFonts w:ascii="Arial" w:hAnsi="Arial" w:cs="Arial"/>
          <w:lang w:val="nl-NL"/>
        </w:rPr>
        <w:t xml:space="preserve"> 15 jaar onafgebroken bij de werkgever in ploegendienst hebben gewerkt, zullen in afwijking van de regeling in artikel 10 lid 7 indien zij op medische gronden voor ploegendienst ongeschikt worden verklaard hun laatst betaalde ploegentoeslag als nominaal gefixeerd bedrag behouden op de volgende voorwaarden:</w:t>
      </w:r>
    </w:p>
    <w:p w14:paraId="0EB6FFF1" w14:textId="77777777" w:rsidR="00943193" w:rsidRPr="00A179C5" w:rsidRDefault="00943193" w:rsidP="00F40D45">
      <w:pPr>
        <w:numPr>
          <w:ilvl w:val="0"/>
          <w:numId w:val="60"/>
        </w:numPr>
        <w:rPr>
          <w:rFonts w:ascii="Arial" w:hAnsi="Arial" w:cs="Arial"/>
          <w:lang w:val="nl-NL"/>
        </w:rPr>
      </w:pPr>
      <w:r w:rsidRPr="00A179C5">
        <w:rPr>
          <w:rFonts w:ascii="Arial" w:hAnsi="Arial" w:cs="Arial"/>
          <w:lang w:val="nl-NL"/>
        </w:rPr>
        <w:t>dat zij in de onderneming werkzaam blijven;</w:t>
      </w:r>
    </w:p>
    <w:p w14:paraId="1D858809" w14:textId="77777777" w:rsidR="00943193" w:rsidRPr="00A179C5" w:rsidRDefault="00943193" w:rsidP="00F40D45">
      <w:pPr>
        <w:numPr>
          <w:ilvl w:val="0"/>
          <w:numId w:val="60"/>
        </w:numPr>
        <w:rPr>
          <w:rFonts w:ascii="Arial" w:hAnsi="Arial" w:cs="Arial"/>
          <w:lang w:val="nl-NL"/>
        </w:rPr>
      </w:pPr>
      <w:r w:rsidRPr="00A179C5">
        <w:rPr>
          <w:rFonts w:ascii="Arial" w:hAnsi="Arial" w:cs="Arial"/>
          <w:lang w:val="nl-NL"/>
        </w:rPr>
        <w:t>het oordeel van de bedrijfsarts omtrent de ongeschiktheid voor de onderhavige ploegendienst desgevraagd bevestigd wordt door een andere, nader aan te wijzen medicus, die niet in vaste relatie staat tot de werkgever.</w:t>
      </w:r>
    </w:p>
    <w:p w14:paraId="26C07FB0" w14:textId="77777777" w:rsidR="004469B9" w:rsidRPr="00A179C5" w:rsidRDefault="00943193" w:rsidP="00F40D45">
      <w:pPr>
        <w:numPr>
          <w:ilvl w:val="12"/>
          <w:numId w:val="0"/>
        </w:numPr>
        <w:ind w:left="284" w:hanging="1"/>
        <w:rPr>
          <w:rFonts w:ascii="Arial" w:hAnsi="Arial" w:cs="Arial"/>
          <w:lang w:val="nl-NL"/>
        </w:rPr>
      </w:pPr>
      <w:r w:rsidRPr="00A179C5">
        <w:rPr>
          <w:rFonts w:ascii="Arial" w:hAnsi="Arial" w:cs="Arial"/>
          <w:lang w:val="nl-NL"/>
        </w:rPr>
        <w:t>Het in dit lid bepaalde geldt in gelijke mate indien werknemers van 55 jaar of ouder als gevolg van bedrijfseconomische omstandigheden dan wel van reorganisatie of verdere automatisering, respectievelijk mechanisering, worden overgeplaatst naar een met een lagere ploegentoeslag beloonde dienst.</w:t>
      </w:r>
    </w:p>
    <w:p w14:paraId="41EF422D" w14:textId="77777777" w:rsidR="00943193" w:rsidRPr="00A179C5" w:rsidRDefault="00943193" w:rsidP="00F40D45">
      <w:pPr>
        <w:numPr>
          <w:ilvl w:val="0"/>
          <w:numId w:val="125"/>
        </w:numPr>
        <w:tabs>
          <w:tab w:val="clear" w:pos="567"/>
          <w:tab w:val="num" w:pos="284"/>
        </w:tabs>
        <w:ind w:left="284" w:hanging="284"/>
        <w:rPr>
          <w:rFonts w:ascii="Arial" w:hAnsi="Arial" w:cs="Arial"/>
          <w:lang w:val="nl-NL"/>
        </w:rPr>
      </w:pPr>
      <w:r w:rsidRPr="00A179C5">
        <w:rPr>
          <w:rFonts w:ascii="Arial" w:hAnsi="Arial" w:cs="Arial"/>
          <w:lang w:val="nl-NL"/>
        </w:rPr>
        <w:lastRenderedPageBreak/>
        <w:t>Aan de werknemers van 55 jaar en ouder worden op jaarbasis bezien, toegekend respectievelijk:</w:t>
      </w:r>
    </w:p>
    <w:p w14:paraId="12CA9DE1"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2 extra vrije dagen c.q. diensten bij de leeftijd van 55 en 56 jaar;</w:t>
      </w:r>
    </w:p>
    <w:p w14:paraId="021778F0"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3 extra vrije dagen c.q. diensten bij de leeftijd van 57 en 58 jaar;</w:t>
      </w:r>
    </w:p>
    <w:p w14:paraId="59874B81"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4 extra vrije dagen c.q. diensten bij de leeftijd van 59 jaar;</w:t>
      </w:r>
    </w:p>
    <w:p w14:paraId="3668762C"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5 extra vrije dagen c.q. diensten bij de leeftijd van 60 jaar;</w:t>
      </w:r>
    </w:p>
    <w:p w14:paraId="608A4C73"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6 extra vrije dagen c.q. diensten bij de leeftijd van 61 t/m 64 jaar.</w:t>
      </w:r>
    </w:p>
    <w:p w14:paraId="34A3C925"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Het recht op deze extra vrije dagen gaat in aan het begin van het jaar waarin de aangegeven leeftijd wordt bereikt.</w:t>
      </w:r>
    </w:p>
    <w:p w14:paraId="0A686377"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Deze dagen zullen in het totaalpakket ouderenbeleid opnieuw aan de orde worden gesteld.</w:t>
      </w:r>
    </w:p>
    <w:p w14:paraId="61BC8998" w14:textId="77777777" w:rsidR="00943193" w:rsidRPr="00A179C5" w:rsidRDefault="00943193" w:rsidP="00F40D45">
      <w:pPr>
        <w:numPr>
          <w:ilvl w:val="0"/>
          <w:numId w:val="125"/>
        </w:numPr>
        <w:tabs>
          <w:tab w:val="clear" w:pos="567"/>
          <w:tab w:val="num" w:pos="284"/>
        </w:tabs>
        <w:ind w:left="284" w:hanging="284"/>
        <w:rPr>
          <w:rFonts w:ascii="Arial" w:hAnsi="Arial" w:cs="Arial"/>
          <w:lang w:val="nl-NL"/>
        </w:rPr>
      </w:pPr>
      <w:r w:rsidRPr="00A179C5">
        <w:rPr>
          <w:rFonts w:ascii="Arial" w:hAnsi="Arial" w:cs="Arial"/>
          <w:lang w:val="nl-NL"/>
        </w:rPr>
        <w:t>Werknemers van 60 jaar en ouder zullen op basis van vrijwilligheid in de gelegenheid worden gesteld extra vrije tijd op te nemen.</w:t>
      </w:r>
    </w:p>
    <w:p w14:paraId="18F7835C" w14:textId="77777777" w:rsidR="00943193" w:rsidRPr="00A179C5" w:rsidRDefault="00943193" w:rsidP="00F40D45">
      <w:pPr>
        <w:numPr>
          <w:ilvl w:val="12"/>
          <w:numId w:val="0"/>
        </w:numPr>
        <w:ind w:left="283"/>
        <w:rPr>
          <w:rFonts w:ascii="Arial" w:hAnsi="Arial" w:cs="Arial"/>
          <w:lang w:val="nl-NL"/>
        </w:rPr>
      </w:pPr>
      <w:r w:rsidRPr="00A179C5">
        <w:rPr>
          <w:rFonts w:ascii="Arial" w:hAnsi="Arial" w:cs="Arial"/>
          <w:lang w:val="nl-NL"/>
        </w:rPr>
        <w:t>Deze vrije tijd bedraagt respectievelijk:</w:t>
      </w:r>
    </w:p>
    <w:p w14:paraId="6A770C8D" w14:textId="77777777" w:rsidR="00943193" w:rsidRPr="00A179C5" w:rsidRDefault="00943193" w:rsidP="00F40D45">
      <w:pPr>
        <w:numPr>
          <w:ilvl w:val="12"/>
          <w:numId w:val="0"/>
        </w:numPr>
        <w:tabs>
          <w:tab w:val="left" w:pos="3402"/>
          <w:tab w:val="left" w:pos="3686"/>
        </w:tabs>
        <w:ind w:left="283" w:hanging="283"/>
        <w:rPr>
          <w:rFonts w:ascii="Arial" w:hAnsi="Arial" w:cs="Arial"/>
          <w:lang w:val="nl-NL"/>
        </w:rPr>
      </w:pPr>
      <w:r w:rsidRPr="00A179C5">
        <w:rPr>
          <w:rFonts w:ascii="Arial" w:hAnsi="Arial" w:cs="Arial"/>
          <w:lang w:val="nl-NL"/>
        </w:rPr>
        <w:tab/>
        <w:t>In het jaar van de 60ste verjaardag</w:t>
      </w:r>
      <w:r w:rsidRPr="00A179C5">
        <w:rPr>
          <w:rFonts w:ascii="Arial" w:hAnsi="Arial" w:cs="Arial"/>
          <w:lang w:val="nl-NL"/>
        </w:rPr>
        <w:tab/>
      </w:r>
      <w:r w:rsidRPr="00A179C5">
        <w:rPr>
          <w:rFonts w:ascii="Arial" w:hAnsi="Arial" w:cs="Arial"/>
          <w:lang w:val="nl-NL"/>
        </w:rPr>
        <w:tab/>
        <w:t>1</w:t>
      </w:r>
      <w:r w:rsidRPr="00A179C5">
        <w:rPr>
          <w:rFonts w:ascii="Arial" w:hAnsi="Arial" w:cs="Arial"/>
          <w:lang w:val="nl-NL"/>
        </w:rPr>
        <w:tab/>
        <w:t>dag/dienst per periode van drie maanden;</w:t>
      </w:r>
    </w:p>
    <w:p w14:paraId="74297CE6" w14:textId="77777777" w:rsidR="00943193" w:rsidRPr="00A179C5" w:rsidRDefault="00943193" w:rsidP="00F40D45">
      <w:pPr>
        <w:numPr>
          <w:ilvl w:val="12"/>
          <w:numId w:val="0"/>
        </w:numPr>
        <w:tabs>
          <w:tab w:val="left" w:pos="3402"/>
          <w:tab w:val="left" w:pos="3686"/>
        </w:tabs>
        <w:ind w:left="283" w:hanging="283"/>
        <w:rPr>
          <w:rFonts w:ascii="Arial" w:hAnsi="Arial" w:cs="Arial"/>
          <w:lang w:val="nl-NL"/>
        </w:rPr>
      </w:pPr>
      <w:r w:rsidRPr="00A179C5">
        <w:rPr>
          <w:rFonts w:ascii="Arial" w:hAnsi="Arial" w:cs="Arial"/>
          <w:lang w:val="nl-NL"/>
        </w:rPr>
        <w:tab/>
        <w:t>In het jaar van de 61ste verjaardag</w:t>
      </w:r>
      <w:r w:rsidRPr="00A179C5">
        <w:rPr>
          <w:rFonts w:ascii="Arial" w:hAnsi="Arial" w:cs="Arial"/>
          <w:lang w:val="nl-NL"/>
        </w:rPr>
        <w:tab/>
      </w:r>
      <w:r w:rsidRPr="00A179C5">
        <w:rPr>
          <w:rFonts w:ascii="Arial" w:hAnsi="Arial" w:cs="Arial"/>
          <w:lang w:val="nl-NL"/>
        </w:rPr>
        <w:tab/>
        <w:t>2</w:t>
      </w:r>
      <w:r w:rsidRPr="00A179C5">
        <w:rPr>
          <w:rFonts w:ascii="Arial" w:hAnsi="Arial" w:cs="Arial"/>
          <w:lang w:val="nl-NL"/>
        </w:rPr>
        <w:tab/>
        <w:t>dagen/dienst per periode van drie maanden;</w:t>
      </w:r>
    </w:p>
    <w:p w14:paraId="76A9712C" w14:textId="77777777" w:rsidR="00943193" w:rsidRPr="00A179C5" w:rsidRDefault="00943193" w:rsidP="00F40D45">
      <w:pPr>
        <w:numPr>
          <w:ilvl w:val="12"/>
          <w:numId w:val="0"/>
        </w:numPr>
        <w:tabs>
          <w:tab w:val="left" w:pos="3402"/>
          <w:tab w:val="left" w:pos="3686"/>
        </w:tabs>
        <w:ind w:left="283" w:hanging="283"/>
        <w:rPr>
          <w:rFonts w:ascii="Arial" w:hAnsi="Arial" w:cs="Arial"/>
          <w:lang w:val="nl-NL"/>
        </w:rPr>
      </w:pPr>
      <w:r w:rsidRPr="00A179C5">
        <w:rPr>
          <w:rFonts w:ascii="Arial" w:hAnsi="Arial" w:cs="Arial"/>
          <w:lang w:val="nl-NL"/>
        </w:rPr>
        <w:tab/>
        <w:t>In het jaar van de 62ste verjaardag</w:t>
      </w:r>
      <w:r w:rsidRPr="00A179C5">
        <w:rPr>
          <w:rFonts w:ascii="Arial" w:hAnsi="Arial" w:cs="Arial"/>
          <w:lang w:val="nl-NL"/>
        </w:rPr>
        <w:tab/>
      </w:r>
      <w:r w:rsidRPr="00A179C5">
        <w:rPr>
          <w:rFonts w:ascii="Arial" w:hAnsi="Arial" w:cs="Arial"/>
          <w:lang w:val="nl-NL"/>
        </w:rPr>
        <w:tab/>
        <w:t>3</w:t>
      </w:r>
      <w:r w:rsidRPr="00A179C5">
        <w:rPr>
          <w:rFonts w:ascii="Arial" w:hAnsi="Arial" w:cs="Arial"/>
          <w:lang w:val="nl-NL"/>
        </w:rPr>
        <w:tab/>
        <w:t>dagen/dienst per periode van drie maanden;</w:t>
      </w:r>
    </w:p>
    <w:p w14:paraId="5D679B4B" w14:textId="77777777" w:rsidR="00943193" w:rsidRPr="00A179C5" w:rsidRDefault="00943193" w:rsidP="00F40D45">
      <w:pPr>
        <w:numPr>
          <w:ilvl w:val="12"/>
          <w:numId w:val="0"/>
        </w:numPr>
        <w:tabs>
          <w:tab w:val="left" w:pos="3402"/>
          <w:tab w:val="left" w:pos="3686"/>
        </w:tabs>
        <w:ind w:left="283" w:hanging="283"/>
        <w:rPr>
          <w:rFonts w:ascii="Arial" w:hAnsi="Arial" w:cs="Arial"/>
          <w:lang w:val="nl-NL"/>
        </w:rPr>
      </w:pPr>
      <w:r w:rsidRPr="00A179C5">
        <w:rPr>
          <w:rFonts w:ascii="Arial" w:hAnsi="Arial" w:cs="Arial"/>
          <w:lang w:val="nl-NL"/>
        </w:rPr>
        <w:tab/>
        <w:t>In het jaar van de 63ste verjaardag</w:t>
      </w:r>
      <w:r w:rsidRPr="00A179C5">
        <w:rPr>
          <w:rFonts w:ascii="Arial" w:hAnsi="Arial" w:cs="Arial"/>
          <w:lang w:val="nl-NL"/>
        </w:rPr>
        <w:tab/>
      </w:r>
      <w:r w:rsidRPr="00A179C5">
        <w:rPr>
          <w:rFonts w:ascii="Arial" w:hAnsi="Arial" w:cs="Arial"/>
          <w:lang w:val="nl-NL"/>
        </w:rPr>
        <w:tab/>
        <w:t>6</w:t>
      </w:r>
      <w:r w:rsidRPr="00A179C5">
        <w:rPr>
          <w:rFonts w:ascii="Arial" w:hAnsi="Arial" w:cs="Arial"/>
          <w:lang w:val="nl-NL"/>
        </w:rPr>
        <w:tab/>
        <w:t>dagen/dienst per periode van drie maanden;</w:t>
      </w:r>
    </w:p>
    <w:p w14:paraId="6ABD8541" w14:textId="77777777" w:rsidR="00943193" w:rsidRPr="00A179C5" w:rsidRDefault="00943193" w:rsidP="00F40D45">
      <w:pPr>
        <w:numPr>
          <w:ilvl w:val="12"/>
          <w:numId w:val="0"/>
        </w:numPr>
        <w:tabs>
          <w:tab w:val="left" w:pos="3402"/>
          <w:tab w:val="left" w:pos="3686"/>
        </w:tabs>
        <w:ind w:left="283" w:hanging="283"/>
        <w:rPr>
          <w:rFonts w:ascii="Arial" w:hAnsi="Arial" w:cs="Arial"/>
          <w:lang w:val="nl-NL"/>
        </w:rPr>
      </w:pPr>
      <w:r w:rsidRPr="00A179C5">
        <w:rPr>
          <w:rFonts w:ascii="Arial" w:hAnsi="Arial" w:cs="Arial"/>
          <w:lang w:val="nl-NL"/>
        </w:rPr>
        <w:tab/>
        <w:t>In het jaar van de 64ste verjaardag</w:t>
      </w:r>
      <w:r w:rsidRPr="00A179C5">
        <w:rPr>
          <w:rFonts w:ascii="Arial" w:hAnsi="Arial" w:cs="Arial"/>
          <w:lang w:val="nl-NL"/>
        </w:rPr>
        <w:tab/>
      </w:r>
      <w:r w:rsidRPr="00A179C5">
        <w:rPr>
          <w:rFonts w:ascii="Arial" w:hAnsi="Arial" w:cs="Arial"/>
          <w:lang w:val="nl-NL"/>
        </w:rPr>
        <w:tab/>
        <w:t>9</w:t>
      </w:r>
      <w:r w:rsidRPr="00A179C5">
        <w:rPr>
          <w:rFonts w:ascii="Arial" w:hAnsi="Arial" w:cs="Arial"/>
          <w:lang w:val="nl-NL"/>
        </w:rPr>
        <w:tab/>
        <w:t>dagen/dienst per periode van drie maanden.</w:t>
      </w:r>
    </w:p>
    <w:p w14:paraId="03ADF5DE" w14:textId="77777777" w:rsidR="00943193" w:rsidRPr="00A179C5" w:rsidRDefault="00943193" w:rsidP="00F40D45">
      <w:pPr>
        <w:numPr>
          <w:ilvl w:val="0"/>
          <w:numId w:val="125"/>
        </w:numPr>
        <w:tabs>
          <w:tab w:val="clear" w:pos="567"/>
          <w:tab w:val="num" w:pos="284"/>
          <w:tab w:val="left" w:pos="3402"/>
          <w:tab w:val="left" w:pos="3686"/>
        </w:tabs>
        <w:ind w:left="284" w:hanging="284"/>
        <w:rPr>
          <w:rFonts w:ascii="Arial" w:hAnsi="Arial" w:cs="Arial"/>
          <w:lang w:val="nl-NL"/>
        </w:rPr>
      </w:pPr>
      <w:r w:rsidRPr="00A179C5">
        <w:rPr>
          <w:rFonts w:ascii="Arial" w:hAnsi="Arial" w:cs="Arial"/>
          <w:lang w:val="nl-NL"/>
        </w:rPr>
        <w:t>Het jaar als hierboven genoemd, wordt gedefinieerd als de twaalfmaandsperiode ingaande per 1 januari van het jaar van de genoemde verjaardagen van de werknemer.</w:t>
      </w:r>
    </w:p>
    <w:p w14:paraId="3337F58F" w14:textId="77777777" w:rsidR="00224D8A" w:rsidRPr="00A179C5" w:rsidRDefault="00943193" w:rsidP="00F40D45">
      <w:pPr>
        <w:numPr>
          <w:ilvl w:val="12"/>
          <w:numId w:val="0"/>
        </w:numPr>
        <w:tabs>
          <w:tab w:val="left" w:pos="3402"/>
          <w:tab w:val="left" w:pos="3686"/>
        </w:tabs>
        <w:ind w:left="283" w:firstLine="1"/>
        <w:rPr>
          <w:rFonts w:ascii="Arial" w:hAnsi="Arial" w:cs="Arial"/>
          <w:lang w:val="nl-NL"/>
        </w:rPr>
      </w:pPr>
      <w:r w:rsidRPr="00A179C5">
        <w:rPr>
          <w:rFonts w:ascii="Arial" w:hAnsi="Arial" w:cs="Arial"/>
          <w:lang w:val="nl-NL"/>
        </w:rPr>
        <w:t xml:space="preserve">De betaling van de hier genoemde vrije tijd zal per dag of wacht 85% van een evenredig deel van het maandsalaris bedragen. </w:t>
      </w:r>
    </w:p>
    <w:p w14:paraId="5DF0CAF3" w14:textId="77777777" w:rsidR="00224D8A" w:rsidRPr="00A179C5" w:rsidRDefault="00224D8A">
      <w:pPr>
        <w:overflowPunct/>
        <w:autoSpaceDE/>
        <w:autoSpaceDN/>
        <w:adjustRightInd/>
        <w:textAlignment w:val="auto"/>
        <w:rPr>
          <w:rFonts w:ascii="Arial" w:hAnsi="Arial" w:cs="Arial"/>
          <w:lang w:val="nl-NL"/>
        </w:rPr>
      </w:pPr>
      <w:r w:rsidRPr="00A179C5">
        <w:rPr>
          <w:rFonts w:ascii="Arial" w:hAnsi="Arial" w:cs="Arial"/>
          <w:lang w:val="nl-NL"/>
        </w:rPr>
        <w:br w:type="page"/>
      </w:r>
    </w:p>
    <w:p w14:paraId="43BE04AA" w14:textId="04D441E6" w:rsidR="00943193" w:rsidRPr="00A179C5" w:rsidRDefault="00943193" w:rsidP="00F40D45">
      <w:pPr>
        <w:numPr>
          <w:ilvl w:val="12"/>
          <w:numId w:val="0"/>
        </w:numPr>
        <w:tabs>
          <w:tab w:val="left" w:pos="3402"/>
          <w:tab w:val="left" w:pos="3686"/>
        </w:tabs>
        <w:ind w:left="283" w:firstLine="1"/>
        <w:rPr>
          <w:rFonts w:ascii="Arial" w:hAnsi="Arial" w:cs="Arial"/>
          <w:lang w:val="nl-NL"/>
        </w:rPr>
      </w:pPr>
      <w:r w:rsidRPr="00A179C5">
        <w:rPr>
          <w:rFonts w:ascii="Arial" w:hAnsi="Arial" w:cs="Arial"/>
          <w:lang w:val="nl-NL"/>
        </w:rPr>
        <w:lastRenderedPageBreak/>
        <w:t>Deze wijze van berekenen zal geen consequenties hebben voor de hoogte van de ploegentoeslag, de pensioenopbouw, de vakantietoeslag of een andere gratificatie.</w:t>
      </w:r>
    </w:p>
    <w:p w14:paraId="6BC5BE61" w14:textId="77777777" w:rsidR="00943193" w:rsidRPr="00A179C5" w:rsidRDefault="00943193" w:rsidP="00F40D45">
      <w:pPr>
        <w:numPr>
          <w:ilvl w:val="12"/>
          <w:numId w:val="0"/>
        </w:numPr>
        <w:tabs>
          <w:tab w:val="left" w:pos="3402"/>
          <w:tab w:val="left" w:pos="3686"/>
        </w:tabs>
        <w:ind w:left="283" w:firstLine="1"/>
        <w:rPr>
          <w:rFonts w:ascii="Arial" w:hAnsi="Arial" w:cs="Arial"/>
          <w:lang w:val="nl-NL"/>
        </w:rPr>
      </w:pPr>
      <w:r w:rsidRPr="00A179C5">
        <w:rPr>
          <w:rFonts w:ascii="Arial" w:hAnsi="Arial" w:cs="Arial"/>
          <w:lang w:val="nl-NL"/>
        </w:rPr>
        <w:t>Niet opgenomen dagen/diensten vervallen aan het eind van de desbetreffende periode van drie maanden.</w:t>
      </w:r>
    </w:p>
    <w:p w14:paraId="1C257A2A" w14:textId="77777777" w:rsidR="00943193" w:rsidRPr="00A179C5" w:rsidRDefault="00943193" w:rsidP="00F40D45">
      <w:pPr>
        <w:numPr>
          <w:ilvl w:val="0"/>
          <w:numId w:val="125"/>
        </w:numPr>
        <w:tabs>
          <w:tab w:val="clear" w:pos="567"/>
          <w:tab w:val="num" w:pos="284"/>
          <w:tab w:val="left" w:pos="3402"/>
          <w:tab w:val="left" w:pos="3686"/>
        </w:tabs>
        <w:ind w:left="284" w:hanging="284"/>
        <w:rPr>
          <w:rFonts w:ascii="Arial" w:hAnsi="Arial" w:cs="Arial"/>
          <w:lang w:val="nl-NL"/>
        </w:rPr>
      </w:pPr>
      <w:r w:rsidRPr="00A179C5">
        <w:rPr>
          <w:rFonts w:ascii="Arial" w:hAnsi="Arial" w:cs="Arial"/>
          <w:lang w:val="nl-NL"/>
        </w:rPr>
        <w:t>Bij indeling in een lager geclassificeerde functie als gevolg van de in artikel 9 lid 3 c. bedoelde omstandigheden geldt voor een werknemer van 55 jaar en ouder, dat zijn salaris gelijk zal blijven aan het maandsalaris dat hij voor de overplaatsing genoot, waarbij op dit maandsalaris alle algemene ontwikkelingen van toepassing zullen zijn, die op de salarisschaal worden toegepast.</w:t>
      </w:r>
    </w:p>
    <w:p w14:paraId="64CC5886" w14:textId="77777777" w:rsidR="00943193" w:rsidRPr="00A179C5" w:rsidRDefault="00943193" w:rsidP="00F40D45">
      <w:pPr>
        <w:numPr>
          <w:ilvl w:val="12"/>
          <w:numId w:val="0"/>
        </w:numPr>
        <w:tabs>
          <w:tab w:val="left" w:pos="3402"/>
          <w:tab w:val="left" w:pos="3686"/>
        </w:tabs>
        <w:ind w:left="283" w:firstLine="1"/>
        <w:rPr>
          <w:rFonts w:ascii="Arial" w:hAnsi="Arial" w:cs="Arial"/>
          <w:lang w:val="nl-NL"/>
        </w:rPr>
      </w:pPr>
      <w:r w:rsidRPr="00A179C5">
        <w:rPr>
          <w:rFonts w:ascii="Arial" w:hAnsi="Arial" w:cs="Arial"/>
          <w:lang w:val="nl-NL"/>
        </w:rPr>
        <w:t xml:space="preserve">Het vorenstaande is eveneens van toepassing op het maandsalaris van de </w:t>
      </w:r>
      <w:r w:rsidR="008A021D" w:rsidRPr="00A179C5">
        <w:rPr>
          <w:rFonts w:ascii="Arial" w:hAnsi="Arial" w:cs="Arial"/>
          <w:lang w:val="nl-NL"/>
        </w:rPr>
        <w:t xml:space="preserve">werknemer van 55 jaar en ouder </w:t>
      </w:r>
      <w:r w:rsidRPr="00A179C5">
        <w:rPr>
          <w:rFonts w:ascii="Arial" w:hAnsi="Arial" w:cs="Arial"/>
          <w:lang w:val="nl-NL"/>
        </w:rPr>
        <w:t>die om medische redenen in een lager geclassificeerde functie wordt ingedeeld. In dit geval zullen eventuele sociale verzekeringsuitkeringen verrekend worden.</w:t>
      </w:r>
    </w:p>
    <w:p w14:paraId="0E6D0086" w14:textId="77777777" w:rsidR="00943193" w:rsidRPr="00A179C5" w:rsidRDefault="00943193" w:rsidP="00F40D45">
      <w:pPr>
        <w:numPr>
          <w:ilvl w:val="0"/>
          <w:numId w:val="125"/>
        </w:numPr>
        <w:tabs>
          <w:tab w:val="clear" w:pos="567"/>
          <w:tab w:val="num" w:pos="284"/>
          <w:tab w:val="left" w:pos="3402"/>
          <w:tab w:val="left" w:pos="3686"/>
        </w:tabs>
        <w:ind w:left="284" w:hanging="284"/>
        <w:rPr>
          <w:rFonts w:ascii="Arial" w:hAnsi="Arial" w:cs="Arial"/>
          <w:lang w:val="nl-NL"/>
        </w:rPr>
      </w:pPr>
      <w:r w:rsidRPr="00A179C5">
        <w:rPr>
          <w:rFonts w:ascii="Arial" w:hAnsi="Arial" w:cs="Arial"/>
          <w:lang w:val="nl-NL"/>
        </w:rPr>
        <w:t>Voor de cursus voorbereiding op de pensionering worden in totaal 6 extra vrije dagen toegekend.</w:t>
      </w:r>
    </w:p>
    <w:p w14:paraId="06B9C11E" w14:textId="77777777" w:rsidR="00943193" w:rsidRPr="00A179C5" w:rsidRDefault="00943193" w:rsidP="00F40D45">
      <w:pPr>
        <w:tabs>
          <w:tab w:val="left" w:pos="3402"/>
          <w:tab w:val="left" w:pos="3686"/>
        </w:tabs>
        <w:rPr>
          <w:rFonts w:ascii="Arial" w:hAnsi="Arial" w:cs="Arial"/>
          <w:lang w:val="nl-NL"/>
        </w:rPr>
      </w:pPr>
    </w:p>
    <w:p w14:paraId="21D7A701" w14:textId="247FB934"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Artikel 2</w:t>
      </w:r>
      <w:r w:rsidR="00285C37" w:rsidRPr="00A179C5">
        <w:rPr>
          <w:rFonts w:ascii="Arial" w:hAnsi="Arial" w:cs="Arial"/>
          <w:lang w:val="nl-NL"/>
        </w:rPr>
        <w:t>3</w:t>
      </w:r>
    </w:p>
    <w:p w14:paraId="692EA7FA" w14:textId="77777777" w:rsidR="00943193" w:rsidRPr="00A179C5" w:rsidRDefault="00943193" w:rsidP="00F40D45">
      <w:pPr>
        <w:tabs>
          <w:tab w:val="left" w:pos="3402"/>
          <w:tab w:val="left" w:pos="3686"/>
        </w:tabs>
        <w:rPr>
          <w:rFonts w:ascii="Arial" w:hAnsi="Arial" w:cs="Arial"/>
          <w:lang w:val="nl-NL"/>
        </w:rPr>
      </w:pPr>
    </w:p>
    <w:p w14:paraId="3DEF2120" w14:textId="77777777" w:rsidR="00943193" w:rsidRPr="00A179C5" w:rsidRDefault="00943193" w:rsidP="00F40D45">
      <w:pPr>
        <w:numPr>
          <w:ilvl w:val="0"/>
          <w:numId w:val="132"/>
        </w:numPr>
        <w:tabs>
          <w:tab w:val="left" w:pos="3402"/>
          <w:tab w:val="left" w:pos="3686"/>
        </w:tabs>
        <w:rPr>
          <w:rFonts w:ascii="Arial" w:hAnsi="Arial" w:cs="Arial"/>
          <w:lang w:val="nl-NL"/>
        </w:rPr>
      </w:pPr>
      <w:r w:rsidRPr="00A179C5">
        <w:rPr>
          <w:rFonts w:ascii="Arial" w:hAnsi="Arial" w:cs="Arial"/>
          <w:lang w:val="nl-NL"/>
        </w:rPr>
        <w:t>BONDSWERK IN DE ONDERNEMING</w:t>
      </w:r>
    </w:p>
    <w:p w14:paraId="19D69368" w14:textId="77777777" w:rsidR="00943193" w:rsidRPr="00A179C5" w:rsidRDefault="00943193" w:rsidP="00F40D45">
      <w:pPr>
        <w:tabs>
          <w:tab w:val="left" w:pos="3402"/>
          <w:tab w:val="left" w:pos="3686"/>
        </w:tabs>
        <w:rPr>
          <w:rFonts w:ascii="Arial" w:hAnsi="Arial" w:cs="Arial"/>
          <w:lang w:val="nl-NL"/>
        </w:rPr>
      </w:pPr>
    </w:p>
    <w:p w14:paraId="57E1BAE5"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Indien de vakvereniging de wens daartoe te kennen geeft zal de werkgever ten behoeve van het onderhouden van de contacten door de bestuurders van de vakvereniging met haar leden in de onderneming de mogelijkheden daar toe openstellen.</w:t>
      </w:r>
    </w:p>
    <w:p w14:paraId="09CBD34A"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Omtrent de concretisering van het vorenstaande zal nader overleg plaats vinden met de vakvereniging.</w:t>
      </w:r>
      <w:r w:rsidR="00EF265E" w:rsidRPr="00A179C5">
        <w:rPr>
          <w:rFonts w:ascii="Arial" w:hAnsi="Arial" w:cs="Arial"/>
          <w:lang w:val="nl-NL"/>
        </w:rPr>
        <w:t xml:space="preserve"> </w:t>
      </w:r>
      <w:r w:rsidRPr="00A179C5">
        <w:rPr>
          <w:rFonts w:ascii="Arial" w:hAnsi="Arial" w:cs="Arial"/>
          <w:lang w:val="nl-NL"/>
        </w:rPr>
        <w:t xml:space="preserve">Voorts is de werkgever bereid aan bestuursleden van de bedrijfsledengroep ontslagbescherming te verlenen op dezelfde wijze als neergelegd in de Wet op de </w:t>
      </w:r>
      <w:r w:rsidR="00AD10A2" w:rsidRPr="00A179C5">
        <w:rPr>
          <w:rFonts w:ascii="Arial" w:hAnsi="Arial" w:cs="Arial"/>
          <w:lang w:val="nl-NL"/>
        </w:rPr>
        <w:t>Ondernemingsraden</w:t>
      </w:r>
      <w:r w:rsidRPr="00A179C5">
        <w:rPr>
          <w:rFonts w:ascii="Arial" w:hAnsi="Arial" w:cs="Arial"/>
          <w:lang w:val="nl-NL"/>
        </w:rPr>
        <w:t xml:space="preserve"> t.b.v. ondernemingsraadsleden.</w:t>
      </w:r>
    </w:p>
    <w:p w14:paraId="6B75672A"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 xml:space="preserve">Met het oog op het vorenstaande dient de instelling van vakbondsorganen binnen de onderneming en de personele samenstelling daarvan tijdig schriftelijk door de </w:t>
      </w:r>
      <w:r w:rsidR="00AD10A2" w:rsidRPr="00A179C5">
        <w:rPr>
          <w:rFonts w:ascii="Arial" w:hAnsi="Arial" w:cs="Arial"/>
          <w:lang w:val="nl-NL"/>
        </w:rPr>
        <w:t>vakverenigingen</w:t>
      </w:r>
      <w:r w:rsidRPr="00A179C5">
        <w:rPr>
          <w:rFonts w:ascii="Arial" w:hAnsi="Arial" w:cs="Arial"/>
          <w:lang w:val="nl-NL"/>
        </w:rPr>
        <w:t xml:space="preserve"> aan de werkgever bekend te worden gemaakt.</w:t>
      </w:r>
    </w:p>
    <w:p w14:paraId="1203B9AF" w14:textId="17D145F0"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Voor de faciliteit</w:t>
      </w:r>
      <w:r w:rsidR="00224D8A" w:rsidRPr="00A179C5">
        <w:rPr>
          <w:rFonts w:ascii="Arial" w:hAnsi="Arial" w:cs="Arial"/>
          <w:lang w:val="nl-NL"/>
        </w:rPr>
        <w:t>enregeling wordt verwezen naar b</w:t>
      </w:r>
      <w:r w:rsidRPr="00A179C5">
        <w:rPr>
          <w:rFonts w:ascii="Arial" w:hAnsi="Arial" w:cs="Arial"/>
          <w:lang w:val="nl-NL"/>
        </w:rPr>
        <w:t>ijlage VII.</w:t>
      </w:r>
    </w:p>
    <w:p w14:paraId="33F73921" w14:textId="77777777" w:rsidR="00943193" w:rsidRPr="00A179C5" w:rsidRDefault="00943193" w:rsidP="00F40D45">
      <w:pPr>
        <w:tabs>
          <w:tab w:val="left" w:pos="3402"/>
          <w:tab w:val="left" w:pos="3686"/>
        </w:tabs>
        <w:rPr>
          <w:rFonts w:ascii="Arial" w:hAnsi="Arial" w:cs="Arial"/>
          <w:lang w:val="nl-NL"/>
        </w:rPr>
      </w:pPr>
    </w:p>
    <w:p w14:paraId="2E577690" w14:textId="77777777" w:rsidR="002B1648" w:rsidRPr="00A179C5" w:rsidRDefault="002B1648" w:rsidP="00F40D45">
      <w:pPr>
        <w:numPr>
          <w:ilvl w:val="0"/>
          <w:numId w:val="132"/>
        </w:numPr>
        <w:rPr>
          <w:rFonts w:ascii="Arial" w:hAnsi="Arial" w:cs="Arial"/>
          <w:iCs/>
          <w:lang w:val="nl-NL"/>
        </w:rPr>
      </w:pPr>
      <w:r w:rsidRPr="00A179C5">
        <w:rPr>
          <w:rFonts w:ascii="Arial" w:hAnsi="Arial" w:cs="Arial"/>
          <w:iCs/>
          <w:lang w:val="nl-NL"/>
        </w:rPr>
        <w:t>VAKBONDSCONTRIBUTIE</w:t>
      </w:r>
    </w:p>
    <w:p w14:paraId="6C6C4867" w14:textId="77777777" w:rsidR="002B1648" w:rsidRPr="00A179C5" w:rsidRDefault="002B1648" w:rsidP="00F40D45">
      <w:pPr>
        <w:rPr>
          <w:rFonts w:ascii="Arial" w:hAnsi="Arial" w:cs="Arial"/>
          <w:lang w:val="nl-NL"/>
        </w:rPr>
      </w:pPr>
    </w:p>
    <w:p w14:paraId="11228C4F" w14:textId="1A8AA884" w:rsidR="002B1648" w:rsidRPr="00A179C5" w:rsidRDefault="002B1648" w:rsidP="00F40D45">
      <w:pPr>
        <w:rPr>
          <w:rFonts w:ascii="Arial" w:hAnsi="Arial" w:cs="Arial"/>
          <w:lang w:val="nl-NL"/>
        </w:rPr>
      </w:pPr>
      <w:r w:rsidRPr="00A179C5">
        <w:rPr>
          <w:rFonts w:ascii="Arial" w:hAnsi="Arial" w:cs="Arial"/>
          <w:lang w:val="nl-NL"/>
        </w:rPr>
        <w:t>Werkgever zich faciliterend opstellen inzake fiscaal verrekenen van de vakbondscontributie door werknemer betaalt aan FNV, CNV Bedrijvenbond dan wel een andere in de Stichting van de Arbeid vertegenwoordigde vakbond; dit onder de volgende voorwaarden:</w:t>
      </w:r>
    </w:p>
    <w:p w14:paraId="756D73F5" w14:textId="77777777" w:rsidR="002B1648" w:rsidRPr="00A179C5" w:rsidRDefault="002B1648" w:rsidP="00F40D45">
      <w:pPr>
        <w:rPr>
          <w:rFonts w:ascii="Arial" w:hAnsi="Arial" w:cs="Arial"/>
          <w:lang w:val="nl-NL"/>
        </w:rPr>
      </w:pPr>
    </w:p>
    <w:p w14:paraId="0306863A" w14:textId="77777777" w:rsidR="002B1648" w:rsidRPr="00A179C5" w:rsidRDefault="002B1648" w:rsidP="00F40D45">
      <w:pPr>
        <w:numPr>
          <w:ilvl w:val="0"/>
          <w:numId w:val="127"/>
        </w:numPr>
        <w:overflowPunct/>
        <w:autoSpaceDE/>
        <w:autoSpaceDN/>
        <w:adjustRightInd/>
        <w:textAlignment w:val="auto"/>
        <w:rPr>
          <w:rFonts w:ascii="Arial" w:hAnsi="Arial" w:cs="Arial"/>
          <w:lang w:val="nl-NL"/>
        </w:rPr>
      </w:pPr>
      <w:r w:rsidRPr="00A179C5">
        <w:rPr>
          <w:rFonts w:ascii="Arial" w:hAnsi="Arial" w:cs="Arial"/>
          <w:lang w:val="nl-NL"/>
        </w:rPr>
        <w:lastRenderedPageBreak/>
        <w:t>voor werkgever is deze faciliteit in alle omstandigheden kostenneutraal;</w:t>
      </w:r>
    </w:p>
    <w:p w14:paraId="2C581B3D" w14:textId="77777777" w:rsidR="002B1648" w:rsidRPr="00A179C5" w:rsidRDefault="002B1648" w:rsidP="00F40D45">
      <w:pPr>
        <w:numPr>
          <w:ilvl w:val="0"/>
          <w:numId w:val="127"/>
        </w:numPr>
        <w:overflowPunct/>
        <w:autoSpaceDE/>
        <w:autoSpaceDN/>
        <w:adjustRightInd/>
        <w:textAlignment w:val="auto"/>
        <w:rPr>
          <w:rFonts w:ascii="Arial" w:hAnsi="Arial" w:cs="Arial"/>
          <w:lang w:val="nl-NL"/>
        </w:rPr>
      </w:pPr>
      <w:r w:rsidRPr="00A179C5">
        <w:rPr>
          <w:rFonts w:ascii="Arial" w:hAnsi="Arial" w:cs="Arial"/>
          <w:lang w:val="nl-NL"/>
        </w:rPr>
        <w:t>doelstelling van deze faciliteit is uitsluitend de werknemer een fiscaal voordeel te bieden. Werkgever past deze mogelijkheid alleen toe mits een en ander juridisch en fiscaal correct is. Hierbij geldt uitdrukkelijk dat werkgever geen enkele aansprakelijkheid aanvaard over het gebruik van deze faciliteit;</w:t>
      </w:r>
    </w:p>
    <w:p w14:paraId="4B19C788" w14:textId="77777777" w:rsidR="002B1648" w:rsidRPr="00A179C5" w:rsidRDefault="002B1648" w:rsidP="00F40D45">
      <w:pPr>
        <w:numPr>
          <w:ilvl w:val="0"/>
          <w:numId w:val="127"/>
        </w:numPr>
        <w:overflowPunct/>
        <w:autoSpaceDE/>
        <w:autoSpaceDN/>
        <w:adjustRightInd/>
        <w:textAlignment w:val="auto"/>
        <w:rPr>
          <w:rFonts w:ascii="Arial" w:hAnsi="Arial" w:cs="Arial"/>
          <w:lang w:val="nl-NL"/>
        </w:rPr>
      </w:pPr>
      <w:r w:rsidRPr="00A179C5">
        <w:rPr>
          <w:rFonts w:ascii="Arial" w:hAnsi="Arial" w:cs="Arial"/>
          <w:lang w:val="nl-NL"/>
        </w:rPr>
        <w:t xml:space="preserve">werkgever biedt de werknemer 1 x per jaar de mogelijkheid om de jaarcontributie van de vakbond waarbij de werknemer is aangesloten fiscaal te verrekenen. </w:t>
      </w:r>
    </w:p>
    <w:p w14:paraId="37088B1E" w14:textId="77777777" w:rsidR="002B1648" w:rsidRPr="00A179C5" w:rsidRDefault="002B1648" w:rsidP="00F40D45">
      <w:pPr>
        <w:numPr>
          <w:ilvl w:val="0"/>
          <w:numId w:val="127"/>
        </w:numPr>
        <w:overflowPunct/>
        <w:autoSpaceDE/>
        <w:autoSpaceDN/>
        <w:adjustRightInd/>
        <w:textAlignment w:val="auto"/>
        <w:rPr>
          <w:rFonts w:ascii="Arial" w:hAnsi="Arial" w:cs="Arial"/>
          <w:lang w:val="nl-NL"/>
        </w:rPr>
      </w:pPr>
      <w:r w:rsidRPr="00A179C5">
        <w:rPr>
          <w:rFonts w:ascii="Arial" w:hAnsi="Arial" w:cs="Arial"/>
          <w:lang w:val="nl-NL"/>
        </w:rPr>
        <w:t>de werknemer maakt aan de werkgever schriftelijk bekend of hij van deze faciliteit gebruik wenst te maken en verstrekt de hiervoor benodigde informatie.</w:t>
      </w:r>
    </w:p>
    <w:p w14:paraId="5DCDC827" w14:textId="77777777" w:rsidR="002B1648" w:rsidRPr="00A179C5" w:rsidRDefault="002B1648" w:rsidP="00F40D45">
      <w:pPr>
        <w:numPr>
          <w:ilvl w:val="0"/>
          <w:numId w:val="127"/>
        </w:numPr>
        <w:overflowPunct/>
        <w:autoSpaceDE/>
        <w:autoSpaceDN/>
        <w:adjustRightInd/>
        <w:textAlignment w:val="auto"/>
        <w:rPr>
          <w:rFonts w:ascii="Arial" w:hAnsi="Arial" w:cs="Arial"/>
          <w:lang w:val="nl-NL"/>
        </w:rPr>
      </w:pPr>
      <w:r w:rsidRPr="00A179C5">
        <w:rPr>
          <w:rFonts w:ascii="Arial" w:hAnsi="Arial" w:cs="Arial"/>
          <w:lang w:val="nl-NL"/>
        </w:rPr>
        <w:t>werkgever zal nimmer partij zijn bij verschil van mening tussen werknemer en de betreffende vakbond over de hoogte van de contributie, betaling of andere onderwerpen en is nimmer partij bij eventuele verrekeningen dan wel (andere) geschillen tussen werknemer en de vakbond waarbij werknemer is aangesloten.</w:t>
      </w:r>
    </w:p>
    <w:p w14:paraId="3A845A3C" w14:textId="77777777" w:rsidR="002B1648" w:rsidRPr="00A179C5" w:rsidRDefault="002B1648" w:rsidP="00F40D45">
      <w:pPr>
        <w:pStyle w:val="Koptekst"/>
        <w:tabs>
          <w:tab w:val="clear" w:pos="4153"/>
          <w:tab w:val="clear" w:pos="8306"/>
        </w:tabs>
        <w:rPr>
          <w:rFonts w:ascii="Arial" w:hAnsi="Arial" w:cs="Arial"/>
          <w:i/>
          <w:iCs/>
          <w:sz w:val="20"/>
        </w:rPr>
      </w:pPr>
    </w:p>
    <w:p w14:paraId="02867004" w14:textId="77777777" w:rsidR="00943193" w:rsidRPr="00A179C5" w:rsidRDefault="00943193" w:rsidP="00F40D45">
      <w:pPr>
        <w:tabs>
          <w:tab w:val="left" w:pos="3402"/>
          <w:tab w:val="left" w:pos="3686"/>
        </w:tabs>
        <w:rPr>
          <w:rFonts w:ascii="Arial" w:hAnsi="Arial" w:cs="Arial"/>
          <w:lang w:val="nl-NL"/>
        </w:rPr>
      </w:pPr>
    </w:p>
    <w:p w14:paraId="7A83F01D" w14:textId="77777777" w:rsidR="008F019E" w:rsidRPr="00A179C5" w:rsidRDefault="008F019E" w:rsidP="00F40D45">
      <w:pPr>
        <w:tabs>
          <w:tab w:val="left" w:pos="3402"/>
          <w:tab w:val="left" w:pos="3686"/>
        </w:tabs>
        <w:rPr>
          <w:rFonts w:ascii="Arial" w:hAnsi="Arial" w:cs="Arial"/>
          <w:lang w:val="nl-NL"/>
        </w:rPr>
      </w:pPr>
    </w:p>
    <w:p w14:paraId="329F7E40" w14:textId="77777777" w:rsidR="008F019E" w:rsidRPr="00A179C5" w:rsidRDefault="008F019E" w:rsidP="00F40D45">
      <w:pPr>
        <w:tabs>
          <w:tab w:val="left" w:pos="3402"/>
          <w:tab w:val="left" w:pos="3686"/>
        </w:tabs>
        <w:rPr>
          <w:rFonts w:ascii="Arial" w:hAnsi="Arial" w:cs="Arial"/>
          <w:lang w:val="nl-NL"/>
        </w:rPr>
      </w:pPr>
    </w:p>
    <w:p w14:paraId="2BBB3571" w14:textId="77777777" w:rsidR="008F019E" w:rsidRPr="00A179C5" w:rsidRDefault="008F019E" w:rsidP="00F40D45">
      <w:pPr>
        <w:tabs>
          <w:tab w:val="left" w:pos="3402"/>
          <w:tab w:val="left" w:pos="3686"/>
        </w:tabs>
        <w:rPr>
          <w:rFonts w:ascii="Arial" w:hAnsi="Arial" w:cs="Arial"/>
          <w:lang w:val="nl-NL"/>
        </w:rPr>
      </w:pPr>
    </w:p>
    <w:p w14:paraId="47FE01DF" w14:textId="77777777" w:rsidR="008F019E" w:rsidRPr="00A179C5" w:rsidRDefault="008F019E" w:rsidP="00F40D45">
      <w:pPr>
        <w:tabs>
          <w:tab w:val="left" w:pos="3402"/>
          <w:tab w:val="left" w:pos="3686"/>
        </w:tabs>
        <w:rPr>
          <w:rFonts w:ascii="Arial" w:hAnsi="Arial" w:cs="Arial"/>
          <w:lang w:val="nl-NL"/>
        </w:rPr>
      </w:pPr>
    </w:p>
    <w:p w14:paraId="769AAF56" w14:textId="77777777" w:rsidR="008F019E" w:rsidRPr="00A179C5" w:rsidRDefault="008F019E" w:rsidP="00F40D45">
      <w:pPr>
        <w:tabs>
          <w:tab w:val="left" w:pos="3402"/>
          <w:tab w:val="left" w:pos="3686"/>
        </w:tabs>
        <w:rPr>
          <w:rFonts w:ascii="Arial" w:hAnsi="Arial" w:cs="Arial"/>
          <w:lang w:val="nl-NL"/>
        </w:rPr>
      </w:pPr>
    </w:p>
    <w:p w14:paraId="27456297" w14:textId="77777777" w:rsidR="008F019E" w:rsidRPr="00A179C5" w:rsidRDefault="008F019E" w:rsidP="00F40D45">
      <w:pPr>
        <w:tabs>
          <w:tab w:val="left" w:pos="3402"/>
          <w:tab w:val="left" w:pos="3686"/>
        </w:tabs>
        <w:rPr>
          <w:rFonts w:ascii="Arial" w:hAnsi="Arial" w:cs="Arial"/>
          <w:lang w:val="nl-NL"/>
        </w:rPr>
      </w:pPr>
    </w:p>
    <w:p w14:paraId="2BE40782" w14:textId="77777777" w:rsidR="008F019E" w:rsidRPr="00A179C5" w:rsidRDefault="008F019E" w:rsidP="00F40D45">
      <w:pPr>
        <w:tabs>
          <w:tab w:val="left" w:pos="3402"/>
          <w:tab w:val="left" w:pos="3686"/>
        </w:tabs>
        <w:rPr>
          <w:rFonts w:ascii="Arial" w:hAnsi="Arial" w:cs="Arial"/>
          <w:lang w:val="nl-NL"/>
        </w:rPr>
      </w:pPr>
    </w:p>
    <w:p w14:paraId="6600D918" w14:textId="52F0B34A"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Artikel 2</w:t>
      </w:r>
      <w:r w:rsidR="00285C37" w:rsidRPr="00A179C5">
        <w:rPr>
          <w:rFonts w:ascii="Arial" w:hAnsi="Arial" w:cs="Arial"/>
          <w:lang w:val="nl-NL"/>
        </w:rPr>
        <w:t>4</w:t>
      </w:r>
    </w:p>
    <w:p w14:paraId="499569E0" w14:textId="77777777" w:rsidR="00943193" w:rsidRPr="00A179C5" w:rsidRDefault="00943193" w:rsidP="00F40D45">
      <w:pPr>
        <w:tabs>
          <w:tab w:val="left" w:pos="3402"/>
          <w:tab w:val="left" w:pos="3686"/>
        </w:tabs>
        <w:rPr>
          <w:rFonts w:ascii="Arial" w:hAnsi="Arial" w:cs="Arial"/>
          <w:lang w:val="nl-NL"/>
        </w:rPr>
      </w:pPr>
    </w:p>
    <w:p w14:paraId="040B8F65"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SOCIAAL JAARVERSLAG</w:t>
      </w:r>
    </w:p>
    <w:p w14:paraId="4A88C113" w14:textId="77777777" w:rsidR="00943193" w:rsidRPr="00A179C5" w:rsidRDefault="00943193" w:rsidP="00F40D45">
      <w:pPr>
        <w:tabs>
          <w:tab w:val="left" w:pos="3402"/>
          <w:tab w:val="left" w:pos="3686"/>
        </w:tabs>
        <w:rPr>
          <w:rFonts w:ascii="Arial" w:hAnsi="Arial" w:cs="Arial"/>
          <w:lang w:val="nl-NL"/>
        </w:rPr>
      </w:pPr>
    </w:p>
    <w:p w14:paraId="7B63D642" w14:textId="087833BF" w:rsidR="00943193" w:rsidRPr="00A179C5" w:rsidRDefault="00943193" w:rsidP="00F40D45">
      <w:pPr>
        <w:numPr>
          <w:ilvl w:val="0"/>
          <w:numId w:val="76"/>
        </w:numPr>
        <w:tabs>
          <w:tab w:val="left" w:pos="3402"/>
          <w:tab w:val="left" w:pos="3686"/>
        </w:tabs>
        <w:rPr>
          <w:rFonts w:ascii="Arial" w:hAnsi="Arial" w:cs="Arial"/>
          <w:lang w:val="nl-NL"/>
        </w:rPr>
      </w:pPr>
      <w:r w:rsidRPr="00A179C5">
        <w:rPr>
          <w:rFonts w:ascii="Arial" w:hAnsi="Arial" w:cs="Arial"/>
          <w:lang w:val="nl-NL"/>
        </w:rPr>
        <w:t xml:space="preserve">De werkgever zal jaarlijks een sociaal jaarverslag opstellen, dat </w:t>
      </w:r>
      <w:r w:rsidR="003378A2" w:rsidRPr="00A179C5">
        <w:rPr>
          <w:rFonts w:ascii="Arial" w:hAnsi="Arial" w:cs="Arial"/>
          <w:lang w:val="nl-NL"/>
        </w:rPr>
        <w:t>tenminste</w:t>
      </w:r>
      <w:r w:rsidR="00EF265E" w:rsidRPr="00A179C5">
        <w:rPr>
          <w:rFonts w:ascii="Arial" w:hAnsi="Arial" w:cs="Arial"/>
          <w:lang w:val="nl-NL"/>
        </w:rPr>
        <w:t xml:space="preserve"> een maand vóó</w:t>
      </w:r>
      <w:r w:rsidRPr="00A179C5">
        <w:rPr>
          <w:rFonts w:ascii="Arial" w:hAnsi="Arial" w:cs="Arial"/>
          <w:lang w:val="nl-NL"/>
        </w:rPr>
        <w:t>r de bespreking in de ondernemingsraad aan de leden van de ondernemingsraad en op aanvraag aan ieder personeelslid ter beschikking worden gesteld.</w:t>
      </w:r>
    </w:p>
    <w:p w14:paraId="401F9272" w14:textId="77777777" w:rsidR="00943193" w:rsidRPr="00A179C5" w:rsidRDefault="00943193" w:rsidP="00F40D45">
      <w:pPr>
        <w:numPr>
          <w:ilvl w:val="12"/>
          <w:numId w:val="0"/>
        </w:numPr>
        <w:tabs>
          <w:tab w:val="left" w:pos="3402"/>
          <w:tab w:val="left" w:pos="3686"/>
        </w:tabs>
        <w:ind w:left="283" w:hanging="283"/>
        <w:rPr>
          <w:rFonts w:ascii="Arial" w:hAnsi="Arial" w:cs="Arial"/>
          <w:lang w:val="nl-NL"/>
        </w:rPr>
      </w:pPr>
      <w:r w:rsidRPr="00A179C5">
        <w:rPr>
          <w:rFonts w:ascii="Arial" w:hAnsi="Arial" w:cs="Arial"/>
          <w:lang w:val="nl-NL"/>
        </w:rPr>
        <w:tab/>
        <w:t>Tegelijkertijd zal dit verslag aan de vakverenigingen worden toegezonden.</w:t>
      </w:r>
    </w:p>
    <w:p w14:paraId="1641EB9E" w14:textId="77777777" w:rsidR="00943193" w:rsidRPr="00A179C5" w:rsidRDefault="00943193" w:rsidP="00F40D45">
      <w:pPr>
        <w:numPr>
          <w:ilvl w:val="0"/>
          <w:numId w:val="76"/>
        </w:numPr>
        <w:tabs>
          <w:tab w:val="left" w:pos="3402"/>
          <w:tab w:val="left" w:pos="3686"/>
        </w:tabs>
        <w:rPr>
          <w:rFonts w:ascii="Arial" w:hAnsi="Arial" w:cs="Arial"/>
          <w:lang w:val="nl-NL"/>
        </w:rPr>
      </w:pPr>
      <w:r w:rsidRPr="00A179C5">
        <w:rPr>
          <w:rFonts w:ascii="Arial" w:hAnsi="Arial" w:cs="Arial"/>
          <w:lang w:val="nl-NL"/>
        </w:rPr>
        <w:t>In dit sociaal jaarverslag verstrekt de werkgever de uitgangspunten en feitelijke gegevens, waaruit blijkt het gevoerde algemene beleid met betrekking tot het personeel.</w:t>
      </w:r>
    </w:p>
    <w:p w14:paraId="7483DD0A" w14:textId="60F93931"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Over de wijze van verslaglegging zal in de ondernemingsraad overleg worden gepleegd.</w:t>
      </w:r>
    </w:p>
    <w:p w14:paraId="01C3B67B" w14:textId="77777777" w:rsidR="00A865C2" w:rsidRPr="00A179C5" w:rsidRDefault="00A865C2" w:rsidP="00F40D45">
      <w:pPr>
        <w:tabs>
          <w:tab w:val="left" w:pos="3402"/>
          <w:tab w:val="left" w:pos="3686"/>
        </w:tabs>
        <w:rPr>
          <w:rFonts w:ascii="Arial" w:hAnsi="Arial" w:cs="Arial"/>
          <w:lang w:val="nl-NL"/>
        </w:rPr>
      </w:pPr>
    </w:p>
    <w:p w14:paraId="2AE9FFB5" w14:textId="17494092"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Artikel 2</w:t>
      </w:r>
      <w:r w:rsidR="00285C37" w:rsidRPr="00A179C5">
        <w:rPr>
          <w:rFonts w:ascii="Arial" w:hAnsi="Arial" w:cs="Arial"/>
          <w:lang w:val="nl-NL"/>
        </w:rPr>
        <w:t>5</w:t>
      </w:r>
    </w:p>
    <w:p w14:paraId="6E039672" w14:textId="77777777" w:rsidR="00943193" w:rsidRPr="00A179C5" w:rsidRDefault="00943193" w:rsidP="00F40D45">
      <w:pPr>
        <w:tabs>
          <w:tab w:val="left" w:pos="3402"/>
          <w:tab w:val="left" w:pos="3686"/>
        </w:tabs>
        <w:rPr>
          <w:rFonts w:ascii="Arial" w:hAnsi="Arial" w:cs="Arial"/>
          <w:lang w:val="nl-NL"/>
        </w:rPr>
      </w:pPr>
    </w:p>
    <w:p w14:paraId="1AAF8F7F"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TUSSENTIJDSE WIJZIGING</w:t>
      </w:r>
    </w:p>
    <w:p w14:paraId="5C20CD2F" w14:textId="77777777" w:rsidR="00943193" w:rsidRPr="00A179C5" w:rsidRDefault="00943193" w:rsidP="00F40D45">
      <w:pPr>
        <w:tabs>
          <w:tab w:val="left" w:pos="3402"/>
          <w:tab w:val="left" w:pos="3686"/>
        </w:tabs>
        <w:rPr>
          <w:rFonts w:ascii="Arial" w:hAnsi="Arial" w:cs="Arial"/>
          <w:lang w:val="nl-NL"/>
        </w:rPr>
      </w:pPr>
    </w:p>
    <w:p w14:paraId="716C59F0" w14:textId="77777777" w:rsidR="00943193" w:rsidRPr="00A179C5" w:rsidRDefault="00943193" w:rsidP="00F40D45">
      <w:pPr>
        <w:numPr>
          <w:ilvl w:val="0"/>
          <w:numId w:val="77"/>
        </w:numPr>
        <w:tabs>
          <w:tab w:val="left" w:pos="3402"/>
          <w:tab w:val="left" w:pos="3686"/>
        </w:tabs>
        <w:rPr>
          <w:rFonts w:ascii="Arial" w:hAnsi="Arial" w:cs="Arial"/>
          <w:lang w:val="nl-NL"/>
        </w:rPr>
      </w:pPr>
      <w:r w:rsidRPr="00A179C5">
        <w:rPr>
          <w:rFonts w:ascii="Arial" w:hAnsi="Arial" w:cs="Arial"/>
          <w:lang w:val="nl-NL"/>
        </w:rPr>
        <w:lastRenderedPageBreak/>
        <w:t>Ingeval zich een dusdanige wijziging van algemeen-economische aard in Nederland voordoet, dat beide partijen redelijkerwijs niet langer aan de salarisbepalingen gebonden kunnen worden geacht, zal tijdens de duur van deze overeenkomst tussen partijen over de aan te brengen wijzigingen overleg gepleegd worden.</w:t>
      </w:r>
    </w:p>
    <w:p w14:paraId="64C35288" w14:textId="77777777" w:rsidR="00943193" w:rsidRPr="00A179C5" w:rsidRDefault="00943193" w:rsidP="00F40D45">
      <w:pPr>
        <w:numPr>
          <w:ilvl w:val="0"/>
          <w:numId w:val="77"/>
        </w:numPr>
        <w:tabs>
          <w:tab w:val="left" w:pos="3402"/>
          <w:tab w:val="left" w:pos="3686"/>
        </w:tabs>
        <w:rPr>
          <w:rFonts w:ascii="Arial" w:hAnsi="Arial" w:cs="Arial"/>
          <w:lang w:val="nl-NL"/>
        </w:rPr>
      </w:pPr>
      <w:r w:rsidRPr="00A179C5">
        <w:rPr>
          <w:rFonts w:ascii="Arial" w:hAnsi="Arial" w:cs="Arial"/>
          <w:lang w:val="nl-NL"/>
        </w:rPr>
        <w:t>Ingeval tussen partijen verschil van mening bestaat over de vraag of er inderdaad een wijziging van algemeen-economische aard, als in lid 1 bedoeld, heeft plaats gehad, zal hierover een advies van de Stichting van Arbeid gevraagd worden, hetwelk partijen zal binden.</w:t>
      </w:r>
    </w:p>
    <w:p w14:paraId="34421F79" w14:textId="77777777" w:rsidR="00EF265E" w:rsidRPr="00A179C5" w:rsidRDefault="00EF265E" w:rsidP="00F40D45">
      <w:pPr>
        <w:tabs>
          <w:tab w:val="left" w:pos="3402"/>
          <w:tab w:val="left" w:pos="3686"/>
        </w:tabs>
        <w:rPr>
          <w:rFonts w:ascii="Arial" w:hAnsi="Arial" w:cs="Arial"/>
          <w:lang w:val="nl-NL"/>
        </w:rPr>
      </w:pPr>
    </w:p>
    <w:p w14:paraId="67BE264B"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Indien over de in de salarisbepalingen aan te brengen wijzigingen tussen partijen geen overeenstemming wordt bereikt binnen twee maanden, nadat deze aan de orde zijn gesteld, is de partij die de wijzigingen heeft voorgesteld, gerechtigd deze overeenkomst met een termijn van een maand op te zeggen</w:t>
      </w:r>
    </w:p>
    <w:p w14:paraId="04CFF413" w14:textId="77777777" w:rsidR="00943193" w:rsidRPr="00A179C5" w:rsidRDefault="00943193" w:rsidP="00F40D45">
      <w:pPr>
        <w:tabs>
          <w:tab w:val="left" w:pos="3402"/>
          <w:tab w:val="left" w:pos="3686"/>
        </w:tabs>
        <w:rPr>
          <w:rFonts w:ascii="Arial" w:hAnsi="Arial" w:cs="Arial"/>
          <w:lang w:val="nl-NL"/>
        </w:rPr>
      </w:pPr>
    </w:p>
    <w:p w14:paraId="38D334CD" w14:textId="77777777" w:rsidR="00943193" w:rsidRPr="00A179C5" w:rsidRDefault="00943193" w:rsidP="00F40D45">
      <w:pPr>
        <w:tabs>
          <w:tab w:val="left" w:pos="3402"/>
          <w:tab w:val="left" w:pos="3686"/>
        </w:tabs>
        <w:rPr>
          <w:rFonts w:ascii="Arial" w:hAnsi="Arial" w:cs="Arial"/>
          <w:lang w:val="nl-NL"/>
        </w:rPr>
      </w:pPr>
    </w:p>
    <w:p w14:paraId="199D6348"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 xml:space="preserve">Artikel </w:t>
      </w:r>
      <w:r w:rsidR="007A0313" w:rsidRPr="00A179C5">
        <w:rPr>
          <w:rFonts w:ascii="Arial" w:hAnsi="Arial" w:cs="Arial"/>
          <w:lang w:val="nl-NL"/>
        </w:rPr>
        <w:t>25</w:t>
      </w:r>
    </w:p>
    <w:p w14:paraId="45F68D95" w14:textId="77777777" w:rsidR="00943193" w:rsidRPr="00A179C5" w:rsidRDefault="00943193" w:rsidP="00F40D45">
      <w:pPr>
        <w:tabs>
          <w:tab w:val="left" w:pos="3402"/>
          <w:tab w:val="left" w:pos="3686"/>
        </w:tabs>
        <w:rPr>
          <w:rFonts w:ascii="Arial" w:hAnsi="Arial" w:cs="Arial"/>
          <w:lang w:val="nl-NL"/>
        </w:rPr>
      </w:pPr>
    </w:p>
    <w:p w14:paraId="1EA27176"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DUUR, OPZEGGING, VERLENGING</w:t>
      </w:r>
    </w:p>
    <w:p w14:paraId="58E777A9" w14:textId="77777777" w:rsidR="00943193" w:rsidRPr="00A179C5" w:rsidRDefault="00943193" w:rsidP="00F40D45">
      <w:pPr>
        <w:tabs>
          <w:tab w:val="left" w:pos="3402"/>
          <w:tab w:val="left" w:pos="3686"/>
        </w:tabs>
        <w:rPr>
          <w:rFonts w:ascii="Arial" w:hAnsi="Arial" w:cs="Arial"/>
          <w:lang w:val="nl-NL"/>
        </w:rPr>
      </w:pPr>
    </w:p>
    <w:p w14:paraId="42E66649" w14:textId="25518600"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 xml:space="preserve">Deze overeenkomst is aangegaan voor een tijdvak dat aanvangt op 1 </w:t>
      </w:r>
      <w:r w:rsidR="00C15D7C" w:rsidRPr="00A179C5">
        <w:rPr>
          <w:rFonts w:ascii="Arial" w:hAnsi="Arial" w:cs="Arial"/>
          <w:lang w:val="nl-NL"/>
        </w:rPr>
        <w:t>april 2015</w:t>
      </w:r>
      <w:r w:rsidRPr="00A179C5">
        <w:rPr>
          <w:rFonts w:ascii="Arial" w:hAnsi="Arial" w:cs="Arial"/>
          <w:lang w:val="nl-NL"/>
        </w:rPr>
        <w:t xml:space="preserve"> en van rechtswege eindigt op </w:t>
      </w:r>
      <w:r w:rsidR="00D34AFE" w:rsidRPr="00A179C5">
        <w:rPr>
          <w:rFonts w:ascii="Arial" w:hAnsi="Arial" w:cs="Arial"/>
          <w:lang w:val="nl-NL"/>
        </w:rPr>
        <w:t>31</w:t>
      </w:r>
      <w:r w:rsidR="00A532DD" w:rsidRPr="00A179C5">
        <w:rPr>
          <w:rFonts w:ascii="Arial" w:hAnsi="Arial" w:cs="Arial"/>
          <w:lang w:val="nl-NL"/>
        </w:rPr>
        <w:t xml:space="preserve"> </w:t>
      </w:r>
      <w:r w:rsidR="00D34AFE" w:rsidRPr="00A179C5">
        <w:rPr>
          <w:rFonts w:ascii="Arial" w:hAnsi="Arial" w:cs="Arial"/>
          <w:lang w:val="nl-NL"/>
        </w:rPr>
        <w:t>maart</w:t>
      </w:r>
      <w:r w:rsidR="00107BAE" w:rsidRPr="00A179C5">
        <w:rPr>
          <w:rFonts w:ascii="Arial" w:hAnsi="Arial" w:cs="Arial"/>
          <w:lang w:val="nl-NL"/>
        </w:rPr>
        <w:t xml:space="preserve"> 20</w:t>
      </w:r>
      <w:r w:rsidR="00D34AFE" w:rsidRPr="00A179C5">
        <w:rPr>
          <w:rFonts w:ascii="Arial" w:hAnsi="Arial" w:cs="Arial"/>
          <w:lang w:val="nl-NL"/>
        </w:rPr>
        <w:t>1</w:t>
      </w:r>
      <w:r w:rsidR="00B3284D" w:rsidRPr="00A179C5">
        <w:rPr>
          <w:rFonts w:ascii="Arial" w:hAnsi="Arial" w:cs="Arial"/>
          <w:lang w:val="nl-NL"/>
        </w:rPr>
        <w:t>7</w:t>
      </w:r>
      <w:r w:rsidR="00632661" w:rsidRPr="00A179C5">
        <w:rPr>
          <w:rFonts w:ascii="Arial" w:hAnsi="Arial" w:cs="Arial"/>
          <w:lang w:val="nl-NL"/>
        </w:rPr>
        <w:t xml:space="preserve"> zonder dat opzegging vereist is</w:t>
      </w:r>
      <w:r w:rsidRPr="00A179C5">
        <w:rPr>
          <w:rFonts w:ascii="Arial" w:hAnsi="Arial" w:cs="Arial"/>
          <w:lang w:val="nl-NL"/>
        </w:rPr>
        <w:t>.</w:t>
      </w:r>
    </w:p>
    <w:p w14:paraId="1BEEDAD5" w14:textId="77777777" w:rsidR="00943193" w:rsidRPr="00A179C5" w:rsidRDefault="00943193" w:rsidP="00F40D45">
      <w:pPr>
        <w:tabs>
          <w:tab w:val="left" w:pos="3402"/>
          <w:tab w:val="left" w:pos="3686"/>
        </w:tabs>
        <w:rPr>
          <w:rFonts w:ascii="Arial" w:hAnsi="Arial" w:cs="Arial"/>
          <w:lang w:val="nl-NL"/>
        </w:rPr>
      </w:pPr>
    </w:p>
    <w:p w14:paraId="354DEED4" w14:textId="77777777" w:rsidR="006A46D6" w:rsidRPr="00A179C5" w:rsidRDefault="006A46D6" w:rsidP="00F40D45">
      <w:pPr>
        <w:tabs>
          <w:tab w:val="left" w:pos="3402"/>
          <w:tab w:val="left" w:pos="3686"/>
        </w:tabs>
        <w:rPr>
          <w:rFonts w:ascii="Arial" w:hAnsi="Arial" w:cs="Arial"/>
          <w:lang w:val="nl-NL"/>
        </w:rPr>
      </w:pPr>
    </w:p>
    <w:tbl>
      <w:tblPr>
        <w:tblW w:w="0" w:type="auto"/>
        <w:tblLayout w:type="fixed"/>
        <w:tblLook w:val="0000" w:firstRow="0" w:lastRow="0" w:firstColumn="0" w:lastColumn="0" w:noHBand="0" w:noVBand="0"/>
      </w:tblPr>
      <w:tblGrid>
        <w:gridCol w:w="4264"/>
        <w:gridCol w:w="4264"/>
      </w:tblGrid>
      <w:tr w:rsidR="00943193" w:rsidRPr="00A179C5" w14:paraId="33D39BBD" w14:textId="77777777">
        <w:tc>
          <w:tcPr>
            <w:tcW w:w="4264" w:type="dxa"/>
          </w:tcPr>
          <w:p w14:paraId="09CFFF81" w14:textId="77777777" w:rsidR="00943193" w:rsidRPr="00A179C5" w:rsidRDefault="00943193" w:rsidP="00F40D45">
            <w:pPr>
              <w:tabs>
                <w:tab w:val="left" w:pos="3402"/>
                <w:tab w:val="left" w:pos="3686"/>
              </w:tabs>
              <w:ind w:right="646"/>
              <w:rPr>
                <w:rFonts w:ascii="Arial" w:hAnsi="Arial" w:cs="Arial"/>
                <w:lang w:val="nl-NL"/>
              </w:rPr>
            </w:pPr>
            <w:r w:rsidRPr="00A179C5">
              <w:rPr>
                <w:rFonts w:ascii="Arial" w:hAnsi="Arial" w:cs="Arial"/>
                <w:lang w:val="nl-NL"/>
              </w:rPr>
              <w:t>Partij ter ener zijde:</w:t>
            </w:r>
          </w:p>
          <w:p w14:paraId="0B89AC18" w14:textId="77777777" w:rsidR="006A46D6" w:rsidRPr="00A179C5" w:rsidRDefault="006A46D6" w:rsidP="00F40D45">
            <w:pPr>
              <w:ind w:right="-63"/>
              <w:rPr>
                <w:rFonts w:ascii="Arial" w:hAnsi="Arial" w:cs="Arial"/>
                <w:lang w:val="nl-NL"/>
              </w:rPr>
            </w:pPr>
          </w:p>
          <w:p w14:paraId="3B9BB8FC" w14:textId="4863B550" w:rsidR="00943193" w:rsidRPr="00A179C5" w:rsidRDefault="00FF5E73" w:rsidP="00F40D45">
            <w:pPr>
              <w:ind w:right="-63"/>
              <w:rPr>
                <w:rFonts w:ascii="Arial" w:hAnsi="Arial" w:cs="Arial"/>
                <w:lang w:val="nl-NL"/>
              </w:rPr>
            </w:pPr>
            <w:r w:rsidRPr="00A179C5">
              <w:rPr>
                <w:rFonts w:ascii="Arial" w:hAnsi="Arial" w:cs="Arial"/>
                <w:lang w:val="nl-NL"/>
              </w:rPr>
              <w:t>ALIPHOS ROTTERDAM B.V.</w:t>
            </w:r>
            <w:r w:rsidR="00943193" w:rsidRPr="00A179C5">
              <w:rPr>
                <w:rFonts w:ascii="Arial" w:hAnsi="Arial" w:cs="Arial"/>
                <w:lang w:val="nl-NL"/>
              </w:rPr>
              <w:t xml:space="preserve"> </w:t>
            </w:r>
          </w:p>
          <w:p w14:paraId="60147216" w14:textId="77777777" w:rsidR="00943193" w:rsidRPr="00A179C5" w:rsidRDefault="00943193" w:rsidP="00F40D45">
            <w:pPr>
              <w:tabs>
                <w:tab w:val="left" w:pos="3402"/>
                <w:tab w:val="left" w:pos="3686"/>
              </w:tabs>
              <w:ind w:right="646"/>
              <w:rPr>
                <w:rFonts w:ascii="Arial" w:hAnsi="Arial" w:cs="Arial"/>
                <w:lang w:val="nl-NL"/>
              </w:rPr>
            </w:pPr>
            <w:r w:rsidRPr="00A179C5">
              <w:rPr>
                <w:rFonts w:ascii="Arial" w:hAnsi="Arial" w:cs="Arial"/>
                <w:lang w:val="nl-NL"/>
              </w:rPr>
              <w:t>te Vlaardingen</w:t>
            </w:r>
          </w:p>
          <w:p w14:paraId="0B69AE55" w14:textId="77777777" w:rsidR="00943193" w:rsidRPr="00A179C5" w:rsidRDefault="00943193" w:rsidP="00F40D45">
            <w:pPr>
              <w:tabs>
                <w:tab w:val="left" w:pos="3402"/>
                <w:tab w:val="left" w:pos="3686"/>
              </w:tabs>
              <w:ind w:right="646"/>
              <w:rPr>
                <w:rFonts w:ascii="Arial" w:hAnsi="Arial" w:cs="Arial"/>
                <w:lang w:val="nl-NL"/>
              </w:rPr>
            </w:pPr>
          </w:p>
          <w:p w14:paraId="70519B6A" w14:textId="77777777" w:rsidR="00943193" w:rsidRPr="00A179C5" w:rsidRDefault="00943193" w:rsidP="00F40D45">
            <w:pPr>
              <w:tabs>
                <w:tab w:val="left" w:pos="3402"/>
                <w:tab w:val="left" w:pos="3686"/>
              </w:tabs>
              <w:ind w:right="646"/>
              <w:rPr>
                <w:rFonts w:ascii="Arial" w:hAnsi="Arial" w:cs="Arial"/>
                <w:lang w:val="nl-NL"/>
              </w:rPr>
            </w:pPr>
          </w:p>
          <w:p w14:paraId="05C4159E" w14:textId="77777777" w:rsidR="00943193" w:rsidRPr="00A179C5" w:rsidRDefault="00943193" w:rsidP="00F40D45">
            <w:pPr>
              <w:tabs>
                <w:tab w:val="left" w:pos="3402"/>
                <w:tab w:val="left" w:pos="3686"/>
              </w:tabs>
              <w:ind w:right="646"/>
              <w:rPr>
                <w:rFonts w:ascii="Arial" w:hAnsi="Arial" w:cs="Arial"/>
                <w:lang w:val="nl-NL"/>
              </w:rPr>
            </w:pPr>
          </w:p>
          <w:p w14:paraId="4E7DF549" w14:textId="77777777" w:rsidR="00943193" w:rsidRPr="00A179C5" w:rsidRDefault="00943193" w:rsidP="00F40D45">
            <w:pPr>
              <w:tabs>
                <w:tab w:val="left" w:pos="3402"/>
                <w:tab w:val="left" w:pos="3686"/>
              </w:tabs>
              <w:ind w:right="646"/>
              <w:rPr>
                <w:rFonts w:ascii="Arial" w:hAnsi="Arial" w:cs="Arial"/>
                <w:lang w:val="nl-NL"/>
              </w:rPr>
            </w:pPr>
          </w:p>
          <w:p w14:paraId="5137D5C6" w14:textId="77777777" w:rsidR="00943193" w:rsidRPr="00A179C5" w:rsidRDefault="00943193" w:rsidP="00F40D45">
            <w:pPr>
              <w:tabs>
                <w:tab w:val="left" w:pos="3402"/>
                <w:tab w:val="left" w:pos="3686"/>
              </w:tabs>
              <w:ind w:right="646"/>
              <w:rPr>
                <w:rFonts w:ascii="Arial" w:hAnsi="Arial" w:cs="Arial"/>
                <w:lang w:val="nl-NL"/>
              </w:rPr>
            </w:pPr>
          </w:p>
          <w:p w14:paraId="6610E81E" w14:textId="77777777" w:rsidR="00943193" w:rsidRPr="00A179C5" w:rsidRDefault="00943193" w:rsidP="00F40D45">
            <w:pPr>
              <w:tabs>
                <w:tab w:val="left" w:pos="3402"/>
                <w:tab w:val="left" w:pos="3686"/>
              </w:tabs>
              <w:ind w:right="646"/>
              <w:rPr>
                <w:rFonts w:ascii="Arial" w:hAnsi="Arial" w:cs="Arial"/>
                <w:lang w:val="nl-NL"/>
              </w:rPr>
            </w:pPr>
          </w:p>
        </w:tc>
        <w:tc>
          <w:tcPr>
            <w:tcW w:w="4264" w:type="dxa"/>
          </w:tcPr>
          <w:p w14:paraId="31A5A2E9"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Partijen ter andere zijde:</w:t>
            </w:r>
          </w:p>
          <w:p w14:paraId="3A67A095" w14:textId="77777777" w:rsidR="006A46D6" w:rsidRPr="00A179C5" w:rsidRDefault="006A46D6" w:rsidP="00F40D45">
            <w:pPr>
              <w:tabs>
                <w:tab w:val="left" w:pos="3402"/>
                <w:tab w:val="left" w:pos="3686"/>
              </w:tabs>
              <w:rPr>
                <w:rFonts w:ascii="Arial" w:hAnsi="Arial" w:cs="Arial"/>
                <w:lang w:val="nl-NL"/>
              </w:rPr>
            </w:pPr>
          </w:p>
          <w:p w14:paraId="34884919"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 xml:space="preserve">CNV </w:t>
            </w:r>
            <w:r w:rsidR="00826E39" w:rsidRPr="00A179C5">
              <w:rPr>
                <w:rFonts w:ascii="Arial" w:hAnsi="Arial" w:cs="Arial"/>
                <w:lang w:val="nl-NL"/>
              </w:rPr>
              <w:t>VAKMENSEN</w:t>
            </w:r>
            <w:r w:rsidRPr="00A179C5">
              <w:rPr>
                <w:rFonts w:ascii="Arial" w:hAnsi="Arial" w:cs="Arial"/>
                <w:lang w:val="nl-NL"/>
              </w:rPr>
              <w:t xml:space="preserve"> te </w:t>
            </w:r>
            <w:r w:rsidR="00BD507F" w:rsidRPr="00A179C5">
              <w:rPr>
                <w:rFonts w:ascii="Arial" w:hAnsi="Arial" w:cs="Arial"/>
                <w:lang w:val="nl-NL"/>
              </w:rPr>
              <w:t>Utrecht</w:t>
            </w:r>
          </w:p>
          <w:p w14:paraId="6B691D2B" w14:textId="77777777" w:rsidR="00943193" w:rsidRPr="00A179C5" w:rsidRDefault="00943193" w:rsidP="00F40D45">
            <w:pPr>
              <w:tabs>
                <w:tab w:val="left" w:pos="3402"/>
                <w:tab w:val="left" w:pos="3686"/>
              </w:tabs>
              <w:rPr>
                <w:rFonts w:ascii="Arial" w:hAnsi="Arial" w:cs="Arial"/>
                <w:lang w:val="nl-NL"/>
              </w:rPr>
            </w:pPr>
          </w:p>
          <w:p w14:paraId="3A90F9B3" w14:textId="77777777" w:rsidR="00943193" w:rsidRPr="00A179C5" w:rsidRDefault="00943193" w:rsidP="00F40D45">
            <w:pPr>
              <w:tabs>
                <w:tab w:val="left" w:pos="3402"/>
                <w:tab w:val="left" w:pos="3686"/>
              </w:tabs>
              <w:rPr>
                <w:rFonts w:ascii="Arial" w:hAnsi="Arial" w:cs="Arial"/>
                <w:lang w:val="nl-NL"/>
              </w:rPr>
            </w:pPr>
          </w:p>
          <w:p w14:paraId="66C82443" w14:textId="77777777" w:rsidR="00943193" w:rsidRPr="00A179C5" w:rsidRDefault="00943193" w:rsidP="00F40D45">
            <w:pPr>
              <w:tabs>
                <w:tab w:val="left" w:pos="3402"/>
                <w:tab w:val="left" w:pos="3686"/>
              </w:tabs>
              <w:rPr>
                <w:rFonts w:ascii="Arial" w:hAnsi="Arial" w:cs="Arial"/>
                <w:lang w:val="nl-NL"/>
              </w:rPr>
            </w:pPr>
          </w:p>
          <w:p w14:paraId="27240F2F" w14:textId="77777777" w:rsidR="00943193" w:rsidRPr="00A179C5" w:rsidRDefault="00943193" w:rsidP="00F40D45">
            <w:pPr>
              <w:tabs>
                <w:tab w:val="left" w:pos="3402"/>
                <w:tab w:val="left" w:pos="3686"/>
              </w:tabs>
              <w:rPr>
                <w:rFonts w:ascii="Arial" w:hAnsi="Arial" w:cs="Arial"/>
                <w:lang w:val="nl-NL"/>
              </w:rPr>
            </w:pPr>
          </w:p>
          <w:p w14:paraId="2D6746AE" w14:textId="77777777" w:rsidR="00943193" w:rsidRPr="00A179C5" w:rsidRDefault="00943193" w:rsidP="00F40D45">
            <w:pPr>
              <w:tabs>
                <w:tab w:val="left" w:pos="3402"/>
                <w:tab w:val="left" w:pos="3686"/>
              </w:tabs>
              <w:rPr>
                <w:rFonts w:ascii="Arial" w:hAnsi="Arial" w:cs="Arial"/>
                <w:lang w:val="nl-NL"/>
              </w:rPr>
            </w:pPr>
          </w:p>
          <w:p w14:paraId="6D2EB49B" w14:textId="062BFA20" w:rsidR="00943193" w:rsidRPr="00A179C5" w:rsidRDefault="00943193" w:rsidP="00B6711C">
            <w:pPr>
              <w:tabs>
                <w:tab w:val="left" w:pos="3402"/>
                <w:tab w:val="left" w:pos="3686"/>
              </w:tabs>
              <w:rPr>
                <w:rFonts w:ascii="Arial" w:hAnsi="Arial" w:cs="Arial"/>
                <w:lang w:val="nl-NL"/>
              </w:rPr>
            </w:pPr>
            <w:r w:rsidRPr="00A179C5">
              <w:rPr>
                <w:rFonts w:ascii="Arial" w:hAnsi="Arial" w:cs="Arial"/>
                <w:lang w:val="nl-NL"/>
              </w:rPr>
              <w:t xml:space="preserve">FNV te </w:t>
            </w:r>
            <w:r w:rsidR="00B6711C">
              <w:rPr>
                <w:rFonts w:ascii="Arial" w:hAnsi="Arial" w:cs="Arial"/>
                <w:lang w:val="nl-NL"/>
              </w:rPr>
              <w:t>Amsterdam</w:t>
            </w:r>
          </w:p>
        </w:tc>
      </w:tr>
      <w:tr w:rsidR="00943193" w:rsidRPr="00A179C5" w14:paraId="59A3E870" w14:textId="77777777">
        <w:tc>
          <w:tcPr>
            <w:tcW w:w="4264" w:type="dxa"/>
          </w:tcPr>
          <w:p w14:paraId="580A7E32" w14:textId="77777777" w:rsidR="00943193" w:rsidRPr="00A179C5" w:rsidRDefault="00943193" w:rsidP="00F40D45">
            <w:pPr>
              <w:tabs>
                <w:tab w:val="left" w:pos="3402"/>
                <w:tab w:val="left" w:pos="3686"/>
              </w:tabs>
              <w:rPr>
                <w:rFonts w:ascii="Arial" w:hAnsi="Arial" w:cs="Arial"/>
                <w:lang w:val="nl-NL"/>
              </w:rPr>
            </w:pPr>
          </w:p>
        </w:tc>
        <w:tc>
          <w:tcPr>
            <w:tcW w:w="4264" w:type="dxa"/>
          </w:tcPr>
          <w:p w14:paraId="25982A85" w14:textId="77777777" w:rsidR="00943193" w:rsidRPr="00A179C5" w:rsidRDefault="00943193" w:rsidP="00F40D45">
            <w:pPr>
              <w:tabs>
                <w:tab w:val="left" w:pos="3402"/>
                <w:tab w:val="left" w:pos="3686"/>
              </w:tabs>
              <w:rPr>
                <w:rFonts w:ascii="Arial" w:hAnsi="Arial" w:cs="Arial"/>
                <w:lang w:val="nl-NL"/>
              </w:rPr>
            </w:pPr>
          </w:p>
        </w:tc>
      </w:tr>
    </w:tbl>
    <w:p w14:paraId="5731EB7B" w14:textId="58583259" w:rsidR="00A179C5" w:rsidRDefault="00A179C5" w:rsidP="00F40D45">
      <w:pPr>
        <w:tabs>
          <w:tab w:val="left" w:pos="3402"/>
          <w:tab w:val="left" w:pos="3686"/>
        </w:tabs>
        <w:rPr>
          <w:rFonts w:ascii="Arial" w:hAnsi="Arial" w:cs="Arial"/>
          <w:lang w:val="nl-NL"/>
        </w:rPr>
      </w:pPr>
    </w:p>
    <w:p w14:paraId="4A906449" w14:textId="77777777" w:rsidR="00A179C5" w:rsidRDefault="00A179C5">
      <w:pPr>
        <w:overflowPunct/>
        <w:autoSpaceDE/>
        <w:autoSpaceDN/>
        <w:adjustRightInd/>
        <w:textAlignment w:val="auto"/>
        <w:rPr>
          <w:rFonts w:ascii="Arial" w:hAnsi="Arial" w:cs="Arial"/>
          <w:lang w:val="nl-NL"/>
        </w:rPr>
      </w:pPr>
      <w:r>
        <w:rPr>
          <w:rFonts w:ascii="Arial" w:hAnsi="Arial" w:cs="Arial"/>
          <w:lang w:val="nl-NL"/>
        </w:rPr>
        <w:br w:type="page"/>
      </w:r>
    </w:p>
    <w:p w14:paraId="28BF9231" w14:textId="77777777" w:rsidR="003C2FAA" w:rsidRPr="00A179C5" w:rsidRDefault="003C2FAA" w:rsidP="00F40D45">
      <w:pPr>
        <w:tabs>
          <w:tab w:val="left" w:pos="3402"/>
          <w:tab w:val="left" w:pos="3686"/>
        </w:tabs>
        <w:rPr>
          <w:rFonts w:ascii="Arial" w:hAnsi="Arial" w:cs="Arial"/>
          <w:lang w:val="nl-NL"/>
        </w:rPr>
      </w:pPr>
    </w:p>
    <w:p w14:paraId="3123B324" w14:textId="77777777" w:rsidR="00703D34" w:rsidRPr="00A179C5" w:rsidRDefault="00703D34" w:rsidP="00F40D45">
      <w:pPr>
        <w:tabs>
          <w:tab w:val="left" w:pos="3402"/>
          <w:tab w:val="left" w:pos="3686"/>
        </w:tabs>
        <w:rPr>
          <w:rFonts w:ascii="Arial" w:hAnsi="Arial" w:cs="Arial"/>
          <w:b/>
          <w:lang w:val="nl-NL"/>
        </w:rPr>
      </w:pPr>
      <w:r w:rsidRPr="00A179C5">
        <w:rPr>
          <w:rFonts w:ascii="Arial" w:hAnsi="Arial" w:cs="Arial"/>
          <w:b/>
          <w:lang w:val="nl-NL"/>
        </w:rPr>
        <w:t>BIJLAGE I</w:t>
      </w:r>
    </w:p>
    <w:p w14:paraId="419C2AF1" w14:textId="77777777" w:rsidR="00703D34" w:rsidRPr="00A179C5" w:rsidRDefault="00703D34" w:rsidP="00F40D45">
      <w:pPr>
        <w:tabs>
          <w:tab w:val="left" w:pos="3402"/>
          <w:tab w:val="left" w:pos="3686"/>
        </w:tabs>
        <w:rPr>
          <w:rFonts w:ascii="Arial" w:hAnsi="Arial" w:cs="Arial"/>
          <w:lang w:val="nl-NL"/>
        </w:rPr>
      </w:pPr>
    </w:p>
    <w:p w14:paraId="1F28489A" w14:textId="1E8A859F"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 xml:space="preserve">Als bedoeld in artikel 7 van de Collectieve Arbeidsovereenkomst van </w:t>
      </w:r>
      <w:r w:rsidR="00FF5E73" w:rsidRPr="00A179C5">
        <w:rPr>
          <w:rFonts w:ascii="Arial" w:hAnsi="Arial" w:cs="Arial"/>
          <w:lang w:val="nl-NL"/>
        </w:rPr>
        <w:t>ALIPHOS ROTTERDAM B.V.</w:t>
      </w:r>
      <w:r w:rsidRPr="00A179C5">
        <w:rPr>
          <w:rFonts w:ascii="Arial" w:hAnsi="Arial" w:cs="Arial"/>
          <w:lang w:val="nl-NL"/>
        </w:rPr>
        <w:t xml:space="preserve"> te Vlaardingen</w:t>
      </w:r>
    </w:p>
    <w:p w14:paraId="677608BF" w14:textId="77777777" w:rsidR="00703D34" w:rsidRPr="00A179C5" w:rsidRDefault="00703D34" w:rsidP="00F40D45">
      <w:pPr>
        <w:tabs>
          <w:tab w:val="left" w:pos="3402"/>
          <w:tab w:val="left" w:pos="3686"/>
        </w:tabs>
        <w:rPr>
          <w:rFonts w:ascii="Arial" w:hAnsi="Arial" w:cs="Arial"/>
          <w:lang w:val="nl-NL"/>
        </w:rPr>
      </w:pPr>
    </w:p>
    <w:p w14:paraId="363A6832"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u w:val="single"/>
          <w:lang w:val="nl-NL"/>
        </w:rPr>
        <w:t>Functielijst</w:t>
      </w:r>
    </w:p>
    <w:p w14:paraId="79BC13B6" w14:textId="77777777" w:rsidR="00703D34" w:rsidRPr="00A179C5" w:rsidRDefault="00703D34" w:rsidP="00F40D45">
      <w:pPr>
        <w:tabs>
          <w:tab w:val="left" w:pos="3402"/>
          <w:tab w:val="left" w:pos="3686"/>
        </w:tabs>
        <w:rPr>
          <w:rFonts w:ascii="Arial" w:hAnsi="Arial" w:cs="Arial"/>
          <w:lang w:val="nl-NL"/>
        </w:rPr>
      </w:pPr>
    </w:p>
    <w:tbl>
      <w:tblPr>
        <w:tblW w:w="8530" w:type="dxa"/>
        <w:tblLayout w:type="fixed"/>
        <w:tblLook w:val="0000" w:firstRow="0" w:lastRow="0" w:firstColumn="0" w:lastColumn="0" w:noHBand="0" w:noVBand="0"/>
      </w:tblPr>
      <w:tblGrid>
        <w:gridCol w:w="1526"/>
        <w:gridCol w:w="1559"/>
        <w:gridCol w:w="5445"/>
      </w:tblGrid>
      <w:tr w:rsidR="00703D34" w:rsidRPr="00A179C5" w14:paraId="09B16DA0" w14:textId="77777777">
        <w:tc>
          <w:tcPr>
            <w:tcW w:w="1526" w:type="dxa"/>
          </w:tcPr>
          <w:p w14:paraId="3F4D2D3F"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Klasse III</w:t>
            </w:r>
          </w:p>
          <w:p w14:paraId="0ECD94BE"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 xml:space="preserve"> 54 - 76,5</w:t>
            </w:r>
          </w:p>
          <w:p w14:paraId="7FD0021B" w14:textId="77777777" w:rsidR="00703D34" w:rsidRPr="00A179C5" w:rsidRDefault="00703D34" w:rsidP="00F40D45">
            <w:pPr>
              <w:tabs>
                <w:tab w:val="left" w:pos="3402"/>
                <w:tab w:val="left" w:pos="3686"/>
              </w:tabs>
              <w:rPr>
                <w:rFonts w:ascii="Arial" w:hAnsi="Arial" w:cs="Arial"/>
                <w:lang w:val="nl-NL"/>
              </w:rPr>
            </w:pPr>
          </w:p>
        </w:tc>
        <w:tc>
          <w:tcPr>
            <w:tcW w:w="1559" w:type="dxa"/>
          </w:tcPr>
          <w:p w14:paraId="69EDB1C7" w14:textId="77777777" w:rsidR="00703D34" w:rsidRPr="00A179C5" w:rsidRDefault="00703D34" w:rsidP="00F40D45">
            <w:pPr>
              <w:tabs>
                <w:tab w:val="left" w:pos="3402"/>
                <w:tab w:val="left" w:pos="3686"/>
              </w:tabs>
              <w:rPr>
                <w:rFonts w:ascii="Arial" w:hAnsi="Arial" w:cs="Arial"/>
                <w:lang w:val="nl-NL"/>
              </w:rPr>
            </w:pPr>
          </w:p>
        </w:tc>
        <w:tc>
          <w:tcPr>
            <w:tcW w:w="5445" w:type="dxa"/>
          </w:tcPr>
          <w:p w14:paraId="5ECA15C1" w14:textId="77777777" w:rsidR="00703D34" w:rsidRPr="00A179C5" w:rsidRDefault="00703D34" w:rsidP="00F40D45">
            <w:pPr>
              <w:tabs>
                <w:tab w:val="left" w:pos="3402"/>
                <w:tab w:val="left" w:pos="3686"/>
              </w:tabs>
              <w:rPr>
                <w:rFonts w:ascii="Arial" w:hAnsi="Arial" w:cs="Arial"/>
                <w:lang w:val="nl-NL"/>
              </w:rPr>
            </w:pPr>
          </w:p>
        </w:tc>
      </w:tr>
      <w:tr w:rsidR="00703D34" w:rsidRPr="00A179C5" w14:paraId="7106277B" w14:textId="77777777">
        <w:tc>
          <w:tcPr>
            <w:tcW w:w="1526" w:type="dxa"/>
          </w:tcPr>
          <w:p w14:paraId="76C744CD" w14:textId="77777777" w:rsidR="00703D34" w:rsidRPr="00A179C5" w:rsidRDefault="00703D34" w:rsidP="00F40D45">
            <w:pPr>
              <w:tabs>
                <w:tab w:val="left" w:pos="3402"/>
                <w:tab w:val="left" w:pos="3686"/>
              </w:tabs>
              <w:rPr>
                <w:rFonts w:ascii="Arial" w:hAnsi="Arial" w:cs="Arial"/>
                <w:lang w:val="nl-NL"/>
              </w:rPr>
            </w:pPr>
          </w:p>
        </w:tc>
        <w:tc>
          <w:tcPr>
            <w:tcW w:w="1559" w:type="dxa"/>
          </w:tcPr>
          <w:p w14:paraId="55A756B8" w14:textId="77777777" w:rsidR="00703D34" w:rsidRPr="00A179C5" w:rsidRDefault="00703D34" w:rsidP="00F40D45">
            <w:pPr>
              <w:tabs>
                <w:tab w:val="left" w:pos="3402"/>
                <w:tab w:val="left" w:pos="3686"/>
              </w:tabs>
              <w:rPr>
                <w:rFonts w:ascii="Arial" w:hAnsi="Arial" w:cs="Arial"/>
                <w:lang w:val="nl-NL"/>
              </w:rPr>
            </w:pPr>
          </w:p>
        </w:tc>
        <w:tc>
          <w:tcPr>
            <w:tcW w:w="5445" w:type="dxa"/>
          </w:tcPr>
          <w:p w14:paraId="0FB6C091" w14:textId="77777777" w:rsidR="00703D34" w:rsidRPr="00A179C5" w:rsidRDefault="00703D34" w:rsidP="00F40D45">
            <w:pPr>
              <w:tabs>
                <w:tab w:val="left" w:pos="3402"/>
                <w:tab w:val="left" w:pos="3686"/>
              </w:tabs>
              <w:rPr>
                <w:rFonts w:ascii="Arial" w:hAnsi="Arial" w:cs="Arial"/>
                <w:lang w:val="nl-NL"/>
              </w:rPr>
            </w:pPr>
          </w:p>
        </w:tc>
      </w:tr>
      <w:tr w:rsidR="00703D34" w:rsidRPr="00A179C5" w14:paraId="01368F1A" w14:textId="77777777">
        <w:tc>
          <w:tcPr>
            <w:tcW w:w="1526" w:type="dxa"/>
          </w:tcPr>
          <w:p w14:paraId="14258B5A" w14:textId="77777777" w:rsidR="00703D34" w:rsidRPr="00A179C5" w:rsidRDefault="00703D34" w:rsidP="00F40D45">
            <w:pPr>
              <w:tabs>
                <w:tab w:val="left" w:pos="3402"/>
                <w:tab w:val="left" w:pos="3686"/>
              </w:tabs>
              <w:rPr>
                <w:rFonts w:ascii="Arial" w:hAnsi="Arial" w:cs="Arial"/>
                <w:lang w:val="nl-NL"/>
              </w:rPr>
            </w:pPr>
          </w:p>
          <w:p w14:paraId="7F5FC44C" w14:textId="77777777" w:rsidR="00703D34" w:rsidRPr="00A179C5" w:rsidRDefault="00703D34" w:rsidP="00F40D45">
            <w:pPr>
              <w:tabs>
                <w:tab w:val="left" w:pos="3402"/>
                <w:tab w:val="left" w:pos="3686"/>
              </w:tabs>
              <w:rPr>
                <w:rFonts w:ascii="Arial" w:hAnsi="Arial" w:cs="Arial"/>
                <w:lang w:val="nl-NL"/>
              </w:rPr>
            </w:pPr>
          </w:p>
          <w:p w14:paraId="17FA9830"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Klasse IV</w:t>
            </w:r>
          </w:p>
          <w:p w14:paraId="03AD3797"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 xml:space="preserve"> 77 - 99,5</w:t>
            </w:r>
          </w:p>
          <w:p w14:paraId="273A60A4" w14:textId="77777777" w:rsidR="00703D34" w:rsidRPr="00A179C5" w:rsidRDefault="00703D34" w:rsidP="00F40D45">
            <w:pPr>
              <w:tabs>
                <w:tab w:val="left" w:pos="3402"/>
                <w:tab w:val="left" w:pos="3686"/>
              </w:tabs>
              <w:rPr>
                <w:rFonts w:ascii="Arial" w:hAnsi="Arial" w:cs="Arial"/>
                <w:lang w:val="nl-NL"/>
              </w:rPr>
            </w:pPr>
          </w:p>
        </w:tc>
        <w:tc>
          <w:tcPr>
            <w:tcW w:w="1559" w:type="dxa"/>
          </w:tcPr>
          <w:p w14:paraId="059A43AE" w14:textId="77777777" w:rsidR="00703D34" w:rsidRPr="00A179C5" w:rsidRDefault="00703D34" w:rsidP="00F40D45">
            <w:pPr>
              <w:tabs>
                <w:tab w:val="left" w:pos="3402"/>
                <w:tab w:val="left" w:pos="3686"/>
              </w:tabs>
              <w:rPr>
                <w:rFonts w:ascii="Arial" w:hAnsi="Arial" w:cs="Arial"/>
                <w:lang w:val="nl-NL"/>
              </w:rPr>
            </w:pPr>
          </w:p>
        </w:tc>
        <w:tc>
          <w:tcPr>
            <w:tcW w:w="5445" w:type="dxa"/>
          </w:tcPr>
          <w:p w14:paraId="0A23245C" w14:textId="77777777" w:rsidR="00703D34" w:rsidRPr="00A179C5" w:rsidRDefault="00703D34" w:rsidP="00F40D45">
            <w:pPr>
              <w:tabs>
                <w:tab w:val="left" w:pos="3402"/>
                <w:tab w:val="left" w:pos="3686"/>
              </w:tabs>
              <w:rPr>
                <w:rFonts w:ascii="Arial" w:hAnsi="Arial" w:cs="Arial"/>
                <w:lang w:val="nl-NL"/>
              </w:rPr>
            </w:pPr>
          </w:p>
        </w:tc>
      </w:tr>
      <w:tr w:rsidR="00703D34" w:rsidRPr="00A179C5" w14:paraId="14922FBB" w14:textId="77777777">
        <w:trPr>
          <w:trHeight w:val="179"/>
        </w:trPr>
        <w:tc>
          <w:tcPr>
            <w:tcW w:w="1526" w:type="dxa"/>
          </w:tcPr>
          <w:p w14:paraId="251C9C55" w14:textId="77777777" w:rsidR="00703D34" w:rsidRPr="00A179C5" w:rsidRDefault="00703D34" w:rsidP="00F40D45">
            <w:pPr>
              <w:tabs>
                <w:tab w:val="left" w:pos="3402"/>
                <w:tab w:val="left" w:pos="3686"/>
              </w:tabs>
              <w:rPr>
                <w:rFonts w:ascii="Arial" w:hAnsi="Arial" w:cs="Arial"/>
                <w:lang w:val="nl-NL"/>
              </w:rPr>
            </w:pPr>
          </w:p>
        </w:tc>
        <w:tc>
          <w:tcPr>
            <w:tcW w:w="1559" w:type="dxa"/>
          </w:tcPr>
          <w:p w14:paraId="55A63216"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BLS</w:t>
            </w:r>
          </w:p>
        </w:tc>
        <w:tc>
          <w:tcPr>
            <w:tcW w:w="5445" w:type="dxa"/>
          </w:tcPr>
          <w:p w14:paraId="63DC46BA" w14:textId="77777777" w:rsidR="00703D34" w:rsidRPr="00A179C5" w:rsidRDefault="00A06386" w:rsidP="00F40D45">
            <w:pPr>
              <w:tabs>
                <w:tab w:val="left" w:pos="3402"/>
                <w:tab w:val="left" w:pos="3686"/>
              </w:tabs>
              <w:rPr>
                <w:rFonts w:ascii="Arial" w:hAnsi="Arial" w:cs="Arial"/>
                <w:lang w:val="nl-NL"/>
              </w:rPr>
            </w:pPr>
            <w:r w:rsidRPr="00A179C5">
              <w:rPr>
                <w:rFonts w:ascii="Arial" w:hAnsi="Arial" w:cs="Arial"/>
                <w:lang w:val="nl-NL"/>
              </w:rPr>
              <w:t>Operationeel Medewerker</w:t>
            </w:r>
          </w:p>
        </w:tc>
      </w:tr>
      <w:tr w:rsidR="00703D34" w:rsidRPr="00A179C5" w14:paraId="12DF1C62" w14:textId="77777777">
        <w:tc>
          <w:tcPr>
            <w:tcW w:w="1526" w:type="dxa"/>
          </w:tcPr>
          <w:p w14:paraId="473DCA76" w14:textId="77777777" w:rsidR="00703D34" w:rsidRPr="00A179C5" w:rsidRDefault="00703D34" w:rsidP="00F40D45">
            <w:pPr>
              <w:tabs>
                <w:tab w:val="left" w:pos="3402"/>
                <w:tab w:val="left" w:pos="3686"/>
              </w:tabs>
              <w:rPr>
                <w:rFonts w:ascii="Arial" w:hAnsi="Arial" w:cs="Arial"/>
                <w:lang w:val="nl-NL"/>
              </w:rPr>
            </w:pPr>
          </w:p>
        </w:tc>
        <w:tc>
          <w:tcPr>
            <w:tcW w:w="1559" w:type="dxa"/>
          </w:tcPr>
          <w:p w14:paraId="288CED2E"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S &amp; TP</w:t>
            </w:r>
          </w:p>
        </w:tc>
        <w:tc>
          <w:tcPr>
            <w:tcW w:w="5445" w:type="dxa"/>
          </w:tcPr>
          <w:p w14:paraId="4173CF29"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Warehouseman</w:t>
            </w:r>
          </w:p>
        </w:tc>
      </w:tr>
      <w:tr w:rsidR="00703D34" w:rsidRPr="00A179C5" w14:paraId="13F0AEA6" w14:textId="77777777">
        <w:tc>
          <w:tcPr>
            <w:tcW w:w="1526" w:type="dxa"/>
          </w:tcPr>
          <w:p w14:paraId="14508FD4" w14:textId="77777777" w:rsidR="00703D34" w:rsidRPr="00A179C5" w:rsidRDefault="00703D34" w:rsidP="00F40D45">
            <w:pPr>
              <w:tabs>
                <w:tab w:val="left" w:pos="3402"/>
                <w:tab w:val="left" w:pos="3686"/>
              </w:tabs>
              <w:rPr>
                <w:rFonts w:ascii="Arial" w:hAnsi="Arial" w:cs="Arial"/>
                <w:lang w:val="nl-NL"/>
              </w:rPr>
            </w:pPr>
          </w:p>
          <w:p w14:paraId="71AA82A4" w14:textId="77777777" w:rsidR="00703D34" w:rsidRPr="00A179C5" w:rsidRDefault="00703D34" w:rsidP="00F40D45">
            <w:pPr>
              <w:tabs>
                <w:tab w:val="left" w:pos="3402"/>
                <w:tab w:val="left" w:pos="3686"/>
              </w:tabs>
              <w:rPr>
                <w:rFonts w:ascii="Arial" w:hAnsi="Arial" w:cs="Arial"/>
                <w:lang w:val="nl-NL"/>
              </w:rPr>
            </w:pPr>
          </w:p>
          <w:p w14:paraId="3562CA7C"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Klasse V</w:t>
            </w:r>
          </w:p>
          <w:p w14:paraId="29FEC918"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 xml:space="preserve"> 100 - 121,5</w:t>
            </w:r>
          </w:p>
          <w:p w14:paraId="2E757397" w14:textId="77777777" w:rsidR="00703D34" w:rsidRPr="00A179C5" w:rsidRDefault="00703D34" w:rsidP="00F40D45">
            <w:pPr>
              <w:tabs>
                <w:tab w:val="left" w:pos="3402"/>
                <w:tab w:val="left" w:pos="3686"/>
              </w:tabs>
              <w:rPr>
                <w:rFonts w:ascii="Arial" w:hAnsi="Arial" w:cs="Arial"/>
                <w:lang w:val="nl-NL"/>
              </w:rPr>
            </w:pPr>
          </w:p>
        </w:tc>
        <w:tc>
          <w:tcPr>
            <w:tcW w:w="1559" w:type="dxa"/>
          </w:tcPr>
          <w:p w14:paraId="6AE02179" w14:textId="77777777" w:rsidR="00703D34" w:rsidRPr="00A179C5" w:rsidRDefault="00703D34" w:rsidP="00F40D45">
            <w:pPr>
              <w:tabs>
                <w:tab w:val="left" w:pos="3402"/>
                <w:tab w:val="left" w:pos="3686"/>
              </w:tabs>
              <w:rPr>
                <w:rFonts w:ascii="Arial" w:hAnsi="Arial" w:cs="Arial"/>
                <w:lang w:val="nl-NL"/>
              </w:rPr>
            </w:pPr>
          </w:p>
        </w:tc>
        <w:tc>
          <w:tcPr>
            <w:tcW w:w="5445" w:type="dxa"/>
          </w:tcPr>
          <w:p w14:paraId="337112F2" w14:textId="77777777" w:rsidR="00703D34" w:rsidRPr="00A179C5" w:rsidRDefault="00703D34" w:rsidP="00F40D45">
            <w:pPr>
              <w:tabs>
                <w:tab w:val="left" w:pos="3402"/>
                <w:tab w:val="left" w:pos="3686"/>
              </w:tabs>
              <w:rPr>
                <w:rFonts w:ascii="Arial" w:hAnsi="Arial" w:cs="Arial"/>
                <w:lang w:val="nl-NL"/>
              </w:rPr>
            </w:pPr>
          </w:p>
        </w:tc>
      </w:tr>
      <w:tr w:rsidR="00703D34" w:rsidRPr="00A179C5" w14:paraId="0DB95037" w14:textId="77777777">
        <w:tc>
          <w:tcPr>
            <w:tcW w:w="1526" w:type="dxa"/>
          </w:tcPr>
          <w:p w14:paraId="1368DCE4" w14:textId="77777777" w:rsidR="00703D34" w:rsidRPr="00A179C5" w:rsidRDefault="00703D34" w:rsidP="00F40D45">
            <w:pPr>
              <w:tabs>
                <w:tab w:val="left" w:pos="3402"/>
                <w:tab w:val="left" w:pos="3686"/>
              </w:tabs>
              <w:rPr>
                <w:rFonts w:ascii="Arial" w:hAnsi="Arial" w:cs="Arial"/>
                <w:lang w:val="nl-NL"/>
              </w:rPr>
            </w:pPr>
          </w:p>
        </w:tc>
        <w:tc>
          <w:tcPr>
            <w:tcW w:w="1559" w:type="dxa"/>
          </w:tcPr>
          <w:p w14:paraId="38EECE5A" w14:textId="77777777" w:rsidR="00703D34" w:rsidRPr="00A179C5" w:rsidRDefault="00703D34" w:rsidP="00F40D45">
            <w:pPr>
              <w:tabs>
                <w:tab w:val="left" w:pos="3402"/>
                <w:tab w:val="left" w:pos="3686"/>
              </w:tabs>
              <w:rPr>
                <w:rFonts w:ascii="Arial" w:hAnsi="Arial" w:cs="Arial"/>
                <w:lang w:val="nl-NL"/>
              </w:rPr>
            </w:pPr>
          </w:p>
        </w:tc>
        <w:tc>
          <w:tcPr>
            <w:tcW w:w="5445" w:type="dxa"/>
          </w:tcPr>
          <w:p w14:paraId="3C6F1D06" w14:textId="77777777" w:rsidR="00703D34" w:rsidRPr="00A179C5" w:rsidRDefault="00A06386" w:rsidP="00F40D45">
            <w:pPr>
              <w:tabs>
                <w:tab w:val="left" w:pos="3402"/>
                <w:tab w:val="left" w:pos="3686"/>
              </w:tabs>
              <w:rPr>
                <w:rFonts w:ascii="Arial" w:hAnsi="Arial" w:cs="Arial"/>
                <w:lang w:val="nl-NL"/>
              </w:rPr>
            </w:pPr>
            <w:r w:rsidRPr="00A179C5">
              <w:rPr>
                <w:rFonts w:ascii="Arial" w:hAnsi="Arial" w:cs="Arial"/>
                <w:lang w:val="nl-NL"/>
              </w:rPr>
              <w:t>Basisoperator</w:t>
            </w:r>
          </w:p>
        </w:tc>
      </w:tr>
      <w:tr w:rsidR="00826831" w:rsidRPr="00A179C5" w14:paraId="786AB233" w14:textId="77777777">
        <w:tc>
          <w:tcPr>
            <w:tcW w:w="1526" w:type="dxa"/>
          </w:tcPr>
          <w:p w14:paraId="19470A13" w14:textId="77777777" w:rsidR="00826831" w:rsidRPr="00A179C5" w:rsidRDefault="00826831" w:rsidP="00F40D45">
            <w:pPr>
              <w:tabs>
                <w:tab w:val="left" w:pos="3402"/>
                <w:tab w:val="left" w:pos="3686"/>
              </w:tabs>
              <w:rPr>
                <w:rFonts w:ascii="Arial" w:hAnsi="Arial" w:cs="Arial"/>
                <w:lang w:val="nl-NL"/>
              </w:rPr>
            </w:pPr>
          </w:p>
        </w:tc>
        <w:tc>
          <w:tcPr>
            <w:tcW w:w="1559" w:type="dxa"/>
          </w:tcPr>
          <w:p w14:paraId="555A484D" w14:textId="77777777" w:rsidR="00826831" w:rsidRPr="00A179C5" w:rsidRDefault="00826831" w:rsidP="00F40D45">
            <w:pPr>
              <w:tabs>
                <w:tab w:val="left" w:pos="3402"/>
                <w:tab w:val="left" w:pos="3686"/>
              </w:tabs>
              <w:rPr>
                <w:rFonts w:ascii="Arial" w:hAnsi="Arial" w:cs="Arial"/>
                <w:lang w:val="nl-NL"/>
              </w:rPr>
            </w:pPr>
          </w:p>
        </w:tc>
        <w:tc>
          <w:tcPr>
            <w:tcW w:w="5445" w:type="dxa"/>
          </w:tcPr>
          <w:p w14:paraId="0394A42B" w14:textId="77777777" w:rsidR="00826831" w:rsidRPr="00A179C5" w:rsidRDefault="00826831" w:rsidP="00F40D45">
            <w:pPr>
              <w:tabs>
                <w:tab w:val="left" w:pos="3402"/>
                <w:tab w:val="left" w:pos="3686"/>
              </w:tabs>
              <w:rPr>
                <w:rFonts w:ascii="Arial" w:hAnsi="Arial" w:cs="Arial"/>
                <w:lang w:val="nl-NL"/>
              </w:rPr>
            </w:pPr>
            <w:r w:rsidRPr="00A179C5">
              <w:rPr>
                <w:rFonts w:ascii="Arial" w:hAnsi="Arial" w:cs="Arial"/>
                <w:lang w:val="nl-NL"/>
              </w:rPr>
              <w:t>Ploegleider BLS</w:t>
            </w:r>
          </w:p>
        </w:tc>
      </w:tr>
      <w:tr w:rsidR="00703D34" w:rsidRPr="00A179C5" w14:paraId="0C6D0C38" w14:textId="77777777">
        <w:tc>
          <w:tcPr>
            <w:tcW w:w="1526" w:type="dxa"/>
          </w:tcPr>
          <w:p w14:paraId="304351A7"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Klasse VI</w:t>
            </w:r>
          </w:p>
          <w:p w14:paraId="21A048B7"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 xml:space="preserve"> 122 - 143,5</w:t>
            </w:r>
          </w:p>
          <w:p w14:paraId="1D124E2D" w14:textId="77777777" w:rsidR="00703D34" w:rsidRPr="00A179C5" w:rsidRDefault="00703D34" w:rsidP="00F40D45">
            <w:pPr>
              <w:tabs>
                <w:tab w:val="left" w:pos="3402"/>
                <w:tab w:val="left" w:pos="3686"/>
              </w:tabs>
              <w:rPr>
                <w:rFonts w:ascii="Arial" w:hAnsi="Arial" w:cs="Arial"/>
                <w:lang w:val="nl-NL"/>
              </w:rPr>
            </w:pPr>
          </w:p>
        </w:tc>
        <w:tc>
          <w:tcPr>
            <w:tcW w:w="1559" w:type="dxa"/>
          </w:tcPr>
          <w:p w14:paraId="624DE8F1" w14:textId="77777777" w:rsidR="00703D34" w:rsidRPr="00A179C5" w:rsidRDefault="00703D34" w:rsidP="00F40D45">
            <w:pPr>
              <w:tabs>
                <w:tab w:val="left" w:pos="3402"/>
                <w:tab w:val="left" w:pos="3686"/>
              </w:tabs>
              <w:rPr>
                <w:rFonts w:ascii="Arial" w:hAnsi="Arial" w:cs="Arial"/>
                <w:lang w:val="nl-NL"/>
              </w:rPr>
            </w:pPr>
          </w:p>
        </w:tc>
        <w:tc>
          <w:tcPr>
            <w:tcW w:w="5445" w:type="dxa"/>
          </w:tcPr>
          <w:p w14:paraId="61EE4229" w14:textId="77777777" w:rsidR="00703D34" w:rsidRPr="00A179C5" w:rsidRDefault="00703D34" w:rsidP="00F40D45">
            <w:pPr>
              <w:tabs>
                <w:tab w:val="left" w:pos="3402"/>
                <w:tab w:val="left" w:pos="3686"/>
              </w:tabs>
              <w:rPr>
                <w:rFonts w:ascii="Arial" w:hAnsi="Arial" w:cs="Arial"/>
                <w:lang w:val="nl-NL"/>
              </w:rPr>
            </w:pPr>
          </w:p>
        </w:tc>
      </w:tr>
      <w:tr w:rsidR="00703D34" w:rsidRPr="00A179C5" w14:paraId="6E39C01E" w14:textId="77777777">
        <w:tc>
          <w:tcPr>
            <w:tcW w:w="1526" w:type="dxa"/>
          </w:tcPr>
          <w:p w14:paraId="4E7A7458" w14:textId="77777777" w:rsidR="00703D34" w:rsidRPr="00A179C5" w:rsidRDefault="00703D34" w:rsidP="00F40D45">
            <w:pPr>
              <w:tabs>
                <w:tab w:val="left" w:pos="3402"/>
                <w:tab w:val="left" w:pos="3686"/>
              </w:tabs>
              <w:rPr>
                <w:rFonts w:ascii="Arial" w:hAnsi="Arial" w:cs="Arial"/>
                <w:lang w:val="nl-NL"/>
              </w:rPr>
            </w:pPr>
          </w:p>
        </w:tc>
        <w:tc>
          <w:tcPr>
            <w:tcW w:w="1559" w:type="dxa"/>
          </w:tcPr>
          <w:p w14:paraId="4ACE300E"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ADM</w:t>
            </w:r>
          </w:p>
        </w:tc>
        <w:tc>
          <w:tcPr>
            <w:tcW w:w="5445" w:type="dxa"/>
          </w:tcPr>
          <w:p w14:paraId="63166BFD"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Administration Assistant</w:t>
            </w:r>
          </w:p>
        </w:tc>
      </w:tr>
      <w:tr w:rsidR="00703D34" w:rsidRPr="00A179C5" w14:paraId="08B40A07" w14:textId="77777777">
        <w:tc>
          <w:tcPr>
            <w:tcW w:w="1526" w:type="dxa"/>
          </w:tcPr>
          <w:p w14:paraId="388C3EBA" w14:textId="77777777" w:rsidR="00703D34" w:rsidRPr="00A179C5" w:rsidRDefault="00703D34" w:rsidP="00F40D45">
            <w:pPr>
              <w:tabs>
                <w:tab w:val="left" w:pos="3402"/>
                <w:tab w:val="left" w:pos="3686"/>
              </w:tabs>
              <w:rPr>
                <w:rFonts w:ascii="Arial" w:hAnsi="Arial" w:cs="Arial"/>
              </w:rPr>
            </w:pPr>
          </w:p>
        </w:tc>
        <w:tc>
          <w:tcPr>
            <w:tcW w:w="1559" w:type="dxa"/>
          </w:tcPr>
          <w:p w14:paraId="774F3AE9"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LAB</w:t>
            </w:r>
          </w:p>
        </w:tc>
        <w:tc>
          <w:tcPr>
            <w:tcW w:w="5445" w:type="dxa"/>
          </w:tcPr>
          <w:p w14:paraId="3593F894"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Laboratory Assistant</w:t>
            </w:r>
          </w:p>
        </w:tc>
      </w:tr>
      <w:tr w:rsidR="00703D34" w:rsidRPr="00A179C5" w14:paraId="080A0ED8" w14:textId="77777777">
        <w:tc>
          <w:tcPr>
            <w:tcW w:w="1526" w:type="dxa"/>
          </w:tcPr>
          <w:p w14:paraId="7DF17439" w14:textId="77777777" w:rsidR="00703D34" w:rsidRPr="00A179C5" w:rsidRDefault="00703D34" w:rsidP="00F40D45">
            <w:pPr>
              <w:tabs>
                <w:tab w:val="left" w:pos="3402"/>
                <w:tab w:val="left" w:pos="3686"/>
              </w:tabs>
              <w:rPr>
                <w:rFonts w:ascii="Arial" w:hAnsi="Arial" w:cs="Arial"/>
              </w:rPr>
            </w:pPr>
          </w:p>
        </w:tc>
        <w:tc>
          <w:tcPr>
            <w:tcW w:w="1559" w:type="dxa"/>
          </w:tcPr>
          <w:p w14:paraId="3304AC10"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PROD</w:t>
            </w:r>
          </w:p>
        </w:tc>
        <w:tc>
          <w:tcPr>
            <w:tcW w:w="5445" w:type="dxa"/>
          </w:tcPr>
          <w:p w14:paraId="5549B74E"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Technical Administrative Assistant</w:t>
            </w:r>
          </w:p>
        </w:tc>
      </w:tr>
      <w:tr w:rsidR="00703D34" w:rsidRPr="00A179C5" w14:paraId="03C42A0A" w14:textId="77777777">
        <w:tc>
          <w:tcPr>
            <w:tcW w:w="1526" w:type="dxa"/>
          </w:tcPr>
          <w:p w14:paraId="04E83057" w14:textId="77777777" w:rsidR="00703D34" w:rsidRPr="00A179C5" w:rsidRDefault="00703D34" w:rsidP="00F40D45">
            <w:pPr>
              <w:tabs>
                <w:tab w:val="left" w:pos="3402"/>
                <w:tab w:val="left" w:pos="3686"/>
              </w:tabs>
              <w:rPr>
                <w:rFonts w:ascii="Arial" w:hAnsi="Arial" w:cs="Arial"/>
              </w:rPr>
            </w:pPr>
          </w:p>
        </w:tc>
        <w:tc>
          <w:tcPr>
            <w:tcW w:w="1559" w:type="dxa"/>
          </w:tcPr>
          <w:p w14:paraId="5A93321A"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PROD</w:t>
            </w:r>
          </w:p>
        </w:tc>
        <w:tc>
          <w:tcPr>
            <w:tcW w:w="5445" w:type="dxa"/>
          </w:tcPr>
          <w:p w14:paraId="5BF5E7A2" w14:textId="77777777" w:rsidR="00703D34" w:rsidRPr="00A179C5" w:rsidRDefault="00A06386" w:rsidP="00F40D45">
            <w:pPr>
              <w:tabs>
                <w:tab w:val="left" w:pos="3402"/>
                <w:tab w:val="left" w:pos="3686"/>
              </w:tabs>
              <w:rPr>
                <w:rFonts w:ascii="Arial" w:hAnsi="Arial" w:cs="Arial"/>
              </w:rPr>
            </w:pPr>
            <w:r w:rsidRPr="00A179C5">
              <w:rPr>
                <w:rFonts w:ascii="Arial" w:hAnsi="Arial" w:cs="Arial"/>
              </w:rPr>
              <w:t>Binnenoperator</w:t>
            </w:r>
          </w:p>
        </w:tc>
      </w:tr>
      <w:tr w:rsidR="00703D34" w:rsidRPr="00A179C5" w14:paraId="772AC9A4" w14:textId="77777777">
        <w:tc>
          <w:tcPr>
            <w:tcW w:w="1526" w:type="dxa"/>
          </w:tcPr>
          <w:p w14:paraId="178D8299" w14:textId="77777777" w:rsidR="00703D34" w:rsidRPr="00A179C5" w:rsidRDefault="00703D34" w:rsidP="00F40D45">
            <w:pPr>
              <w:tabs>
                <w:tab w:val="left" w:pos="3402"/>
                <w:tab w:val="left" w:pos="3686"/>
              </w:tabs>
              <w:rPr>
                <w:rFonts w:ascii="Arial" w:hAnsi="Arial" w:cs="Arial"/>
              </w:rPr>
            </w:pPr>
          </w:p>
        </w:tc>
        <w:tc>
          <w:tcPr>
            <w:tcW w:w="1559" w:type="dxa"/>
          </w:tcPr>
          <w:p w14:paraId="2AD7ED91" w14:textId="77777777" w:rsidR="00703D34" w:rsidRPr="00A179C5" w:rsidRDefault="00703D34" w:rsidP="00F40D45">
            <w:pPr>
              <w:tabs>
                <w:tab w:val="left" w:pos="3402"/>
                <w:tab w:val="left" w:pos="3686"/>
              </w:tabs>
              <w:rPr>
                <w:rFonts w:ascii="Arial" w:hAnsi="Arial" w:cs="Arial"/>
              </w:rPr>
            </w:pPr>
          </w:p>
        </w:tc>
        <w:tc>
          <w:tcPr>
            <w:tcW w:w="5445" w:type="dxa"/>
          </w:tcPr>
          <w:p w14:paraId="38C1A02E" w14:textId="77777777" w:rsidR="00703D34" w:rsidRPr="00A179C5" w:rsidRDefault="00703D34" w:rsidP="00F40D45">
            <w:pPr>
              <w:tabs>
                <w:tab w:val="left" w:pos="3402"/>
                <w:tab w:val="left" w:pos="3686"/>
              </w:tabs>
              <w:rPr>
                <w:rFonts w:ascii="Arial" w:hAnsi="Arial" w:cs="Arial"/>
              </w:rPr>
            </w:pPr>
          </w:p>
        </w:tc>
      </w:tr>
      <w:tr w:rsidR="00703D34" w:rsidRPr="00A179C5" w14:paraId="30F2BF56" w14:textId="77777777">
        <w:tc>
          <w:tcPr>
            <w:tcW w:w="1526" w:type="dxa"/>
          </w:tcPr>
          <w:p w14:paraId="3F869CFA" w14:textId="77777777" w:rsidR="00703D34" w:rsidRPr="00A179C5" w:rsidRDefault="00703D34" w:rsidP="00F40D45">
            <w:pPr>
              <w:tabs>
                <w:tab w:val="left" w:pos="3402"/>
                <w:tab w:val="left" w:pos="3686"/>
              </w:tabs>
              <w:rPr>
                <w:rFonts w:ascii="Arial" w:hAnsi="Arial" w:cs="Arial"/>
              </w:rPr>
            </w:pPr>
          </w:p>
          <w:p w14:paraId="2A40FB2A"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Klasse VII</w:t>
            </w:r>
          </w:p>
          <w:p w14:paraId="19F033A8"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 xml:space="preserve"> 144 - 165,5</w:t>
            </w:r>
          </w:p>
          <w:p w14:paraId="2EFA6CC1" w14:textId="77777777" w:rsidR="00703D34" w:rsidRPr="00A179C5" w:rsidRDefault="00703D34" w:rsidP="00F40D45">
            <w:pPr>
              <w:tabs>
                <w:tab w:val="left" w:pos="3402"/>
                <w:tab w:val="left" w:pos="3686"/>
              </w:tabs>
              <w:rPr>
                <w:rFonts w:ascii="Arial" w:hAnsi="Arial" w:cs="Arial"/>
                <w:lang w:val="nl-NL"/>
              </w:rPr>
            </w:pPr>
          </w:p>
        </w:tc>
        <w:tc>
          <w:tcPr>
            <w:tcW w:w="1559" w:type="dxa"/>
          </w:tcPr>
          <w:p w14:paraId="582AEED8" w14:textId="77777777" w:rsidR="00703D34" w:rsidRPr="00A179C5" w:rsidRDefault="00703D34" w:rsidP="00F40D45">
            <w:pPr>
              <w:tabs>
                <w:tab w:val="left" w:pos="3402"/>
                <w:tab w:val="left" w:pos="3686"/>
              </w:tabs>
              <w:rPr>
                <w:rFonts w:ascii="Arial" w:hAnsi="Arial" w:cs="Arial"/>
                <w:lang w:val="nl-NL"/>
              </w:rPr>
            </w:pPr>
          </w:p>
        </w:tc>
        <w:tc>
          <w:tcPr>
            <w:tcW w:w="5445" w:type="dxa"/>
          </w:tcPr>
          <w:p w14:paraId="0219C04B" w14:textId="77777777" w:rsidR="00703D34" w:rsidRPr="00A179C5" w:rsidRDefault="00703D34" w:rsidP="00F40D45">
            <w:pPr>
              <w:tabs>
                <w:tab w:val="left" w:pos="3402"/>
                <w:tab w:val="left" w:pos="3686"/>
              </w:tabs>
              <w:rPr>
                <w:rFonts w:ascii="Arial" w:hAnsi="Arial" w:cs="Arial"/>
                <w:lang w:val="nl-NL"/>
              </w:rPr>
            </w:pPr>
          </w:p>
        </w:tc>
      </w:tr>
      <w:tr w:rsidR="00703D34" w:rsidRPr="00A179C5" w14:paraId="073EFB2D" w14:textId="77777777">
        <w:tc>
          <w:tcPr>
            <w:tcW w:w="1526" w:type="dxa"/>
          </w:tcPr>
          <w:p w14:paraId="6BA301A9" w14:textId="77777777" w:rsidR="00703D34" w:rsidRPr="00A179C5" w:rsidRDefault="00703D34" w:rsidP="00F40D45">
            <w:pPr>
              <w:tabs>
                <w:tab w:val="left" w:pos="3402"/>
                <w:tab w:val="left" w:pos="3686"/>
              </w:tabs>
              <w:rPr>
                <w:rFonts w:ascii="Arial" w:hAnsi="Arial" w:cs="Arial"/>
                <w:lang w:val="nl-NL"/>
              </w:rPr>
            </w:pPr>
          </w:p>
        </w:tc>
        <w:tc>
          <w:tcPr>
            <w:tcW w:w="1559" w:type="dxa"/>
          </w:tcPr>
          <w:p w14:paraId="6783A2CF"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lang w:val="nl-NL"/>
              </w:rPr>
              <w:t>L&amp;SS</w:t>
            </w:r>
          </w:p>
        </w:tc>
        <w:tc>
          <w:tcPr>
            <w:tcW w:w="5445" w:type="dxa"/>
          </w:tcPr>
          <w:p w14:paraId="4009C720"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Assistant Logistics &amp; Sales Support</w:t>
            </w:r>
          </w:p>
          <w:p w14:paraId="5228EDFE" w14:textId="77777777" w:rsidR="00A06386" w:rsidRPr="00A179C5" w:rsidRDefault="00A06386" w:rsidP="00F40D45">
            <w:pPr>
              <w:tabs>
                <w:tab w:val="left" w:pos="3402"/>
                <w:tab w:val="left" w:pos="3686"/>
              </w:tabs>
              <w:rPr>
                <w:rFonts w:ascii="Arial" w:hAnsi="Arial" w:cs="Arial"/>
              </w:rPr>
            </w:pPr>
          </w:p>
        </w:tc>
      </w:tr>
      <w:tr w:rsidR="00703D34" w:rsidRPr="00A179C5" w14:paraId="508D5742" w14:textId="77777777">
        <w:tblPrEx>
          <w:tblCellMar>
            <w:left w:w="107" w:type="dxa"/>
            <w:right w:w="107" w:type="dxa"/>
          </w:tblCellMar>
        </w:tblPrEx>
        <w:tc>
          <w:tcPr>
            <w:tcW w:w="1526" w:type="dxa"/>
          </w:tcPr>
          <w:p w14:paraId="16368EEB" w14:textId="77777777" w:rsidR="00703D34" w:rsidRPr="00A179C5" w:rsidRDefault="00703D34" w:rsidP="00F40D45">
            <w:pPr>
              <w:tabs>
                <w:tab w:val="left" w:pos="3402"/>
                <w:tab w:val="left" w:pos="3686"/>
              </w:tabs>
              <w:rPr>
                <w:rFonts w:ascii="Arial" w:hAnsi="Arial" w:cs="Arial"/>
              </w:rPr>
            </w:pPr>
          </w:p>
        </w:tc>
        <w:tc>
          <w:tcPr>
            <w:tcW w:w="1559" w:type="dxa"/>
          </w:tcPr>
          <w:p w14:paraId="46158F3C" w14:textId="77777777" w:rsidR="00703D34" w:rsidRPr="00A179C5" w:rsidRDefault="00A06386" w:rsidP="00F40D45">
            <w:pPr>
              <w:tabs>
                <w:tab w:val="left" w:pos="3402"/>
                <w:tab w:val="left" w:pos="3686"/>
              </w:tabs>
              <w:rPr>
                <w:rFonts w:ascii="Arial" w:hAnsi="Arial" w:cs="Arial"/>
              </w:rPr>
            </w:pPr>
            <w:r w:rsidRPr="00A179C5">
              <w:rPr>
                <w:rFonts w:ascii="Arial" w:hAnsi="Arial" w:cs="Arial"/>
              </w:rPr>
              <w:t>BLS</w:t>
            </w:r>
          </w:p>
        </w:tc>
        <w:tc>
          <w:tcPr>
            <w:tcW w:w="5445" w:type="dxa"/>
          </w:tcPr>
          <w:p w14:paraId="4424BDAC" w14:textId="77777777" w:rsidR="00703D34" w:rsidRPr="00A179C5" w:rsidRDefault="00A06386" w:rsidP="00F40D45">
            <w:pPr>
              <w:tabs>
                <w:tab w:val="left" w:pos="3402"/>
                <w:tab w:val="left" w:pos="3686"/>
              </w:tabs>
              <w:rPr>
                <w:rFonts w:ascii="Arial" w:hAnsi="Arial" w:cs="Arial"/>
              </w:rPr>
            </w:pPr>
            <w:r w:rsidRPr="00A179C5">
              <w:rPr>
                <w:rFonts w:ascii="Arial" w:hAnsi="Arial" w:cs="Arial"/>
              </w:rPr>
              <w:t>Headoperator BLS</w:t>
            </w:r>
          </w:p>
        </w:tc>
      </w:tr>
      <w:tr w:rsidR="00703D34" w:rsidRPr="00A179C5" w14:paraId="107DEA36" w14:textId="77777777">
        <w:tblPrEx>
          <w:tblCellMar>
            <w:left w:w="107" w:type="dxa"/>
            <w:right w:w="107" w:type="dxa"/>
          </w:tblCellMar>
        </w:tblPrEx>
        <w:tc>
          <w:tcPr>
            <w:tcW w:w="1526" w:type="dxa"/>
          </w:tcPr>
          <w:p w14:paraId="59596EC5" w14:textId="77777777" w:rsidR="00703D34" w:rsidRPr="00A179C5" w:rsidRDefault="00703D34" w:rsidP="00F40D45">
            <w:pPr>
              <w:tabs>
                <w:tab w:val="left" w:pos="3402"/>
                <w:tab w:val="left" w:pos="3686"/>
              </w:tabs>
              <w:rPr>
                <w:rFonts w:ascii="Arial" w:hAnsi="Arial" w:cs="Arial"/>
              </w:rPr>
            </w:pPr>
          </w:p>
          <w:p w14:paraId="56FB55B4"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Klasse VIII</w:t>
            </w:r>
          </w:p>
          <w:p w14:paraId="0313C7F1" w14:textId="77777777" w:rsidR="00703D34" w:rsidRPr="00A179C5" w:rsidRDefault="00703D34" w:rsidP="00F40D45">
            <w:pPr>
              <w:tabs>
                <w:tab w:val="left" w:pos="3402"/>
                <w:tab w:val="left" w:pos="3686"/>
              </w:tabs>
              <w:rPr>
                <w:rFonts w:ascii="Arial" w:hAnsi="Arial" w:cs="Arial"/>
                <w:lang w:val="nl-NL"/>
              </w:rPr>
            </w:pPr>
            <w:r w:rsidRPr="00A179C5">
              <w:rPr>
                <w:rFonts w:ascii="Arial" w:hAnsi="Arial" w:cs="Arial"/>
              </w:rPr>
              <w:t xml:space="preserve"> </w:t>
            </w:r>
            <w:r w:rsidRPr="00A179C5">
              <w:rPr>
                <w:rFonts w:ascii="Arial" w:hAnsi="Arial" w:cs="Arial"/>
                <w:lang w:val="nl-NL"/>
              </w:rPr>
              <w:t>166 - 187,5</w:t>
            </w:r>
          </w:p>
          <w:p w14:paraId="28EA0B18" w14:textId="77777777" w:rsidR="00703D34" w:rsidRPr="00A179C5" w:rsidRDefault="00703D34" w:rsidP="00F40D45">
            <w:pPr>
              <w:tabs>
                <w:tab w:val="left" w:pos="3402"/>
                <w:tab w:val="left" w:pos="3686"/>
              </w:tabs>
              <w:rPr>
                <w:rFonts w:ascii="Arial" w:hAnsi="Arial" w:cs="Arial"/>
                <w:lang w:val="nl-NL"/>
              </w:rPr>
            </w:pPr>
          </w:p>
        </w:tc>
        <w:tc>
          <w:tcPr>
            <w:tcW w:w="1559" w:type="dxa"/>
          </w:tcPr>
          <w:p w14:paraId="35B86772" w14:textId="77777777" w:rsidR="00703D34" w:rsidRPr="00A179C5" w:rsidRDefault="00703D34" w:rsidP="00F40D45">
            <w:pPr>
              <w:tabs>
                <w:tab w:val="left" w:pos="3402"/>
                <w:tab w:val="left" w:pos="3686"/>
              </w:tabs>
              <w:rPr>
                <w:rFonts w:ascii="Arial" w:hAnsi="Arial" w:cs="Arial"/>
                <w:lang w:val="nl-NL"/>
              </w:rPr>
            </w:pPr>
          </w:p>
        </w:tc>
        <w:tc>
          <w:tcPr>
            <w:tcW w:w="5445" w:type="dxa"/>
          </w:tcPr>
          <w:p w14:paraId="7E655514" w14:textId="77777777" w:rsidR="00703D34" w:rsidRPr="00A179C5" w:rsidRDefault="00703D34" w:rsidP="00F40D45">
            <w:pPr>
              <w:tabs>
                <w:tab w:val="left" w:pos="3402"/>
                <w:tab w:val="left" w:pos="3686"/>
              </w:tabs>
              <w:rPr>
                <w:rFonts w:ascii="Arial" w:hAnsi="Arial" w:cs="Arial"/>
                <w:lang w:val="nl-NL"/>
              </w:rPr>
            </w:pPr>
          </w:p>
        </w:tc>
      </w:tr>
      <w:tr w:rsidR="00703D34" w:rsidRPr="00A179C5" w14:paraId="286286D7" w14:textId="77777777">
        <w:tblPrEx>
          <w:tblCellMar>
            <w:left w:w="107" w:type="dxa"/>
            <w:right w:w="107" w:type="dxa"/>
          </w:tblCellMar>
        </w:tblPrEx>
        <w:tc>
          <w:tcPr>
            <w:tcW w:w="1526" w:type="dxa"/>
          </w:tcPr>
          <w:p w14:paraId="498EDC87" w14:textId="77777777" w:rsidR="00703D34" w:rsidRPr="00A179C5" w:rsidRDefault="00703D34" w:rsidP="00F40D45">
            <w:pPr>
              <w:tabs>
                <w:tab w:val="left" w:pos="3402"/>
                <w:tab w:val="left" w:pos="3686"/>
              </w:tabs>
              <w:rPr>
                <w:rFonts w:ascii="Arial" w:hAnsi="Arial" w:cs="Arial"/>
              </w:rPr>
            </w:pPr>
          </w:p>
        </w:tc>
        <w:tc>
          <w:tcPr>
            <w:tcW w:w="1559" w:type="dxa"/>
          </w:tcPr>
          <w:p w14:paraId="08AF08C1"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L&amp;SS</w:t>
            </w:r>
          </w:p>
        </w:tc>
        <w:tc>
          <w:tcPr>
            <w:tcW w:w="5445" w:type="dxa"/>
          </w:tcPr>
          <w:p w14:paraId="3DEF8232" w14:textId="77777777" w:rsidR="00A06386" w:rsidRPr="00A179C5" w:rsidRDefault="00703D34" w:rsidP="00F40D45">
            <w:pPr>
              <w:tabs>
                <w:tab w:val="left" w:pos="3402"/>
                <w:tab w:val="left" w:pos="3686"/>
              </w:tabs>
              <w:rPr>
                <w:rFonts w:ascii="Arial" w:hAnsi="Arial" w:cs="Arial"/>
              </w:rPr>
            </w:pPr>
            <w:r w:rsidRPr="00A179C5">
              <w:rPr>
                <w:rFonts w:ascii="Arial" w:hAnsi="Arial" w:cs="Arial"/>
              </w:rPr>
              <w:t>Planner Logistics &amp; Sales Support</w:t>
            </w:r>
          </w:p>
        </w:tc>
      </w:tr>
      <w:tr w:rsidR="00703D34" w:rsidRPr="00A179C5" w14:paraId="3E8E8E89" w14:textId="77777777">
        <w:tblPrEx>
          <w:tblCellMar>
            <w:left w:w="107" w:type="dxa"/>
            <w:right w:w="107" w:type="dxa"/>
          </w:tblCellMar>
        </w:tblPrEx>
        <w:tc>
          <w:tcPr>
            <w:tcW w:w="1526" w:type="dxa"/>
          </w:tcPr>
          <w:p w14:paraId="66DBB54D" w14:textId="77777777" w:rsidR="00703D34" w:rsidRPr="00A179C5" w:rsidRDefault="00703D34" w:rsidP="00F40D45">
            <w:pPr>
              <w:tabs>
                <w:tab w:val="left" w:pos="3402"/>
                <w:tab w:val="left" w:pos="3686"/>
              </w:tabs>
              <w:rPr>
                <w:rFonts w:ascii="Arial" w:hAnsi="Arial" w:cs="Arial"/>
              </w:rPr>
            </w:pPr>
          </w:p>
        </w:tc>
        <w:tc>
          <w:tcPr>
            <w:tcW w:w="1559" w:type="dxa"/>
          </w:tcPr>
          <w:p w14:paraId="15C74AF4"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P&amp;O</w:t>
            </w:r>
          </w:p>
        </w:tc>
        <w:tc>
          <w:tcPr>
            <w:tcW w:w="5445" w:type="dxa"/>
          </w:tcPr>
          <w:p w14:paraId="19932F69"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Assistant Salaries &amp; Personnel Administration</w:t>
            </w:r>
          </w:p>
        </w:tc>
      </w:tr>
      <w:tr w:rsidR="00703D34" w:rsidRPr="00A179C5" w14:paraId="3280AF2E" w14:textId="77777777">
        <w:tblPrEx>
          <w:tblCellMar>
            <w:left w:w="107" w:type="dxa"/>
            <w:right w:w="107" w:type="dxa"/>
          </w:tblCellMar>
        </w:tblPrEx>
        <w:tc>
          <w:tcPr>
            <w:tcW w:w="1526" w:type="dxa"/>
          </w:tcPr>
          <w:p w14:paraId="7DFEEADE" w14:textId="77777777" w:rsidR="00703D34" w:rsidRPr="00A179C5" w:rsidRDefault="00703D34" w:rsidP="00F40D45">
            <w:pPr>
              <w:tabs>
                <w:tab w:val="left" w:pos="3402"/>
                <w:tab w:val="left" w:pos="3686"/>
              </w:tabs>
              <w:rPr>
                <w:rFonts w:ascii="Arial" w:hAnsi="Arial" w:cs="Arial"/>
              </w:rPr>
            </w:pPr>
          </w:p>
        </w:tc>
        <w:tc>
          <w:tcPr>
            <w:tcW w:w="1559" w:type="dxa"/>
          </w:tcPr>
          <w:p w14:paraId="37854354"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PROD</w:t>
            </w:r>
          </w:p>
        </w:tc>
        <w:tc>
          <w:tcPr>
            <w:tcW w:w="5445" w:type="dxa"/>
          </w:tcPr>
          <w:p w14:paraId="0E74D0F3"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Headoperator Production</w:t>
            </w:r>
          </w:p>
        </w:tc>
      </w:tr>
      <w:tr w:rsidR="00703D34" w:rsidRPr="00A179C5" w14:paraId="4FDACC46" w14:textId="77777777">
        <w:tblPrEx>
          <w:tblCellMar>
            <w:left w:w="107" w:type="dxa"/>
            <w:right w:w="107" w:type="dxa"/>
          </w:tblCellMar>
        </w:tblPrEx>
        <w:tc>
          <w:tcPr>
            <w:tcW w:w="1526" w:type="dxa"/>
          </w:tcPr>
          <w:p w14:paraId="0DCD3455" w14:textId="77777777" w:rsidR="00703D34" w:rsidRPr="00A179C5" w:rsidRDefault="00703D34" w:rsidP="00F40D45">
            <w:pPr>
              <w:tabs>
                <w:tab w:val="left" w:pos="3402"/>
                <w:tab w:val="left" w:pos="3686"/>
              </w:tabs>
              <w:rPr>
                <w:rFonts w:ascii="Arial" w:hAnsi="Arial" w:cs="Arial"/>
              </w:rPr>
            </w:pPr>
          </w:p>
        </w:tc>
        <w:tc>
          <w:tcPr>
            <w:tcW w:w="1559" w:type="dxa"/>
          </w:tcPr>
          <w:p w14:paraId="145D5256"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S&amp;TP</w:t>
            </w:r>
          </w:p>
        </w:tc>
        <w:tc>
          <w:tcPr>
            <w:tcW w:w="5445" w:type="dxa"/>
          </w:tcPr>
          <w:p w14:paraId="5B2C5C39" w14:textId="77777777" w:rsidR="00703D34" w:rsidRPr="00A179C5" w:rsidRDefault="00703D34" w:rsidP="00F40D45">
            <w:pPr>
              <w:tabs>
                <w:tab w:val="left" w:pos="3402"/>
                <w:tab w:val="left" w:pos="3686"/>
              </w:tabs>
              <w:rPr>
                <w:rFonts w:ascii="Arial" w:hAnsi="Arial" w:cs="Arial"/>
              </w:rPr>
            </w:pPr>
            <w:r w:rsidRPr="00A179C5">
              <w:rPr>
                <w:rFonts w:ascii="Arial" w:hAnsi="Arial" w:cs="Arial"/>
              </w:rPr>
              <w:t>Storekeeper</w:t>
            </w:r>
          </w:p>
        </w:tc>
      </w:tr>
      <w:tr w:rsidR="00703D34" w:rsidRPr="00A179C5" w14:paraId="68C0FC45" w14:textId="77777777">
        <w:tblPrEx>
          <w:tblCellMar>
            <w:left w:w="107" w:type="dxa"/>
            <w:right w:w="107" w:type="dxa"/>
          </w:tblCellMar>
        </w:tblPrEx>
        <w:tc>
          <w:tcPr>
            <w:tcW w:w="1526" w:type="dxa"/>
          </w:tcPr>
          <w:p w14:paraId="17DB83E8" w14:textId="77777777" w:rsidR="00703D34" w:rsidRPr="00A179C5" w:rsidRDefault="00703D34" w:rsidP="00F40D45">
            <w:pPr>
              <w:tabs>
                <w:tab w:val="left" w:pos="3402"/>
                <w:tab w:val="left" w:pos="3686"/>
              </w:tabs>
              <w:rPr>
                <w:rFonts w:ascii="Arial" w:hAnsi="Arial" w:cs="Arial"/>
              </w:rPr>
            </w:pPr>
          </w:p>
        </w:tc>
        <w:tc>
          <w:tcPr>
            <w:tcW w:w="1559" w:type="dxa"/>
          </w:tcPr>
          <w:p w14:paraId="5B601307" w14:textId="77777777" w:rsidR="00703D34" w:rsidRPr="00A179C5" w:rsidRDefault="00703D34" w:rsidP="00F40D45">
            <w:pPr>
              <w:tabs>
                <w:tab w:val="left" w:pos="3402"/>
                <w:tab w:val="left" w:pos="3686"/>
              </w:tabs>
              <w:rPr>
                <w:rFonts w:ascii="Arial" w:hAnsi="Arial" w:cs="Arial"/>
              </w:rPr>
            </w:pPr>
          </w:p>
        </w:tc>
        <w:tc>
          <w:tcPr>
            <w:tcW w:w="5445" w:type="dxa"/>
          </w:tcPr>
          <w:p w14:paraId="0FC6D2C8" w14:textId="77777777" w:rsidR="00A06386" w:rsidRPr="00A179C5" w:rsidRDefault="00A06386" w:rsidP="00F40D45">
            <w:pPr>
              <w:tabs>
                <w:tab w:val="left" w:pos="3402"/>
                <w:tab w:val="left" w:pos="3686"/>
              </w:tabs>
              <w:rPr>
                <w:rFonts w:ascii="Arial" w:hAnsi="Arial" w:cs="Arial"/>
              </w:rPr>
            </w:pPr>
            <w:r w:rsidRPr="00A179C5">
              <w:rPr>
                <w:rFonts w:ascii="Arial" w:hAnsi="Arial" w:cs="Arial"/>
              </w:rPr>
              <w:t>Senior Assistant Logistics &amp; Sales Support</w:t>
            </w:r>
          </w:p>
          <w:p w14:paraId="5990F0F6" w14:textId="77777777" w:rsidR="00A06386" w:rsidRPr="00A179C5" w:rsidRDefault="00A06386" w:rsidP="00F40D45">
            <w:pPr>
              <w:tabs>
                <w:tab w:val="left" w:pos="3402"/>
                <w:tab w:val="left" w:pos="3686"/>
              </w:tabs>
              <w:rPr>
                <w:rFonts w:ascii="Arial" w:hAnsi="Arial" w:cs="Arial"/>
              </w:rPr>
            </w:pPr>
          </w:p>
          <w:p w14:paraId="2878F0F3" w14:textId="77777777" w:rsidR="00A06386" w:rsidRPr="00A179C5" w:rsidRDefault="00A06386" w:rsidP="00F40D45">
            <w:pPr>
              <w:tabs>
                <w:tab w:val="left" w:pos="3402"/>
                <w:tab w:val="left" w:pos="3686"/>
              </w:tabs>
              <w:rPr>
                <w:rFonts w:ascii="Arial" w:hAnsi="Arial" w:cs="Arial"/>
              </w:rPr>
            </w:pPr>
          </w:p>
          <w:p w14:paraId="42C05D1D" w14:textId="77777777" w:rsidR="00703D34" w:rsidRPr="00A179C5" w:rsidRDefault="00703D34" w:rsidP="00F40D45">
            <w:pPr>
              <w:tabs>
                <w:tab w:val="left" w:pos="3402"/>
                <w:tab w:val="left" w:pos="3686"/>
              </w:tabs>
              <w:rPr>
                <w:rFonts w:ascii="Arial" w:hAnsi="Arial" w:cs="Arial"/>
              </w:rPr>
            </w:pPr>
          </w:p>
        </w:tc>
      </w:tr>
    </w:tbl>
    <w:p w14:paraId="4E9AE1FF" w14:textId="77777777" w:rsidR="00943193" w:rsidRPr="00A179C5" w:rsidRDefault="00943193" w:rsidP="00F40D45">
      <w:pPr>
        <w:tabs>
          <w:tab w:val="left" w:pos="3402"/>
          <w:tab w:val="left" w:pos="3686"/>
        </w:tabs>
        <w:rPr>
          <w:rFonts w:ascii="Arial" w:hAnsi="Arial" w:cs="Arial"/>
          <w:lang w:val="nl-NL"/>
        </w:rPr>
      </w:pPr>
    </w:p>
    <w:p w14:paraId="7E08E6E8" w14:textId="77777777" w:rsidR="00A865C2" w:rsidRPr="00A179C5" w:rsidRDefault="00A865C2" w:rsidP="00F40D45">
      <w:pPr>
        <w:tabs>
          <w:tab w:val="left" w:pos="3402"/>
          <w:tab w:val="left" w:pos="3686"/>
        </w:tabs>
        <w:rPr>
          <w:rFonts w:ascii="Arial" w:hAnsi="Arial" w:cs="Arial"/>
          <w:b/>
          <w:lang w:val="nl-NL"/>
        </w:rPr>
      </w:pPr>
    </w:p>
    <w:p w14:paraId="368F4080" w14:textId="373DF817" w:rsidR="003F0B2C" w:rsidRPr="00A179C5" w:rsidRDefault="003F0B2C">
      <w:pPr>
        <w:overflowPunct/>
        <w:autoSpaceDE/>
        <w:autoSpaceDN/>
        <w:adjustRightInd/>
        <w:textAlignment w:val="auto"/>
        <w:rPr>
          <w:rFonts w:ascii="Arial" w:hAnsi="Arial" w:cs="Arial"/>
          <w:b/>
          <w:lang w:val="nl-NL"/>
        </w:rPr>
      </w:pPr>
      <w:r w:rsidRPr="00A179C5">
        <w:rPr>
          <w:rFonts w:ascii="Arial" w:hAnsi="Arial" w:cs="Arial"/>
          <w:b/>
          <w:lang w:val="nl-NL"/>
        </w:rPr>
        <w:br w:type="page"/>
      </w:r>
    </w:p>
    <w:p w14:paraId="5F636A1D" w14:textId="77777777" w:rsidR="00A865C2" w:rsidRPr="00A179C5" w:rsidRDefault="00A865C2" w:rsidP="00F40D45">
      <w:pPr>
        <w:tabs>
          <w:tab w:val="left" w:pos="3402"/>
          <w:tab w:val="left" w:pos="3686"/>
        </w:tabs>
        <w:rPr>
          <w:rFonts w:ascii="Arial" w:hAnsi="Arial" w:cs="Arial"/>
          <w:b/>
          <w:lang w:val="nl-NL"/>
        </w:rPr>
      </w:pPr>
    </w:p>
    <w:p w14:paraId="30AA4FD5" w14:textId="77777777" w:rsidR="00943193" w:rsidRPr="00A179C5" w:rsidRDefault="00943193" w:rsidP="00F40D45">
      <w:pPr>
        <w:tabs>
          <w:tab w:val="left" w:pos="3402"/>
          <w:tab w:val="left" w:pos="3686"/>
        </w:tabs>
        <w:rPr>
          <w:rFonts w:ascii="Arial" w:hAnsi="Arial" w:cs="Arial"/>
          <w:b/>
          <w:lang w:val="nl-NL"/>
        </w:rPr>
      </w:pPr>
      <w:r w:rsidRPr="00A179C5">
        <w:rPr>
          <w:rFonts w:ascii="Arial" w:hAnsi="Arial" w:cs="Arial"/>
          <w:b/>
          <w:lang w:val="nl-NL"/>
        </w:rPr>
        <w:t>BIJLAGE II</w:t>
      </w:r>
    </w:p>
    <w:p w14:paraId="10C57659" w14:textId="77777777" w:rsidR="004B3589" w:rsidRPr="00A179C5" w:rsidRDefault="004B3589" w:rsidP="00F40D45">
      <w:pPr>
        <w:tabs>
          <w:tab w:val="left" w:pos="3402"/>
          <w:tab w:val="left" w:pos="3686"/>
        </w:tabs>
        <w:rPr>
          <w:rFonts w:ascii="Arial" w:hAnsi="Arial" w:cs="Arial"/>
          <w:b/>
          <w:lang w:val="nl-NL"/>
        </w:rPr>
      </w:pPr>
    </w:p>
    <w:p w14:paraId="0259F141" w14:textId="77777777" w:rsidR="004B3589" w:rsidRPr="00A179C5" w:rsidRDefault="004B3589" w:rsidP="004B3589">
      <w:pPr>
        <w:tabs>
          <w:tab w:val="left" w:pos="3402"/>
          <w:tab w:val="left" w:pos="3686"/>
        </w:tabs>
        <w:rPr>
          <w:rFonts w:ascii="Arial" w:hAnsi="Arial" w:cs="Arial"/>
          <w:b/>
          <w:sz w:val="24"/>
          <w:szCs w:val="24"/>
          <w:lang w:val="nl-NL"/>
        </w:rPr>
      </w:pPr>
      <w:r w:rsidRPr="00A179C5">
        <w:rPr>
          <w:rFonts w:ascii="Arial" w:hAnsi="Arial" w:cs="Arial"/>
          <w:b/>
          <w:sz w:val="24"/>
          <w:szCs w:val="24"/>
          <w:lang w:val="nl-NL"/>
        </w:rPr>
        <w:t>a.  Maandsalarissen klassen I tot en met VIII vanaf april 2015</w:t>
      </w:r>
    </w:p>
    <w:p w14:paraId="4F88F193" w14:textId="77777777" w:rsidR="004B3589" w:rsidRPr="00A179C5" w:rsidRDefault="004B3589" w:rsidP="00F40D45">
      <w:pPr>
        <w:tabs>
          <w:tab w:val="left" w:pos="3402"/>
          <w:tab w:val="left" w:pos="3686"/>
        </w:tabs>
        <w:rPr>
          <w:rFonts w:ascii="Arial" w:hAnsi="Arial" w:cs="Arial"/>
          <w:b/>
          <w:lang w:val="nl-NL"/>
        </w:rPr>
      </w:pPr>
    </w:p>
    <w:p w14:paraId="53A87FA0" w14:textId="77777777" w:rsidR="00810F3B" w:rsidRPr="00A179C5" w:rsidRDefault="00E97F4F" w:rsidP="00F40D45">
      <w:pPr>
        <w:tabs>
          <w:tab w:val="left" w:pos="3402"/>
          <w:tab w:val="left" w:pos="3686"/>
        </w:tabs>
        <w:rPr>
          <w:rFonts w:ascii="Arial" w:hAnsi="Arial" w:cs="Arial"/>
          <w:noProof/>
          <w:lang w:val="nl-NL" w:eastAsia="nl-NL"/>
        </w:rPr>
      </w:pPr>
      <w:r w:rsidRPr="00A179C5">
        <w:rPr>
          <w:rFonts w:ascii="Arial" w:hAnsi="Arial" w:cs="Arial"/>
          <w:noProof/>
          <w:lang w:val="nl-NL" w:eastAsia="nl-NL"/>
        </w:rPr>
        <w:drawing>
          <wp:inline distT="0" distB="0" distL="0" distR="0" wp14:anchorId="72AA2914" wp14:editId="04F6CF91">
            <wp:extent cx="5762625" cy="10001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2625" cy="1000125"/>
                    </a:xfrm>
                    <a:prstGeom prst="rect">
                      <a:avLst/>
                    </a:prstGeom>
                    <a:noFill/>
                    <a:ln>
                      <a:noFill/>
                    </a:ln>
                  </pic:spPr>
                </pic:pic>
              </a:graphicData>
            </a:graphic>
          </wp:inline>
        </w:drawing>
      </w:r>
    </w:p>
    <w:p w14:paraId="02350B33" w14:textId="77777777" w:rsidR="004B3589" w:rsidRPr="00A179C5" w:rsidRDefault="00E97F4F" w:rsidP="00F40D45">
      <w:pPr>
        <w:tabs>
          <w:tab w:val="left" w:pos="3402"/>
          <w:tab w:val="left" w:pos="3686"/>
        </w:tabs>
        <w:rPr>
          <w:rFonts w:ascii="Arial" w:hAnsi="Arial" w:cs="Arial"/>
          <w:noProof/>
          <w:lang w:val="nl-NL" w:eastAsia="nl-NL"/>
        </w:rPr>
      </w:pPr>
      <w:r w:rsidRPr="00A179C5">
        <w:rPr>
          <w:rFonts w:ascii="Arial" w:hAnsi="Arial" w:cs="Arial"/>
          <w:noProof/>
          <w:lang w:val="nl-NL" w:eastAsia="nl-NL"/>
        </w:rPr>
        <w:lastRenderedPageBreak/>
        <w:drawing>
          <wp:inline distT="0" distB="0" distL="0" distR="0" wp14:anchorId="0B85A55A" wp14:editId="21251F9A">
            <wp:extent cx="5762625" cy="6524625"/>
            <wp:effectExtent l="0" t="0" r="9525" b="9525"/>
            <wp:docPr id="2"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6524625"/>
                    </a:xfrm>
                    <a:prstGeom prst="rect">
                      <a:avLst/>
                    </a:prstGeom>
                    <a:noFill/>
                    <a:ln>
                      <a:noFill/>
                    </a:ln>
                  </pic:spPr>
                </pic:pic>
              </a:graphicData>
            </a:graphic>
          </wp:inline>
        </w:drawing>
      </w:r>
    </w:p>
    <w:p w14:paraId="47FB507C" w14:textId="77777777" w:rsidR="00A865C2" w:rsidRPr="00A179C5" w:rsidRDefault="00A865C2" w:rsidP="00F40D45">
      <w:pPr>
        <w:tabs>
          <w:tab w:val="left" w:pos="3402"/>
          <w:tab w:val="left" w:pos="3686"/>
        </w:tabs>
        <w:rPr>
          <w:rFonts w:ascii="Arial" w:hAnsi="Arial" w:cs="Arial"/>
          <w:b/>
          <w:lang w:val="nl-NL"/>
        </w:rPr>
      </w:pPr>
    </w:p>
    <w:p w14:paraId="0F4B7E4B" w14:textId="77777777" w:rsidR="00585DF2" w:rsidRPr="00A179C5" w:rsidRDefault="004B3589" w:rsidP="00F40D45">
      <w:pPr>
        <w:rPr>
          <w:rFonts w:ascii="Arial" w:hAnsi="Arial" w:cs="Arial"/>
          <w:b/>
          <w:sz w:val="24"/>
          <w:szCs w:val="24"/>
          <w:lang w:val="nl-NL"/>
        </w:rPr>
      </w:pPr>
      <w:r w:rsidRPr="00A179C5">
        <w:rPr>
          <w:rFonts w:ascii="Arial" w:hAnsi="Arial" w:cs="Arial"/>
          <w:b/>
          <w:sz w:val="24"/>
          <w:szCs w:val="24"/>
          <w:lang w:val="nl-NL"/>
        </w:rPr>
        <w:t>b.  Maandsalarissen klassen I tot en met VIII per 1 april 2016</w:t>
      </w:r>
    </w:p>
    <w:p w14:paraId="5E38B42C" w14:textId="77777777" w:rsidR="004B3589" w:rsidRPr="00A179C5" w:rsidRDefault="004B3589" w:rsidP="00F40D45">
      <w:pPr>
        <w:rPr>
          <w:rFonts w:ascii="Arial" w:hAnsi="Arial" w:cs="Arial"/>
          <w:lang w:val="nl-NL"/>
        </w:rPr>
      </w:pPr>
    </w:p>
    <w:p w14:paraId="4064ED47" w14:textId="1CE4989E" w:rsidR="004B3589" w:rsidRPr="00A179C5" w:rsidRDefault="008A46AE" w:rsidP="00F40D45">
      <w:pPr>
        <w:rPr>
          <w:rFonts w:ascii="Arial" w:hAnsi="Arial" w:cs="Arial"/>
          <w:noProof/>
          <w:lang w:val="nl-NL" w:eastAsia="nl-NL"/>
        </w:rPr>
      </w:pPr>
      <w:r w:rsidRPr="008A46AE">
        <w:rPr>
          <w:noProof/>
          <w:lang w:val="nl-NL" w:eastAsia="nl-NL"/>
        </w:rPr>
        <w:drawing>
          <wp:inline distT="0" distB="0" distL="0" distR="0" wp14:anchorId="52312D92" wp14:editId="25692F13">
            <wp:extent cx="5519420" cy="955436"/>
            <wp:effectExtent l="0" t="0" r="508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19420" cy="955436"/>
                    </a:xfrm>
                    <a:prstGeom prst="rect">
                      <a:avLst/>
                    </a:prstGeom>
                    <a:noFill/>
                    <a:ln>
                      <a:noFill/>
                    </a:ln>
                  </pic:spPr>
                </pic:pic>
              </a:graphicData>
            </a:graphic>
          </wp:inline>
        </w:drawing>
      </w:r>
    </w:p>
    <w:p w14:paraId="7AEF88D8" w14:textId="77777777" w:rsidR="004B3589" w:rsidRPr="00A179C5" w:rsidRDefault="004B3589" w:rsidP="00F40D45">
      <w:pPr>
        <w:rPr>
          <w:rFonts w:ascii="Arial" w:hAnsi="Arial" w:cs="Arial"/>
          <w:noProof/>
          <w:lang w:val="nl-NL" w:eastAsia="nl-NL"/>
        </w:rPr>
      </w:pPr>
    </w:p>
    <w:p w14:paraId="5261AE52" w14:textId="61FEC4DF" w:rsidR="004B3589" w:rsidRPr="00A179C5" w:rsidRDefault="008A46AE" w:rsidP="00F40D45">
      <w:pPr>
        <w:rPr>
          <w:rFonts w:ascii="Arial" w:hAnsi="Arial" w:cs="Arial"/>
          <w:lang w:val="nl-NL"/>
        </w:rPr>
      </w:pPr>
      <w:r w:rsidRPr="008A46AE">
        <w:rPr>
          <w:noProof/>
          <w:lang w:val="nl-NL" w:eastAsia="nl-NL"/>
        </w:rPr>
        <w:lastRenderedPageBreak/>
        <w:drawing>
          <wp:inline distT="0" distB="0" distL="0" distR="0" wp14:anchorId="054C15E5" wp14:editId="4E6F1473">
            <wp:extent cx="5519420" cy="6544932"/>
            <wp:effectExtent l="0" t="0" r="5080" b="889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19420" cy="6544932"/>
                    </a:xfrm>
                    <a:prstGeom prst="rect">
                      <a:avLst/>
                    </a:prstGeom>
                    <a:noFill/>
                    <a:ln>
                      <a:noFill/>
                    </a:ln>
                  </pic:spPr>
                </pic:pic>
              </a:graphicData>
            </a:graphic>
          </wp:inline>
        </w:drawing>
      </w:r>
    </w:p>
    <w:p w14:paraId="08695057" w14:textId="77777777" w:rsidR="004B3589" w:rsidRPr="00A179C5" w:rsidRDefault="004B3589" w:rsidP="00F40D45">
      <w:pPr>
        <w:rPr>
          <w:rFonts w:ascii="Arial" w:hAnsi="Arial" w:cs="Arial"/>
          <w:lang w:val="nl-NL"/>
        </w:rPr>
      </w:pPr>
    </w:p>
    <w:p w14:paraId="4B3BD732" w14:textId="6B7E9A69" w:rsidR="00A865C2" w:rsidRPr="00A179C5" w:rsidRDefault="00992BC4" w:rsidP="00F4406D">
      <w:pPr>
        <w:rPr>
          <w:rFonts w:ascii="Arial" w:hAnsi="Arial" w:cs="Arial"/>
          <w:b/>
          <w:sz w:val="24"/>
          <w:szCs w:val="24"/>
          <w:lang w:val="nl-NL"/>
        </w:rPr>
      </w:pPr>
      <w:r w:rsidRPr="00A179C5">
        <w:rPr>
          <w:rFonts w:ascii="Arial" w:hAnsi="Arial" w:cs="Arial"/>
          <w:b/>
          <w:sz w:val="24"/>
          <w:szCs w:val="24"/>
          <w:lang w:val="nl-NL"/>
        </w:rPr>
        <w:lastRenderedPageBreak/>
        <w:t>Participatiewet en -loonschaal</w:t>
      </w:r>
    </w:p>
    <w:p w14:paraId="51BB7ED7" w14:textId="77777777" w:rsidR="00A865C2" w:rsidRPr="00A179C5" w:rsidRDefault="00A865C2" w:rsidP="00F4406D">
      <w:pPr>
        <w:rPr>
          <w:rFonts w:ascii="Arial" w:hAnsi="Arial" w:cs="Arial"/>
          <w:b/>
          <w:sz w:val="24"/>
          <w:szCs w:val="24"/>
          <w:lang w:val="nl-NL"/>
        </w:rPr>
      </w:pPr>
    </w:p>
    <w:p w14:paraId="481DF062" w14:textId="24FCCC5B" w:rsidR="00A865C2" w:rsidRPr="00A179C5" w:rsidRDefault="00992BC4" w:rsidP="00A865C2">
      <w:pPr>
        <w:tabs>
          <w:tab w:val="left" w:pos="3402"/>
          <w:tab w:val="left" w:pos="3686"/>
        </w:tabs>
        <w:rPr>
          <w:rFonts w:ascii="Arial" w:hAnsi="Arial" w:cs="Arial"/>
          <w:u w:val="single"/>
          <w:lang w:val="nl-NL"/>
        </w:rPr>
      </w:pPr>
      <w:r w:rsidRPr="00A179C5">
        <w:rPr>
          <w:rFonts w:ascii="Arial" w:hAnsi="Arial" w:cs="Arial"/>
          <w:u w:val="single"/>
          <w:lang w:val="nl-NL"/>
        </w:rPr>
        <w:t>Participatiewet</w:t>
      </w:r>
    </w:p>
    <w:p w14:paraId="3F9BC2A8" w14:textId="77777777" w:rsidR="00A865C2" w:rsidRPr="00A179C5" w:rsidRDefault="00A865C2" w:rsidP="00A865C2">
      <w:pPr>
        <w:tabs>
          <w:tab w:val="left" w:pos="3402"/>
          <w:tab w:val="left" w:pos="3686"/>
        </w:tabs>
        <w:rPr>
          <w:rFonts w:ascii="Arial" w:hAnsi="Arial" w:cs="Arial"/>
          <w:lang w:val="nl-NL"/>
        </w:rPr>
      </w:pPr>
    </w:p>
    <w:p w14:paraId="558785D1" w14:textId="77777777" w:rsidR="00A865C2" w:rsidRPr="00A179C5" w:rsidRDefault="00A865C2" w:rsidP="00A865C2">
      <w:pPr>
        <w:tabs>
          <w:tab w:val="left" w:pos="3402"/>
          <w:tab w:val="left" w:pos="3686"/>
        </w:tabs>
        <w:rPr>
          <w:rFonts w:ascii="Arial" w:hAnsi="Arial" w:cs="Arial"/>
          <w:lang w:val="nl-NL"/>
        </w:rPr>
      </w:pPr>
      <w:r w:rsidRPr="00A179C5">
        <w:rPr>
          <w:rFonts w:ascii="Arial" w:hAnsi="Arial" w:cs="Arial"/>
          <w:lang w:val="nl-NL"/>
        </w:rPr>
        <w:t xml:space="preserve">De werkgever heeft de intentie om waar mogelijk 2 personen in dienst te nemen met een afstand tot de arbeidsmarkt. </w:t>
      </w:r>
    </w:p>
    <w:p w14:paraId="4B257426" w14:textId="77777777" w:rsidR="00A865C2" w:rsidRPr="00A179C5" w:rsidRDefault="00A865C2" w:rsidP="00A865C2">
      <w:pPr>
        <w:tabs>
          <w:tab w:val="left" w:pos="3402"/>
          <w:tab w:val="left" w:pos="3686"/>
        </w:tabs>
        <w:rPr>
          <w:rFonts w:ascii="Arial" w:hAnsi="Arial" w:cs="Arial"/>
          <w:lang w:val="nl-NL"/>
        </w:rPr>
      </w:pPr>
    </w:p>
    <w:p w14:paraId="76E5ABBF" w14:textId="77777777" w:rsidR="00A865C2" w:rsidRPr="00A179C5" w:rsidRDefault="00A865C2" w:rsidP="00A865C2">
      <w:pPr>
        <w:shd w:val="clear" w:color="auto" w:fill="FFFFFF"/>
        <w:overflowPunct/>
        <w:autoSpaceDE/>
        <w:autoSpaceDN/>
        <w:adjustRightInd/>
        <w:textAlignment w:val="auto"/>
        <w:rPr>
          <w:rFonts w:ascii="Arial" w:hAnsi="Arial" w:cs="Arial"/>
          <w:sz w:val="22"/>
          <w:szCs w:val="22"/>
          <w:lang w:val="nl-NL" w:eastAsia="nl-NL"/>
        </w:rPr>
      </w:pPr>
      <w:r w:rsidRPr="00A179C5">
        <w:rPr>
          <w:rFonts w:ascii="Arial" w:hAnsi="Arial" w:cs="Arial"/>
          <w:sz w:val="22"/>
          <w:szCs w:val="22"/>
          <w:lang w:val="nl-NL" w:eastAsia="nl-NL"/>
        </w:rPr>
        <w:t>Werknemers die vallen in categorieën zoals gesteld in de Participatiewet (artikel 3.7.b) vallen onder de Participatieloonschaal. Deze Participatieloonschaal is gebaseerd op het minimumloon (100-120 %) en zal alleen worden verhoogd met de verhoging van het wettelijk minimum loon. Deze schaal kan alleen worden ingezet voor medewerkers die in de doelgroep van de Participatiewetgeving vallen (voormalig Wajong, WSW en WWB). Artikel 8 lid 2a is van toepassing.</w:t>
      </w:r>
    </w:p>
    <w:p w14:paraId="63FAA556" w14:textId="77777777" w:rsidR="00992BC4" w:rsidRPr="00A179C5" w:rsidRDefault="00992BC4" w:rsidP="00A865C2">
      <w:pPr>
        <w:shd w:val="clear" w:color="auto" w:fill="FFFFFF"/>
        <w:overflowPunct/>
        <w:autoSpaceDE/>
        <w:autoSpaceDN/>
        <w:adjustRightInd/>
        <w:textAlignment w:val="auto"/>
        <w:rPr>
          <w:rFonts w:ascii="Arial" w:hAnsi="Arial" w:cs="Arial"/>
          <w:sz w:val="22"/>
          <w:szCs w:val="22"/>
          <w:lang w:val="nl-NL" w:eastAsia="nl-NL"/>
        </w:rPr>
      </w:pPr>
    </w:p>
    <w:p w14:paraId="21A5C443" w14:textId="77777777" w:rsidR="00992BC4" w:rsidRPr="00A179C5" w:rsidRDefault="00992BC4" w:rsidP="00A865C2">
      <w:pPr>
        <w:shd w:val="clear" w:color="auto" w:fill="FFFFFF"/>
        <w:overflowPunct/>
        <w:autoSpaceDE/>
        <w:autoSpaceDN/>
        <w:adjustRightInd/>
        <w:textAlignment w:val="auto"/>
        <w:rPr>
          <w:rFonts w:ascii="Arial" w:hAnsi="Arial" w:cs="Arial"/>
          <w:sz w:val="23"/>
          <w:szCs w:val="23"/>
          <w:u w:val="single"/>
          <w:lang w:val="nl-NL" w:eastAsia="nl-NL"/>
        </w:rPr>
      </w:pPr>
      <w:r w:rsidRPr="00A179C5">
        <w:rPr>
          <w:rFonts w:ascii="Arial" w:hAnsi="Arial" w:cs="Arial"/>
          <w:sz w:val="22"/>
          <w:szCs w:val="22"/>
          <w:u w:val="single"/>
          <w:lang w:val="nl-NL" w:eastAsia="nl-NL"/>
        </w:rPr>
        <w:t>Participatieloonschaal</w:t>
      </w:r>
    </w:p>
    <w:p w14:paraId="6F670705" w14:textId="77777777" w:rsidR="00A865C2" w:rsidRPr="00A179C5" w:rsidRDefault="00A865C2" w:rsidP="00A865C2">
      <w:pPr>
        <w:shd w:val="clear" w:color="auto" w:fill="FFFFFF"/>
        <w:overflowPunct/>
        <w:autoSpaceDE/>
        <w:autoSpaceDN/>
        <w:adjustRightInd/>
        <w:textAlignment w:val="auto"/>
        <w:rPr>
          <w:rFonts w:ascii="Arial" w:hAnsi="Arial" w:cs="Arial"/>
          <w:sz w:val="23"/>
          <w:szCs w:val="23"/>
          <w:lang w:val="nl-NL" w:eastAsia="nl-NL"/>
        </w:rPr>
      </w:pPr>
      <w:r w:rsidRPr="00A179C5">
        <w:rPr>
          <w:rFonts w:ascii="Arial" w:hAnsi="Arial" w:cs="Arial"/>
          <w:sz w:val="22"/>
          <w:szCs w:val="22"/>
          <w:lang w:val="nl-NL" w:eastAsia="nl-NL"/>
        </w:rPr>
        <w:t> </w:t>
      </w:r>
    </w:p>
    <w:p w14:paraId="5E852BFF" w14:textId="77777777" w:rsidR="00A865C2" w:rsidRPr="00A179C5" w:rsidRDefault="00A865C2" w:rsidP="00A865C2">
      <w:pPr>
        <w:shd w:val="clear" w:color="auto" w:fill="FFFFFF"/>
        <w:overflowPunct/>
        <w:autoSpaceDE/>
        <w:autoSpaceDN/>
        <w:adjustRightInd/>
        <w:textAlignment w:val="auto"/>
        <w:rPr>
          <w:rFonts w:ascii="Arial" w:hAnsi="Arial" w:cs="Arial"/>
          <w:sz w:val="23"/>
          <w:szCs w:val="23"/>
          <w:lang w:val="nl-NL" w:eastAsia="nl-NL"/>
        </w:rPr>
      </w:pPr>
      <w:r w:rsidRPr="00A179C5">
        <w:rPr>
          <w:rFonts w:ascii="Arial" w:hAnsi="Arial" w:cs="Arial"/>
          <w:sz w:val="22"/>
          <w:szCs w:val="22"/>
          <w:lang w:val="nl-NL" w:eastAsia="nl-NL"/>
        </w:rPr>
        <w:t>De loonschaal bestaat uit drie treden:</w:t>
      </w:r>
    </w:p>
    <w:p w14:paraId="35F5C61B" w14:textId="77777777" w:rsidR="00A865C2" w:rsidRPr="00A179C5" w:rsidRDefault="00A865C2" w:rsidP="00A865C2">
      <w:pPr>
        <w:shd w:val="clear" w:color="auto" w:fill="FFFFFF"/>
        <w:overflowPunct/>
        <w:autoSpaceDE/>
        <w:autoSpaceDN/>
        <w:adjustRightInd/>
        <w:textAlignment w:val="auto"/>
        <w:rPr>
          <w:rFonts w:ascii="Arial" w:hAnsi="Arial" w:cs="Arial"/>
          <w:sz w:val="23"/>
          <w:szCs w:val="23"/>
          <w:lang w:val="nl-NL" w:eastAsia="nl-NL"/>
        </w:rPr>
      </w:pPr>
      <w:r w:rsidRPr="00A179C5">
        <w:rPr>
          <w:rFonts w:ascii="Arial" w:hAnsi="Arial" w:cs="Arial"/>
          <w:sz w:val="22"/>
          <w:szCs w:val="22"/>
          <w:lang w:val="nl-NL" w:eastAsia="nl-NL"/>
        </w:rPr>
        <w:t>Trede 0: 100 procent van het minimumloon</w:t>
      </w:r>
    </w:p>
    <w:p w14:paraId="30BDC5F0" w14:textId="77777777" w:rsidR="00A865C2" w:rsidRPr="00A179C5" w:rsidRDefault="00A865C2" w:rsidP="00A865C2">
      <w:pPr>
        <w:shd w:val="clear" w:color="auto" w:fill="FFFFFF"/>
        <w:overflowPunct/>
        <w:autoSpaceDE/>
        <w:autoSpaceDN/>
        <w:adjustRightInd/>
        <w:textAlignment w:val="auto"/>
        <w:rPr>
          <w:rFonts w:ascii="Arial" w:hAnsi="Arial" w:cs="Arial"/>
          <w:sz w:val="23"/>
          <w:szCs w:val="23"/>
          <w:lang w:val="nl-NL" w:eastAsia="nl-NL"/>
        </w:rPr>
      </w:pPr>
      <w:r w:rsidRPr="00A179C5">
        <w:rPr>
          <w:rFonts w:ascii="Arial" w:hAnsi="Arial" w:cs="Arial"/>
          <w:sz w:val="22"/>
          <w:szCs w:val="22"/>
          <w:lang w:val="nl-NL" w:eastAsia="nl-NL"/>
        </w:rPr>
        <w:t>Trede 1: 110 procent van het minimumloon</w:t>
      </w:r>
    </w:p>
    <w:p w14:paraId="7B5F50A4" w14:textId="77777777" w:rsidR="00A865C2" w:rsidRPr="00A179C5" w:rsidRDefault="00A865C2" w:rsidP="00A865C2">
      <w:pPr>
        <w:shd w:val="clear" w:color="auto" w:fill="FFFFFF"/>
        <w:overflowPunct/>
        <w:autoSpaceDE/>
        <w:autoSpaceDN/>
        <w:adjustRightInd/>
        <w:textAlignment w:val="auto"/>
        <w:rPr>
          <w:rFonts w:ascii="Arial" w:hAnsi="Arial" w:cs="Arial"/>
          <w:sz w:val="23"/>
          <w:szCs w:val="23"/>
          <w:lang w:val="nl-NL" w:eastAsia="nl-NL"/>
        </w:rPr>
      </w:pPr>
      <w:r w:rsidRPr="00A179C5">
        <w:rPr>
          <w:rFonts w:ascii="Arial" w:hAnsi="Arial" w:cs="Arial"/>
          <w:sz w:val="22"/>
          <w:szCs w:val="22"/>
          <w:lang w:val="nl-NL" w:eastAsia="nl-NL"/>
        </w:rPr>
        <w:t>Trede 2: 120 procent van het minimumloon</w:t>
      </w:r>
    </w:p>
    <w:p w14:paraId="12A59639" w14:textId="77777777" w:rsidR="00A865C2" w:rsidRPr="00A179C5" w:rsidRDefault="00A865C2" w:rsidP="00A865C2">
      <w:pPr>
        <w:tabs>
          <w:tab w:val="left" w:pos="3402"/>
          <w:tab w:val="left" w:pos="3686"/>
        </w:tabs>
        <w:rPr>
          <w:rFonts w:ascii="Arial" w:hAnsi="Arial" w:cs="Arial"/>
          <w:lang w:val="nl-NL"/>
        </w:rPr>
      </w:pPr>
    </w:p>
    <w:p w14:paraId="19596B8E" w14:textId="685611D7" w:rsidR="00943193" w:rsidRPr="00A179C5" w:rsidRDefault="00A865C2" w:rsidP="00F40D45">
      <w:pPr>
        <w:rPr>
          <w:rFonts w:ascii="Arial" w:hAnsi="Arial" w:cs="Arial"/>
          <w:b/>
          <w:lang w:val="nl-NL"/>
        </w:rPr>
      </w:pPr>
      <w:r w:rsidRPr="00A179C5">
        <w:rPr>
          <w:rFonts w:ascii="Arial" w:hAnsi="Arial" w:cs="Arial"/>
          <w:lang w:val="nl-NL"/>
        </w:rPr>
        <w:br w:type="page"/>
      </w:r>
      <w:r w:rsidR="00943193" w:rsidRPr="00A179C5">
        <w:rPr>
          <w:rFonts w:ascii="Arial" w:hAnsi="Arial" w:cs="Arial"/>
          <w:b/>
          <w:lang w:val="nl-NL"/>
        </w:rPr>
        <w:lastRenderedPageBreak/>
        <w:t>BIJLAGE III</w:t>
      </w:r>
    </w:p>
    <w:p w14:paraId="167FEB13" w14:textId="77777777" w:rsidR="00943193" w:rsidRPr="00A179C5" w:rsidRDefault="00943193" w:rsidP="00F40D45">
      <w:pPr>
        <w:tabs>
          <w:tab w:val="left" w:pos="3402"/>
          <w:tab w:val="left" w:pos="3686"/>
        </w:tabs>
        <w:rPr>
          <w:rFonts w:ascii="Arial" w:hAnsi="Arial" w:cs="Arial"/>
          <w:u w:val="single"/>
          <w:lang w:val="nl-NL"/>
        </w:rPr>
      </w:pPr>
    </w:p>
    <w:p w14:paraId="4469EC21" w14:textId="530DDADE"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Als bedoeld in artikel 19 van de Collectieve Arbeidsovereenkomst va</w:t>
      </w:r>
      <w:r w:rsidR="008A021D" w:rsidRPr="00A179C5">
        <w:rPr>
          <w:rFonts w:ascii="Arial" w:hAnsi="Arial" w:cs="Arial"/>
          <w:lang w:val="nl-NL"/>
        </w:rPr>
        <w:t xml:space="preserve">n </w:t>
      </w:r>
      <w:r w:rsidR="00FF5E73" w:rsidRPr="00A179C5">
        <w:rPr>
          <w:rFonts w:ascii="Arial" w:hAnsi="Arial" w:cs="Arial"/>
          <w:lang w:val="nl-NL"/>
        </w:rPr>
        <w:t>ALIPHOS ROTTERDAM B.V.</w:t>
      </w:r>
      <w:r w:rsidRPr="00A179C5">
        <w:rPr>
          <w:rFonts w:ascii="Arial" w:hAnsi="Arial" w:cs="Arial"/>
          <w:lang w:val="nl-NL"/>
        </w:rPr>
        <w:t xml:space="preserve"> te Vlaardingen.</w:t>
      </w:r>
    </w:p>
    <w:p w14:paraId="2E94789E" w14:textId="77777777" w:rsidR="00943193" w:rsidRPr="00A179C5" w:rsidRDefault="00943193" w:rsidP="00F40D45">
      <w:pPr>
        <w:tabs>
          <w:tab w:val="left" w:pos="3402"/>
          <w:tab w:val="left" w:pos="3686"/>
        </w:tabs>
        <w:rPr>
          <w:rFonts w:ascii="Arial" w:hAnsi="Arial" w:cs="Arial"/>
          <w:lang w:val="nl-NL"/>
        </w:rPr>
      </w:pPr>
    </w:p>
    <w:p w14:paraId="10E41BF2" w14:textId="77777777" w:rsidR="00943193" w:rsidRPr="00A179C5" w:rsidRDefault="00943193" w:rsidP="00F40D45">
      <w:pPr>
        <w:numPr>
          <w:ilvl w:val="0"/>
          <w:numId w:val="78"/>
        </w:numPr>
        <w:tabs>
          <w:tab w:val="left" w:pos="3402"/>
          <w:tab w:val="left" w:pos="3686"/>
        </w:tabs>
        <w:rPr>
          <w:rFonts w:ascii="Arial" w:hAnsi="Arial" w:cs="Arial"/>
          <w:lang w:val="nl-NL"/>
        </w:rPr>
      </w:pPr>
      <w:r w:rsidRPr="00A179C5">
        <w:rPr>
          <w:rFonts w:ascii="Arial" w:hAnsi="Arial" w:cs="Arial"/>
          <w:u w:val="single"/>
          <w:lang w:val="nl-NL"/>
        </w:rPr>
        <w:t>Partieel leerplichtigen</w:t>
      </w:r>
    </w:p>
    <w:p w14:paraId="1A10BE86" w14:textId="77777777" w:rsidR="00943193" w:rsidRPr="00A179C5" w:rsidRDefault="00943193" w:rsidP="00F40D45">
      <w:pPr>
        <w:numPr>
          <w:ilvl w:val="0"/>
          <w:numId w:val="79"/>
        </w:numPr>
        <w:tabs>
          <w:tab w:val="left" w:pos="3402"/>
          <w:tab w:val="left" w:pos="3686"/>
        </w:tabs>
        <w:rPr>
          <w:rFonts w:ascii="Arial" w:hAnsi="Arial" w:cs="Arial"/>
          <w:lang w:val="nl-NL"/>
        </w:rPr>
      </w:pPr>
      <w:r w:rsidRPr="00A179C5">
        <w:rPr>
          <w:rFonts w:ascii="Arial" w:hAnsi="Arial" w:cs="Arial"/>
          <w:lang w:val="nl-NL"/>
        </w:rPr>
        <w:t xml:space="preserve">Voor een werknemer, die partieel leerplichtig is, geldt dat in de </w:t>
      </w:r>
      <w:r w:rsidR="00AA02E6" w:rsidRPr="00A179C5">
        <w:rPr>
          <w:rFonts w:ascii="Arial" w:hAnsi="Arial" w:cs="Arial"/>
          <w:lang w:val="nl-NL"/>
        </w:rPr>
        <w:t>CAO</w:t>
      </w:r>
      <w:r w:rsidRPr="00A179C5">
        <w:rPr>
          <w:rFonts w:ascii="Arial" w:hAnsi="Arial" w:cs="Arial"/>
          <w:lang w:val="nl-NL"/>
        </w:rPr>
        <w:t xml:space="preserve"> vastgestelde normale arbeidsduur wordt verminderd in evenredigheid met het aantal dagen, waarop hij aan de leerplicht onderworpen is.</w:t>
      </w:r>
    </w:p>
    <w:p w14:paraId="0F69E995" w14:textId="77777777" w:rsidR="00943193" w:rsidRPr="00A179C5" w:rsidRDefault="00943193" w:rsidP="00F40D45">
      <w:pPr>
        <w:numPr>
          <w:ilvl w:val="0"/>
          <w:numId w:val="79"/>
        </w:numPr>
        <w:tabs>
          <w:tab w:val="left" w:pos="3402"/>
          <w:tab w:val="left" w:pos="3686"/>
        </w:tabs>
        <w:rPr>
          <w:rFonts w:ascii="Arial" w:hAnsi="Arial" w:cs="Arial"/>
          <w:lang w:val="nl-NL"/>
        </w:rPr>
      </w:pPr>
      <w:r w:rsidRPr="00A179C5">
        <w:rPr>
          <w:rFonts w:ascii="Arial" w:hAnsi="Arial" w:cs="Arial"/>
          <w:lang w:val="nl-NL"/>
        </w:rPr>
        <w:t>Over de tijd, waarop een werknemer ter aanvulling van zijn wettelijke leerplicht een onderwijsinstelling moet bezoeken, is geen salaris verschuldigd. Het maandsalaris wordt in evenredigheid met de voor hem geldende arbeidstijd berekend.</w:t>
      </w:r>
    </w:p>
    <w:p w14:paraId="6D32B6DE" w14:textId="77777777" w:rsidR="00943193" w:rsidRPr="00A179C5" w:rsidRDefault="00943193" w:rsidP="00F40D45">
      <w:pPr>
        <w:numPr>
          <w:ilvl w:val="0"/>
          <w:numId w:val="79"/>
        </w:numPr>
        <w:tabs>
          <w:tab w:val="left" w:pos="3402"/>
          <w:tab w:val="left" w:pos="3686"/>
        </w:tabs>
        <w:rPr>
          <w:rFonts w:ascii="Arial" w:hAnsi="Arial" w:cs="Arial"/>
          <w:lang w:val="nl-NL"/>
        </w:rPr>
      </w:pPr>
      <w:r w:rsidRPr="00A179C5">
        <w:rPr>
          <w:rFonts w:ascii="Arial" w:hAnsi="Arial" w:cs="Arial"/>
          <w:lang w:val="nl-NL"/>
        </w:rPr>
        <w:t xml:space="preserve">Het aantal in de </w:t>
      </w:r>
      <w:r w:rsidR="00AA02E6" w:rsidRPr="00A179C5">
        <w:rPr>
          <w:rFonts w:ascii="Arial" w:hAnsi="Arial" w:cs="Arial"/>
          <w:lang w:val="nl-NL"/>
        </w:rPr>
        <w:t>CAO</w:t>
      </w:r>
      <w:r w:rsidRPr="00A179C5">
        <w:rPr>
          <w:rFonts w:ascii="Arial" w:hAnsi="Arial" w:cs="Arial"/>
          <w:lang w:val="nl-NL"/>
        </w:rPr>
        <w:t xml:space="preserve"> bepaalde </w:t>
      </w:r>
      <w:r w:rsidR="00690D9B" w:rsidRPr="00A179C5">
        <w:rPr>
          <w:rFonts w:ascii="Arial" w:hAnsi="Arial" w:cs="Arial"/>
          <w:lang w:val="nl-NL"/>
        </w:rPr>
        <w:t>basisvakantiedagen</w:t>
      </w:r>
      <w:r w:rsidRPr="00A179C5">
        <w:rPr>
          <w:rFonts w:ascii="Arial" w:hAnsi="Arial" w:cs="Arial"/>
          <w:lang w:val="nl-NL"/>
        </w:rPr>
        <w:t xml:space="preserve"> zal voor hem, met inachtneming van de verhouding welke bestaat tot de normale werktijd van betrokkene, naar evenredigheid worden verminderd. Een halve dag wordt naar boven afgerond.</w:t>
      </w:r>
    </w:p>
    <w:p w14:paraId="4D9E5643" w14:textId="77777777" w:rsidR="00943193" w:rsidRPr="00A179C5" w:rsidRDefault="00943193" w:rsidP="00F40D45">
      <w:pPr>
        <w:numPr>
          <w:ilvl w:val="0"/>
          <w:numId w:val="79"/>
        </w:numPr>
        <w:tabs>
          <w:tab w:val="left" w:pos="3402"/>
          <w:tab w:val="left" w:pos="3686"/>
        </w:tabs>
        <w:rPr>
          <w:rFonts w:ascii="Arial" w:hAnsi="Arial" w:cs="Arial"/>
          <w:lang w:val="nl-NL"/>
        </w:rPr>
      </w:pPr>
      <w:r w:rsidRPr="00A179C5">
        <w:rPr>
          <w:rFonts w:ascii="Arial" w:hAnsi="Arial" w:cs="Arial"/>
          <w:lang w:val="nl-NL"/>
        </w:rPr>
        <w:t>Op de dag waarop een werknemer een onderwijsinstelling bezoekt of zou hebben moeten bezoeken of van die instelling vakantie geniet, kan hij niet verplicht worden in de onderneming werkzaam te zijn.</w:t>
      </w:r>
    </w:p>
    <w:p w14:paraId="4E602CAB" w14:textId="77777777" w:rsidR="00943193" w:rsidRPr="00A179C5" w:rsidRDefault="00943193" w:rsidP="00F40D45">
      <w:pPr>
        <w:numPr>
          <w:ilvl w:val="0"/>
          <w:numId w:val="79"/>
        </w:numPr>
        <w:tabs>
          <w:tab w:val="left" w:pos="3402"/>
          <w:tab w:val="left" w:pos="3686"/>
        </w:tabs>
        <w:rPr>
          <w:rFonts w:ascii="Arial" w:hAnsi="Arial" w:cs="Arial"/>
          <w:lang w:val="nl-NL"/>
        </w:rPr>
      </w:pPr>
      <w:r w:rsidRPr="00A179C5">
        <w:rPr>
          <w:rFonts w:ascii="Arial" w:hAnsi="Arial" w:cs="Arial"/>
          <w:lang w:val="nl-NL"/>
        </w:rPr>
        <w:t>Ingeval een werknemer vrijwillig arbeid verricht op dagen waarop hij wegens vakantie e.d. van de onderwijsinstelling die instelling niet hoeft te bezoeken, zal hij volgens de voor het dienstrooster geldende arbeidstijd het normale voor een dag geldende salaris ontvangen.</w:t>
      </w:r>
      <w:r w:rsidR="00EF265E" w:rsidRPr="00A179C5">
        <w:rPr>
          <w:rFonts w:ascii="Arial" w:hAnsi="Arial" w:cs="Arial"/>
          <w:lang w:val="nl-NL"/>
        </w:rPr>
        <w:br/>
      </w:r>
    </w:p>
    <w:p w14:paraId="5A9E7E47" w14:textId="77777777" w:rsidR="00943193" w:rsidRPr="00A179C5" w:rsidRDefault="00943193" w:rsidP="00F40D45">
      <w:pPr>
        <w:numPr>
          <w:ilvl w:val="0"/>
          <w:numId w:val="80"/>
        </w:numPr>
        <w:tabs>
          <w:tab w:val="left" w:pos="3402"/>
          <w:tab w:val="left" w:pos="3686"/>
        </w:tabs>
        <w:rPr>
          <w:rFonts w:ascii="Arial" w:hAnsi="Arial" w:cs="Arial"/>
          <w:lang w:val="nl-NL"/>
        </w:rPr>
      </w:pPr>
      <w:r w:rsidRPr="00A179C5">
        <w:rPr>
          <w:rFonts w:ascii="Arial" w:hAnsi="Arial" w:cs="Arial"/>
          <w:u w:val="single"/>
          <w:lang w:val="nl-NL"/>
        </w:rPr>
        <w:t xml:space="preserve">Vorming van jeugdige werknemers (niet </w:t>
      </w:r>
      <w:r w:rsidR="00AD10A2" w:rsidRPr="00A179C5">
        <w:rPr>
          <w:rFonts w:ascii="Arial" w:hAnsi="Arial" w:cs="Arial"/>
          <w:u w:val="single"/>
          <w:lang w:val="nl-NL"/>
        </w:rPr>
        <w:t>partieel</w:t>
      </w:r>
      <w:r w:rsidRPr="00A179C5">
        <w:rPr>
          <w:rFonts w:ascii="Arial" w:hAnsi="Arial" w:cs="Arial"/>
          <w:u w:val="single"/>
          <w:lang w:val="nl-NL"/>
        </w:rPr>
        <w:t xml:space="preserve"> leerplichtig)</w:t>
      </w:r>
    </w:p>
    <w:p w14:paraId="0D5F41B0"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Jeugdige werknemers tot en met de leeftijd van 18 jaar zullen in de gelegenheid worden gesteld gedurende de daarvoor benodigde tijd, tot een maximum van 2 x 0,5 dag of 1 dag per week, met behoud van salaris deel te nemen aan cursussen van erkende vormingsinstituten.</w:t>
      </w:r>
    </w:p>
    <w:p w14:paraId="1A67B2E3"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Jeugdige werknemers die tegen het einde van de cursus de 19-jarige leeftijd reeds hebben bereikt is het geoorloofd de desbetreffende cursus te voltooien. Indien voor het volgen van de cursus reiskosten moeten worden gemaakt, zal de werkgever daarvoor een redelijke tegemoetkoming geven.</w:t>
      </w:r>
    </w:p>
    <w:p w14:paraId="17467FEA"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Indien ter afsluiting van een cursusjaar en derhalve binnen het programma van de vormingsinstituten een werkkamp wordt georganiseerd, kan de jeugdige werknemer daaraan in beginsel deelnemen.</w:t>
      </w:r>
      <w:r w:rsidR="00EF265E" w:rsidRPr="00A179C5">
        <w:rPr>
          <w:rFonts w:ascii="Arial" w:hAnsi="Arial" w:cs="Arial"/>
          <w:lang w:val="nl-NL"/>
        </w:rPr>
        <w:br/>
      </w:r>
    </w:p>
    <w:p w14:paraId="06A5F87F" w14:textId="77777777" w:rsidR="00943193" w:rsidRPr="00A179C5" w:rsidRDefault="00943193" w:rsidP="00F40D45">
      <w:pPr>
        <w:numPr>
          <w:ilvl w:val="0"/>
          <w:numId w:val="81"/>
        </w:numPr>
        <w:tabs>
          <w:tab w:val="left" w:pos="3402"/>
          <w:tab w:val="left" w:pos="3686"/>
        </w:tabs>
        <w:rPr>
          <w:rFonts w:ascii="Arial" w:hAnsi="Arial" w:cs="Arial"/>
          <w:lang w:val="nl-NL"/>
        </w:rPr>
      </w:pPr>
      <w:r w:rsidRPr="00A179C5">
        <w:rPr>
          <w:rFonts w:ascii="Arial" w:hAnsi="Arial" w:cs="Arial"/>
          <w:u w:val="single"/>
          <w:lang w:val="nl-NL"/>
        </w:rPr>
        <w:t>Vakopleiding van jeugdige werknemers (leerlingstelsel)</w:t>
      </w:r>
    </w:p>
    <w:p w14:paraId="283AD45D"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lastRenderedPageBreak/>
        <w:t>Jeugdige werknemers die aan de daarvoor te stellen eisen voldoen, hebben recht op het volgen van een opleiding -met behoud van salaris- binnen het kader van het leerlingstelsel.</w:t>
      </w:r>
    </w:p>
    <w:p w14:paraId="73F1BE69"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 xml:space="preserve">Voor zover deze opleiding via avondonderwijs wordt genoten, zullen de desbetreffende jeugdige werknemers in de gelegenheid worden gesteld tussen het einde van de normale dagtaak en het begin van de lessen een redelijke rustpauze te genieten, afhankelijk van de afstand. Teneinde een redelijke tegemoetkoming te geven ten opzichte van jeugdige werknemers, die dagonderwijs volgen, verdient het aanbeveling, wanneer gedurende 3 avonden per week onderwijs gevolgd moet worden, om overleg met de cursusleider na te gaan, of het redelijk is, de betrokkenen binnen de onderneming -al dan niet met hulp- </w:t>
      </w:r>
      <w:r w:rsidRPr="00A179C5">
        <w:rPr>
          <w:rFonts w:ascii="Arial" w:hAnsi="Arial" w:cs="Arial"/>
          <w:lang w:val="nl-NL"/>
        </w:rPr>
        <w:sym w:font="Courier New" w:char="00E9"/>
      </w:r>
      <w:r w:rsidRPr="00A179C5">
        <w:rPr>
          <w:rFonts w:ascii="Arial" w:hAnsi="Arial" w:cs="Arial"/>
          <w:lang w:val="nl-NL"/>
        </w:rPr>
        <w:sym w:font="Courier New" w:char="00E9"/>
      </w:r>
      <w:r w:rsidRPr="00A179C5">
        <w:rPr>
          <w:rFonts w:ascii="Arial" w:hAnsi="Arial" w:cs="Arial"/>
          <w:lang w:val="nl-NL"/>
        </w:rPr>
        <w:t>n ochtend of middag per week de gelegenheid te geven het aan de opleiding verbonden huiswerk te maken.</w:t>
      </w:r>
    </w:p>
    <w:p w14:paraId="1C22BF0D"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De in dit lid bedoelde faciliteiten zijn bestemd voor werknemers tot en met de leeftijd van 26 jaar.</w:t>
      </w:r>
      <w:r w:rsidR="00EF265E" w:rsidRPr="00A179C5">
        <w:rPr>
          <w:rFonts w:ascii="Arial" w:hAnsi="Arial" w:cs="Arial"/>
          <w:lang w:val="nl-NL"/>
        </w:rPr>
        <w:br/>
      </w:r>
    </w:p>
    <w:p w14:paraId="7C0827C4" w14:textId="77777777" w:rsidR="00943193" w:rsidRPr="00A179C5" w:rsidRDefault="00943193" w:rsidP="00F40D45">
      <w:pPr>
        <w:numPr>
          <w:ilvl w:val="0"/>
          <w:numId w:val="82"/>
        </w:numPr>
        <w:tabs>
          <w:tab w:val="left" w:pos="3402"/>
          <w:tab w:val="left" w:pos="3686"/>
        </w:tabs>
        <w:rPr>
          <w:rFonts w:ascii="Arial" w:hAnsi="Arial" w:cs="Arial"/>
          <w:lang w:val="nl-NL"/>
        </w:rPr>
      </w:pPr>
      <w:r w:rsidRPr="00A179C5">
        <w:rPr>
          <w:rFonts w:ascii="Arial" w:hAnsi="Arial" w:cs="Arial"/>
          <w:u w:val="single"/>
          <w:lang w:val="nl-NL"/>
        </w:rPr>
        <w:t>Vakopleiding van jeugdige werknemers (niet leerlingstelsel)</w:t>
      </w:r>
    </w:p>
    <w:p w14:paraId="5FEA866F"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De faciliteiten als bedoeld onder 3 zullen analoog worden toegepast op jeugdige werknemers, die met toestemming van hun werkgever een vakopleiding -die niet onder het leerlingstelsel valt- volgen gericht op een binnen de onderneming te vervullen functie.</w:t>
      </w:r>
    </w:p>
    <w:p w14:paraId="43343075" w14:textId="77777777" w:rsidR="00943193" w:rsidRPr="00A179C5" w:rsidRDefault="00943193" w:rsidP="00F40D45">
      <w:pPr>
        <w:pStyle w:val="Plattetekstinspringen2"/>
        <w:tabs>
          <w:tab w:val="left" w:pos="3402"/>
          <w:tab w:val="left" w:pos="3686"/>
        </w:tabs>
        <w:jc w:val="left"/>
        <w:rPr>
          <w:rFonts w:cs="Arial"/>
        </w:rPr>
      </w:pPr>
      <w:r w:rsidRPr="00A179C5">
        <w:rPr>
          <w:rFonts w:cs="Arial"/>
        </w:rPr>
        <w:t>Cumulatie van 1, 2, 3 en 4 vindt niet plaats.</w:t>
      </w:r>
    </w:p>
    <w:p w14:paraId="4433D411" w14:textId="77777777" w:rsidR="00943193" w:rsidRPr="00A179C5" w:rsidRDefault="00943193" w:rsidP="00F40D45">
      <w:pPr>
        <w:tabs>
          <w:tab w:val="left" w:pos="3402"/>
          <w:tab w:val="left" w:pos="3686"/>
        </w:tabs>
        <w:rPr>
          <w:rFonts w:ascii="Arial" w:hAnsi="Arial" w:cs="Arial"/>
          <w:b/>
          <w:lang w:val="nl-NL"/>
        </w:rPr>
      </w:pPr>
      <w:r w:rsidRPr="00A179C5">
        <w:rPr>
          <w:rFonts w:ascii="Arial" w:hAnsi="Arial" w:cs="Arial"/>
          <w:lang w:val="nl-NL"/>
        </w:rPr>
        <w:br w:type="page"/>
      </w:r>
      <w:r w:rsidRPr="00A179C5">
        <w:rPr>
          <w:rFonts w:ascii="Arial" w:hAnsi="Arial" w:cs="Arial"/>
          <w:b/>
          <w:lang w:val="nl-NL"/>
        </w:rPr>
        <w:lastRenderedPageBreak/>
        <w:t>BIJLAGE IV</w:t>
      </w:r>
    </w:p>
    <w:p w14:paraId="135B68AB" w14:textId="77777777" w:rsidR="00943193" w:rsidRPr="00A179C5" w:rsidRDefault="00943193" w:rsidP="00F40D45">
      <w:pPr>
        <w:tabs>
          <w:tab w:val="left" w:pos="3402"/>
          <w:tab w:val="left" w:pos="3686"/>
        </w:tabs>
        <w:rPr>
          <w:rFonts w:ascii="Arial" w:hAnsi="Arial" w:cs="Arial"/>
          <w:lang w:val="nl-NL"/>
        </w:rPr>
      </w:pPr>
    </w:p>
    <w:p w14:paraId="34CB2F74" w14:textId="680FC9A0"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Deel uitmakend van de Collectieve Arbeidsovereenkomst va</w:t>
      </w:r>
      <w:r w:rsidR="008A021D" w:rsidRPr="00A179C5">
        <w:rPr>
          <w:rFonts w:ascii="Arial" w:hAnsi="Arial" w:cs="Arial"/>
          <w:lang w:val="nl-NL"/>
        </w:rPr>
        <w:t xml:space="preserve">n </w:t>
      </w:r>
      <w:r w:rsidR="00FF5E73" w:rsidRPr="00A179C5">
        <w:rPr>
          <w:rFonts w:ascii="Arial" w:hAnsi="Arial" w:cs="Arial"/>
          <w:lang w:val="nl-NL"/>
        </w:rPr>
        <w:t>ALIPHOS ROTTERDAM B.V.</w:t>
      </w:r>
      <w:r w:rsidRPr="00A179C5">
        <w:rPr>
          <w:rFonts w:ascii="Arial" w:hAnsi="Arial" w:cs="Arial"/>
          <w:lang w:val="nl-NL"/>
        </w:rPr>
        <w:t xml:space="preserve"> te Vlaardingen.</w:t>
      </w:r>
    </w:p>
    <w:p w14:paraId="71E84BFB" w14:textId="77777777" w:rsidR="00943193" w:rsidRPr="00A179C5" w:rsidRDefault="00943193" w:rsidP="00F40D45">
      <w:pPr>
        <w:tabs>
          <w:tab w:val="left" w:pos="3402"/>
          <w:tab w:val="left" w:pos="3686"/>
        </w:tabs>
        <w:rPr>
          <w:rFonts w:ascii="Arial" w:hAnsi="Arial" w:cs="Arial"/>
          <w:lang w:val="nl-NL"/>
        </w:rPr>
      </w:pPr>
    </w:p>
    <w:p w14:paraId="77B7CA07" w14:textId="77777777" w:rsidR="00943193" w:rsidRPr="00A179C5" w:rsidRDefault="00943193" w:rsidP="00F40D45">
      <w:pPr>
        <w:numPr>
          <w:ilvl w:val="0"/>
          <w:numId w:val="83"/>
        </w:numPr>
        <w:tabs>
          <w:tab w:val="left" w:pos="3402"/>
          <w:tab w:val="left" w:pos="3686"/>
        </w:tabs>
        <w:rPr>
          <w:rFonts w:ascii="Arial" w:hAnsi="Arial" w:cs="Arial"/>
          <w:lang w:val="nl-NL"/>
        </w:rPr>
      </w:pPr>
      <w:r w:rsidRPr="00A179C5">
        <w:rPr>
          <w:rFonts w:ascii="Arial" w:hAnsi="Arial" w:cs="Arial"/>
          <w:u w:val="single"/>
          <w:lang w:val="nl-NL"/>
        </w:rPr>
        <w:t>Algemeen</w:t>
      </w:r>
    </w:p>
    <w:p w14:paraId="60CE5378"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 xml:space="preserve">Partijen bij de </w:t>
      </w:r>
      <w:r w:rsidR="00AA02E6" w:rsidRPr="00A179C5">
        <w:rPr>
          <w:rFonts w:ascii="Arial" w:hAnsi="Arial" w:cs="Arial"/>
          <w:lang w:val="nl-NL"/>
        </w:rPr>
        <w:t>CAO</w:t>
      </w:r>
      <w:r w:rsidRPr="00A179C5">
        <w:rPr>
          <w:rFonts w:ascii="Arial" w:hAnsi="Arial" w:cs="Arial"/>
          <w:lang w:val="nl-NL"/>
        </w:rPr>
        <w:t xml:space="preserve"> stellen vast, dat het beleid er op gericht is aan de werknemers een zo groot mogelijke zekerheid ten aanzien van de werkgelegenheid te bieden. In dit verband wordt aan de continuïteit van de onderneming de hoogst mogelijke prioriteit toegekend.</w:t>
      </w:r>
      <w:r w:rsidR="001A7D40" w:rsidRPr="00A179C5">
        <w:rPr>
          <w:rFonts w:ascii="Arial" w:hAnsi="Arial" w:cs="Arial"/>
          <w:lang w:val="nl-NL"/>
        </w:rPr>
        <w:br/>
      </w:r>
    </w:p>
    <w:p w14:paraId="66651635" w14:textId="77777777" w:rsidR="00943193" w:rsidRPr="00A179C5" w:rsidRDefault="00943193" w:rsidP="00F40D45">
      <w:pPr>
        <w:numPr>
          <w:ilvl w:val="0"/>
          <w:numId w:val="84"/>
        </w:numPr>
        <w:tabs>
          <w:tab w:val="left" w:pos="3402"/>
          <w:tab w:val="left" w:pos="3686"/>
        </w:tabs>
        <w:rPr>
          <w:rFonts w:ascii="Arial" w:hAnsi="Arial" w:cs="Arial"/>
          <w:lang w:val="nl-NL"/>
        </w:rPr>
      </w:pPr>
      <w:r w:rsidRPr="00A179C5">
        <w:rPr>
          <w:rFonts w:ascii="Arial" w:hAnsi="Arial" w:cs="Arial"/>
          <w:u w:val="single"/>
          <w:lang w:val="nl-NL"/>
        </w:rPr>
        <w:t>Informatie</w:t>
      </w:r>
    </w:p>
    <w:p w14:paraId="4F11D382"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Erkennend de wenselijkheid om een goed inzicht te geven in de gang van zaken van de onderneming en de daarmee samenhangende werkgelegenheid komen partijen overeen, dat</w:t>
      </w:r>
    </w:p>
    <w:p w14:paraId="79EBFD69" w14:textId="77777777" w:rsidR="00943193" w:rsidRPr="00A179C5" w:rsidRDefault="00943193" w:rsidP="00F40D45">
      <w:pPr>
        <w:numPr>
          <w:ilvl w:val="0"/>
          <w:numId w:val="85"/>
        </w:numPr>
        <w:tabs>
          <w:tab w:val="left" w:pos="3402"/>
          <w:tab w:val="left" w:pos="3686"/>
        </w:tabs>
        <w:ind w:left="851" w:hanging="567"/>
        <w:rPr>
          <w:rFonts w:ascii="Arial" w:hAnsi="Arial" w:cs="Arial"/>
          <w:lang w:val="nl-NL"/>
        </w:rPr>
      </w:pPr>
      <w:r w:rsidRPr="00A179C5">
        <w:rPr>
          <w:rFonts w:ascii="Arial" w:hAnsi="Arial" w:cs="Arial"/>
          <w:lang w:val="nl-NL"/>
        </w:rPr>
        <w:t xml:space="preserve">de werkgelegenheidssituatie van de onderneming eenmaal per jaar buiten de </w:t>
      </w:r>
      <w:r w:rsidR="00AA02E6" w:rsidRPr="00A179C5">
        <w:rPr>
          <w:rFonts w:ascii="Arial" w:hAnsi="Arial" w:cs="Arial"/>
          <w:lang w:val="nl-NL"/>
        </w:rPr>
        <w:t>CAO</w:t>
      </w:r>
      <w:r w:rsidRPr="00A179C5">
        <w:rPr>
          <w:rFonts w:ascii="Arial" w:hAnsi="Arial" w:cs="Arial"/>
          <w:lang w:val="nl-NL"/>
        </w:rPr>
        <w:t>-onderhandelingen en tussentijds bij belangrijke ontwikkelingen met de vakvereniging zal worden besproken. Hierbij zal de vakvereniging geïnformeerd worden over het bestaande aantal arbeidsplaatsen alsmede over de verwachte ontwikkeling daarvan in het komende jaar.</w:t>
      </w:r>
    </w:p>
    <w:p w14:paraId="6D65A784"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 xml:space="preserve">In dit verband zullen tevens het jaarlijkse investeringsplan en eventuele desinvesteringen worden besproken, alsmede wijzigingen in de </w:t>
      </w:r>
      <w:r w:rsidR="001A7D40" w:rsidRPr="00A179C5">
        <w:rPr>
          <w:rFonts w:ascii="Arial" w:hAnsi="Arial" w:cs="Arial"/>
          <w:lang w:val="nl-NL"/>
        </w:rPr>
        <w:t>product</w:t>
      </w:r>
      <w:r w:rsidRPr="00A179C5">
        <w:rPr>
          <w:rFonts w:ascii="Arial" w:hAnsi="Arial" w:cs="Arial"/>
          <w:lang w:val="nl-NL"/>
        </w:rPr>
        <w:t xml:space="preserve">- en/of </w:t>
      </w:r>
      <w:r w:rsidR="001A7D40" w:rsidRPr="00A179C5">
        <w:rPr>
          <w:rFonts w:ascii="Arial" w:hAnsi="Arial" w:cs="Arial"/>
          <w:lang w:val="nl-NL"/>
        </w:rPr>
        <w:t>procestechnologie</w:t>
      </w:r>
      <w:r w:rsidRPr="00A179C5">
        <w:rPr>
          <w:rFonts w:ascii="Arial" w:hAnsi="Arial" w:cs="Arial"/>
          <w:lang w:val="nl-NL"/>
        </w:rPr>
        <w:t xml:space="preserve">, waarbij belangrijke veranderingen zowel in de werkgelegenheid als in de </w:t>
      </w:r>
      <w:r w:rsidR="007C4328" w:rsidRPr="00A179C5">
        <w:rPr>
          <w:rFonts w:ascii="Arial" w:hAnsi="Arial" w:cs="Arial"/>
          <w:lang w:val="nl-NL"/>
        </w:rPr>
        <w:t>arbeidsomstandigheden</w:t>
      </w:r>
      <w:r w:rsidRPr="00A179C5">
        <w:rPr>
          <w:rFonts w:ascii="Arial" w:hAnsi="Arial" w:cs="Arial"/>
          <w:lang w:val="nl-NL"/>
        </w:rPr>
        <w:t xml:space="preserve"> aan de orde zullen worden gesteld.</w:t>
      </w:r>
    </w:p>
    <w:p w14:paraId="6FD87540"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Over mogelijke consequenties voor de werknemers kunnen tussen partijen afspraken worden gemaakt.</w:t>
      </w:r>
    </w:p>
    <w:p w14:paraId="5E1713A8" w14:textId="77777777" w:rsidR="00943193" w:rsidRPr="00A179C5" w:rsidRDefault="00943193" w:rsidP="00F40D45">
      <w:pPr>
        <w:numPr>
          <w:ilvl w:val="0"/>
          <w:numId w:val="86"/>
        </w:numPr>
        <w:tabs>
          <w:tab w:val="left" w:pos="3402"/>
          <w:tab w:val="left" w:pos="3686"/>
        </w:tabs>
        <w:ind w:left="851" w:hanging="567"/>
        <w:rPr>
          <w:rFonts w:ascii="Arial" w:hAnsi="Arial" w:cs="Arial"/>
          <w:lang w:val="nl-NL"/>
        </w:rPr>
      </w:pPr>
      <w:r w:rsidRPr="00A179C5">
        <w:rPr>
          <w:rFonts w:ascii="Arial" w:hAnsi="Arial" w:cs="Arial"/>
          <w:lang w:val="nl-NL"/>
        </w:rPr>
        <w:t>Voorts zal naast de bovenbedoelde bespreking(en) de vakvereniging eenmaal per jaar over de algemene gang van zaken in de onderneming worden ingelicht.</w:t>
      </w:r>
      <w:r w:rsidR="001A7D40" w:rsidRPr="00A179C5">
        <w:rPr>
          <w:rFonts w:ascii="Arial" w:hAnsi="Arial" w:cs="Arial"/>
          <w:lang w:val="nl-NL"/>
        </w:rPr>
        <w:br/>
      </w:r>
    </w:p>
    <w:p w14:paraId="3659F42A" w14:textId="77777777" w:rsidR="00943193" w:rsidRPr="00A179C5" w:rsidRDefault="00943193" w:rsidP="00F40D45">
      <w:pPr>
        <w:numPr>
          <w:ilvl w:val="0"/>
          <w:numId w:val="87"/>
        </w:numPr>
        <w:tabs>
          <w:tab w:val="left" w:pos="3402"/>
          <w:tab w:val="left" w:pos="3686"/>
        </w:tabs>
        <w:ind w:left="284" w:hanging="284"/>
        <w:rPr>
          <w:rFonts w:ascii="Arial" w:hAnsi="Arial" w:cs="Arial"/>
          <w:lang w:val="nl-NL"/>
        </w:rPr>
      </w:pPr>
      <w:r w:rsidRPr="00A179C5">
        <w:rPr>
          <w:rFonts w:ascii="Arial" w:hAnsi="Arial" w:cs="Arial"/>
          <w:u w:val="single"/>
          <w:lang w:val="nl-NL"/>
        </w:rPr>
        <w:t>Werkgelegenheid</w:t>
      </w:r>
    </w:p>
    <w:p w14:paraId="33F8CAD2" w14:textId="77777777" w:rsidR="00943193" w:rsidRPr="00A179C5" w:rsidRDefault="00943193" w:rsidP="00F40D45">
      <w:pPr>
        <w:numPr>
          <w:ilvl w:val="0"/>
          <w:numId w:val="88"/>
        </w:numPr>
        <w:tabs>
          <w:tab w:val="left" w:pos="3402"/>
          <w:tab w:val="left" w:pos="3686"/>
        </w:tabs>
        <w:ind w:left="851" w:hanging="567"/>
        <w:rPr>
          <w:rFonts w:ascii="Arial" w:hAnsi="Arial" w:cs="Arial"/>
          <w:i/>
          <w:lang w:val="nl-NL"/>
        </w:rPr>
      </w:pPr>
      <w:r w:rsidRPr="00A179C5">
        <w:rPr>
          <w:rFonts w:ascii="Arial" w:hAnsi="Arial" w:cs="Arial"/>
          <w:i/>
          <w:lang w:val="nl-NL"/>
        </w:rPr>
        <w:t>Omvang</w:t>
      </w:r>
    </w:p>
    <w:p w14:paraId="6A89B2C7"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Bij het beleid dat gericht is op een doelmatige bedrijfsvoering zal mede aan de omvang van de werkgelegenheid bijzondere aandacht geschonken worden.</w:t>
      </w:r>
    </w:p>
    <w:p w14:paraId="3F9C69FD"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Mocht inkrimping van de ondernemingsactiviteiten noodzakelijk zijn dan zal zoveel mogelijk worden getracht gedwongen collectieve ontslagen te voorkomen. Noodzakelijke aanpassingen zullen indien enigszins mogelijk worden gerealiseerd door overplaatsingen -</w:t>
      </w:r>
      <w:r w:rsidR="008E581D" w:rsidRPr="00A179C5">
        <w:rPr>
          <w:rFonts w:ascii="Arial" w:hAnsi="Arial" w:cs="Arial"/>
          <w:lang w:val="nl-NL"/>
        </w:rPr>
        <w:t xml:space="preserve"> </w:t>
      </w:r>
      <w:r w:rsidRPr="00A179C5">
        <w:rPr>
          <w:rFonts w:ascii="Arial" w:hAnsi="Arial" w:cs="Arial"/>
          <w:lang w:val="nl-NL"/>
        </w:rPr>
        <w:t>bij voorkeur in gelijkwaardige functies- en voor het overige door natuurlijk verloop.</w:t>
      </w:r>
    </w:p>
    <w:p w14:paraId="6E9AE5C0"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lastRenderedPageBreak/>
        <w:t xml:space="preserve">De werkgever zal, tijdens de looptijd van deze </w:t>
      </w:r>
      <w:r w:rsidR="00AA02E6" w:rsidRPr="00A179C5">
        <w:rPr>
          <w:rFonts w:ascii="Arial" w:hAnsi="Arial" w:cs="Arial"/>
          <w:lang w:val="nl-NL"/>
        </w:rPr>
        <w:t>CAO</w:t>
      </w:r>
      <w:r w:rsidRPr="00A179C5">
        <w:rPr>
          <w:rFonts w:ascii="Arial" w:hAnsi="Arial" w:cs="Arial"/>
          <w:lang w:val="nl-NL"/>
        </w:rPr>
        <w:t>, bijzondere omstandigheden voorbehouden, niet tot gedwongen collectieve ontslagen overgaan.</w:t>
      </w:r>
    </w:p>
    <w:p w14:paraId="476CE498" w14:textId="77777777" w:rsidR="008E581D"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Indien de werkgever overweegt, dat op grond van bedrijfseconomische omstandigheden dan wel tengevolge van reorganisatie of verdere automatisering respectievelijk mechanisering, tot ontslag aanzegging aan een in het licht van de ondernemingsgrootte belangrijk aantal werknemers moet worden overgegaan, zal hij zich tijdig met de vakvereniging in verbinding stellen, met het oogmerk om tot een voor betrokkenen passende voorlichting te komen en met de bedoeling de uit het ontslag voor betrokkenen voortvloeiende sociale consequenties met de vakvereniging te bespreken.</w:t>
      </w:r>
    </w:p>
    <w:p w14:paraId="378A8026" w14:textId="77777777" w:rsidR="00943193" w:rsidRPr="00A179C5" w:rsidRDefault="008E581D" w:rsidP="00F40D45">
      <w:pPr>
        <w:numPr>
          <w:ilvl w:val="0"/>
          <w:numId w:val="89"/>
        </w:numPr>
        <w:tabs>
          <w:tab w:val="left" w:pos="3402"/>
          <w:tab w:val="left" w:pos="3686"/>
        </w:tabs>
        <w:ind w:left="851" w:hanging="567"/>
        <w:rPr>
          <w:rFonts w:ascii="Arial" w:hAnsi="Arial" w:cs="Arial"/>
          <w:i/>
          <w:lang w:val="nl-NL"/>
        </w:rPr>
      </w:pPr>
      <w:r w:rsidRPr="00A179C5">
        <w:rPr>
          <w:rFonts w:ascii="Arial" w:hAnsi="Arial" w:cs="Arial"/>
          <w:i/>
          <w:lang w:val="nl-NL"/>
        </w:rPr>
        <w:t>V</w:t>
      </w:r>
      <w:r w:rsidR="00943193" w:rsidRPr="00A179C5">
        <w:rPr>
          <w:rFonts w:ascii="Arial" w:hAnsi="Arial" w:cs="Arial"/>
          <w:i/>
          <w:lang w:val="nl-NL"/>
        </w:rPr>
        <w:t>erdeling</w:t>
      </w:r>
    </w:p>
    <w:p w14:paraId="5762FEFB"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Op het stuk van de verdeling van de werkgelegenheid zal een beleid worden gevoerd waarbij zoveel mogelijk op evenwichtige wijze rekening zal worden gehouden met de belangen van zwakkeren in de maatschappij.</w:t>
      </w:r>
    </w:p>
    <w:p w14:paraId="0BDCC079"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Werkgever streeft er naar vermogen naar om bij het handhaven, respectievelijk het overplaatsen naar een andere functie van werknemers, degenen die door bepaalde handicaps niet eenvoudig plaatsbaar zijn, zoveel mogelijk de kans te bieden op het vervullen van een adequate taak.</w:t>
      </w:r>
    </w:p>
    <w:p w14:paraId="2ED09AE7" w14:textId="4A2CE3FB"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Waar de aard van het werk dit niet verhindert</w:t>
      </w:r>
      <w:r w:rsidR="00690D9B" w:rsidRPr="00A179C5">
        <w:rPr>
          <w:rFonts w:ascii="Arial" w:hAnsi="Arial" w:cs="Arial"/>
          <w:lang w:val="nl-NL"/>
        </w:rPr>
        <w:t>,</w:t>
      </w:r>
      <w:r w:rsidRPr="00A179C5">
        <w:rPr>
          <w:rFonts w:ascii="Arial" w:hAnsi="Arial" w:cs="Arial"/>
          <w:lang w:val="nl-NL"/>
        </w:rPr>
        <w:t xml:space="preserve"> zullen functies in deeltijdarbeid vervuld kunnen worden.</w:t>
      </w:r>
      <w:r w:rsidR="001A7D40" w:rsidRPr="00A179C5">
        <w:rPr>
          <w:rFonts w:ascii="Arial" w:hAnsi="Arial" w:cs="Arial"/>
          <w:lang w:val="nl-NL"/>
        </w:rPr>
        <w:br/>
      </w:r>
      <w:r w:rsidR="001A7D40" w:rsidRPr="00A179C5">
        <w:rPr>
          <w:rFonts w:ascii="Arial" w:hAnsi="Arial" w:cs="Arial"/>
          <w:lang w:val="nl-NL"/>
        </w:rPr>
        <w:br/>
      </w:r>
    </w:p>
    <w:p w14:paraId="13D36B8F" w14:textId="77777777" w:rsidR="00943193" w:rsidRPr="00A179C5" w:rsidRDefault="00943193" w:rsidP="00F40D45">
      <w:pPr>
        <w:numPr>
          <w:ilvl w:val="0"/>
          <w:numId w:val="90"/>
        </w:numPr>
        <w:tabs>
          <w:tab w:val="left" w:pos="3402"/>
          <w:tab w:val="left" w:pos="3686"/>
        </w:tabs>
        <w:ind w:left="851" w:hanging="567"/>
        <w:rPr>
          <w:rFonts w:ascii="Arial" w:hAnsi="Arial" w:cs="Arial"/>
          <w:i/>
          <w:lang w:val="nl-NL"/>
        </w:rPr>
      </w:pPr>
      <w:r w:rsidRPr="00A179C5">
        <w:rPr>
          <w:rFonts w:ascii="Arial" w:hAnsi="Arial" w:cs="Arial"/>
          <w:i/>
          <w:lang w:val="nl-NL"/>
        </w:rPr>
        <w:t>Kwaliteit</w:t>
      </w:r>
    </w:p>
    <w:p w14:paraId="30D2060C"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Teneinde het kwalitatieve aspect van de werkgelegenheid tot zijn recht te laten komen zal de werkgever er naar vermogen naar streven zowel de fysieke als de psychische kanten van de arbeid zodanig organiseren, dat de werknemers een zo goed mogelijke werkplek wordt geboden.</w:t>
      </w:r>
    </w:p>
    <w:p w14:paraId="043EBD93"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Onder de fysieke en psychische kanten worden verstaan: veiligheid, milieu, gezondheid, de inhoud van de taken en de werkomstandigheden en andere zaken die in de sociale sfeer (personeel- en organisatiebeleid) liggen.</w:t>
      </w:r>
    </w:p>
    <w:p w14:paraId="75FB6141" w14:textId="77777777" w:rsidR="00943193" w:rsidRPr="00A179C5" w:rsidRDefault="00943193" w:rsidP="00F40D45">
      <w:pPr>
        <w:numPr>
          <w:ilvl w:val="0"/>
          <w:numId w:val="91"/>
        </w:numPr>
        <w:tabs>
          <w:tab w:val="left" w:pos="3402"/>
          <w:tab w:val="left" w:pos="3686"/>
        </w:tabs>
        <w:ind w:left="851" w:hanging="567"/>
        <w:rPr>
          <w:rFonts w:ascii="Arial" w:hAnsi="Arial" w:cs="Arial"/>
          <w:lang w:val="nl-NL"/>
        </w:rPr>
      </w:pPr>
      <w:r w:rsidRPr="00A179C5">
        <w:rPr>
          <w:rFonts w:ascii="Arial" w:hAnsi="Arial" w:cs="Arial"/>
          <w:lang w:val="nl-NL"/>
        </w:rPr>
        <w:t xml:space="preserve">De werkgever zal de vakvereniging tijdig inlichten over een voorgenomen aanvraag voor subsidie ten behoeve van arbeidsplaatsenverbetering. Hierbij zal de werkgever in voorkomende gevallen de vakvereniging tevens informeren over eventuele </w:t>
      </w:r>
      <w:r w:rsidR="007C4328" w:rsidRPr="00A179C5">
        <w:rPr>
          <w:rFonts w:ascii="Arial" w:hAnsi="Arial" w:cs="Arial"/>
          <w:lang w:val="nl-NL"/>
        </w:rPr>
        <w:t>consequenties</w:t>
      </w:r>
      <w:r w:rsidRPr="00A179C5">
        <w:rPr>
          <w:rFonts w:ascii="Arial" w:hAnsi="Arial" w:cs="Arial"/>
          <w:lang w:val="nl-NL"/>
        </w:rPr>
        <w:t xml:space="preserve"> voor functie-inhoud en functie-indeling en kan hierover overleg plaatsvinden.</w:t>
      </w:r>
      <w:r w:rsidR="001A7D40" w:rsidRPr="00A179C5">
        <w:rPr>
          <w:rFonts w:ascii="Arial" w:hAnsi="Arial" w:cs="Arial"/>
          <w:lang w:val="nl-NL"/>
        </w:rPr>
        <w:br/>
      </w:r>
    </w:p>
    <w:p w14:paraId="47CEE4F0" w14:textId="77777777" w:rsidR="00943193" w:rsidRPr="00A179C5" w:rsidRDefault="00943193" w:rsidP="00F40D45">
      <w:pPr>
        <w:numPr>
          <w:ilvl w:val="0"/>
          <w:numId w:val="92"/>
        </w:numPr>
        <w:tabs>
          <w:tab w:val="left" w:pos="3402"/>
          <w:tab w:val="left" w:pos="3686"/>
        </w:tabs>
        <w:rPr>
          <w:rFonts w:ascii="Arial" w:hAnsi="Arial" w:cs="Arial"/>
          <w:lang w:val="nl-NL"/>
        </w:rPr>
      </w:pPr>
      <w:r w:rsidRPr="00A179C5">
        <w:rPr>
          <w:rFonts w:ascii="Arial" w:hAnsi="Arial" w:cs="Arial"/>
          <w:u w:val="single"/>
          <w:lang w:val="nl-NL"/>
        </w:rPr>
        <w:t>Vacatures</w:t>
      </w:r>
    </w:p>
    <w:p w14:paraId="67319B6F"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lastRenderedPageBreak/>
        <w:t>Bij het ontstaan van vacatures zullen eerst reeds in dienst zijnde werknemers in de gelegenheid worden gesteld daarnaar te solliciteren alvorens wordt overgegaan tot externe werving.</w:t>
      </w:r>
    </w:p>
    <w:p w14:paraId="7524DFC4"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Ter bevordering van de ontplooiingsmogelijkheden van de werknemer en van zijn mobiliteit zal deelname aan gerichte interne- en externe cursussen worden gestimuleerd.</w:t>
      </w:r>
    </w:p>
    <w:p w14:paraId="22A9585E"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Teneinde een juist inzicht ten aanzien van de arbeidsmarkt te helpen bevorderen, zal de werkgever alle daarvoor relevante vacatures bij het CENTRUM VOOR WERK EN INKOMEN aanmelden, respectievelijk afmelden bij vervulling van de vacatures.</w:t>
      </w:r>
    </w:p>
    <w:p w14:paraId="55AFD2DB"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Een en ander zal van kracht zijn zolang en voor</w:t>
      </w:r>
      <w:r w:rsidR="00690D9B" w:rsidRPr="00A179C5">
        <w:rPr>
          <w:rFonts w:ascii="Arial" w:hAnsi="Arial" w:cs="Arial"/>
          <w:lang w:val="nl-NL"/>
        </w:rPr>
        <w:t xml:space="preserve"> </w:t>
      </w:r>
      <w:r w:rsidRPr="00A179C5">
        <w:rPr>
          <w:rFonts w:ascii="Arial" w:hAnsi="Arial" w:cs="Arial"/>
          <w:lang w:val="nl-NL"/>
        </w:rPr>
        <w:t>zover dit niet op grond van wettelijke maatregelen op een andere wijze zal zijn geregeld.</w:t>
      </w:r>
      <w:r w:rsidR="001A7D40" w:rsidRPr="00A179C5">
        <w:rPr>
          <w:rFonts w:ascii="Arial" w:hAnsi="Arial" w:cs="Arial"/>
          <w:lang w:val="nl-NL"/>
        </w:rPr>
        <w:br/>
      </w:r>
    </w:p>
    <w:p w14:paraId="55390B0D" w14:textId="77777777" w:rsidR="00943193" w:rsidRPr="00A179C5" w:rsidRDefault="00943193" w:rsidP="00F40D45">
      <w:pPr>
        <w:numPr>
          <w:ilvl w:val="0"/>
          <w:numId w:val="93"/>
        </w:numPr>
        <w:tabs>
          <w:tab w:val="left" w:pos="3402"/>
          <w:tab w:val="left" w:pos="3686"/>
        </w:tabs>
        <w:rPr>
          <w:rFonts w:ascii="Arial" w:hAnsi="Arial" w:cs="Arial"/>
          <w:lang w:val="nl-NL"/>
        </w:rPr>
      </w:pPr>
      <w:r w:rsidRPr="00A179C5">
        <w:rPr>
          <w:rFonts w:ascii="Arial" w:hAnsi="Arial" w:cs="Arial"/>
          <w:u w:val="single"/>
          <w:lang w:val="nl-NL"/>
        </w:rPr>
        <w:t>Bescherming werknemer</w:t>
      </w:r>
    </w:p>
    <w:p w14:paraId="0869D65B" w14:textId="77777777" w:rsidR="00943193" w:rsidRPr="00A179C5" w:rsidRDefault="00943193" w:rsidP="00F40D45">
      <w:pPr>
        <w:numPr>
          <w:ilvl w:val="0"/>
          <w:numId w:val="94"/>
        </w:numPr>
        <w:tabs>
          <w:tab w:val="left" w:pos="3402"/>
          <w:tab w:val="left" w:pos="3686"/>
        </w:tabs>
        <w:ind w:left="851" w:hanging="567"/>
        <w:rPr>
          <w:rFonts w:ascii="Arial" w:hAnsi="Arial" w:cs="Arial"/>
          <w:lang w:val="nl-NL"/>
        </w:rPr>
      </w:pPr>
      <w:r w:rsidRPr="00A179C5">
        <w:rPr>
          <w:rFonts w:ascii="Arial" w:hAnsi="Arial" w:cs="Arial"/>
          <w:lang w:val="nl-NL"/>
        </w:rPr>
        <w:t>De werkgever erkent het recht van de werknemer op een veilige arbeidsplaats. Hij kan niet volledig garant zijn dat de werknemer geen schade aan persoon en goed lijdt.</w:t>
      </w:r>
    </w:p>
    <w:p w14:paraId="5F51125C"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 xml:space="preserve">Hij treft echter de nodige maatregelen, teneinde deze veilige arbeidsplaats te </w:t>
      </w:r>
      <w:r w:rsidR="007C4328" w:rsidRPr="00A179C5">
        <w:rPr>
          <w:rFonts w:ascii="Arial" w:hAnsi="Arial" w:cs="Arial"/>
          <w:lang w:val="nl-NL"/>
        </w:rPr>
        <w:t>verwezenlijken</w:t>
      </w:r>
      <w:r w:rsidRPr="00A179C5">
        <w:rPr>
          <w:rFonts w:ascii="Arial" w:hAnsi="Arial" w:cs="Arial"/>
          <w:lang w:val="nl-NL"/>
        </w:rPr>
        <w:t>.</w:t>
      </w:r>
    </w:p>
    <w:p w14:paraId="443A4131"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De werkgever is verplicht de werknemers op de hoogte te stellen van de te onderkennen specifieke gevaren welke in hun arbeidssituatie kunnen optreden en van de veiligheidsmaatregelen welke terzake kunnen worden getroffen.</w:t>
      </w:r>
    </w:p>
    <w:p w14:paraId="09E3D29D" w14:textId="77777777" w:rsidR="008E581D" w:rsidRPr="00A179C5" w:rsidRDefault="008E581D" w:rsidP="00F40D45">
      <w:pPr>
        <w:tabs>
          <w:tab w:val="left" w:pos="3402"/>
          <w:tab w:val="left" w:pos="3686"/>
        </w:tabs>
        <w:ind w:left="851" w:hanging="567"/>
        <w:rPr>
          <w:rFonts w:ascii="Arial" w:hAnsi="Arial" w:cs="Arial"/>
          <w:lang w:val="nl-NL"/>
        </w:rPr>
      </w:pPr>
      <w:r w:rsidRPr="00A179C5">
        <w:rPr>
          <w:rFonts w:ascii="Arial" w:hAnsi="Arial" w:cs="Arial"/>
          <w:lang w:val="nl-NL"/>
        </w:rPr>
        <w:tab/>
      </w:r>
      <w:r w:rsidR="00943193" w:rsidRPr="00A179C5">
        <w:rPr>
          <w:rFonts w:ascii="Arial" w:hAnsi="Arial" w:cs="Arial"/>
          <w:lang w:val="nl-NL"/>
        </w:rPr>
        <w:t>Hij ziet toe op de naleving van de veiligheidsvoorschriften. De werkgever zal ten sterkste bevorderen dat onderzoek wordt gedaan naar de toxische eigenschappen van stoffen welke</w:t>
      </w:r>
      <w:r w:rsidR="00690D9B" w:rsidRPr="00A179C5">
        <w:rPr>
          <w:rFonts w:ascii="Arial" w:hAnsi="Arial" w:cs="Arial"/>
          <w:lang w:val="nl-NL"/>
        </w:rPr>
        <w:t xml:space="preserve"> in de onderneming in het produc</w:t>
      </w:r>
      <w:r w:rsidR="00943193" w:rsidRPr="00A179C5">
        <w:rPr>
          <w:rFonts w:ascii="Arial" w:hAnsi="Arial" w:cs="Arial"/>
          <w:lang w:val="nl-NL"/>
        </w:rPr>
        <w:t>tieproces worden gebruikt en waarvan redelijkerwijze mag worden aangenomen dat deze stoffen gevaar voor de gezondheid van de werknemer zouden kunnen opleveren. De werkgever draagt zorg voor periodieke keuringen (medisch) van de werknemers.</w:t>
      </w:r>
    </w:p>
    <w:p w14:paraId="04139466" w14:textId="77777777" w:rsidR="00943193" w:rsidRPr="00A179C5" w:rsidRDefault="008E581D" w:rsidP="00F40D45">
      <w:pPr>
        <w:tabs>
          <w:tab w:val="left" w:pos="3402"/>
          <w:tab w:val="left" w:pos="3686"/>
        </w:tabs>
        <w:ind w:left="851" w:hanging="567"/>
        <w:rPr>
          <w:rFonts w:ascii="Arial" w:hAnsi="Arial" w:cs="Arial"/>
          <w:lang w:val="nl-NL"/>
        </w:rPr>
      </w:pPr>
      <w:r w:rsidRPr="00A179C5">
        <w:rPr>
          <w:rFonts w:ascii="Arial" w:hAnsi="Arial" w:cs="Arial"/>
          <w:lang w:val="nl-NL"/>
        </w:rPr>
        <w:t>5.2</w:t>
      </w:r>
      <w:r w:rsidRPr="00A179C5">
        <w:rPr>
          <w:rFonts w:ascii="Arial" w:hAnsi="Arial" w:cs="Arial"/>
          <w:lang w:val="nl-NL"/>
        </w:rPr>
        <w:tab/>
      </w:r>
      <w:r w:rsidR="00943193" w:rsidRPr="00A179C5">
        <w:rPr>
          <w:rFonts w:ascii="Arial" w:hAnsi="Arial" w:cs="Arial"/>
          <w:lang w:val="nl-NL"/>
        </w:rPr>
        <w:t>Werkonderbreking</w:t>
      </w:r>
    </w:p>
    <w:p w14:paraId="7E30CBD7"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Een werknemer is bevoegd het werk te onderbreken en de onderbreking voort te zetten, indien en zolang naar zijn redelijk oordeel gevaar voor personen als bedoeld in artikel 37, eerste lid van de Arbeidsomstandighedenwet, aanwezig is en naar zijn redelijk oordeel het gevaar zo onmiddellijk dreigt dat de ARBEIDSINSPECTIE niet tijdig kan optreden.</w:t>
      </w:r>
    </w:p>
    <w:p w14:paraId="3108FF8D"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Voor de duur van de onderbreking behoudt de werknemer zijn aanspraak op het naar tijdruimte vastgestelde salaris.</w:t>
      </w:r>
    </w:p>
    <w:p w14:paraId="41409538"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Degenen die stelt dat de werknemer de aanwezigheid van onmiddellijk dreigend gevaar als bedoeld in de eerste zin op grond van de feiten waarop hij zich beroep, niet naar zijn redelijk oordeel mocht aannemen, moet dit bewijzen.</w:t>
      </w:r>
    </w:p>
    <w:p w14:paraId="65A96CBE"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lastRenderedPageBreak/>
        <w:t>Indien de onderbreking van het werk geschiedt buiten weten van de werkgever, respectievelijk de bij de arbeid betrokken leidinggeven, moet de werknemer de onderbreking terstond bij deze melden. Indien de onderbreking van het werk ter kennis wordt gebracht van de bevoegde ambtenaar van de ARBEIDSINSPECTIE geeft deze een bevel krachtens het eerste lid van art. 37 Arbeidsomstandigheden wet of verklaart hij, zo nodig onder het stellen van een eis tot naleving van bepaalde regels dat de arbeid kan worden verricht.</w:t>
      </w:r>
    </w:p>
    <w:p w14:paraId="2FBDA857" w14:textId="77777777" w:rsidR="008E581D"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Door de beschikking van de ambtenaar eindigt de bevoegdheid van de werknemer de werkonderbreking voort te zetten.</w:t>
      </w:r>
    </w:p>
    <w:p w14:paraId="19EFD9FD" w14:textId="77777777" w:rsidR="008E581D" w:rsidRPr="00A179C5" w:rsidRDefault="008E581D" w:rsidP="00F40D45">
      <w:pPr>
        <w:tabs>
          <w:tab w:val="left" w:pos="3402"/>
          <w:tab w:val="left" w:pos="3686"/>
        </w:tabs>
        <w:ind w:left="851"/>
        <w:rPr>
          <w:rFonts w:ascii="Arial" w:hAnsi="Arial" w:cs="Arial"/>
          <w:lang w:val="nl-NL"/>
        </w:rPr>
      </w:pPr>
    </w:p>
    <w:p w14:paraId="218A8439" w14:textId="77777777" w:rsidR="00943193" w:rsidRPr="00A179C5" w:rsidRDefault="00943193" w:rsidP="00F40D45">
      <w:pPr>
        <w:numPr>
          <w:ilvl w:val="0"/>
          <w:numId w:val="95"/>
        </w:numPr>
        <w:tabs>
          <w:tab w:val="left" w:pos="3402"/>
          <w:tab w:val="left" w:pos="3686"/>
        </w:tabs>
        <w:rPr>
          <w:rFonts w:ascii="Arial" w:hAnsi="Arial" w:cs="Arial"/>
          <w:lang w:val="nl-NL"/>
        </w:rPr>
      </w:pPr>
      <w:r w:rsidRPr="00A179C5">
        <w:rPr>
          <w:rFonts w:ascii="Arial" w:hAnsi="Arial" w:cs="Arial"/>
          <w:u w:val="single"/>
          <w:lang w:val="nl-NL"/>
        </w:rPr>
        <w:t>Ingeleende arbeidskrachten, uitbesteden van werk en overwerk</w:t>
      </w:r>
    </w:p>
    <w:p w14:paraId="59FF32DB" w14:textId="77777777" w:rsidR="00943193" w:rsidRPr="00A179C5" w:rsidRDefault="00943193" w:rsidP="00F40D45">
      <w:pPr>
        <w:numPr>
          <w:ilvl w:val="0"/>
          <w:numId w:val="96"/>
        </w:numPr>
        <w:tabs>
          <w:tab w:val="left" w:pos="3402"/>
          <w:tab w:val="left" w:pos="3686"/>
        </w:tabs>
        <w:ind w:left="851" w:hanging="567"/>
        <w:rPr>
          <w:rFonts w:ascii="Arial" w:hAnsi="Arial" w:cs="Arial"/>
          <w:lang w:val="nl-NL"/>
        </w:rPr>
      </w:pPr>
      <w:r w:rsidRPr="00A179C5">
        <w:rPr>
          <w:rFonts w:ascii="Arial" w:hAnsi="Arial" w:cs="Arial"/>
          <w:lang w:val="nl-NL"/>
        </w:rPr>
        <w:t>Werkgever draagt in zijn onderneming zonder voorafgaand overleg met de ONDERNEMINGSRAAD aan ingeleende arbeidskrachten geen werkzaamheden op, welke naar hun aard door de werknemers in zijn dienst plegen te worden verricht, een en ander voor</w:t>
      </w:r>
      <w:r w:rsidR="00690D9B" w:rsidRPr="00A179C5">
        <w:rPr>
          <w:rFonts w:ascii="Arial" w:hAnsi="Arial" w:cs="Arial"/>
          <w:lang w:val="nl-NL"/>
        </w:rPr>
        <w:t xml:space="preserve"> </w:t>
      </w:r>
      <w:r w:rsidRPr="00A179C5">
        <w:rPr>
          <w:rFonts w:ascii="Arial" w:hAnsi="Arial" w:cs="Arial"/>
          <w:lang w:val="nl-NL"/>
        </w:rPr>
        <w:t>zover die werkzaamheden niet van een dergelijke omvang zijn, dat verwacht mag en kan worden dat deze met het dan bestaande werknemersbestand onder normale werkcondities niet tijdig, zulks gemeten naar de normen van een behoorlijke en efficiënte bedrijfsvoering, uitgevoerd kunnen worden. Werkgever laat evenmin toe, dat deze werkzaamheden door ingeleende arbeidskrachten gedurende een langere ononderbroken periode dan 6 maanden worden verricht.</w:t>
      </w:r>
    </w:p>
    <w:p w14:paraId="2E4EE595"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Onder “ingeleende arbeidskrachten” wordt in dit verband verstaan de natuurlijke persoon, die anders dan ter uitvoering van respectievelijk in het kader van een door werkgever met een derde gesloten aannemingsovereenkomst, werkzaamheden verricht in de onderneming van werkgever met wie hij geen arbeidsovereenkomst is aangegaan.</w:t>
      </w:r>
    </w:p>
    <w:p w14:paraId="23CA5FCB" w14:textId="77777777" w:rsidR="00943193" w:rsidRPr="00A179C5" w:rsidRDefault="00943193" w:rsidP="00F40D45">
      <w:pPr>
        <w:numPr>
          <w:ilvl w:val="0"/>
          <w:numId w:val="97"/>
        </w:numPr>
        <w:tabs>
          <w:tab w:val="left" w:pos="3402"/>
          <w:tab w:val="left" w:pos="3686"/>
        </w:tabs>
        <w:ind w:left="851" w:hanging="567"/>
        <w:rPr>
          <w:rFonts w:ascii="Arial" w:hAnsi="Arial" w:cs="Arial"/>
          <w:lang w:val="nl-NL"/>
        </w:rPr>
      </w:pPr>
      <w:r w:rsidRPr="00A179C5">
        <w:rPr>
          <w:rFonts w:ascii="Arial" w:hAnsi="Arial" w:cs="Arial"/>
          <w:lang w:val="nl-NL"/>
        </w:rPr>
        <w:t>Wanneer werkgever gebruikt maakt van ingeleende arbeidskrachten waarvoor op grond van het gestelde in lid artikel voorafgaand overleg met de ONDERNEMINGSRAAD vereist is, zal daarover ook periodiek nadere informatie worden verstrekt aan de ONDERNEMINGSRAAD. Hierbij zal werkgever de ONDERNEMINGSRAAD inlichten over:</w:t>
      </w:r>
    </w:p>
    <w:p w14:paraId="25C9C058" w14:textId="77777777" w:rsidR="00943193" w:rsidRPr="00A179C5" w:rsidRDefault="00943193" w:rsidP="00F40D45">
      <w:pPr>
        <w:numPr>
          <w:ilvl w:val="0"/>
          <w:numId w:val="98"/>
        </w:numPr>
        <w:tabs>
          <w:tab w:val="left" w:pos="3402"/>
          <w:tab w:val="left" w:pos="3686"/>
        </w:tabs>
        <w:ind w:left="851" w:firstLine="0"/>
        <w:rPr>
          <w:rFonts w:ascii="Arial" w:hAnsi="Arial" w:cs="Arial"/>
          <w:lang w:val="nl-NL"/>
        </w:rPr>
      </w:pPr>
      <w:r w:rsidRPr="00A179C5">
        <w:rPr>
          <w:rFonts w:ascii="Arial" w:hAnsi="Arial" w:cs="Arial"/>
          <w:lang w:val="nl-NL"/>
        </w:rPr>
        <w:t>naam en adres van de uitlener(s),</w:t>
      </w:r>
    </w:p>
    <w:p w14:paraId="47E4C264" w14:textId="77777777" w:rsidR="00943193" w:rsidRPr="00A179C5" w:rsidRDefault="00943193" w:rsidP="00F40D45">
      <w:pPr>
        <w:numPr>
          <w:ilvl w:val="0"/>
          <w:numId w:val="98"/>
        </w:numPr>
        <w:tabs>
          <w:tab w:val="left" w:pos="3402"/>
          <w:tab w:val="left" w:pos="3686"/>
        </w:tabs>
        <w:ind w:left="851" w:firstLine="0"/>
        <w:rPr>
          <w:rFonts w:ascii="Arial" w:hAnsi="Arial" w:cs="Arial"/>
          <w:lang w:val="nl-NL"/>
        </w:rPr>
      </w:pPr>
      <w:r w:rsidRPr="00A179C5">
        <w:rPr>
          <w:rFonts w:ascii="Arial" w:hAnsi="Arial" w:cs="Arial"/>
          <w:lang w:val="nl-NL"/>
        </w:rPr>
        <w:t>aard en geschatte duur van de werkzaamheden,</w:t>
      </w:r>
    </w:p>
    <w:p w14:paraId="2E0248AD" w14:textId="77777777" w:rsidR="00943193" w:rsidRPr="00A179C5" w:rsidRDefault="00943193" w:rsidP="00F40D45">
      <w:pPr>
        <w:numPr>
          <w:ilvl w:val="0"/>
          <w:numId w:val="98"/>
        </w:numPr>
        <w:tabs>
          <w:tab w:val="left" w:pos="3402"/>
          <w:tab w:val="left" w:pos="3686"/>
        </w:tabs>
        <w:ind w:left="851" w:firstLine="0"/>
        <w:rPr>
          <w:rFonts w:ascii="Arial" w:hAnsi="Arial" w:cs="Arial"/>
          <w:lang w:val="nl-NL"/>
        </w:rPr>
      </w:pPr>
      <w:r w:rsidRPr="00A179C5">
        <w:rPr>
          <w:rFonts w:ascii="Arial" w:hAnsi="Arial" w:cs="Arial"/>
          <w:lang w:val="nl-NL"/>
        </w:rPr>
        <w:t>de arbeidsvoorwaarden van de ingeleende arbeidskrachten en</w:t>
      </w:r>
    </w:p>
    <w:p w14:paraId="28AAE03A" w14:textId="77777777" w:rsidR="00943193" w:rsidRPr="00A179C5" w:rsidRDefault="00943193" w:rsidP="00F40D45">
      <w:pPr>
        <w:numPr>
          <w:ilvl w:val="0"/>
          <w:numId w:val="98"/>
        </w:numPr>
        <w:tabs>
          <w:tab w:val="left" w:pos="3402"/>
          <w:tab w:val="left" w:pos="3686"/>
        </w:tabs>
        <w:ind w:left="851" w:firstLine="0"/>
        <w:rPr>
          <w:rFonts w:ascii="Arial" w:hAnsi="Arial" w:cs="Arial"/>
          <w:lang w:val="nl-NL"/>
        </w:rPr>
      </w:pPr>
      <w:r w:rsidRPr="00A179C5">
        <w:rPr>
          <w:rFonts w:ascii="Arial" w:hAnsi="Arial" w:cs="Arial"/>
          <w:lang w:val="nl-NL"/>
        </w:rPr>
        <w:t>het aantal ingeleende arbeidskrachten.</w:t>
      </w:r>
    </w:p>
    <w:p w14:paraId="3E68E092"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Ten aanzien van het doen verrichten van werk door ingeleende arbeidskrachten is het beleid van de onderneming er op gericht deze activiteiten alleen bij onvermijdelijke pieksituaties te doen plaatsvinden.</w:t>
      </w:r>
    </w:p>
    <w:p w14:paraId="587C102A"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lastRenderedPageBreak/>
        <w:t>De werkgever zal per kwartaal de ONDERNEMINGSRAAD en de vakverenigingen informeren over het in dat kwartaal verrichte overwerk, het inlenen van arbeidskrachten en het uitbesteden van werk.</w:t>
      </w:r>
    </w:p>
    <w:p w14:paraId="2A84EDE8" w14:textId="77777777" w:rsidR="00943193" w:rsidRPr="00A179C5" w:rsidRDefault="00943193" w:rsidP="00F40D45">
      <w:pPr>
        <w:tabs>
          <w:tab w:val="left" w:pos="3402"/>
          <w:tab w:val="left" w:pos="3686"/>
        </w:tabs>
        <w:ind w:left="851"/>
        <w:rPr>
          <w:rFonts w:ascii="Arial" w:hAnsi="Arial" w:cs="Arial"/>
          <w:lang w:val="nl-NL"/>
        </w:rPr>
      </w:pPr>
      <w:r w:rsidRPr="00A179C5">
        <w:rPr>
          <w:rFonts w:ascii="Arial" w:hAnsi="Arial" w:cs="Arial"/>
          <w:lang w:val="nl-NL"/>
        </w:rPr>
        <w:t xml:space="preserve">Indien </w:t>
      </w:r>
      <w:r w:rsidR="007A0313" w:rsidRPr="00A179C5">
        <w:rPr>
          <w:rFonts w:ascii="Arial" w:hAnsi="Arial" w:cs="Arial"/>
          <w:lang w:val="nl-NL"/>
        </w:rPr>
        <w:t>éé</w:t>
      </w:r>
      <w:r w:rsidRPr="00A179C5">
        <w:rPr>
          <w:rFonts w:ascii="Arial" w:hAnsi="Arial" w:cs="Arial"/>
          <w:lang w:val="nl-NL"/>
        </w:rPr>
        <w:t xml:space="preserve">n der partijen bij deze </w:t>
      </w:r>
      <w:r w:rsidR="00AA02E6" w:rsidRPr="00A179C5">
        <w:rPr>
          <w:rFonts w:ascii="Arial" w:hAnsi="Arial" w:cs="Arial"/>
          <w:lang w:val="nl-NL"/>
        </w:rPr>
        <w:t>CAO</w:t>
      </w:r>
      <w:r w:rsidRPr="00A179C5">
        <w:rPr>
          <w:rFonts w:ascii="Arial" w:hAnsi="Arial" w:cs="Arial"/>
          <w:lang w:val="nl-NL"/>
        </w:rPr>
        <w:t xml:space="preserve"> hiertoe de wens te kennen geeft, zal over deze informatie overleg plaatsvinden.</w:t>
      </w:r>
      <w:r w:rsidR="001A7D40" w:rsidRPr="00A179C5">
        <w:rPr>
          <w:rFonts w:ascii="Arial" w:hAnsi="Arial" w:cs="Arial"/>
          <w:lang w:val="nl-NL"/>
        </w:rPr>
        <w:br/>
      </w:r>
    </w:p>
    <w:p w14:paraId="48A79E2B" w14:textId="77777777" w:rsidR="00943193" w:rsidRPr="00A179C5" w:rsidRDefault="008E581D" w:rsidP="00F40D45">
      <w:pPr>
        <w:tabs>
          <w:tab w:val="left" w:pos="3402"/>
          <w:tab w:val="left" w:pos="3686"/>
        </w:tabs>
        <w:ind w:left="1"/>
        <w:rPr>
          <w:rFonts w:ascii="Arial" w:hAnsi="Arial" w:cs="Arial"/>
          <w:lang w:val="nl-NL"/>
        </w:rPr>
      </w:pPr>
      <w:r w:rsidRPr="00A179C5">
        <w:rPr>
          <w:rFonts w:ascii="Arial" w:hAnsi="Arial" w:cs="Arial"/>
          <w:lang w:val="nl-NL"/>
        </w:rPr>
        <w:t xml:space="preserve">7. </w:t>
      </w:r>
      <w:r w:rsidR="00943193" w:rsidRPr="00A179C5">
        <w:rPr>
          <w:rFonts w:ascii="Arial" w:hAnsi="Arial" w:cs="Arial"/>
          <w:u w:val="single"/>
          <w:lang w:val="nl-NL"/>
        </w:rPr>
        <w:t>Organisatiebureaus</w:t>
      </w:r>
    </w:p>
    <w:p w14:paraId="616BBCFF"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Werkgever zal -behoudens indien zwaarwichtige bedrijfsbelangen zich hiertegen verzetten- zodra besloten is een opdracht te geven aan een organisatiebureau, de vakvereniging en de ONDERNEMINGSRAAD hierover informeren onder mededeling van de voorgenomen opdracht aan dat organisatiebureau en de vakvereniging en de ONDERNEMINGSRAAD in de gelegenheid stellen hierover hun visie kenbaar te maken.</w:t>
      </w:r>
      <w:r w:rsidR="001A7D40" w:rsidRPr="00A179C5">
        <w:rPr>
          <w:rFonts w:ascii="Arial" w:hAnsi="Arial" w:cs="Arial"/>
          <w:lang w:val="nl-NL"/>
        </w:rPr>
        <w:br/>
      </w:r>
    </w:p>
    <w:p w14:paraId="7D3E799F" w14:textId="77777777" w:rsidR="00943193" w:rsidRPr="00A179C5" w:rsidRDefault="00943193" w:rsidP="00F40D45">
      <w:pPr>
        <w:numPr>
          <w:ilvl w:val="0"/>
          <w:numId w:val="99"/>
        </w:numPr>
        <w:tabs>
          <w:tab w:val="left" w:pos="3402"/>
          <w:tab w:val="left" w:pos="3686"/>
        </w:tabs>
        <w:rPr>
          <w:rFonts w:ascii="Arial" w:hAnsi="Arial" w:cs="Arial"/>
          <w:lang w:val="nl-NL"/>
        </w:rPr>
      </w:pPr>
      <w:r w:rsidRPr="00A179C5">
        <w:rPr>
          <w:rFonts w:ascii="Arial" w:hAnsi="Arial" w:cs="Arial"/>
          <w:u w:val="single"/>
          <w:lang w:val="nl-NL"/>
        </w:rPr>
        <w:t>Fusie, sluiting, reorganisatie</w:t>
      </w:r>
    </w:p>
    <w:p w14:paraId="60CCB3AF"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In h</w:t>
      </w:r>
      <w:r w:rsidR="008A021D" w:rsidRPr="00A179C5">
        <w:rPr>
          <w:rFonts w:ascii="Arial" w:hAnsi="Arial" w:cs="Arial"/>
          <w:lang w:val="nl-NL"/>
        </w:rPr>
        <w:t xml:space="preserve">et kader van de verplichtingen </w:t>
      </w:r>
      <w:r w:rsidRPr="00A179C5">
        <w:rPr>
          <w:rFonts w:ascii="Arial" w:hAnsi="Arial" w:cs="Arial"/>
          <w:lang w:val="nl-NL"/>
        </w:rPr>
        <w:t>die voortvloeien uit respectievelijk de SER-fusiegedrags</w:t>
      </w:r>
      <w:r w:rsidR="00690D9B" w:rsidRPr="00A179C5">
        <w:rPr>
          <w:rFonts w:ascii="Arial" w:hAnsi="Arial" w:cs="Arial"/>
          <w:lang w:val="nl-NL"/>
        </w:rPr>
        <w:t>-</w:t>
      </w:r>
      <w:r w:rsidRPr="00A179C5">
        <w:rPr>
          <w:rFonts w:ascii="Arial" w:hAnsi="Arial" w:cs="Arial"/>
          <w:lang w:val="nl-NL"/>
        </w:rPr>
        <w:t>regels 2000 en het ondernemingsraadreglement dient werkgever, indien deze overweegt:</w:t>
      </w:r>
    </w:p>
    <w:p w14:paraId="28162235" w14:textId="77777777" w:rsidR="00943193" w:rsidRPr="00A179C5" w:rsidRDefault="00943193" w:rsidP="00F40D45">
      <w:pPr>
        <w:numPr>
          <w:ilvl w:val="0"/>
          <w:numId w:val="98"/>
        </w:numPr>
        <w:tabs>
          <w:tab w:val="left" w:pos="3402"/>
          <w:tab w:val="left" w:pos="3686"/>
        </w:tabs>
        <w:ind w:left="851"/>
        <w:rPr>
          <w:rFonts w:ascii="Arial" w:hAnsi="Arial" w:cs="Arial"/>
          <w:lang w:val="nl-NL"/>
        </w:rPr>
      </w:pPr>
      <w:r w:rsidRPr="00A179C5">
        <w:rPr>
          <w:rFonts w:ascii="Arial" w:hAnsi="Arial" w:cs="Arial"/>
          <w:lang w:val="nl-NL"/>
        </w:rPr>
        <w:t>een fusie aan te gaan,</w:t>
      </w:r>
    </w:p>
    <w:p w14:paraId="742B18BA" w14:textId="77777777" w:rsidR="00943193" w:rsidRPr="00A179C5" w:rsidRDefault="00943193" w:rsidP="00F40D45">
      <w:pPr>
        <w:numPr>
          <w:ilvl w:val="0"/>
          <w:numId w:val="98"/>
        </w:numPr>
        <w:tabs>
          <w:tab w:val="left" w:pos="3402"/>
          <w:tab w:val="left" w:pos="3686"/>
        </w:tabs>
        <w:ind w:left="851"/>
        <w:rPr>
          <w:rFonts w:ascii="Arial" w:hAnsi="Arial" w:cs="Arial"/>
          <w:lang w:val="nl-NL"/>
        </w:rPr>
      </w:pPr>
      <w:r w:rsidRPr="00A179C5">
        <w:rPr>
          <w:rFonts w:ascii="Arial" w:hAnsi="Arial" w:cs="Arial"/>
          <w:lang w:val="nl-NL"/>
        </w:rPr>
        <w:t>het bedrijf of een bedrijfsonderdeel te sluiten,</w:t>
      </w:r>
    </w:p>
    <w:p w14:paraId="346090BB" w14:textId="77777777" w:rsidR="00943193" w:rsidRPr="00A179C5" w:rsidRDefault="00943193" w:rsidP="00F40D45">
      <w:pPr>
        <w:numPr>
          <w:ilvl w:val="0"/>
          <w:numId w:val="98"/>
        </w:numPr>
        <w:tabs>
          <w:tab w:val="left" w:pos="3402"/>
          <w:tab w:val="left" w:pos="3686"/>
        </w:tabs>
        <w:ind w:left="851"/>
        <w:rPr>
          <w:rFonts w:ascii="Arial" w:hAnsi="Arial" w:cs="Arial"/>
          <w:lang w:val="nl-NL"/>
        </w:rPr>
      </w:pPr>
      <w:r w:rsidRPr="00A179C5">
        <w:rPr>
          <w:rFonts w:ascii="Arial" w:hAnsi="Arial" w:cs="Arial"/>
          <w:lang w:val="nl-NL"/>
        </w:rPr>
        <w:t>de personeelsbezetting ingrijpend te herzien en/of</w:t>
      </w:r>
    </w:p>
    <w:p w14:paraId="779D24D4" w14:textId="77777777" w:rsidR="00943193" w:rsidRPr="00A179C5" w:rsidRDefault="00943193" w:rsidP="00F40D45">
      <w:pPr>
        <w:numPr>
          <w:ilvl w:val="0"/>
          <w:numId w:val="98"/>
        </w:numPr>
        <w:tabs>
          <w:tab w:val="left" w:pos="3402"/>
          <w:tab w:val="left" w:pos="3686"/>
        </w:tabs>
        <w:ind w:left="851"/>
        <w:rPr>
          <w:rFonts w:ascii="Arial" w:hAnsi="Arial" w:cs="Arial"/>
          <w:lang w:val="nl-NL"/>
        </w:rPr>
      </w:pPr>
      <w:r w:rsidRPr="00A179C5">
        <w:rPr>
          <w:rFonts w:ascii="Arial" w:hAnsi="Arial" w:cs="Arial"/>
          <w:lang w:val="nl-NL"/>
        </w:rPr>
        <w:t>een reorganisatie van de onderneming door te voeren met sociale consequenties voor de werknemer</w:t>
      </w:r>
    </w:p>
    <w:p w14:paraId="629AE37B"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bij het nemen van zijn beslissing de sociale gevolgen te betrekken.</w:t>
      </w:r>
    </w:p>
    <w:p w14:paraId="160E4B70" w14:textId="77777777" w:rsidR="00A179C5"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 xml:space="preserve">Daarbij zal de werkgever vooraf de vakvereniging alsmede de ONDERNEMINGSRAAD en zo spoedig mogelijk daarna de betrokken werknemers inlichten omtrent de overwogen maatregelen. </w:t>
      </w:r>
    </w:p>
    <w:p w14:paraId="6B15D94C" w14:textId="3D70D16B"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 xml:space="preserve">Aansluitend hierop zal werkgever de maatregelen en de eventueel daaruit voor de betrokken werknemers voortvloeiende sociale gevolgen bespreken met de vakvereniging en de ONDERNEMINGSRAAD. </w:t>
      </w:r>
      <w:r w:rsidR="008A021D" w:rsidRPr="00A179C5">
        <w:rPr>
          <w:rFonts w:ascii="Arial" w:hAnsi="Arial" w:cs="Arial"/>
          <w:lang w:val="nl-NL"/>
        </w:rPr>
        <w:br/>
      </w:r>
      <w:r w:rsidR="008A021D" w:rsidRPr="00A179C5">
        <w:rPr>
          <w:rFonts w:ascii="Arial" w:hAnsi="Arial" w:cs="Arial"/>
          <w:lang w:val="nl-NL"/>
        </w:rPr>
        <w:br/>
      </w:r>
      <w:r w:rsidRPr="00A179C5">
        <w:rPr>
          <w:rFonts w:ascii="Arial" w:hAnsi="Arial" w:cs="Arial"/>
          <w:lang w:val="nl-NL"/>
        </w:rPr>
        <w:t>In het kader van dit overleg zal een sociaal plan opgesteld worden, waarin wordt aangegeven met welke belangen van de betrokken werknemers in het bijzonder rekening dient te worden gehouden en welke voorzieningen in verband daarmede getroffen dienen te worden.</w:t>
      </w:r>
    </w:p>
    <w:p w14:paraId="403E1CDD" w14:textId="77777777" w:rsidR="008E581D" w:rsidRPr="00A179C5" w:rsidRDefault="008E581D" w:rsidP="00F40D45">
      <w:pPr>
        <w:tabs>
          <w:tab w:val="left" w:pos="3402"/>
          <w:tab w:val="left" w:pos="3686"/>
        </w:tabs>
        <w:rPr>
          <w:rFonts w:ascii="Arial" w:hAnsi="Arial" w:cs="Arial"/>
          <w:lang w:val="nl-NL"/>
        </w:rPr>
      </w:pPr>
    </w:p>
    <w:p w14:paraId="29E625A0" w14:textId="77777777" w:rsidR="00943193" w:rsidRPr="00A179C5" w:rsidRDefault="00943193" w:rsidP="00F40D45">
      <w:pPr>
        <w:numPr>
          <w:ilvl w:val="0"/>
          <w:numId w:val="100"/>
        </w:numPr>
        <w:tabs>
          <w:tab w:val="left" w:pos="3402"/>
          <w:tab w:val="left" w:pos="3686"/>
        </w:tabs>
        <w:rPr>
          <w:rFonts w:ascii="Arial" w:hAnsi="Arial" w:cs="Arial"/>
          <w:lang w:val="nl-NL"/>
        </w:rPr>
      </w:pPr>
      <w:r w:rsidRPr="00A179C5">
        <w:rPr>
          <w:rFonts w:ascii="Arial" w:hAnsi="Arial" w:cs="Arial"/>
          <w:u w:val="single"/>
          <w:lang w:val="nl-NL"/>
        </w:rPr>
        <w:t>Overwerk</w:t>
      </w:r>
    </w:p>
    <w:p w14:paraId="7D3E2EB5"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lastRenderedPageBreak/>
        <w:t>Ten aanzien van het verrichten van overwerk is het beleid van de onderneming er op gericht deze activiteit alleen een uitzonderlijk karakter te doen hebben.</w:t>
      </w:r>
      <w:r w:rsidR="001A7D40" w:rsidRPr="00A179C5">
        <w:rPr>
          <w:rFonts w:ascii="Arial" w:hAnsi="Arial" w:cs="Arial"/>
          <w:lang w:val="nl-NL"/>
        </w:rPr>
        <w:br/>
      </w:r>
    </w:p>
    <w:p w14:paraId="5592CFD0" w14:textId="77777777" w:rsidR="00943193" w:rsidRPr="00A179C5" w:rsidRDefault="00943193" w:rsidP="00F40D45">
      <w:pPr>
        <w:numPr>
          <w:ilvl w:val="0"/>
          <w:numId w:val="101"/>
        </w:numPr>
        <w:tabs>
          <w:tab w:val="left" w:pos="3402"/>
          <w:tab w:val="left" w:pos="3686"/>
        </w:tabs>
        <w:rPr>
          <w:rFonts w:ascii="Arial" w:hAnsi="Arial" w:cs="Arial"/>
          <w:lang w:val="nl-NL"/>
        </w:rPr>
      </w:pPr>
      <w:r w:rsidRPr="00A179C5">
        <w:rPr>
          <w:rFonts w:ascii="Arial" w:hAnsi="Arial" w:cs="Arial"/>
          <w:u w:val="single"/>
          <w:lang w:val="nl-NL"/>
        </w:rPr>
        <w:t>Reserves</w:t>
      </w:r>
    </w:p>
    <w:p w14:paraId="7C3B345A"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 xml:space="preserve">Werkgever zal er naar vermogen naar streven om de bezetting in ploegendienst zodanig te doen zijn, dat voldoende reserve aanwezig is om onder normale omstandigheden, te weten een niet uitzonderlijke afwezigheidpatroon, en met inachtneming van het gebruikelijke interne overleg, het effectueren van alle in de </w:t>
      </w:r>
      <w:r w:rsidR="00AA02E6" w:rsidRPr="00A179C5">
        <w:rPr>
          <w:rFonts w:ascii="Arial" w:hAnsi="Arial" w:cs="Arial"/>
          <w:lang w:val="nl-NL"/>
        </w:rPr>
        <w:t>CAO</w:t>
      </w:r>
      <w:r w:rsidRPr="00A179C5">
        <w:rPr>
          <w:rFonts w:ascii="Arial" w:hAnsi="Arial" w:cs="Arial"/>
          <w:lang w:val="nl-NL"/>
        </w:rPr>
        <w:t xml:space="preserve"> voorkomende bepalingen bevredigd te kunnen realiseren.</w:t>
      </w:r>
    </w:p>
    <w:p w14:paraId="06546014" w14:textId="77777777" w:rsidR="00943193" w:rsidRPr="00A179C5" w:rsidRDefault="00943193" w:rsidP="00F40D45">
      <w:pPr>
        <w:tabs>
          <w:tab w:val="left" w:pos="3402"/>
          <w:tab w:val="left" w:pos="3686"/>
        </w:tabs>
        <w:ind w:left="284"/>
        <w:rPr>
          <w:rFonts w:ascii="Arial" w:hAnsi="Arial" w:cs="Arial"/>
          <w:b/>
          <w:lang w:val="nl-NL"/>
        </w:rPr>
      </w:pPr>
      <w:r w:rsidRPr="00A179C5">
        <w:rPr>
          <w:rFonts w:ascii="Arial" w:hAnsi="Arial" w:cs="Arial"/>
          <w:lang w:val="nl-NL"/>
        </w:rPr>
        <w:br w:type="page"/>
      </w:r>
      <w:r w:rsidRPr="00A179C5">
        <w:rPr>
          <w:rFonts w:ascii="Arial" w:hAnsi="Arial" w:cs="Arial"/>
          <w:b/>
          <w:lang w:val="nl-NL"/>
        </w:rPr>
        <w:lastRenderedPageBreak/>
        <w:t>BIJLAGE V</w:t>
      </w:r>
    </w:p>
    <w:p w14:paraId="6DF68AA6" w14:textId="77777777" w:rsidR="00943193" w:rsidRPr="00A179C5" w:rsidRDefault="00943193" w:rsidP="00F40D45">
      <w:pPr>
        <w:tabs>
          <w:tab w:val="left" w:pos="3402"/>
          <w:tab w:val="left" w:pos="3686"/>
        </w:tabs>
        <w:ind w:left="284"/>
        <w:rPr>
          <w:rFonts w:ascii="Arial" w:hAnsi="Arial" w:cs="Arial"/>
          <w:lang w:val="nl-NL"/>
        </w:rPr>
      </w:pPr>
    </w:p>
    <w:p w14:paraId="2631E2AA"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WERKGEVERSBIJDRAGE</w:t>
      </w:r>
    </w:p>
    <w:p w14:paraId="62D15E03" w14:textId="77777777" w:rsidR="00943193" w:rsidRPr="00A179C5" w:rsidRDefault="00943193" w:rsidP="00F40D45">
      <w:pPr>
        <w:tabs>
          <w:tab w:val="left" w:pos="3402"/>
          <w:tab w:val="left" w:pos="3686"/>
        </w:tabs>
        <w:ind w:left="284"/>
        <w:rPr>
          <w:rFonts w:ascii="Arial" w:hAnsi="Arial" w:cs="Arial"/>
          <w:lang w:val="nl-NL"/>
        </w:rPr>
      </w:pPr>
    </w:p>
    <w:p w14:paraId="15107328"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 xml:space="preserve">Werkgever verstrekt een bijdrage overeenkomstig de tussen de ALGEMENE WERKGEVERS-VERENIGING en de </w:t>
      </w:r>
      <w:r w:rsidR="00085C89" w:rsidRPr="00A179C5">
        <w:rPr>
          <w:rFonts w:ascii="Arial" w:hAnsi="Arial" w:cs="Arial"/>
          <w:lang w:val="nl-NL"/>
        </w:rPr>
        <w:t>vakverenigingen</w:t>
      </w:r>
      <w:r w:rsidRPr="00A179C5">
        <w:rPr>
          <w:rFonts w:ascii="Arial" w:hAnsi="Arial" w:cs="Arial"/>
          <w:lang w:val="nl-NL"/>
        </w:rPr>
        <w:t xml:space="preserve"> gesloten overeenkomst met betrekking tot de </w:t>
      </w:r>
      <w:r w:rsidR="007C4328" w:rsidRPr="00A179C5">
        <w:rPr>
          <w:rFonts w:ascii="Arial" w:hAnsi="Arial" w:cs="Arial"/>
          <w:lang w:val="nl-NL"/>
        </w:rPr>
        <w:t>bijdrageregeling</w:t>
      </w:r>
      <w:r w:rsidRPr="00A179C5">
        <w:rPr>
          <w:rFonts w:ascii="Arial" w:hAnsi="Arial" w:cs="Arial"/>
          <w:lang w:val="nl-NL"/>
        </w:rPr>
        <w:t xml:space="preserve"> aan de </w:t>
      </w:r>
      <w:r w:rsidR="00085C89" w:rsidRPr="00A179C5">
        <w:rPr>
          <w:rFonts w:ascii="Arial" w:hAnsi="Arial" w:cs="Arial"/>
          <w:lang w:val="nl-NL"/>
        </w:rPr>
        <w:t>vakverenigingen</w:t>
      </w:r>
      <w:r w:rsidRPr="00A179C5">
        <w:rPr>
          <w:rFonts w:ascii="Arial" w:hAnsi="Arial" w:cs="Arial"/>
          <w:lang w:val="nl-NL"/>
        </w:rPr>
        <w:t>.</w:t>
      </w:r>
    </w:p>
    <w:p w14:paraId="331E85BF" w14:textId="77777777" w:rsidR="00943193" w:rsidRPr="00A179C5" w:rsidRDefault="00943193" w:rsidP="00F40D45">
      <w:pPr>
        <w:tabs>
          <w:tab w:val="left" w:pos="3402"/>
          <w:tab w:val="left" w:pos="3686"/>
        </w:tabs>
        <w:rPr>
          <w:rFonts w:ascii="Arial" w:hAnsi="Arial" w:cs="Arial"/>
          <w:b/>
          <w:lang w:val="nl-NL"/>
        </w:rPr>
      </w:pPr>
      <w:r w:rsidRPr="00A179C5">
        <w:rPr>
          <w:rFonts w:ascii="Arial" w:hAnsi="Arial" w:cs="Arial"/>
          <w:lang w:val="nl-NL"/>
        </w:rPr>
        <w:br w:type="page"/>
      </w:r>
      <w:r w:rsidRPr="00A179C5">
        <w:rPr>
          <w:rFonts w:ascii="Arial" w:hAnsi="Arial" w:cs="Arial"/>
          <w:b/>
          <w:lang w:val="nl-NL"/>
        </w:rPr>
        <w:lastRenderedPageBreak/>
        <w:t>BIJLAGE VI</w:t>
      </w:r>
    </w:p>
    <w:p w14:paraId="34FDBD6A" w14:textId="77777777" w:rsidR="00943193" w:rsidRPr="00A179C5" w:rsidRDefault="00943193" w:rsidP="00F40D45">
      <w:pPr>
        <w:tabs>
          <w:tab w:val="left" w:pos="3402"/>
          <w:tab w:val="left" w:pos="3686"/>
        </w:tabs>
        <w:rPr>
          <w:rFonts w:ascii="Arial" w:hAnsi="Arial" w:cs="Arial"/>
          <w:lang w:val="nl-NL"/>
        </w:rPr>
      </w:pPr>
    </w:p>
    <w:p w14:paraId="05585ADC" w14:textId="40B6E8A0"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 xml:space="preserve">Als bedoeld in artikel 22 van de Collectieve Arbeidsovereenkomst van </w:t>
      </w:r>
      <w:r w:rsidR="00FF5E73" w:rsidRPr="00A179C5">
        <w:rPr>
          <w:rFonts w:ascii="Arial" w:hAnsi="Arial" w:cs="Arial"/>
          <w:lang w:val="nl-NL"/>
        </w:rPr>
        <w:t>ALIPHOS</w:t>
      </w:r>
      <w:r w:rsidRPr="00A179C5">
        <w:rPr>
          <w:rFonts w:ascii="Arial" w:hAnsi="Arial" w:cs="Arial"/>
          <w:lang w:val="nl-NL"/>
        </w:rPr>
        <w:t xml:space="preserve"> ROTTERDAM  B.V. te Vlaardingen.</w:t>
      </w:r>
    </w:p>
    <w:p w14:paraId="29A26B1C" w14:textId="77777777" w:rsidR="00943193" w:rsidRPr="00A179C5" w:rsidRDefault="00943193" w:rsidP="00F40D45">
      <w:pPr>
        <w:tabs>
          <w:tab w:val="left" w:pos="3402"/>
          <w:tab w:val="left" w:pos="3686"/>
        </w:tabs>
        <w:ind w:left="142"/>
        <w:rPr>
          <w:rFonts w:ascii="Arial" w:hAnsi="Arial" w:cs="Arial"/>
          <w:lang w:val="nl-NL"/>
        </w:rPr>
      </w:pPr>
    </w:p>
    <w:p w14:paraId="56F3EC0F"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Ten behoeve van het bondswerk in de onderneming zijn de onderstaande faciliteiten toegekend voor</w:t>
      </w:r>
      <w:r w:rsidR="00690D9B" w:rsidRPr="00A179C5">
        <w:rPr>
          <w:rFonts w:ascii="Arial" w:hAnsi="Arial" w:cs="Arial"/>
          <w:lang w:val="nl-NL"/>
        </w:rPr>
        <w:t xml:space="preserve"> </w:t>
      </w:r>
      <w:r w:rsidRPr="00A179C5">
        <w:rPr>
          <w:rFonts w:ascii="Arial" w:hAnsi="Arial" w:cs="Arial"/>
          <w:lang w:val="nl-NL"/>
        </w:rPr>
        <w:t>zover de voortgang van het werk zulks toelaat.</w:t>
      </w:r>
    </w:p>
    <w:p w14:paraId="66B3E1F3" w14:textId="77777777" w:rsidR="00943193" w:rsidRPr="00A179C5" w:rsidRDefault="00943193" w:rsidP="00F40D45">
      <w:pPr>
        <w:tabs>
          <w:tab w:val="left" w:pos="3402"/>
          <w:tab w:val="left" w:pos="3686"/>
        </w:tabs>
        <w:ind w:left="284"/>
        <w:rPr>
          <w:rFonts w:ascii="Arial" w:hAnsi="Arial" w:cs="Arial"/>
          <w:lang w:val="nl-NL"/>
        </w:rPr>
      </w:pPr>
    </w:p>
    <w:p w14:paraId="1DF013B3" w14:textId="77777777" w:rsidR="00943193" w:rsidRPr="00A179C5" w:rsidRDefault="00943193" w:rsidP="00F40D45">
      <w:pPr>
        <w:numPr>
          <w:ilvl w:val="0"/>
          <w:numId w:val="102"/>
        </w:numPr>
        <w:tabs>
          <w:tab w:val="left" w:pos="3402"/>
          <w:tab w:val="left" w:pos="3686"/>
        </w:tabs>
        <w:rPr>
          <w:rFonts w:ascii="Arial" w:hAnsi="Arial" w:cs="Arial"/>
          <w:lang w:val="nl-NL"/>
        </w:rPr>
      </w:pPr>
      <w:r w:rsidRPr="00A179C5">
        <w:rPr>
          <w:rFonts w:ascii="Arial" w:hAnsi="Arial" w:cs="Arial"/>
          <w:u w:val="single"/>
          <w:lang w:val="nl-NL"/>
        </w:rPr>
        <w:t>Vergaderruimten</w:t>
      </w:r>
    </w:p>
    <w:p w14:paraId="1E308D80"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Het bedrijf stelt vergaderruimten beschikbaar ten behoeve van vergaderingen van het bestuur van de Bedrijfsledengroep en ten behoeve van eventuele individuele contacten met leden in de vorm van een spreekuur.</w:t>
      </w:r>
    </w:p>
    <w:p w14:paraId="47B12850"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Als regel zullen bestuursvergaderingen en een eventueel spreekuur na werktijd plaatsvinden.</w:t>
      </w:r>
    </w:p>
    <w:p w14:paraId="72646378"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Over ruimte en tijdstip overlegt de voorzitter van het bestuur van de Bedrijfsledengroep door tussenkomst van het hoofd Personeelszaken tijdig met het hoofd van de Algemene Dienst, die voor de organisatie en toewijzing van vergadermogelijkheden verantwoordelijk is.</w:t>
      </w:r>
      <w:r w:rsidR="001A7D40" w:rsidRPr="00A179C5">
        <w:rPr>
          <w:rFonts w:ascii="Arial" w:hAnsi="Arial" w:cs="Arial"/>
          <w:lang w:val="nl-NL"/>
        </w:rPr>
        <w:br/>
      </w:r>
    </w:p>
    <w:p w14:paraId="1048EDB4" w14:textId="77777777" w:rsidR="00943193" w:rsidRPr="00A179C5" w:rsidRDefault="00943193" w:rsidP="00F40D45">
      <w:pPr>
        <w:numPr>
          <w:ilvl w:val="0"/>
          <w:numId w:val="103"/>
        </w:numPr>
        <w:tabs>
          <w:tab w:val="left" w:pos="3402"/>
          <w:tab w:val="left" w:pos="3686"/>
        </w:tabs>
        <w:rPr>
          <w:rFonts w:ascii="Arial" w:hAnsi="Arial" w:cs="Arial"/>
          <w:lang w:val="nl-NL"/>
        </w:rPr>
      </w:pPr>
      <w:r w:rsidRPr="00A179C5">
        <w:rPr>
          <w:rFonts w:ascii="Arial" w:hAnsi="Arial" w:cs="Arial"/>
          <w:u w:val="single"/>
          <w:lang w:val="nl-NL"/>
        </w:rPr>
        <w:t>Publicatieborden</w:t>
      </w:r>
    </w:p>
    <w:p w14:paraId="58D3D6A6"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Voor zakelijke mededelingen kan van de bestaande publicatieborden gebruik worden gemaakt. Onder zakelijke mededelingen wordt in dit verband verstaan convocaties voor vergaderingen, bestuursmutaties en aankondiging spreekuren.</w:t>
      </w:r>
    </w:p>
    <w:p w14:paraId="51DE8A5A"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Alle publicaties behoeven in het kader van de bestaande regeling de toestemming van het hoofd Personeelszaken. Deze publicaties zullen door het daartoe aangewezen personeel van de Algemene Dienst worden aangebracht en verwijderd.</w:t>
      </w:r>
      <w:r w:rsidR="001A7D40" w:rsidRPr="00A179C5">
        <w:rPr>
          <w:rFonts w:ascii="Arial" w:hAnsi="Arial" w:cs="Arial"/>
          <w:lang w:val="nl-NL"/>
        </w:rPr>
        <w:br/>
      </w:r>
    </w:p>
    <w:p w14:paraId="616E75AF" w14:textId="77777777" w:rsidR="00943193" w:rsidRPr="00A179C5" w:rsidRDefault="00943193" w:rsidP="00F40D45">
      <w:pPr>
        <w:numPr>
          <w:ilvl w:val="0"/>
          <w:numId w:val="104"/>
        </w:numPr>
        <w:tabs>
          <w:tab w:val="left" w:pos="3402"/>
          <w:tab w:val="left" w:pos="3686"/>
        </w:tabs>
        <w:rPr>
          <w:rFonts w:ascii="Arial" w:hAnsi="Arial" w:cs="Arial"/>
          <w:lang w:val="nl-NL"/>
        </w:rPr>
      </w:pPr>
      <w:r w:rsidRPr="00A179C5">
        <w:rPr>
          <w:rFonts w:ascii="Arial" w:hAnsi="Arial" w:cs="Arial"/>
          <w:u w:val="single"/>
          <w:lang w:val="nl-NL"/>
        </w:rPr>
        <w:t>Reproductiefaciliteiten</w:t>
      </w:r>
    </w:p>
    <w:p w14:paraId="65A5B65B"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De vermenigvuldiging van de onder 2. genoemde zakelijke mededelingen kan in voorkomende gevallen binnen het kader van het werkprogramma door het personeel van de Reproductieafdeling van het bedrijf verzorgd worden. De oplage zal beperkt zijn tot het aantal borden, alsmede exemplaren voor bestuursleden en betreffende vakvereniging. Indien voor het werk van het bestuur gewenst, kunnen ook in beperkte mate fotokopieën van brieven worden vervaardigd. Aanvragen van deze faciliteiten lopen via het hoofd van de Algemene Dienst.</w:t>
      </w:r>
      <w:r w:rsidR="001A7D40" w:rsidRPr="00A179C5">
        <w:rPr>
          <w:rFonts w:ascii="Arial" w:hAnsi="Arial" w:cs="Arial"/>
          <w:lang w:val="nl-NL"/>
        </w:rPr>
        <w:br/>
      </w:r>
    </w:p>
    <w:p w14:paraId="21519D99" w14:textId="77777777" w:rsidR="00943193" w:rsidRPr="00A179C5" w:rsidRDefault="00943193" w:rsidP="00F40D45">
      <w:pPr>
        <w:numPr>
          <w:ilvl w:val="0"/>
          <w:numId w:val="105"/>
        </w:numPr>
        <w:tabs>
          <w:tab w:val="left" w:pos="3402"/>
          <w:tab w:val="left" w:pos="3686"/>
        </w:tabs>
        <w:rPr>
          <w:rFonts w:ascii="Arial" w:hAnsi="Arial" w:cs="Arial"/>
          <w:lang w:val="nl-NL"/>
        </w:rPr>
      </w:pPr>
      <w:r w:rsidRPr="00A179C5">
        <w:rPr>
          <w:rFonts w:ascii="Arial" w:hAnsi="Arial" w:cs="Arial"/>
          <w:u w:val="single"/>
          <w:lang w:val="nl-NL"/>
        </w:rPr>
        <w:t>Informatieverspreiding</w:t>
      </w:r>
    </w:p>
    <w:p w14:paraId="5317B692"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lastRenderedPageBreak/>
        <w:t>Op twee punten in het bedrijf, waar iedere werknemer dagelijks langskomt zal een aantal exemplaren van het nieuwsbulletin worden neergelegd, zodat een ieder vrij is om bij vertrek naar huis een exemplaar mee te nemen.</w:t>
      </w:r>
      <w:r w:rsidR="001A7D40" w:rsidRPr="00A179C5">
        <w:rPr>
          <w:rFonts w:ascii="Arial" w:hAnsi="Arial" w:cs="Arial"/>
          <w:lang w:val="nl-NL"/>
        </w:rPr>
        <w:br/>
      </w:r>
    </w:p>
    <w:p w14:paraId="4FC3DD86" w14:textId="77777777" w:rsidR="00943193" w:rsidRPr="00A179C5" w:rsidRDefault="00943193" w:rsidP="00F40D45">
      <w:pPr>
        <w:numPr>
          <w:ilvl w:val="0"/>
          <w:numId w:val="106"/>
        </w:numPr>
        <w:tabs>
          <w:tab w:val="left" w:pos="3402"/>
          <w:tab w:val="left" w:pos="3686"/>
        </w:tabs>
        <w:rPr>
          <w:rFonts w:ascii="Arial" w:hAnsi="Arial" w:cs="Arial"/>
          <w:lang w:val="nl-NL"/>
        </w:rPr>
      </w:pPr>
      <w:r w:rsidRPr="00A179C5">
        <w:rPr>
          <w:rFonts w:ascii="Arial" w:hAnsi="Arial" w:cs="Arial"/>
          <w:u w:val="single"/>
          <w:lang w:val="nl-NL"/>
        </w:rPr>
        <w:t>Personeelspublicaties</w:t>
      </w:r>
    </w:p>
    <w:p w14:paraId="28163965"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Personeelsmededelingen van verderstrekkend belang, die op de publicatieborden komen zullen worden toegezonden aan de voorzitter van het bestuur van de Bedrijfsledengroep en aan de vakvereniging.</w:t>
      </w:r>
      <w:r w:rsidR="001A7D40" w:rsidRPr="00A179C5">
        <w:rPr>
          <w:rFonts w:ascii="Arial" w:hAnsi="Arial" w:cs="Arial"/>
          <w:lang w:val="nl-NL"/>
        </w:rPr>
        <w:br/>
      </w:r>
    </w:p>
    <w:p w14:paraId="77A497C1" w14:textId="77777777" w:rsidR="00943193" w:rsidRPr="00A179C5" w:rsidRDefault="001A7D40" w:rsidP="00F40D45">
      <w:pPr>
        <w:numPr>
          <w:ilvl w:val="0"/>
          <w:numId w:val="107"/>
        </w:numPr>
        <w:tabs>
          <w:tab w:val="left" w:pos="3402"/>
          <w:tab w:val="left" w:pos="3686"/>
        </w:tabs>
        <w:ind w:left="284" w:hanging="284"/>
        <w:rPr>
          <w:rFonts w:ascii="Arial" w:hAnsi="Arial" w:cs="Arial"/>
          <w:lang w:val="nl-NL"/>
        </w:rPr>
      </w:pPr>
      <w:r w:rsidRPr="00A179C5">
        <w:rPr>
          <w:rFonts w:ascii="Arial" w:hAnsi="Arial" w:cs="Arial"/>
          <w:u w:val="single"/>
          <w:lang w:val="nl-NL"/>
        </w:rPr>
        <w:t>OR</w:t>
      </w:r>
      <w:r w:rsidR="00943193" w:rsidRPr="00A179C5">
        <w:rPr>
          <w:rFonts w:ascii="Arial" w:hAnsi="Arial" w:cs="Arial"/>
          <w:u w:val="single"/>
          <w:lang w:val="nl-NL"/>
        </w:rPr>
        <w:t>-verslagen</w:t>
      </w:r>
    </w:p>
    <w:p w14:paraId="005EAC92"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Verslagen van vergaderingen van de Ondernemingsraad zullen worden toegezonden aan de voorzitter van het bestuur van de Bedrijfsledengroep en aan de vakvereniging na voorafgaande akkoordverklaring door de Ondernemingsraad.</w:t>
      </w:r>
      <w:r w:rsidR="001A7D40" w:rsidRPr="00A179C5">
        <w:rPr>
          <w:rFonts w:ascii="Arial" w:hAnsi="Arial" w:cs="Arial"/>
          <w:lang w:val="nl-NL"/>
        </w:rPr>
        <w:br/>
      </w:r>
    </w:p>
    <w:p w14:paraId="4B0F0E6B" w14:textId="77777777" w:rsidR="00943193" w:rsidRPr="00A179C5" w:rsidRDefault="00943193" w:rsidP="00F40D45">
      <w:pPr>
        <w:numPr>
          <w:ilvl w:val="0"/>
          <w:numId w:val="108"/>
        </w:numPr>
        <w:tabs>
          <w:tab w:val="left" w:pos="3402"/>
          <w:tab w:val="left" w:pos="3686"/>
        </w:tabs>
        <w:rPr>
          <w:rFonts w:ascii="Arial" w:hAnsi="Arial" w:cs="Arial"/>
          <w:lang w:val="nl-NL"/>
        </w:rPr>
      </w:pPr>
      <w:r w:rsidRPr="00A179C5">
        <w:rPr>
          <w:rFonts w:ascii="Arial" w:hAnsi="Arial" w:cs="Arial"/>
          <w:u w:val="single"/>
          <w:lang w:val="nl-NL"/>
        </w:rPr>
        <w:t>Telefoon</w:t>
      </w:r>
    </w:p>
    <w:p w14:paraId="1BA8ED40"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De voorzitter van het bestuur van de Bedrijfsledengroep wordt in de gelegenheid gesteld telefonisch contact te hebben met vakbondsfunctionarissen of leden.</w:t>
      </w:r>
      <w:r w:rsidR="001A7D40" w:rsidRPr="00A179C5">
        <w:rPr>
          <w:rFonts w:ascii="Arial" w:hAnsi="Arial" w:cs="Arial"/>
          <w:lang w:val="nl-NL"/>
        </w:rPr>
        <w:br/>
      </w:r>
    </w:p>
    <w:p w14:paraId="3AA271F6" w14:textId="77777777" w:rsidR="00943193" w:rsidRPr="00A179C5" w:rsidRDefault="00943193" w:rsidP="00F40D45">
      <w:pPr>
        <w:numPr>
          <w:ilvl w:val="0"/>
          <w:numId w:val="109"/>
        </w:numPr>
        <w:tabs>
          <w:tab w:val="left" w:pos="3402"/>
          <w:tab w:val="left" w:pos="3686"/>
        </w:tabs>
        <w:rPr>
          <w:rFonts w:ascii="Arial" w:hAnsi="Arial" w:cs="Arial"/>
          <w:lang w:val="nl-NL"/>
        </w:rPr>
      </w:pPr>
      <w:r w:rsidRPr="00A179C5">
        <w:rPr>
          <w:rFonts w:ascii="Arial" w:hAnsi="Arial" w:cs="Arial"/>
          <w:u w:val="single"/>
          <w:lang w:val="nl-NL"/>
        </w:rPr>
        <w:t>Beschikbare uren</w:t>
      </w:r>
    </w:p>
    <w:p w14:paraId="04FACFAD"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Ten behoeve van het bondswerk wordt jaarlijks een aantal uren beschikbaar gesteld. Van de bestede uren zal door het bestuur van de Bedrijfsledengroep aantekening worden gehouden.</w:t>
      </w:r>
    </w:p>
    <w:p w14:paraId="24FDC324" w14:textId="77777777" w:rsidR="008E581D"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 xml:space="preserve">In dit totaal zijn begrepen alle uren die door leden tijdens de geldende werktijden aan het bondswerk worden besteed, doch niet de uren die extra worden besteed aan scholingsactiviteiten in het kader van de desbetreffende </w:t>
      </w:r>
      <w:r w:rsidR="00AA02E6" w:rsidRPr="00A179C5">
        <w:rPr>
          <w:rFonts w:ascii="Arial" w:hAnsi="Arial" w:cs="Arial"/>
          <w:lang w:val="nl-NL"/>
        </w:rPr>
        <w:t>CAO</w:t>
      </w:r>
      <w:r w:rsidRPr="00A179C5">
        <w:rPr>
          <w:rFonts w:ascii="Arial" w:hAnsi="Arial" w:cs="Arial"/>
          <w:lang w:val="nl-NL"/>
        </w:rPr>
        <w:t>-bepalingen.</w:t>
      </w:r>
    </w:p>
    <w:p w14:paraId="363404C2" w14:textId="77777777" w:rsidR="008E581D" w:rsidRPr="00A179C5" w:rsidRDefault="008E581D" w:rsidP="00F40D45">
      <w:pPr>
        <w:tabs>
          <w:tab w:val="left" w:pos="3402"/>
          <w:tab w:val="left" w:pos="3686"/>
        </w:tabs>
        <w:ind w:left="284"/>
        <w:rPr>
          <w:rFonts w:ascii="Arial" w:hAnsi="Arial" w:cs="Arial"/>
          <w:lang w:val="nl-NL"/>
        </w:rPr>
      </w:pPr>
    </w:p>
    <w:p w14:paraId="04A767AA" w14:textId="77777777" w:rsidR="00943193" w:rsidRPr="00A179C5" w:rsidRDefault="00943193" w:rsidP="00F40D45">
      <w:pPr>
        <w:numPr>
          <w:ilvl w:val="0"/>
          <w:numId w:val="110"/>
        </w:numPr>
        <w:tabs>
          <w:tab w:val="left" w:pos="3402"/>
          <w:tab w:val="left" w:pos="3686"/>
        </w:tabs>
        <w:ind w:left="142" w:hanging="142"/>
        <w:rPr>
          <w:rFonts w:ascii="Arial" w:hAnsi="Arial" w:cs="Arial"/>
          <w:lang w:val="nl-NL"/>
        </w:rPr>
      </w:pPr>
      <w:r w:rsidRPr="00A179C5">
        <w:rPr>
          <w:rFonts w:ascii="Arial" w:hAnsi="Arial" w:cs="Arial"/>
          <w:u w:val="single"/>
          <w:lang w:val="nl-NL"/>
        </w:rPr>
        <w:t>Bescherming</w:t>
      </w:r>
    </w:p>
    <w:p w14:paraId="2540886D"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Het bedrijft draagt er in redelijkheid zorg voor, dat de bestuursleden van de Bedrijfsledengroep geen nadelige invloed ondervinden in hun positie als werknemer. Onverminderd en krachtens wettelijke bepalingen vereiste toestemming kan de werkgever de arbeidsovereenkomst van de bovenbedoelde functionarissen niet doen eindigen dan na voorafgaande toestemming van de kantonrechter.</w:t>
      </w:r>
    </w:p>
    <w:p w14:paraId="37BE82C2" w14:textId="77777777" w:rsidR="00943193" w:rsidRPr="00A179C5" w:rsidRDefault="00943193" w:rsidP="00F40D45">
      <w:pPr>
        <w:tabs>
          <w:tab w:val="left" w:pos="3402"/>
          <w:tab w:val="left" w:pos="3686"/>
        </w:tabs>
        <w:ind w:left="284"/>
        <w:rPr>
          <w:rFonts w:ascii="Arial" w:hAnsi="Arial" w:cs="Arial"/>
          <w:lang w:val="nl-NL"/>
        </w:rPr>
      </w:pPr>
      <w:r w:rsidRPr="00A179C5">
        <w:rPr>
          <w:rFonts w:ascii="Arial" w:hAnsi="Arial" w:cs="Arial"/>
          <w:lang w:val="nl-NL"/>
        </w:rPr>
        <w:t>Deze toestemming is niet vereist, wanneer de beëindiging geschiedt wegens een dringende reden.</w:t>
      </w:r>
    </w:p>
    <w:p w14:paraId="22AB190E" w14:textId="77777777" w:rsidR="00943193" w:rsidRPr="00A179C5" w:rsidRDefault="00943193" w:rsidP="00F40D45">
      <w:pPr>
        <w:tabs>
          <w:tab w:val="left" w:pos="3402"/>
          <w:tab w:val="left" w:pos="3686"/>
        </w:tabs>
        <w:rPr>
          <w:rFonts w:ascii="Arial" w:hAnsi="Arial" w:cs="Arial"/>
          <w:b/>
          <w:lang w:val="nl-NL"/>
        </w:rPr>
      </w:pPr>
      <w:r w:rsidRPr="00A179C5">
        <w:rPr>
          <w:rFonts w:ascii="Arial" w:hAnsi="Arial" w:cs="Arial"/>
          <w:lang w:val="nl-NL"/>
        </w:rPr>
        <w:br w:type="page"/>
      </w:r>
      <w:r w:rsidRPr="00A179C5">
        <w:rPr>
          <w:rFonts w:ascii="Arial" w:hAnsi="Arial" w:cs="Arial"/>
          <w:b/>
          <w:lang w:val="nl-NL"/>
        </w:rPr>
        <w:lastRenderedPageBreak/>
        <w:t>BIJLAGE VII</w:t>
      </w:r>
    </w:p>
    <w:p w14:paraId="18ECF9FE" w14:textId="77777777" w:rsidR="00943193" w:rsidRPr="00A179C5" w:rsidRDefault="00943193" w:rsidP="00F40D45">
      <w:pPr>
        <w:tabs>
          <w:tab w:val="left" w:pos="3402"/>
          <w:tab w:val="left" w:pos="3686"/>
        </w:tabs>
        <w:rPr>
          <w:rFonts w:ascii="Arial" w:hAnsi="Arial" w:cs="Arial"/>
          <w:lang w:val="nl-NL"/>
        </w:rPr>
      </w:pPr>
    </w:p>
    <w:p w14:paraId="563F38D3" w14:textId="44071260"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 xml:space="preserve">Bij de Collectieve Arbeidsovereenkomst van </w:t>
      </w:r>
      <w:r w:rsidR="00FF5E73" w:rsidRPr="00A179C5">
        <w:rPr>
          <w:rFonts w:ascii="Arial" w:hAnsi="Arial" w:cs="Arial"/>
          <w:lang w:val="nl-NL"/>
        </w:rPr>
        <w:t>ALIPHOS ROTTERDAM B.V.</w:t>
      </w:r>
      <w:r w:rsidRPr="00A179C5">
        <w:rPr>
          <w:rFonts w:ascii="Arial" w:hAnsi="Arial" w:cs="Arial"/>
          <w:lang w:val="nl-NL"/>
        </w:rPr>
        <w:t xml:space="preserve"> te Vlaardingen.</w:t>
      </w:r>
    </w:p>
    <w:p w14:paraId="5273CF4B" w14:textId="77777777" w:rsidR="00943193" w:rsidRPr="00A179C5" w:rsidRDefault="00943193" w:rsidP="00F40D45">
      <w:pPr>
        <w:tabs>
          <w:tab w:val="left" w:pos="3402"/>
          <w:tab w:val="left" w:pos="3686"/>
        </w:tabs>
        <w:rPr>
          <w:rFonts w:ascii="Arial" w:hAnsi="Arial" w:cs="Arial"/>
          <w:lang w:val="nl-NL"/>
        </w:rPr>
      </w:pPr>
    </w:p>
    <w:p w14:paraId="3FE44584" w14:textId="77777777" w:rsidR="00943193" w:rsidRPr="00A179C5" w:rsidRDefault="00943193" w:rsidP="00F40D45">
      <w:pPr>
        <w:tabs>
          <w:tab w:val="left" w:pos="3402"/>
          <w:tab w:val="left" w:pos="3686"/>
        </w:tabs>
        <w:rPr>
          <w:rFonts w:ascii="Arial" w:hAnsi="Arial" w:cs="Arial"/>
          <w:b/>
          <w:lang w:val="nl-NL"/>
        </w:rPr>
      </w:pPr>
      <w:r w:rsidRPr="00A179C5">
        <w:rPr>
          <w:rFonts w:ascii="Arial" w:hAnsi="Arial" w:cs="Arial"/>
          <w:b/>
          <w:lang w:val="nl-NL"/>
        </w:rPr>
        <w:t>Regeling Arbeidsduurverkorting ingaande 1 juli 1986</w:t>
      </w:r>
    </w:p>
    <w:p w14:paraId="334BA78E" w14:textId="77777777" w:rsidR="00943193" w:rsidRPr="00A179C5" w:rsidRDefault="00943193" w:rsidP="00F40D45">
      <w:pPr>
        <w:tabs>
          <w:tab w:val="left" w:pos="3402"/>
          <w:tab w:val="left" w:pos="3686"/>
        </w:tabs>
        <w:rPr>
          <w:rFonts w:ascii="Arial" w:hAnsi="Arial" w:cs="Arial"/>
          <w:b/>
          <w:lang w:val="nl-NL"/>
        </w:rPr>
      </w:pPr>
    </w:p>
    <w:p w14:paraId="7867BAD0"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Deze regeling geldt in principe voor onbepaalde tijd.</w:t>
      </w:r>
    </w:p>
    <w:p w14:paraId="3E76C1A9" w14:textId="77777777" w:rsidR="00943193" w:rsidRPr="00A179C5" w:rsidRDefault="00943193" w:rsidP="00F40D45">
      <w:pPr>
        <w:tabs>
          <w:tab w:val="left" w:pos="3402"/>
          <w:tab w:val="left" w:pos="3686"/>
        </w:tabs>
        <w:rPr>
          <w:rFonts w:ascii="Arial" w:hAnsi="Arial" w:cs="Arial"/>
          <w:lang w:val="nl-NL"/>
        </w:rPr>
      </w:pPr>
    </w:p>
    <w:p w14:paraId="6CF05339" w14:textId="77777777" w:rsidR="00943193" w:rsidRPr="00A179C5" w:rsidRDefault="00943193" w:rsidP="00F40D45">
      <w:pPr>
        <w:tabs>
          <w:tab w:val="left" w:pos="3402"/>
          <w:tab w:val="left" w:pos="3686"/>
        </w:tabs>
        <w:rPr>
          <w:rFonts w:ascii="Arial" w:hAnsi="Arial" w:cs="Arial"/>
          <w:u w:val="single"/>
          <w:lang w:val="nl-NL"/>
        </w:rPr>
      </w:pPr>
      <w:r w:rsidRPr="00A179C5">
        <w:rPr>
          <w:rFonts w:ascii="Arial" w:hAnsi="Arial" w:cs="Arial"/>
          <w:lang w:val="nl-NL"/>
        </w:rPr>
        <w:t xml:space="preserve">A. </w:t>
      </w:r>
      <w:r w:rsidRPr="00A179C5">
        <w:rPr>
          <w:rFonts w:ascii="Arial" w:hAnsi="Arial" w:cs="Arial"/>
          <w:u w:val="single"/>
          <w:lang w:val="nl-NL"/>
        </w:rPr>
        <w:t>DAGDIENST</w:t>
      </w:r>
    </w:p>
    <w:p w14:paraId="5AB5A1F3" w14:textId="77777777" w:rsidR="00943193" w:rsidRPr="00A179C5" w:rsidRDefault="00943193" w:rsidP="00F40D45">
      <w:pPr>
        <w:tabs>
          <w:tab w:val="left" w:pos="3402"/>
          <w:tab w:val="left" w:pos="3686"/>
        </w:tabs>
        <w:rPr>
          <w:rFonts w:ascii="Arial" w:hAnsi="Arial" w:cs="Arial"/>
          <w:lang w:val="nl-NL"/>
        </w:rPr>
      </w:pPr>
    </w:p>
    <w:p w14:paraId="0512C504" w14:textId="77777777" w:rsidR="00943193" w:rsidRPr="00A179C5" w:rsidRDefault="00943193" w:rsidP="00F40D45">
      <w:pPr>
        <w:numPr>
          <w:ilvl w:val="0"/>
          <w:numId w:val="111"/>
        </w:numPr>
        <w:tabs>
          <w:tab w:val="left" w:pos="3402"/>
          <w:tab w:val="left" w:pos="3686"/>
        </w:tabs>
        <w:rPr>
          <w:rFonts w:ascii="Arial" w:hAnsi="Arial" w:cs="Arial"/>
          <w:lang w:val="nl-NL"/>
        </w:rPr>
      </w:pPr>
      <w:r w:rsidRPr="00A179C5">
        <w:rPr>
          <w:rFonts w:ascii="Arial" w:hAnsi="Arial" w:cs="Arial"/>
          <w:u w:val="single"/>
          <w:lang w:val="nl-NL"/>
        </w:rPr>
        <w:t>Systeem</w:t>
      </w:r>
    </w:p>
    <w:p w14:paraId="3C1CE6D9" w14:textId="77777777" w:rsidR="00943193" w:rsidRPr="00A179C5" w:rsidRDefault="00943193" w:rsidP="00F40D45">
      <w:pPr>
        <w:tabs>
          <w:tab w:val="left" w:pos="3402"/>
          <w:tab w:val="left" w:pos="3686"/>
        </w:tabs>
        <w:ind w:left="567"/>
        <w:rPr>
          <w:rFonts w:ascii="Arial" w:hAnsi="Arial" w:cs="Arial"/>
          <w:lang w:val="nl-NL"/>
        </w:rPr>
      </w:pPr>
      <w:r w:rsidRPr="00A179C5">
        <w:rPr>
          <w:rFonts w:ascii="Arial" w:hAnsi="Arial" w:cs="Arial"/>
          <w:lang w:val="nl-NL"/>
        </w:rPr>
        <w:t>Voor iedereen geldt een 8-urige werkdag met een standaard werktijd van 08.15 - 16.45 uur (klok: 8:25 - 16.75).</w:t>
      </w:r>
    </w:p>
    <w:p w14:paraId="3BD0D5BE" w14:textId="77777777" w:rsidR="00943193" w:rsidRPr="00A179C5" w:rsidRDefault="00943193" w:rsidP="00F40D45">
      <w:pPr>
        <w:tabs>
          <w:tab w:val="left" w:pos="3402"/>
          <w:tab w:val="left" w:pos="3686"/>
        </w:tabs>
        <w:ind w:left="567"/>
        <w:rPr>
          <w:rFonts w:ascii="Arial" w:hAnsi="Arial" w:cs="Arial"/>
          <w:lang w:val="nl-NL"/>
        </w:rPr>
      </w:pPr>
      <w:r w:rsidRPr="00A179C5">
        <w:rPr>
          <w:rFonts w:ascii="Arial" w:hAnsi="Arial" w:cs="Arial"/>
          <w:lang w:val="nl-NL"/>
        </w:rPr>
        <w:t>De Arbeidsduurverkorting bedraagt 208 uur per jaar en zal op vrijdag worden gerealiseerd. Indien er op vrijdag gewerkt wordt, dienen deze “extra” uren bij voorkeur op vrijdag te worden gecompenseerd.</w:t>
      </w:r>
    </w:p>
    <w:p w14:paraId="55A4BBBB" w14:textId="77777777" w:rsidR="00943193" w:rsidRPr="00A179C5" w:rsidRDefault="00943193" w:rsidP="00F40D45">
      <w:pPr>
        <w:tabs>
          <w:tab w:val="left" w:pos="3402"/>
          <w:tab w:val="left" w:pos="3686"/>
        </w:tabs>
        <w:ind w:left="567"/>
        <w:rPr>
          <w:rFonts w:ascii="Arial" w:hAnsi="Arial" w:cs="Arial"/>
          <w:lang w:val="nl-NL"/>
        </w:rPr>
      </w:pPr>
      <w:r w:rsidRPr="00A179C5">
        <w:rPr>
          <w:rFonts w:ascii="Arial" w:hAnsi="Arial" w:cs="Arial"/>
          <w:lang w:val="nl-NL"/>
        </w:rPr>
        <w:t>In overleg tussen leiding en medewerkers in de afdeling kunnen voor bepaalde perioden (bijv. Hoogseizoen, resp. fabrieksstop) voor enkele afdelingen andere halve dagen i.p.v. vrijdagmiddagen worden ingeroosterd.</w:t>
      </w:r>
    </w:p>
    <w:p w14:paraId="2BC2C961" w14:textId="77777777" w:rsidR="00943193" w:rsidRPr="00A179C5" w:rsidRDefault="00943193" w:rsidP="00F40D45">
      <w:pPr>
        <w:tabs>
          <w:tab w:val="left" w:pos="3402"/>
          <w:tab w:val="left" w:pos="3686"/>
        </w:tabs>
        <w:ind w:left="567"/>
        <w:rPr>
          <w:rFonts w:ascii="Arial" w:hAnsi="Arial" w:cs="Arial"/>
          <w:lang w:val="nl-NL"/>
        </w:rPr>
      </w:pPr>
      <w:r w:rsidRPr="00A179C5">
        <w:rPr>
          <w:rFonts w:ascii="Arial" w:hAnsi="Arial" w:cs="Arial"/>
          <w:lang w:val="nl-NL"/>
        </w:rPr>
        <w:t>Voor die medewerkers die in verband met het werk incidenteel de vrije vrijdagmiddag niet kunnen opnemen, zal in overleg een alternatieve vrije halve dag worden vastgesteld. Deze halve dag moet binnen 2 weken worden opgenomen.</w:t>
      </w:r>
    </w:p>
    <w:p w14:paraId="6AB45CE9" w14:textId="77777777" w:rsidR="00943193" w:rsidRPr="00A179C5" w:rsidRDefault="00943193" w:rsidP="00F40D45">
      <w:pPr>
        <w:tabs>
          <w:tab w:val="left" w:pos="3402"/>
          <w:tab w:val="left" w:pos="3686"/>
        </w:tabs>
        <w:ind w:left="567"/>
        <w:rPr>
          <w:rFonts w:ascii="Arial" w:hAnsi="Arial" w:cs="Arial"/>
          <w:lang w:val="nl-NL"/>
        </w:rPr>
      </w:pPr>
    </w:p>
    <w:p w14:paraId="245D4C36" w14:textId="77777777" w:rsidR="00943193" w:rsidRPr="00A179C5" w:rsidRDefault="00943193" w:rsidP="00F40D45">
      <w:pPr>
        <w:numPr>
          <w:ilvl w:val="0"/>
          <w:numId w:val="112"/>
        </w:numPr>
        <w:tabs>
          <w:tab w:val="left" w:pos="3402"/>
          <w:tab w:val="left" w:pos="3686"/>
        </w:tabs>
        <w:rPr>
          <w:rFonts w:ascii="Arial" w:hAnsi="Arial" w:cs="Arial"/>
          <w:lang w:val="nl-NL"/>
        </w:rPr>
      </w:pPr>
      <w:r w:rsidRPr="00A179C5">
        <w:rPr>
          <w:rFonts w:ascii="Arial" w:hAnsi="Arial" w:cs="Arial"/>
          <w:u w:val="single"/>
          <w:lang w:val="nl-NL"/>
        </w:rPr>
        <w:t>Flexibele werktijden</w:t>
      </w:r>
    </w:p>
    <w:p w14:paraId="2A4166DF"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nl-NL"/>
        </w:rPr>
        <w:t>Ma t/m</w:t>
      </w:r>
      <w:r w:rsidRPr="00A179C5">
        <w:rPr>
          <w:rFonts w:ascii="Arial" w:hAnsi="Arial" w:cs="Arial"/>
          <w:lang w:val="nl-NL"/>
        </w:rPr>
        <w:tab/>
        <w:t>vr begintijd</w:t>
      </w:r>
      <w:r w:rsidRPr="00A179C5">
        <w:rPr>
          <w:rFonts w:ascii="Arial" w:hAnsi="Arial" w:cs="Arial"/>
          <w:lang w:val="nl-NL"/>
        </w:rPr>
        <w:tab/>
        <w:t>:  07.45 - 08.45 (klok 07.75 - 08.75).</w:t>
      </w:r>
    </w:p>
    <w:p w14:paraId="2A1435C8" w14:textId="77777777" w:rsidR="00943193" w:rsidRPr="00A179C5" w:rsidRDefault="00943193" w:rsidP="00F40D45">
      <w:pPr>
        <w:tabs>
          <w:tab w:val="left" w:pos="1276"/>
          <w:tab w:val="left" w:pos="3402"/>
          <w:tab w:val="left" w:pos="3686"/>
        </w:tabs>
        <w:ind w:left="567"/>
        <w:rPr>
          <w:rFonts w:ascii="Arial" w:hAnsi="Arial" w:cs="Arial"/>
          <w:lang w:val="de-DE"/>
        </w:rPr>
      </w:pPr>
      <w:r w:rsidRPr="00A179C5">
        <w:rPr>
          <w:rFonts w:ascii="Arial" w:hAnsi="Arial" w:cs="Arial"/>
          <w:lang w:val="de-DE"/>
        </w:rPr>
        <w:t>Ma t/m</w:t>
      </w:r>
      <w:r w:rsidRPr="00A179C5">
        <w:rPr>
          <w:rFonts w:ascii="Arial" w:hAnsi="Arial" w:cs="Arial"/>
          <w:lang w:val="de-DE"/>
        </w:rPr>
        <w:tab/>
        <w:t>do eindtijd</w:t>
      </w:r>
      <w:r w:rsidRPr="00A179C5">
        <w:rPr>
          <w:rFonts w:ascii="Arial" w:hAnsi="Arial" w:cs="Arial"/>
          <w:lang w:val="de-DE"/>
        </w:rPr>
        <w:tab/>
        <w:t>:  16.15 - 17.15 (klok 16.25 - 17.25).</w:t>
      </w:r>
    </w:p>
    <w:p w14:paraId="645FF90B"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de-DE"/>
        </w:rPr>
        <w:tab/>
      </w:r>
      <w:r w:rsidRPr="00A179C5">
        <w:rPr>
          <w:rFonts w:ascii="Arial" w:hAnsi="Arial" w:cs="Arial"/>
          <w:lang w:val="nl-NL"/>
        </w:rPr>
        <w:t>vr eindtijd</w:t>
      </w:r>
      <w:r w:rsidRPr="00A179C5">
        <w:rPr>
          <w:rFonts w:ascii="Arial" w:hAnsi="Arial" w:cs="Arial"/>
          <w:lang w:val="nl-NL"/>
        </w:rPr>
        <w:tab/>
        <w:t>:  11.45 - 12.45 (klok 11.75 - 12.75).</w:t>
      </w:r>
    </w:p>
    <w:p w14:paraId="50E20E76"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nl-NL"/>
        </w:rPr>
        <w:tab/>
      </w:r>
      <w:r w:rsidRPr="00A179C5">
        <w:rPr>
          <w:rFonts w:ascii="Arial" w:hAnsi="Arial" w:cs="Arial"/>
          <w:lang w:val="nl-NL"/>
        </w:rPr>
        <w:tab/>
        <w:t xml:space="preserve">  met een minimum aanwezigheid van 4 uur.</w:t>
      </w:r>
    </w:p>
    <w:p w14:paraId="0B519B30" w14:textId="77777777" w:rsidR="00943193" w:rsidRPr="00A179C5" w:rsidRDefault="00943193" w:rsidP="00F40D45">
      <w:pPr>
        <w:tabs>
          <w:tab w:val="left" w:pos="1276"/>
          <w:tab w:val="left" w:pos="3402"/>
          <w:tab w:val="left" w:pos="3686"/>
        </w:tabs>
        <w:ind w:left="567"/>
        <w:rPr>
          <w:rFonts w:ascii="Arial" w:hAnsi="Arial" w:cs="Arial"/>
          <w:lang w:val="nl-NL"/>
        </w:rPr>
      </w:pPr>
    </w:p>
    <w:p w14:paraId="54BB3D81"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nl-NL"/>
        </w:rPr>
        <w:t>Het saldo van de klok zal aan het eind van de week niet meer mogen bedragen dan +2 uur resp. -2 uur. Eventuele saldi hoger dan +2 uur vervallen maar worden wel geregistreerd. Deze registratie dient om de oorzaken van een structureel positief saldo te onderzoeken.</w:t>
      </w:r>
    </w:p>
    <w:p w14:paraId="2E335921" w14:textId="77777777" w:rsidR="00943193" w:rsidRPr="00A179C5" w:rsidRDefault="00943193" w:rsidP="00F40D45">
      <w:pPr>
        <w:tabs>
          <w:tab w:val="left" w:pos="1276"/>
          <w:tab w:val="left" w:pos="3402"/>
          <w:tab w:val="left" w:pos="3686"/>
        </w:tabs>
        <w:ind w:left="567"/>
        <w:rPr>
          <w:rFonts w:ascii="Arial" w:hAnsi="Arial" w:cs="Arial"/>
          <w:lang w:val="nl-NL"/>
        </w:rPr>
      </w:pPr>
    </w:p>
    <w:p w14:paraId="02EF039C"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nl-NL"/>
        </w:rPr>
        <w:t>Ten overvloede wordt er op gewezen dat saldi alleen en uitsluitend binnen de regeling van de klok moeten worden verwerkt.</w:t>
      </w:r>
    </w:p>
    <w:p w14:paraId="266A2920" w14:textId="77777777" w:rsidR="00943193" w:rsidRPr="00A179C5" w:rsidRDefault="00943193" w:rsidP="00F40D45">
      <w:pPr>
        <w:tabs>
          <w:tab w:val="left" w:pos="1276"/>
          <w:tab w:val="left" w:pos="3402"/>
          <w:tab w:val="left" w:pos="3686"/>
        </w:tabs>
        <w:ind w:left="567"/>
        <w:rPr>
          <w:rFonts w:ascii="Arial" w:hAnsi="Arial" w:cs="Arial"/>
          <w:lang w:val="nl-NL"/>
        </w:rPr>
      </w:pPr>
    </w:p>
    <w:p w14:paraId="51B885F8" w14:textId="77777777" w:rsidR="00943193" w:rsidRPr="00A179C5" w:rsidRDefault="00943193" w:rsidP="00F40D45">
      <w:pPr>
        <w:numPr>
          <w:ilvl w:val="0"/>
          <w:numId w:val="113"/>
        </w:numPr>
        <w:tabs>
          <w:tab w:val="left" w:pos="1276"/>
          <w:tab w:val="left" w:pos="3402"/>
          <w:tab w:val="left" w:pos="3686"/>
        </w:tabs>
        <w:rPr>
          <w:rFonts w:ascii="Arial" w:hAnsi="Arial" w:cs="Arial"/>
          <w:lang w:val="nl-NL"/>
        </w:rPr>
      </w:pPr>
      <w:r w:rsidRPr="00A179C5">
        <w:rPr>
          <w:rFonts w:ascii="Arial" w:hAnsi="Arial" w:cs="Arial"/>
          <w:u w:val="single"/>
          <w:lang w:val="nl-NL"/>
        </w:rPr>
        <w:t>Overwerk</w:t>
      </w:r>
    </w:p>
    <w:p w14:paraId="2EF867AB"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nl-NL"/>
        </w:rPr>
        <w:lastRenderedPageBreak/>
        <w:t xml:space="preserve">De overwerkregeling voor </w:t>
      </w:r>
      <w:r w:rsidR="00AA02E6" w:rsidRPr="00A179C5">
        <w:rPr>
          <w:rFonts w:ascii="Arial" w:hAnsi="Arial" w:cs="Arial"/>
          <w:lang w:val="nl-NL"/>
        </w:rPr>
        <w:t>CAO</w:t>
      </w:r>
      <w:r w:rsidRPr="00A179C5">
        <w:rPr>
          <w:rFonts w:ascii="Arial" w:hAnsi="Arial" w:cs="Arial"/>
          <w:lang w:val="nl-NL"/>
        </w:rPr>
        <w:t xml:space="preserve"> personeel, zoals opgenomen in de </w:t>
      </w:r>
      <w:r w:rsidR="00AA02E6" w:rsidRPr="00A179C5">
        <w:rPr>
          <w:rFonts w:ascii="Arial" w:hAnsi="Arial" w:cs="Arial"/>
          <w:lang w:val="nl-NL"/>
        </w:rPr>
        <w:t>CAO</w:t>
      </w:r>
      <w:r w:rsidRPr="00A179C5">
        <w:rPr>
          <w:rFonts w:ascii="Arial" w:hAnsi="Arial" w:cs="Arial"/>
          <w:lang w:val="nl-NL"/>
        </w:rPr>
        <w:t xml:space="preserve"> blijft onverkort gehandhaafd. Werk op een vrijdagmiddag dat niet in het dienstrooster is opgenomen is dus overwerk.</w:t>
      </w:r>
    </w:p>
    <w:p w14:paraId="0AADC62B" w14:textId="77777777" w:rsidR="00943193" w:rsidRPr="00A179C5" w:rsidRDefault="00943193" w:rsidP="00F40D45">
      <w:pPr>
        <w:tabs>
          <w:tab w:val="left" w:pos="1276"/>
          <w:tab w:val="left" w:pos="3402"/>
          <w:tab w:val="left" w:pos="3686"/>
        </w:tabs>
        <w:ind w:left="567"/>
        <w:rPr>
          <w:rFonts w:ascii="Arial" w:hAnsi="Arial" w:cs="Arial"/>
          <w:lang w:val="nl-NL"/>
        </w:rPr>
      </w:pPr>
    </w:p>
    <w:p w14:paraId="47981831" w14:textId="77777777" w:rsidR="00943193" w:rsidRPr="00A179C5" w:rsidRDefault="00943193" w:rsidP="00F40D45">
      <w:pPr>
        <w:numPr>
          <w:ilvl w:val="0"/>
          <w:numId w:val="114"/>
        </w:numPr>
        <w:tabs>
          <w:tab w:val="left" w:pos="1276"/>
          <w:tab w:val="left" w:pos="3402"/>
          <w:tab w:val="left" w:pos="3686"/>
        </w:tabs>
        <w:rPr>
          <w:rFonts w:ascii="Arial" w:hAnsi="Arial" w:cs="Arial"/>
          <w:lang w:val="nl-NL"/>
        </w:rPr>
      </w:pPr>
      <w:r w:rsidRPr="00A179C5">
        <w:rPr>
          <w:rFonts w:ascii="Arial" w:hAnsi="Arial" w:cs="Arial"/>
          <w:u w:val="single"/>
          <w:lang w:val="nl-NL"/>
        </w:rPr>
        <w:t>Inhaaluren</w:t>
      </w:r>
    </w:p>
    <w:p w14:paraId="30E4EEF6"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nl-NL"/>
        </w:rPr>
        <w:t xml:space="preserve">Inhaaluren als gevolg van overwerk door personeel dat onder de </w:t>
      </w:r>
      <w:r w:rsidR="00AA02E6" w:rsidRPr="00A179C5">
        <w:rPr>
          <w:rFonts w:ascii="Arial" w:hAnsi="Arial" w:cs="Arial"/>
          <w:lang w:val="nl-NL"/>
        </w:rPr>
        <w:t>CAO</w:t>
      </w:r>
      <w:r w:rsidRPr="00A179C5">
        <w:rPr>
          <w:rFonts w:ascii="Arial" w:hAnsi="Arial" w:cs="Arial"/>
          <w:lang w:val="nl-NL"/>
        </w:rPr>
        <w:t xml:space="preserve"> valt, mogen, indien deze op vrijdagochtend worden opgenomen, alleen worden opgenomen in blokken van vier uur.</w:t>
      </w:r>
    </w:p>
    <w:p w14:paraId="59B02111" w14:textId="77777777" w:rsidR="00943193" w:rsidRPr="00A179C5" w:rsidRDefault="00943193" w:rsidP="00F40D45">
      <w:pPr>
        <w:tabs>
          <w:tab w:val="left" w:pos="1276"/>
          <w:tab w:val="left" w:pos="3402"/>
          <w:tab w:val="left" w:pos="3686"/>
        </w:tabs>
        <w:ind w:left="567"/>
        <w:rPr>
          <w:rFonts w:ascii="Arial" w:hAnsi="Arial" w:cs="Arial"/>
          <w:lang w:val="nl-NL"/>
        </w:rPr>
      </w:pPr>
    </w:p>
    <w:p w14:paraId="54F170E0" w14:textId="77777777" w:rsidR="00943193" w:rsidRPr="00A179C5" w:rsidRDefault="00943193" w:rsidP="00F40D45">
      <w:pPr>
        <w:numPr>
          <w:ilvl w:val="0"/>
          <w:numId w:val="115"/>
        </w:numPr>
        <w:tabs>
          <w:tab w:val="left" w:pos="1276"/>
          <w:tab w:val="left" w:pos="3402"/>
          <w:tab w:val="left" w:pos="3686"/>
        </w:tabs>
        <w:rPr>
          <w:rFonts w:ascii="Arial" w:hAnsi="Arial" w:cs="Arial"/>
          <w:lang w:val="nl-NL"/>
        </w:rPr>
      </w:pPr>
      <w:r w:rsidRPr="00A179C5">
        <w:rPr>
          <w:rFonts w:ascii="Arial" w:hAnsi="Arial" w:cs="Arial"/>
          <w:u w:val="single"/>
          <w:lang w:val="nl-NL"/>
        </w:rPr>
        <w:t>Parttimers</w:t>
      </w:r>
    </w:p>
    <w:p w14:paraId="4D842A33"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nl-NL"/>
        </w:rPr>
        <w:t>Voor parttimers geldt in principe ook ADV naar rato. Individueel zal worden nagegaan hoe dit het beste kan worden ingepast.</w:t>
      </w:r>
    </w:p>
    <w:p w14:paraId="6253C4C9" w14:textId="77777777" w:rsidR="00943193" w:rsidRPr="00A179C5" w:rsidRDefault="00943193" w:rsidP="00F40D45">
      <w:pPr>
        <w:numPr>
          <w:ilvl w:val="0"/>
          <w:numId w:val="116"/>
        </w:numPr>
        <w:tabs>
          <w:tab w:val="left" w:pos="1276"/>
          <w:tab w:val="left" w:pos="3402"/>
          <w:tab w:val="left" w:pos="3686"/>
        </w:tabs>
        <w:rPr>
          <w:rFonts w:ascii="Arial" w:hAnsi="Arial" w:cs="Arial"/>
          <w:lang w:val="nl-NL"/>
        </w:rPr>
      </w:pPr>
      <w:r w:rsidRPr="00A179C5">
        <w:rPr>
          <w:rFonts w:ascii="Arial" w:hAnsi="Arial" w:cs="Arial"/>
          <w:lang w:val="nl-NL"/>
        </w:rPr>
        <w:br w:type="page"/>
      </w:r>
      <w:r w:rsidRPr="00A179C5">
        <w:rPr>
          <w:rFonts w:ascii="Arial" w:hAnsi="Arial" w:cs="Arial"/>
          <w:u w:val="single"/>
          <w:lang w:val="nl-NL"/>
        </w:rPr>
        <w:lastRenderedPageBreak/>
        <w:t>Consignatie</w:t>
      </w:r>
    </w:p>
    <w:p w14:paraId="42B14031" w14:textId="77777777" w:rsidR="00943193" w:rsidRPr="00A179C5" w:rsidRDefault="00943193" w:rsidP="00F40D45">
      <w:pPr>
        <w:tabs>
          <w:tab w:val="left" w:pos="1276"/>
          <w:tab w:val="left" w:pos="3402"/>
          <w:tab w:val="left" w:pos="3686"/>
        </w:tabs>
        <w:ind w:left="567"/>
        <w:rPr>
          <w:rFonts w:ascii="Arial" w:hAnsi="Arial" w:cs="Arial"/>
          <w:lang w:val="nl-NL"/>
        </w:rPr>
      </w:pPr>
      <w:r w:rsidRPr="00A179C5">
        <w:rPr>
          <w:rFonts w:ascii="Arial" w:hAnsi="Arial" w:cs="Arial"/>
          <w:lang w:val="nl-NL"/>
        </w:rPr>
        <w:t>De consignatievergoeding bedraagt per dag op maandag tot en met donderdag 0,7% op vrijdag 1,35%, op zaterdag en zondag 2% en op feestdagen 2,5%, van het maandsalaris.</w:t>
      </w:r>
    </w:p>
    <w:p w14:paraId="24F8643B" w14:textId="77777777" w:rsidR="00943193" w:rsidRPr="00A179C5" w:rsidRDefault="00943193" w:rsidP="00F40D45">
      <w:pPr>
        <w:tabs>
          <w:tab w:val="left" w:pos="1276"/>
          <w:tab w:val="left" w:pos="3402"/>
          <w:tab w:val="left" w:pos="3686"/>
        </w:tabs>
        <w:ind w:left="567"/>
        <w:rPr>
          <w:rFonts w:ascii="Arial" w:hAnsi="Arial" w:cs="Arial"/>
          <w:lang w:val="nl-NL"/>
        </w:rPr>
      </w:pPr>
    </w:p>
    <w:p w14:paraId="6829E966" w14:textId="77777777" w:rsidR="00943193" w:rsidRPr="00A179C5" w:rsidRDefault="00943193" w:rsidP="00F40D45">
      <w:pPr>
        <w:numPr>
          <w:ilvl w:val="0"/>
          <w:numId w:val="117"/>
        </w:numPr>
        <w:tabs>
          <w:tab w:val="left" w:pos="1276"/>
          <w:tab w:val="left" w:pos="3402"/>
          <w:tab w:val="left" w:pos="3686"/>
        </w:tabs>
        <w:rPr>
          <w:rFonts w:ascii="Arial" w:hAnsi="Arial" w:cs="Arial"/>
          <w:lang w:val="nl-NL"/>
        </w:rPr>
      </w:pPr>
      <w:r w:rsidRPr="00A179C5">
        <w:rPr>
          <w:rFonts w:ascii="Arial" w:hAnsi="Arial" w:cs="Arial"/>
          <w:u w:val="single"/>
          <w:lang w:val="nl-NL"/>
        </w:rPr>
        <w:t>SEMI CONTINU DIENST</w:t>
      </w:r>
    </w:p>
    <w:p w14:paraId="2AEBD036" w14:textId="77777777" w:rsidR="00943193" w:rsidRPr="00A179C5" w:rsidRDefault="00943193" w:rsidP="00F40D45">
      <w:pPr>
        <w:tabs>
          <w:tab w:val="left" w:pos="1276"/>
          <w:tab w:val="left" w:pos="3402"/>
          <w:tab w:val="left" w:pos="3686"/>
        </w:tabs>
        <w:rPr>
          <w:rFonts w:ascii="Arial" w:hAnsi="Arial" w:cs="Arial"/>
          <w:lang w:val="nl-NL"/>
        </w:rPr>
      </w:pPr>
    </w:p>
    <w:p w14:paraId="339F7F82" w14:textId="77777777" w:rsidR="00943193" w:rsidRPr="00A179C5" w:rsidRDefault="00943193" w:rsidP="00F40D45">
      <w:pPr>
        <w:tabs>
          <w:tab w:val="left" w:pos="1276"/>
          <w:tab w:val="left" w:pos="3402"/>
          <w:tab w:val="left" w:pos="3686"/>
        </w:tabs>
        <w:ind w:left="284"/>
        <w:rPr>
          <w:rFonts w:ascii="Arial" w:hAnsi="Arial" w:cs="Arial"/>
          <w:lang w:val="nl-NL"/>
        </w:rPr>
      </w:pPr>
      <w:r w:rsidRPr="00A179C5">
        <w:rPr>
          <w:rFonts w:ascii="Arial" w:hAnsi="Arial" w:cs="Arial"/>
          <w:lang w:val="nl-NL"/>
        </w:rPr>
        <w:t>26 wachten inroosteren, collectief per afdeling en per ploeg.</w:t>
      </w:r>
    </w:p>
    <w:p w14:paraId="08EB7A8B" w14:textId="77777777" w:rsidR="00943193" w:rsidRPr="00A179C5" w:rsidRDefault="00943193" w:rsidP="00F40D45">
      <w:pPr>
        <w:tabs>
          <w:tab w:val="left" w:pos="1276"/>
          <w:tab w:val="left" w:pos="3402"/>
          <w:tab w:val="left" w:pos="3686"/>
        </w:tabs>
        <w:ind w:left="284"/>
        <w:rPr>
          <w:rFonts w:ascii="Arial" w:hAnsi="Arial" w:cs="Arial"/>
          <w:lang w:val="nl-NL"/>
        </w:rPr>
      </w:pPr>
      <w:r w:rsidRPr="00A179C5">
        <w:rPr>
          <w:rFonts w:ascii="Arial" w:hAnsi="Arial" w:cs="Arial"/>
          <w:lang w:val="nl-NL"/>
        </w:rPr>
        <w:t>Systeem van inroosteren nader vast te stellen.</w:t>
      </w:r>
    </w:p>
    <w:p w14:paraId="4CC8D194" w14:textId="77777777" w:rsidR="00943193" w:rsidRPr="00A179C5" w:rsidRDefault="00943193" w:rsidP="00F40D45">
      <w:pPr>
        <w:tabs>
          <w:tab w:val="left" w:pos="1276"/>
          <w:tab w:val="left" w:pos="3402"/>
          <w:tab w:val="left" w:pos="3686"/>
        </w:tabs>
        <w:ind w:left="284"/>
        <w:rPr>
          <w:rFonts w:ascii="Arial" w:hAnsi="Arial" w:cs="Arial"/>
          <w:lang w:val="nl-NL"/>
        </w:rPr>
      </w:pPr>
      <w:r w:rsidRPr="00A179C5">
        <w:rPr>
          <w:rFonts w:ascii="Arial" w:hAnsi="Arial" w:cs="Arial"/>
          <w:lang w:val="nl-NL"/>
        </w:rPr>
        <w:t>Het inroosteren van de 26 wachten zal zoveel mogelijk plaats vinden buiten periodes met pieken in het werkaanbod, buiten weken waarin feestdagen vallen en buiten de schoolvakanties. Inroosteren zal plaats vinden in overleg tussen leiding en medewerkers.</w:t>
      </w:r>
    </w:p>
    <w:p w14:paraId="4F1D059D" w14:textId="77777777" w:rsidR="00943193" w:rsidRPr="00A179C5" w:rsidRDefault="00943193" w:rsidP="00F40D45">
      <w:pPr>
        <w:tabs>
          <w:tab w:val="left" w:pos="1276"/>
          <w:tab w:val="left" w:pos="3402"/>
          <w:tab w:val="left" w:pos="3686"/>
        </w:tabs>
        <w:ind w:left="284"/>
        <w:rPr>
          <w:rFonts w:ascii="Arial" w:hAnsi="Arial" w:cs="Arial"/>
          <w:lang w:val="nl-NL"/>
        </w:rPr>
      </w:pPr>
    </w:p>
    <w:p w14:paraId="276D32A0" w14:textId="77777777" w:rsidR="00943193" w:rsidRPr="00A179C5" w:rsidRDefault="00943193" w:rsidP="00F40D45">
      <w:pPr>
        <w:numPr>
          <w:ilvl w:val="0"/>
          <w:numId w:val="118"/>
        </w:numPr>
        <w:tabs>
          <w:tab w:val="left" w:pos="1276"/>
          <w:tab w:val="left" w:pos="3402"/>
          <w:tab w:val="left" w:pos="3686"/>
        </w:tabs>
        <w:rPr>
          <w:rFonts w:ascii="Arial" w:hAnsi="Arial" w:cs="Arial"/>
          <w:lang w:val="nl-NL"/>
        </w:rPr>
      </w:pPr>
      <w:r w:rsidRPr="00A179C5">
        <w:rPr>
          <w:rFonts w:ascii="Arial" w:hAnsi="Arial" w:cs="Arial"/>
          <w:u w:val="single"/>
          <w:lang w:val="nl-NL"/>
        </w:rPr>
        <w:t>VOL CONTINU DIENST</w:t>
      </w:r>
    </w:p>
    <w:p w14:paraId="233BEEC1" w14:textId="77777777" w:rsidR="00943193" w:rsidRPr="00A179C5" w:rsidRDefault="00943193" w:rsidP="00F40D45">
      <w:pPr>
        <w:tabs>
          <w:tab w:val="left" w:pos="1276"/>
          <w:tab w:val="left" w:pos="3402"/>
          <w:tab w:val="left" w:pos="3686"/>
        </w:tabs>
        <w:ind w:left="284"/>
        <w:rPr>
          <w:rFonts w:ascii="Arial" w:hAnsi="Arial" w:cs="Arial"/>
          <w:lang w:val="nl-NL"/>
        </w:rPr>
      </w:pPr>
    </w:p>
    <w:p w14:paraId="4D4338A8" w14:textId="77777777" w:rsidR="00943193" w:rsidRPr="00A179C5" w:rsidRDefault="00943193" w:rsidP="00F40D45">
      <w:pPr>
        <w:tabs>
          <w:tab w:val="left" w:pos="1276"/>
          <w:tab w:val="left" w:pos="3402"/>
          <w:tab w:val="left" w:pos="3686"/>
        </w:tabs>
        <w:ind w:left="284"/>
        <w:rPr>
          <w:rFonts w:ascii="Arial" w:hAnsi="Arial" w:cs="Arial"/>
          <w:lang w:val="nl-NL"/>
        </w:rPr>
      </w:pPr>
      <w:r w:rsidRPr="00A179C5">
        <w:rPr>
          <w:rFonts w:ascii="Arial" w:hAnsi="Arial" w:cs="Arial"/>
          <w:lang w:val="nl-NL"/>
        </w:rPr>
        <w:t>Volledige vijf-ploegendienst (</w:t>
      </w:r>
      <w:r w:rsidR="00AA02E6" w:rsidRPr="00A179C5">
        <w:rPr>
          <w:rFonts w:ascii="Arial" w:hAnsi="Arial" w:cs="Arial"/>
          <w:lang w:val="nl-NL"/>
        </w:rPr>
        <w:t>CAO</w:t>
      </w:r>
      <w:r w:rsidRPr="00A179C5">
        <w:rPr>
          <w:rFonts w:ascii="Arial" w:hAnsi="Arial" w:cs="Arial"/>
          <w:lang w:val="nl-NL"/>
        </w:rPr>
        <w:t>) met gemiddeld 33,6 uur per week. Deze gemiddelde arbeidsduur wordt doorgaans gerealiseerd door een 5-ploegenrooster van gemiddeld 33,6 uur per week.</w:t>
      </w:r>
    </w:p>
    <w:p w14:paraId="26E15701" w14:textId="77777777" w:rsidR="00943193" w:rsidRPr="00A179C5" w:rsidRDefault="00943193" w:rsidP="00F40D45">
      <w:pPr>
        <w:rPr>
          <w:rFonts w:ascii="Arial" w:hAnsi="Arial" w:cs="Arial"/>
          <w:b/>
          <w:lang w:val="nl-NL"/>
        </w:rPr>
      </w:pPr>
      <w:r w:rsidRPr="00A179C5">
        <w:rPr>
          <w:rFonts w:ascii="Arial" w:hAnsi="Arial" w:cs="Arial"/>
          <w:lang w:val="nl-NL"/>
        </w:rPr>
        <w:br w:type="page"/>
      </w:r>
      <w:r w:rsidRPr="00A179C5">
        <w:rPr>
          <w:rFonts w:ascii="Arial" w:hAnsi="Arial" w:cs="Arial"/>
          <w:b/>
          <w:lang w:val="nl-NL"/>
        </w:rPr>
        <w:lastRenderedPageBreak/>
        <w:t xml:space="preserve">BIJLAGE </w:t>
      </w:r>
      <w:r w:rsidR="00B13AB2" w:rsidRPr="00A179C5">
        <w:rPr>
          <w:rFonts w:ascii="Arial" w:hAnsi="Arial" w:cs="Arial"/>
          <w:b/>
          <w:lang w:val="nl-NL"/>
        </w:rPr>
        <w:t>VIII</w:t>
      </w:r>
    </w:p>
    <w:p w14:paraId="2DD39044" w14:textId="77777777" w:rsidR="00943193" w:rsidRPr="00A179C5" w:rsidRDefault="00943193" w:rsidP="00F40D45">
      <w:pPr>
        <w:tabs>
          <w:tab w:val="left" w:pos="3402"/>
          <w:tab w:val="left" w:pos="3686"/>
        </w:tabs>
        <w:rPr>
          <w:rFonts w:ascii="Arial" w:hAnsi="Arial" w:cs="Arial"/>
          <w:lang w:val="nl-NL"/>
        </w:rPr>
      </w:pPr>
    </w:p>
    <w:p w14:paraId="28523E72" w14:textId="5E58B4F4"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 xml:space="preserve">Bij de Collectieve Arbeidsovereenkomst van </w:t>
      </w:r>
      <w:r w:rsidR="00FF5E73" w:rsidRPr="00A179C5">
        <w:rPr>
          <w:rFonts w:ascii="Arial" w:hAnsi="Arial" w:cs="Arial"/>
          <w:lang w:val="nl-NL"/>
        </w:rPr>
        <w:t>ALIPHOS ROTTERDAM B.V.</w:t>
      </w:r>
      <w:r w:rsidRPr="00A179C5">
        <w:rPr>
          <w:rFonts w:ascii="Arial" w:hAnsi="Arial" w:cs="Arial"/>
          <w:lang w:val="nl-NL"/>
        </w:rPr>
        <w:t xml:space="preserve"> te Vlaardingen.</w:t>
      </w:r>
    </w:p>
    <w:p w14:paraId="763268AA" w14:textId="77777777" w:rsidR="00943193" w:rsidRPr="00A179C5" w:rsidRDefault="00943193" w:rsidP="00F40D45">
      <w:pPr>
        <w:tabs>
          <w:tab w:val="left" w:pos="3402"/>
          <w:tab w:val="left" w:pos="3686"/>
        </w:tabs>
        <w:rPr>
          <w:rFonts w:ascii="Arial" w:hAnsi="Arial" w:cs="Arial"/>
          <w:lang w:val="nl-NL"/>
        </w:rPr>
      </w:pPr>
    </w:p>
    <w:p w14:paraId="06E62604" w14:textId="77777777" w:rsidR="00943193" w:rsidRPr="00A179C5" w:rsidRDefault="00943193" w:rsidP="00F40D45">
      <w:pPr>
        <w:rPr>
          <w:rFonts w:ascii="Arial" w:hAnsi="Arial" w:cs="Arial"/>
          <w:b/>
          <w:lang w:val="nl-NL"/>
        </w:rPr>
      </w:pPr>
      <w:r w:rsidRPr="00A179C5">
        <w:rPr>
          <w:rFonts w:ascii="Arial" w:hAnsi="Arial" w:cs="Arial"/>
          <w:b/>
          <w:lang w:val="nl-NL"/>
        </w:rPr>
        <w:t>Protocol Wet verbetering poortwachter</w:t>
      </w:r>
    </w:p>
    <w:p w14:paraId="464D1C6D" w14:textId="77777777" w:rsidR="00943193" w:rsidRPr="00A179C5" w:rsidRDefault="00943193" w:rsidP="00F40D45">
      <w:pPr>
        <w:rPr>
          <w:rFonts w:ascii="Arial" w:hAnsi="Arial" w:cs="Arial"/>
          <w:lang w:val="nl-NL"/>
        </w:rPr>
      </w:pPr>
    </w:p>
    <w:p w14:paraId="17486B8D" w14:textId="77777777" w:rsidR="00943193" w:rsidRPr="00A179C5" w:rsidRDefault="00943193" w:rsidP="00F40D45">
      <w:pPr>
        <w:rPr>
          <w:rFonts w:ascii="Arial" w:hAnsi="Arial" w:cs="Arial"/>
          <w:lang w:val="nl-NL"/>
        </w:rPr>
      </w:pPr>
      <w:r w:rsidRPr="00A179C5">
        <w:rPr>
          <w:rFonts w:ascii="Arial" w:hAnsi="Arial" w:cs="Arial"/>
          <w:lang w:val="nl-NL"/>
        </w:rPr>
        <w:t xml:space="preserve">Indien na afloop van het ziektewetjaar de WAO-uitkering niet of later ingaat door een door het UWV opgelegde sanctie aan de werkgever, dan zal de werkgever 100 % van het bruto maandsalaris doorbetalen. De totale periode van deze loondoorbetaling bedraagt maximaal 52 weken (gerekend vanaf de eerste ziektedag derhalve tot en met week 104). Deze regeling is ook van toepassing indien werkgever en werknemer in onderling overleg besluiten de aanvraag voor een WAO-uitkering uit te stellen. </w:t>
      </w:r>
    </w:p>
    <w:p w14:paraId="5052AD8E" w14:textId="77777777" w:rsidR="00943193" w:rsidRPr="00A179C5" w:rsidRDefault="00943193" w:rsidP="00F40D45">
      <w:pPr>
        <w:rPr>
          <w:rFonts w:ascii="Arial" w:hAnsi="Arial" w:cs="Arial"/>
          <w:lang w:val="nl-NL"/>
        </w:rPr>
      </w:pPr>
    </w:p>
    <w:p w14:paraId="0ED8F64F" w14:textId="77777777" w:rsidR="00943193" w:rsidRPr="00A179C5" w:rsidRDefault="007B6CB6" w:rsidP="00F40D45">
      <w:pPr>
        <w:rPr>
          <w:rFonts w:ascii="Arial" w:hAnsi="Arial" w:cs="Arial"/>
          <w:lang w:val="nl-NL"/>
        </w:rPr>
      </w:pPr>
      <w:r w:rsidRPr="00A179C5">
        <w:rPr>
          <w:rFonts w:ascii="Arial" w:hAnsi="Arial" w:cs="Arial"/>
          <w:iCs/>
          <w:lang w:val="nl-NL"/>
        </w:rPr>
        <w:t>Tijdens het re-i</w:t>
      </w:r>
      <w:r w:rsidR="00943193" w:rsidRPr="00A179C5">
        <w:rPr>
          <w:rFonts w:ascii="Arial" w:hAnsi="Arial" w:cs="Arial"/>
          <w:iCs/>
          <w:lang w:val="nl-NL"/>
        </w:rPr>
        <w:t xml:space="preserve">ntegratieproces is werkgever verplicht zich in te spannen om de betrokken werknemer (rekening houdend met diens beperkingen) te herplaatsen in de eigen functie. </w:t>
      </w:r>
      <w:r w:rsidR="00943193" w:rsidRPr="00A179C5">
        <w:rPr>
          <w:rFonts w:ascii="Arial" w:hAnsi="Arial" w:cs="Arial"/>
          <w:lang w:val="nl-NL"/>
        </w:rPr>
        <w:t>Als herplaatsing in de eigen functie niet mogelijk is, moet de werkgever zich inspannen om de werknemer te herplaatsen in een andere functie binnen het bedrijf.</w:t>
      </w:r>
    </w:p>
    <w:p w14:paraId="346DE062" w14:textId="77777777" w:rsidR="00943193" w:rsidRPr="00A179C5" w:rsidRDefault="00943193" w:rsidP="00F40D45">
      <w:pPr>
        <w:rPr>
          <w:rFonts w:ascii="Arial" w:hAnsi="Arial" w:cs="Arial"/>
          <w:lang w:val="nl-NL"/>
        </w:rPr>
      </w:pPr>
      <w:r w:rsidRPr="00A179C5">
        <w:rPr>
          <w:rFonts w:ascii="Arial" w:hAnsi="Arial" w:cs="Arial"/>
          <w:lang w:val="nl-NL"/>
        </w:rPr>
        <w:t>Indien werkgever aannemelijk kan maken, dat er geen andere functie voor de betrokken werknemer is, dan wel geen geschikte functie te maken is door een andere groepering van taken/of een aanpassing van de werkomgeving en/of de gebruikelijke prestatienormen, zal het plan van aanpak worden gericht op het vinden van passend werk buiten het bedrijf van werkgever.</w:t>
      </w:r>
    </w:p>
    <w:p w14:paraId="7645E577" w14:textId="77777777" w:rsidR="00943193" w:rsidRPr="00A179C5" w:rsidRDefault="00943193" w:rsidP="00F40D45">
      <w:pPr>
        <w:rPr>
          <w:rFonts w:ascii="Arial" w:hAnsi="Arial" w:cs="Arial"/>
          <w:lang w:val="nl-NL"/>
        </w:rPr>
      </w:pPr>
    </w:p>
    <w:p w14:paraId="72810C93" w14:textId="77777777" w:rsidR="00943193" w:rsidRPr="00A179C5" w:rsidRDefault="00943193" w:rsidP="00F40D45">
      <w:pPr>
        <w:rPr>
          <w:rFonts w:ascii="Arial" w:hAnsi="Arial" w:cs="Arial"/>
          <w:lang w:val="nl-NL"/>
        </w:rPr>
      </w:pPr>
      <w:r w:rsidRPr="00A179C5">
        <w:rPr>
          <w:rFonts w:ascii="Arial" w:hAnsi="Arial" w:cs="Arial"/>
          <w:lang w:val="nl-NL"/>
        </w:rPr>
        <w:t>De werkgever is verplicht een aanbod tot passende arbeid zowel naar een interne als externe functie schriftelijk te (laten) doen. Het aanbod vermeldt tevens het wettelijk recht van de werknemer om een second opinion aan te vragen bij het UWV. De werknemer dient deze second opinion binnen 10 dagen na dagtekening van het gedane schriftelijke aanbod aan te vragen. Werkgever</w:t>
      </w:r>
      <w:r w:rsidRPr="00A179C5">
        <w:rPr>
          <w:rFonts w:ascii="Arial" w:hAnsi="Arial" w:cs="Arial"/>
          <w:iCs/>
          <w:lang w:val="nl-NL"/>
        </w:rPr>
        <w:t xml:space="preserve"> </w:t>
      </w:r>
      <w:r w:rsidRPr="00A179C5">
        <w:rPr>
          <w:rFonts w:ascii="Arial" w:hAnsi="Arial" w:cs="Arial"/>
          <w:lang w:val="nl-NL"/>
        </w:rPr>
        <w:t xml:space="preserve">informeert de </w:t>
      </w:r>
      <w:r w:rsidRPr="00A179C5">
        <w:rPr>
          <w:rFonts w:ascii="Arial" w:hAnsi="Arial" w:cs="Arial"/>
          <w:iCs/>
          <w:lang w:val="nl-NL"/>
        </w:rPr>
        <w:t xml:space="preserve">werknemer </w:t>
      </w:r>
      <w:r w:rsidRPr="00A179C5">
        <w:rPr>
          <w:rFonts w:ascii="Arial" w:hAnsi="Arial" w:cs="Arial"/>
          <w:lang w:val="nl-NL"/>
        </w:rPr>
        <w:t xml:space="preserve">uitdrukkelijk over de arbeidsvoorwaardelijke aspecten en uitkeringsvoorwaardelijke gevolgen van het al dan niet aanvaarden van een (passende) arbeidsplaats. </w:t>
      </w:r>
      <w:r w:rsidRPr="00A179C5">
        <w:rPr>
          <w:rFonts w:ascii="Arial" w:hAnsi="Arial" w:cs="Arial"/>
          <w:lang w:val="nl-NL"/>
        </w:rPr>
        <w:br/>
        <w:t xml:space="preserve">De werknemer kan zich bij een aanbod tot intern of extern passend werk van de werkgever laten bijstaan door een eigen vertrouwenspersoon. </w:t>
      </w:r>
    </w:p>
    <w:p w14:paraId="5BCC5777" w14:textId="77777777" w:rsidR="00943193" w:rsidRPr="00A179C5" w:rsidRDefault="00943193" w:rsidP="00F40D45">
      <w:pPr>
        <w:rPr>
          <w:rFonts w:ascii="Arial" w:hAnsi="Arial" w:cs="Arial"/>
          <w:lang w:val="nl-NL"/>
        </w:rPr>
      </w:pPr>
    </w:p>
    <w:p w14:paraId="49445802" w14:textId="77777777" w:rsidR="00943193" w:rsidRPr="00A179C5" w:rsidRDefault="00943193" w:rsidP="00F40D45">
      <w:pPr>
        <w:rPr>
          <w:rFonts w:ascii="Arial" w:hAnsi="Arial" w:cs="Arial"/>
          <w:lang w:val="nl-NL"/>
        </w:rPr>
      </w:pPr>
      <w:r w:rsidRPr="00A179C5">
        <w:rPr>
          <w:rFonts w:ascii="Arial" w:hAnsi="Arial" w:cs="Arial"/>
          <w:lang w:val="nl-NL"/>
        </w:rPr>
        <w:t>Indien de werknemer gedurende de procedure van de second opinion vooralsnog het passende werk weigert dan zal de loondoorbetaling conform de WULBZ plaatsvinden (doorbetaling 70 %</w:t>
      </w:r>
      <w:r w:rsidRPr="00A179C5">
        <w:rPr>
          <w:rFonts w:ascii="Arial" w:hAnsi="Arial" w:cs="Arial"/>
          <w:b/>
          <w:lang w:val="nl-NL"/>
        </w:rPr>
        <w:t xml:space="preserve"> </w:t>
      </w:r>
      <w:r w:rsidRPr="00A179C5">
        <w:rPr>
          <w:rFonts w:ascii="Arial" w:hAnsi="Arial" w:cs="Arial"/>
          <w:lang w:val="nl-NL"/>
        </w:rPr>
        <w:t>van het</w:t>
      </w:r>
      <w:r w:rsidRPr="00A179C5">
        <w:rPr>
          <w:rFonts w:ascii="Arial" w:hAnsi="Arial" w:cs="Arial"/>
          <w:b/>
          <w:lang w:val="nl-NL"/>
        </w:rPr>
        <w:t xml:space="preserve"> </w:t>
      </w:r>
      <w:r w:rsidRPr="00A179C5">
        <w:rPr>
          <w:rFonts w:ascii="Arial" w:hAnsi="Arial" w:cs="Arial"/>
          <w:lang w:val="nl-NL"/>
        </w:rPr>
        <w:t xml:space="preserve">maandinkomen). Indien het UWV tot het oordeel komt dat de weigering </w:t>
      </w:r>
      <w:r w:rsidRPr="00A179C5">
        <w:rPr>
          <w:rFonts w:ascii="Arial" w:hAnsi="Arial" w:cs="Arial"/>
          <w:lang w:val="nl-NL"/>
        </w:rPr>
        <w:lastRenderedPageBreak/>
        <w:t>van de werknemer terecht is geweest dan wordt met terugwerkende kracht het maandinkomen tot 100 % aangevuld</w:t>
      </w:r>
      <w:r w:rsidRPr="00A179C5">
        <w:rPr>
          <w:rFonts w:ascii="Arial" w:hAnsi="Arial" w:cs="Arial"/>
          <w:b/>
          <w:lang w:val="nl-NL"/>
        </w:rPr>
        <w:t>.</w:t>
      </w:r>
      <w:r w:rsidRPr="00A179C5">
        <w:rPr>
          <w:rFonts w:ascii="Arial" w:hAnsi="Arial" w:cs="Arial"/>
          <w:lang w:val="nl-NL"/>
        </w:rPr>
        <w:br/>
      </w:r>
    </w:p>
    <w:p w14:paraId="5DF10E28" w14:textId="77777777" w:rsidR="00943193" w:rsidRPr="00A179C5" w:rsidRDefault="00943193" w:rsidP="00F40D45">
      <w:pPr>
        <w:rPr>
          <w:rFonts w:ascii="Arial" w:hAnsi="Arial" w:cs="Arial"/>
          <w:lang w:val="nl-NL"/>
        </w:rPr>
      </w:pPr>
      <w:r w:rsidRPr="00A179C5">
        <w:rPr>
          <w:rFonts w:ascii="Arial" w:hAnsi="Arial" w:cs="Arial"/>
          <w:lang w:val="nl-NL"/>
        </w:rPr>
        <w:t>Indien de werknemer een aanbod tot passend werk heeft geweigerd en het UWV zou aansluitend tot het oordeel komen dat deze weigering onterecht is, zal de weigering geen gevolg hebben voor het maandinkomen van de werknemer vanaf de datum van de uitspraak van het UWV, mits de werknemer de aangeboden arbeid alsnog direct (de dag volgend op de ontvangst van de UWV-beschikking) aanvaardt. Dit geldt ook wanneer het gaat om een aanbod bij een andere, externe werkgever.</w:t>
      </w:r>
      <w:r w:rsidRPr="00A179C5">
        <w:rPr>
          <w:rFonts w:ascii="Arial" w:hAnsi="Arial" w:cs="Arial"/>
          <w:lang w:val="nl-NL"/>
        </w:rPr>
        <w:br/>
        <w:t xml:space="preserve"> </w:t>
      </w:r>
    </w:p>
    <w:p w14:paraId="03B8EEAD" w14:textId="77777777" w:rsidR="00943193" w:rsidRPr="00A179C5" w:rsidRDefault="00943193" w:rsidP="00F40D45">
      <w:pPr>
        <w:rPr>
          <w:rFonts w:ascii="Arial" w:hAnsi="Arial" w:cs="Arial"/>
          <w:lang w:val="nl-NL"/>
        </w:rPr>
      </w:pPr>
      <w:r w:rsidRPr="00A179C5">
        <w:rPr>
          <w:rFonts w:ascii="Arial" w:hAnsi="Arial" w:cs="Arial"/>
          <w:lang w:val="nl-NL"/>
        </w:rPr>
        <w:t xml:space="preserve">De werkgever draagt zorg voor voorlichting aan de werknemer over de rechten en plichten voortvloeiend uit de Wet Verbetering Poortwachter. Dit betekent onder meer voorlichting over moment van ziekmelding, plan van aanpak, </w:t>
      </w:r>
      <w:r w:rsidR="00690D9B" w:rsidRPr="00A179C5">
        <w:rPr>
          <w:rFonts w:ascii="Arial" w:hAnsi="Arial" w:cs="Arial"/>
          <w:lang w:val="nl-NL"/>
        </w:rPr>
        <w:t>re-integratieverslag</w:t>
      </w:r>
      <w:r w:rsidRPr="00A179C5">
        <w:rPr>
          <w:rFonts w:ascii="Arial" w:hAnsi="Arial" w:cs="Arial"/>
          <w:lang w:val="nl-NL"/>
        </w:rPr>
        <w:t>, aanvraag WAO-uitkering en aanvraag persoonsgebonden budget.</w:t>
      </w:r>
      <w:r w:rsidRPr="00A179C5">
        <w:rPr>
          <w:rFonts w:ascii="Arial" w:hAnsi="Arial" w:cs="Arial"/>
          <w:lang w:val="nl-NL"/>
        </w:rPr>
        <w:br/>
      </w:r>
    </w:p>
    <w:p w14:paraId="68A903AA" w14:textId="77777777" w:rsidR="00943193" w:rsidRPr="00A179C5" w:rsidRDefault="00943193" w:rsidP="00F40D45">
      <w:pPr>
        <w:rPr>
          <w:rFonts w:ascii="Arial" w:hAnsi="Arial" w:cs="Arial"/>
          <w:lang w:val="nl-NL"/>
        </w:rPr>
      </w:pPr>
      <w:r w:rsidRPr="00A179C5">
        <w:rPr>
          <w:rFonts w:ascii="Arial" w:hAnsi="Arial" w:cs="Arial"/>
          <w:lang w:val="nl-NL"/>
        </w:rPr>
        <w:t xml:space="preserve">De </w:t>
      </w:r>
      <w:r w:rsidR="00690D9B" w:rsidRPr="00A179C5">
        <w:rPr>
          <w:rFonts w:ascii="Arial" w:hAnsi="Arial" w:cs="Arial"/>
          <w:lang w:val="nl-NL"/>
        </w:rPr>
        <w:t>re-integratiediensten</w:t>
      </w:r>
      <w:r w:rsidRPr="00A179C5">
        <w:rPr>
          <w:rFonts w:ascii="Arial" w:hAnsi="Arial" w:cs="Arial"/>
          <w:lang w:val="nl-NL"/>
        </w:rPr>
        <w:t xml:space="preserve"> kunnen worden geleverd door de </w:t>
      </w:r>
      <w:r w:rsidR="00D23604" w:rsidRPr="00A179C5">
        <w:rPr>
          <w:rFonts w:ascii="Arial" w:hAnsi="Arial" w:cs="Arial"/>
          <w:lang w:val="nl-NL"/>
        </w:rPr>
        <w:t>Arbodienst</w:t>
      </w:r>
      <w:r w:rsidRPr="00A179C5">
        <w:rPr>
          <w:rFonts w:ascii="Arial" w:hAnsi="Arial" w:cs="Arial"/>
          <w:lang w:val="nl-NL"/>
        </w:rPr>
        <w:t xml:space="preserve"> van de werkgever. Bij de keuze van het </w:t>
      </w:r>
      <w:r w:rsidR="00690D9B" w:rsidRPr="00A179C5">
        <w:rPr>
          <w:rFonts w:ascii="Arial" w:hAnsi="Arial" w:cs="Arial"/>
          <w:lang w:val="nl-NL"/>
        </w:rPr>
        <w:t>re-integratiebedrijf</w:t>
      </w:r>
      <w:r w:rsidRPr="00A179C5">
        <w:rPr>
          <w:rFonts w:ascii="Arial" w:hAnsi="Arial" w:cs="Arial"/>
          <w:lang w:val="nl-NL"/>
        </w:rPr>
        <w:t xml:space="preserve"> zal ondermeer aandacht worden besteed aan zaken als privacyreglement, maatwerk per werknemer en andere kwaliteitseisen. Deze keuze zal in overleg met de ondernemingsraad geschieden. </w:t>
      </w:r>
    </w:p>
    <w:p w14:paraId="36FE8007" w14:textId="77777777" w:rsidR="00943193" w:rsidRPr="00A179C5" w:rsidRDefault="00943193" w:rsidP="00F40D45">
      <w:pPr>
        <w:rPr>
          <w:rFonts w:ascii="Arial" w:hAnsi="Arial" w:cs="Arial"/>
          <w:lang w:val="nl-NL"/>
        </w:rPr>
      </w:pPr>
    </w:p>
    <w:p w14:paraId="5C825C44" w14:textId="77777777" w:rsidR="00943193" w:rsidRPr="00A179C5" w:rsidRDefault="00943193" w:rsidP="00F40D45">
      <w:pPr>
        <w:rPr>
          <w:rFonts w:ascii="Arial" w:hAnsi="Arial" w:cs="Arial"/>
          <w:lang w:val="nl-NL"/>
        </w:rPr>
      </w:pPr>
      <w:r w:rsidRPr="00A179C5">
        <w:rPr>
          <w:rFonts w:ascii="Arial" w:hAnsi="Arial" w:cs="Arial"/>
          <w:lang w:val="nl-NL"/>
        </w:rPr>
        <w:t xml:space="preserve">Bij interne herplaatsing op een lager functieniveau, kan het verschil in salaris (gedeeltelijk) worden aangevuld met in achtneming van het bepaalde in artikel 9 lid 3 jo lid 5. </w:t>
      </w:r>
      <w:r w:rsidRPr="00A179C5">
        <w:rPr>
          <w:rFonts w:ascii="Arial" w:hAnsi="Arial" w:cs="Arial"/>
          <w:lang w:val="nl-NL"/>
        </w:rPr>
        <w:br/>
      </w:r>
    </w:p>
    <w:p w14:paraId="101A80BC" w14:textId="77777777" w:rsidR="00943193" w:rsidRPr="00A179C5" w:rsidRDefault="00943193" w:rsidP="00F40D45">
      <w:pPr>
        <w:rPr>
          <w:rFonts w:ascii="Arial" w:hAnsi="Arial" w:cs="Arial"/>
          <w:lang w:val="nl-NL"/>
        </w:rPr>
      </w:pPr>
      <w:r w:rsidRPr="00A179C5">
        <w:rPr>
          <w:rFonts w:ascii="Arial" w:hAnsi="Arial" w:cs="Arial"/>
          <w:lang w:val="nl-NL"/>
        </w:rPr>
        <w:t xml:space="preserve">Bij externe herplaatsing vindt na 13 weken een eerste evaluatie plaats. Tussen betrokken partijen vindt op dat moment overleg plaats of tot definitieve plaatsing kan worden overgegaan. Bij twijfel kan de periode nogmaals met 13 weken verlengd worden, waarna een definitief besluit zal worden genomen. Indien een werknemer bij een andere werkgever definitief wordt geplaatst, zal van geval tot geval worden bezien hoe de arbeidsrechtelijke en financiële gevolgen van deze plaatsing moeten worden afgewikkeld. </w:t>
      </w:r>
      <w:r w:rsidRPr="00A179C5">
        <w:rPr>
          <w:rFonts w:ascii="Arial" w:hAnsi="Arial" w:cs="Arial"/>
          <w:lang w:val="nl-NL"/>
        </w:rPr>
        <w:br/>
      </w:r>
    </w:p>
    <w:p w14:paraId="63C97294" w14:textId="77777777" w:rsidR="00943193" w:rsidRPr="00A179C5" w:rsidRDefault="00943193" w:rsidP="00F40D45">
      <w:pPr>
        <w:tabs>
          <w:tab w:val="left" w:pos="3402"/>
          <w:tab w:val="left" w:pos="3686"/>
        </w:tabs>
        <w:rPr>
          <w:rFonts w:ascii="Arial" w:hAnsi="Arial" w:cs="Arial"/>
          <w:lang w:val="nl-NL"/>
        </w:rPr>
      </w:pPr>
      <w:r w:rsidRPr="00A179C5">
        <w:rPr>
          <w:rFonts w:ascii="Arial" w:hAnsi="Arial" w:cs="Arial"/>
          <w:lang w:val="nl-NL"/>
        </w:rPr>
        <w:t xml:space="preserve">Gedurende de looptijd van deze </w:t>
      </w:r>
      <w:r w:rsidR="00AA02E6" w:rsidRPr="00A179C5">
        <w:rPr>
          <w:rFonts w:ascii="Arial" w:hAnsi="Arial" w:cs="Arial"/>
          <w:lang w:val="nl-NL"/>
        </w:rPr>
        <w:t>CAO</w:t>
      </w:r>
      <w:r w:rsidRPr="00A179C5">
        <w:rPr>
          <w:rFonts w:ascii="Arial" w:hAnsi="Arial" w:cs="Arial"/>
          <w:lang w:val="nl-NL"/>
        </w:rPr>
        <w:t xml:space="preserve"> zal het externe </w:t>
      </w:r>
      <w:r w:rsidR="00690D9B" w:rsidRPr="00A179C5">
        <w:rPr>
          <w:rFonts w:ascii="Arial" w:hAnsi="Arial" w:cs="Arial"/>
          <w:lang w:val="nl-NL"/>
        </w:rPr>
        <w:t>re-integratiebeleid</w:t>
      </w:r>
      <w:r w:rsidRPr="00A179C5">
        <w:rPr>
          <w:rFonts w:ascii="Arial" w:hAnsi="Arial" w:cs="Arial"/>
          <w:lang w:val="nl-NL"/>
        </w:rPr>
        <w:t xml:space="preserve"> in de regio worden geëvalueerd. Indien de uitkomsten daartoe aanleiding geven zullen partijen in overleg treden en in het eerstvolgende </w:t>
      </w:r>
      <w:r w:rsidR="00AA02E6" w:rsidRPr="00A179C5">
        <w:rPr>
          <w:rFonts w:ascii="Arial" w:hAnsi="Arial" w:cs="Arial"/>
          <w:lang w:val="nl-NL"/>
        </w:rPr>
        <w:t>CAO</w:t>
      </w:r>
      <w:r w:rsidRPr="00A179C5">
        <w:rPr>
          <w:rFonts w:ascii="Arial" w:hAnsi="Arial" w:cs="Arial"/>
          <w:lang w:val="nl-NL"/>
        </w:rPr>
        <w:t xml:space="preserve"> overleg nadere afspraken maken waarbij de arbeidsrechtelijke en financiële afwikkeling opnieuw kunnen worden bezien.</w:t>
      </w:r>
    </w:p>
    <w:p w14:paraId="423D8024" w14:textId="77777777" w:rsidR="00943193" w:rsidRPr="00A179C5" w:rsidRDefault="00943193" w:rsidP="00F40D45">
      <w:pPr>
        <w:rPr>
          <w:rFonts w:ascii="Arial" w:hAnsi="Arial" w:cs="Arial"/>
          <w:b/>
          <w:lang w:val="nl-NL"/>
        </w:rPr>
      </w:pPr>
      <w:r w:rsidRPr="00A179C5">
        <w:rPr>
          <w:rFonts w:ascii="Arial" w:hAnsi="Arial" w:cs="Arial"/>
          <w:lang w:val="nl-NL"/>
        </w:rPr>
        <w:br w:type="page"/>
      </w:r>
      <w:r w:rsidRPr="00A179C5">
        <w:rPr>
          <w:rFonts w:ascii="Arial" w:hAnsi="Arial" w:cs="Arial"/>
          <w:b/>
          <w:lang w:val="nl-NL"/>
        </w:rPr>
        <w:lastRenderedPageBreak/>
        <w:t xml:space="preserve">BIJLAGE </w:t>
      </w:r>
      <w:r w:rsidR="00D54FE0" w:rsidRPr="00A179C5">
        <w:rPr>
          <w:rFonts w:ascii="Arial" w:hAnsi="Arial" w:cs="Arial"/>
          <w:b/>
          <w:lang w:val="nl-NL"/>
        </w:rPr>
        <w:t>I</w:t>
      </w:r>
      <w:r w:rsidRPr="00A179C5">
        <w:rPr>
          <w:rFonts w:ascii="Arial" w:hAnsi="Arial" w:cs="Arial"/>
          <w:b/>
          <w:lang w:val="nl-NL"/>
        </w:rPr>
        <w:t>X</w:t>
      </w:r>
    </w:p>
    <w:p w14:paraId="48F1DB5F" w14:textId="77777777" w:rsidR="00283825" w:rsidRPr="00A179C5" w:rsidRDefault="00283825" w:rsidP="008E3E40">
      <w:pPr>
        <w:rPr>
          <w:rFonts w:ascii="Arial" w:hAnsi="Arial" w:cs="Arial"/>
          <w:sz w:val="22"/>
          <w:szCs w:val="22"/>
          <w:lang w:val="nl-BE"/>
        </w:rPr>
      </w:pPr>
    </w:p>
    <w:tbl>
      <w:tblPr>
        <w:tblpPr w:leftFromText="180" w:rightFromText="180" w:horzAnchor="margin" w:tblpY="860"/>
        <w:tblW w:w="4867"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2210"/>
        <w:gridCol w:w="6206"/>
      </w:tblGrid>
      <w:tr w:rsidR="00283825" w:rsidRPr="00A179C5" w14:paraId="015069D3" w14:textId="77777777" w:rsidTr="00F067C8">
        <w:trPr>
          <w:cantSplit/>
          <w:tblHeader/>
        </w:trPr>
        <w:tc>
          <w:tcPr>
            <w:tcW w:w="1185" w:type="pct"/>
            <w:vAlign w:val="bottom"/>
          </w:tcPr>
          <w:p w14:paraId="0179A31B" w14:textId="77777777" w:rsidR="00283825" w:rsidRPr="00A179C5" w:rsidRDefault="00283825" w:rsidP="00F067C8">
            <w:pPr>
              <w:pStyle w:val="Table2Hdgs"/>
              <w:ind w:left="1782"/>
              <w:jc w:val="both"/>
              <w:rPr>
                <w:sz w:val="22"/>
                <w:szCs w:val="22"/>
              </w:rPr>
            </w:pPr>
          </w:p>
        </w:tc>
        <w:tc>
          <w:tcPr>
            <w:tcW w:w="3815" w:type="pct"/>
          </w:tcPr>
          <w:p w14:paraId="32730340" w14:textId="77777777" w:rsidR="00283825" w:rsidRPr="00A179C5" w:rsidRDefault="00283825" w:rsidP="00F067C8">
            <w:pPr>
              <w:pStyle w:val="Table2Hdgs"/>
              <w:rPr>
                <w:sz w:val="22"/>
                <w:szCs w:val="22"/>
              </w:rPr>
            </w:pPr>
            <w:r w:rsidRPr="00A179C5">
              <w:rPr>
                <w:sz w:val="22"/>
                <w:szCs w:val="22"/>
              </w:rPr>
              <w:t>Nieuwe pensioenregeling (vanaf 01.01.2014)</w:t>
            </w:r>
            <w:r w:rsidRPr="00A179C5">
              <w:rPr>
                <w:sz w:val="22"/>
                <w:szCs w:val="22"/>
              </w:rPr>
              <w:br/>
            </w:r>
          </w:p>
        </w:tc>
      </w:tr>
      <w:tr w:rsidR="00283825" w:rsidRPr="00A179C5" w14:paraId="165BEEAC" w14:textId="77777777" w:rsidTr="00F067C8">
        <w:trPr>
          <w:cantSplit/>
        </w:trPr>
        <w:tc>
          <w:tcPr>
            <w:tcW w:w="1185" w:type="pct"/>
          </w:tcPr>
          <w:p w14:paraId="04F86BC8" w14:textId="77777777" w:rsidR="00283825" w:rsidRPr="00A179C5" w:rsidRDefault="00283825" w:rsidP="00F067C8">
            <w:pPr>
              <w:pStyle w:val="Table3Data"/>
              <w:rPr>
                <w:sz w:val="22"/>
                <w:szCs w:val="22"/>
              </w:rPr>
            </w:pPr>
            <w:r w:rsidRPr="00A179C5">
              <w:rPr>
                <w:sz w:val="22"/>
                <w:szCs w:val="22"/>
              </w:rPr>
              <w:t>Pensioensysteem</w:t>
            </w:r>
          </w:p>
        </w:tc>
        <w:tc>
          <w:tcPr>
            <w:tcW w:w="3815" w:type="pct"/>
          </w:tcPr>
          <w:p w14:paraId="494B8241" w14:textId="77777777" w:rsidR="00283825" w:rsidRPr="00A179C5" w:rsidRDefault="00283825" w:rsidP="00F067C8">
            <w:pPr>
              <w:pStyle w:val="Table3Data"/>
              <w:rPr>
                <w:sz w:val="22"/>
                <w:szCs w:val="22"/>
              </w:rPr>
            </w:pPr>
            <w:r w:rsidRPr="00A179C5">
              <w:rPr>
                <w:sz w:val="22"/>
                <w:szCs w:val="22"/>
              </w:rPr>
              <w:t>Middelloon, met voorwaardelijke toeslagverlening</w:t>
            </w:r>
          </w:p>
          <w:p w14:paraId="70D0D3D8" w14:textId="77777777" w:rsidR="00283825" w:rsidRPr="00A179C5" w:rsidRDefault="00283825" w:rsidP="00F067C8">
            <w:pPr>
              <w:pStyle w:val="Table3Data"/>
              <w:rPr>
                <w:sz w:val="22"/>
                <w:szCs w:val="22"/>
              </w:rPr>
            </w:pPr>
          </w:p>
        </w:tc>
      </w:tr>
      <w:tr w:rsidR="00283825" w:rsidRPr="00A179C5" w14:paraId="205ADDD7" w14:textId="77777777" w:rsidTr="00F067C8">
        <w:trPr>
          <w:cantSplit/>
        </w:trPr>
        <w:tc>
          <w:tcPr>
            <w:tcW w:w="1185" w:type="pct"/>
          </w:tcPr>
          <w:p w14:paraId="5FDFF0DC" w14:textId="77777777" w:rsidR="00283825" w:rsidRPr="00A179C5" w:rsidRDefault="00283825" w:rsidP="00F067C8">
            <w:pPr>
              <w:pStyle w:val="Table3Data"/>
              <w:rPr>
                <w:sz w:val="22"/>
                <w:szCs w:val="22"/>
              </w:rPr>
            </w:pPr>
            <w:r w:rsidRPr="00A179C5">
              <w:rPr>
                <w:sz w:val="22"/>
                <w:szCs w:val="22"/>
              </w:rPr>
              <w:t>Opnamecriteria</w:t>
            </w:r>
          </w:p>
          <w:p w14:paraId="2D28007D" w14:textId="77777777" w:rsidR="00283825" w:rsidRPr="00A179C5" w:rsidRDefault="00283825" w:rsidP="00F067C8">
            <w:pPr>
              <w:pStyle w:val="Table3Data"/>
              <w:rPr>
                <w:sz w:val="22"/>
                <w:szCs w:val="22"/>
              </w:rPr>
            </w:pPr>
          </w:p>
        </w:tc>
        <w:tc>
          <w:tcPr>
            <w:tcW w:w="3815" w:type="pct"/>
          </w:tcPr>
          <w:p w14:paraId="72A789B5" w14:textId="77777777" w:rsidR="00283825" w:rsidRPr="00A179C5" w:rsidRDefault="00283825" w:rsidP="00F067C8">
            <w:pPr>
              <w:pStyle w:val="Table3Data"/>
              <w:rPr>
                <w:sz w:val="22"/>
                <w:szCs w:val="22"/>
              </w:rPr>
            </w:pPr>
            <w:r w:rsidRPr="00A179C5">
              <w:rPr>
                <w:sz w:val="22"/>
                <w:szCs w:val="22"/>
              </w:rPr>
              <w:t>Werknemers vanaf  21 jaar</w:t>
            </w:r>
          </w:p>
        </w:tc>
      </w:tr>
      <w:tr w:rsidR="00283825" w:rsidRPr="00A179C5" w14:paraId="7370591F" w14:textId="77777777" w:rsidTr="00F067C8">
        <w:trPr>
          <w:cantSplit/>
          <w:trHeight w:val="521"/>
        </w:trPr>
        <w:tc>
          <w:tcPr>
            <w:tcW w:w="1185" w:type="pct"/>
          </w:tcPr>
          <w:p w14:paraId="58FD48F6" w14:textId="77777777" w:rsidR="00283825" w:rsidRPr="00A179C5" w:rsidRDefault="00283825" w:rsidP="00F067C8">
            <w:pPr>
              <w:pStyle w:val="Table3Data"/>
              <w:rPr>
                <w:sz w:val="22"/>
                <w:szCs w:val="22"/>
              </w:rPr>
            </w:pPr>
            <w:r w:rsidRPr="00A179C5">
              <w:rPr>
                <w:sz w:val="22"/>
                <w:szCs w:val="22"/>
              </w:rPr>
              <w:t>Pensioenleeftijd</w:t>
            </w:r>
          </w:p>
        </w:tc>
        <w:tc>
          <w:tcPr>
            <w:tcW w:w="3815" w:type="pct"/>
          </w:tcPr>
          <w:p w14:paraId="07E4E6A1" w14:textId="77777777" w:rsidR="00283825" w:rsidRPr="00A179C5" w:rsidRDefault="00283825" w:rsidP="00F067C8">
            <w:pPr>
              <w:pStyle w:val="Table3Data"/>
              <w:rPr>
                <w:sz w:val="22"/>
                <w:szCs w:val="22"/>
              </w:rPr>
            </w:pPr>
            <w:r w:rsidRPr="00A179C5">
              <w:rPr>
                <w:sz w:val="22"/>
                <w:szCs w:val="22"/>
              </w:rPr>
              <w:t>67 jaar</w:t>
            </w:r>
          </w:p>
        </w:tc>
      </w:tr>
      <w:tr w:rsidR="00283825" w:rsidRPr="00C345A5" w14:paraId="31502580" w14:textId="77777777" w:rsidTr="00F067C8">
        <w:trPr>
          <w:cantSplit/>
          <w:trHeight w:val="178"/>
        </w:trPr>
        <w:tc>
          <w:tcPr>
            <w:tcW w:w="1185" w:type="pct"/>
          </w:tcPr>
          <w:p w14:paraId="3817E1AA" w14:textId="77777777" w:rsidR="00283825" w:rsidRPr="00A179C5" w:rsidRDefault="00283825" w:rsidP="00F067C8">
            <w:pPr>
              <w:pStyle w:val="Table3Data"/>
              <w:rPr>
                <w:sz w:val="22"/>
                <w:szCs w:val="22"/>
              </w:rPr>
            </w:pPr>
            <w:r w:rsidRPr="00A179C5">
              <w:rPr>
                <w:sz w:val="22"/>
                <w:szCs w:val="22"/>
              </w:rPr>
              <w:t xml:space="preserve">Pensioengevend salaris </w:t>
            </w:r>
          </w:p>
        </w:tc>
        <w:tc>
          <w:tcPr>
            <w:tcW w:w="3815" w:type="pct"/>
          </w:tcPr>
          <w:p w14:paraId="073903B7" w14:textId="77777777" w:rsidR="00283825" w:rsidRPr="00A179C5" w:rsidRDefault="00283825" w:rsidP="00F067C8">
            <w:pPr>
              <w:pStyle w:val="Table3Data"/>
              <w:rPr>
                <w:sz w:val="22"/>
                <w:szCs w:val="22"/>
              </w:rPr>
            </w:pPr>
            <w:r w:rsidRPr="00A179C5">
              <w:rPr>
                <w:sz w:val="22"/>
                <w:szCs w:val="22"/>
              </w:rPr>
              <w:t>Vast jaarsalaris incl. vakantietoeslag en 13</w:t>
            </w:r>
            <w:r w:rsidRPr="00A179C5">
              <w:rPr>
                <w:sz w:val="22"/>
                <w:szCs w:val="22"/>
                <w:vertAlign w:val="superscript"/>
              </w:rPr>
              <w:t>e</w:t>
            </w:r>
            <w:r w:rsidRPr="00A179C5">
              <w:rPr>
                <w:sz w:val="22"/>
                <w:szCs w:val="22"/>
              </w:rPr>
              <w:t xml:space="preserve"> maand (13,96 maal bruto maandsalaris). Het jaarsalaris is gelijk aan 12 x het maandinkomen van de deelnemer conform CAO, vermeerderd met de vakantietoeslag en 13</w:t>
            </w:r>
            <w:r w:rsidRPr="00A179C5">
              <w:rPr>
                <w:sz w:val="22"/>
                <w:szCs w:val="22"/>
                <w:vertAlign w:val="superscript"/>
              </w:rPr>
              <w:t>e</w:t>
            </w:r>
            <w:r w:rsidRPr="00A179C5">
              <w:rPr>
                <w:sz w:val="22"/>
                <w:szCs w:val="22"/>
              </w:rPr>
              <w:t xml:space="preserve"> maand. De 13</w:t>
            </w:r>
            <w:r w:rsidRPr="00A179C5">
              <w:rPr>
                <w:sz w:val="22"/>
                <w:szCs w:val="22"/>
                <w:vertAlign w:val="superscript"/>
              </w:rPr>
              <w:t>e</w:t>
            </w:r>
            <w:r w:rsidRPr="00A179C5">
              <w:rPr>
                <w:sz w:val="22"/>
                <w:szCs w:val="22"/>
              </w:rPr>
              <w:t xml:space="preserve"> maand zal liggen tussen het maximum van het salaris bij trede 10 uit klasse 8 en het minimum van het salaris bij trede 10 uit klasse 5. </w:t>
            </w:r>
          </w:p>
        </w:tc>
      </w:tr>
      <w:tr w:rsidR="00283825" w:rsidRPr="00C345A5" w14:paraId="71A9BABD" w14:textId="77777777" w:rsidTr="00F067C8">
        <w:trPr>
          <w:cantSplit/>
        </w:trPr>
        <w:tc>
          <w:tcPr>
            <w:tcW w:w="1185" w:type="pct"/>
          </w:tcPr>
          <w:p w14:paraId="6ABB64CE" w14:textId="77777777" w:rsidR="00283825" w:rsidRPr="00A179C5" w:rsidRDefault="00283825" w:rsidP="00F067C8">
            <w:pPr>
              <w:pStyle w:val="Table3Data"/>
              <w:rPr>
                <w:sz w:val="22"/>
                <w:szCs w:val="22"/>
              </w:rPr>
            </w:pPr>
            <w:r w:rsidRPr="00A179C5">
              <w:rPr>
                <w:sz w:val="22"/>
                <w:szCs w:val="22"/>
              </w:rPr>
              <w:t>Franchise</w:t>
            </w:r>
          </w:p>
          <w:p w14:paraId="321733B7" w14:textId="77777777" w:rsidR="00283825" w:rsidRPr="00A179C5" w:rsidRDefault="00283825" w:rsidP="00F067C8">
            <w:pPr>
              <w:pStyle w:val="Table3Data"/>
              <w:rPr>
                <w:sz w:val="22"/>
                <w:szCs w:val="22"/>
              </w:rPr>
            </w:pPr>
          </w:p>
        </w:tc>
        <w:tc>
          <w:tcPr>
            <w:tcW w:w="3815" w:type="pct"/>
          </w:tcPr>
          <w:p w14:paraId="3F27B724" w14:textId="77777777" w:rsidR="00283825" w:rsidRPr="00A179C5" w:rsidRDefault="00283825" w:rsidP="00F067C8">
            <w:pPr>
              <w:pStyle w:val="Table3Data"/>
              <w:rPr>
                <w:sz w:val="22"/>
                <w:szCs w:val="22"/>
              </w:rPr>
            </w:pPr>
            <w:r w:rsidRPr="00A179C5">
              <w:rPr>
                <w:sz w:val="22"/>
                <w:szCs w:val="22"/>
              </w:rPr>
              <w:t>€ 17.000 (2014). Dit bedrag wordt jaarlijks per 1 januari herzien. Dit gebeurt door het laatst gelden franchisebedrag aan te passen aan de ontwikkeling van het enkelvoudige AOW-bedrag voor een gehuwde, inclusief de vakantie-uitkering, voor de maand januari van het jaar van vaststelling van het nieuwe franchisebedrag vergeleken met dat AOW-bedrag voor de maand januari van het voorafgaande jaar.</w:t>
            </w:r>
          </w:p>
        </w:tc>
      </w:tr>
      <w:tr w:rsidR="00283825" w:rsidRPr="00A179C5" w14:paraId="27C24F81" w14:textId="77777777" w:rsidTr="00F067C8">
        <w:trPr>
          <w:cantSplit/>
        </w:trPr>
        <w:tc>
          <w:tcPr>
            <w:tcW w:w="1185" w:type="pct"/>
          </w:tcPr>
          <w:p w14:paraId="176DDCA0" w14:textId="77777777" w:rsidR="00283825" w:rsidRPr="00A179C5" w:rsidRDefault="00283825" w:rsidP="00F067C8">
            <w:pPr>
              <w:pStyle w:val="Table3Data"/>
              <w:rPr>
                <w:sz w:val="22"/>
                <w:szCs w:val="22"/>
              </w:rPr>
            </w:pPr>
            <w:r w:rsidRPr="00A179C5">
              <w:rPr>
                <w:sz w:val="22"/>
                <w:szCs w:val="22"/>
              </w:rPr>
              <w:t xml:space="preserve">Pensioengrondslag </w:t>
            </w:r>
          </w:p>
        </w:tc>
        <w:tc>
          <w:tcPr>
            <w:tcW w:w="3815" w:type="pct"/>
          </w:tcPr>
          <w:p w14:paraId="6CB59241" w14:textId="77777777" w:rsidR="00283825" w:rsidRPr="00A179C5" w:rsidRDefault="00283825" w:rsidP="00F067C8">
            <w:pPr>
              <w:pStyle w:val="Table3Data"/>
              <w:rPr>
                <w:sz w:val="22"/>
                <w:szCs w:val="22"/>
              </w:rPr>
            </w:pPr>
            <w:r w:rsidRPr="00A179C5">
              <w:rPr>
                <w:sz w:val="22"/>
                <w:szCs w:val="22"/>
              </w:rPr>
              <w:t>Pensioengevend salaris minus franchise</w:t>
            </w:r>
          </w:p>
          <w:p w14:paraId="0CB8C74B" w14:textId="77777777" w:rsidR="00283825" w:rsidRPr="00A179C5" w:rsidRDefault="00283825" w:rsidP="00F067C8">
            <w:pPr>
              <w:pStyle w:val="Table3Data"/>
              <w:rPr>
                <w:sz w:val="22"/>
                <w:szCs w:val="22"/>
              </w:rPr>
            </w:pPr>
          </w:p>
        </w:tc>
      </w:tr>
      <w:tr w:rsidR="00283825" w:rsidRPr="00A179C5" w14:paraId="0A3C1A94" w14:textId="77777777" w:rsidTr="00F067C8">
        <w:trPr>
          <w:cantSplit/>
        </w:trPr>
        <w:tc>
          <w:tcPr>
            <w:tcW w:w="1185" w:type="pct"/>
          </w:tcPr>
          <w:p w14:paraId="6470D7BC" w14:textId="77777777" w:rsidR="00283825" w:rsidRPr="00A179C5" w:rsidRDefault="00283825" w:rsidP="00F067C8">
            <w:pPr>
              <w:pStyle w:val="Table3Data"/>
              <w:rPr>
                <w:sz w:val="22"/>
                <w:szCs w:val="22"/>
              </w:rPr>
            </w:pPr>
            <w:r w:rsidRPr="00A179C5">
              <w:rPr>
                <w:sz w:val="22"/>
                <w:szCs w:val="22"/>
              </w:rPr>
              <w:t>Opbouw ouderdomspensioen</w:t>
            </w:r>
          </w:p>
          <w:p w14:paraId="58113943" w14:textId="77777777" w:rsidR="00283825" w:rsidRPr="00A179C5" w:rsidRDefault="00283825" w:rsidP="00F067C8">
            <w:pPr>
              <w:pStyle w:val="Table3Data"/>
              <w:rPr>
                <w:sz w:val="22"/>
                <w:szCs w:val="22"/>
              </w:rPr>
            </w:pPr>
          </w:p>
        </w:tc>
        <w:tc>
          <w:tcPr>
            <w:tcW w:w="3815" w:type="pct"/>
          </w:tcPr>
          <w:p w14:paraId="27CEA3BF" w14:textId="77777777" w:rsidR="00283825" w:rsidRPr="00A179C5" w:rsidRDefault="00283825" w:rsidP="00F067C8">
            <w:pPr>
              <w:pStyle w:val="Table3Data"/>
              <w:rPr>
                <w:sz w:val="22"/>
                <w:szCs w:val="22"/>
              </w:rPr>
            </w:pPr>
            <w:r w:rsidRPr="00A179C5">
              <w:rPr>
                <w:sz w:val="22"/>
                <w:szCs w:val="22"/>
              </w:rPr>
              <w:t xml:space="preserve">1,75% van pensioengrondslag </w:t>
            </w:r>
          </w:p>
          <w:p w14:paraId="3D6C9926" w14:textId="77777777" w:rsidR="00283825" w:rsidRPr="00A179C5" w:rsidRDefault="00283825" w:rsidP="00F067C8">
            <w:pPr>
              <w:pStyle w:val="Table3Data"/>
              <w:rPr>
                <w:sz w:val="22"/>
                <w:szCs w:val="22"/>
              </w:rPr>
            </w:pPr>
          </w:p>
        </w:tc>
      </w:tr>
      <w:tr w:rsidR="00283825" w:rsidRPr="00C345A5" w14:paraId="1B8C79DF" w14:textId="77777777" w:rsidTr="00F067C8">
        <w:trPr>
          <w:cantSplit/>
        </w:trPr>
        <w:tc>
          <w:tcPr>
            <w:tcW w:w="1185" w:type="pct"/>
          </w:tcPr>
          <w:p w14:paraId="3ED45617" w14:textId="77777777" w:rsidR="00283825" w:rsidRPr="00A179C5" w:rsidRDefault="00283825" w:rsidP="00F067C8">
            <w:pPr>
              <w:pStyle w:val="Table3Data"/>
              <w:rPr>
                <w:b/>
                <w:bCs/>
                <w:i/>
                <w:iCs/>
                <w:sz w:val="22"/>
                <w:szCs w:val="22"/>
              </w:rPr>
            </w:pPr>
            <w:r w:rsidRPr="00A179C5">
              <w:rPr>
                <w:sz w:val="22"/>
                <w:szCs w:val="22"/>
              </w:rPr>
              <w:br w:type="page"/>
              <w:t xml:space="preserve">Overlijden </w:t>
            </w:r>
            <w:r w:rsidRPr="00A179C5">
              <w:rPr>
                <w:b/>
                <w:bCs/>
                <w:sz w:val="22"/>
                <w:szCs w:val="22"/>
              </w:rPr>
              <w:t>voor</w:t>
            </w:r>
            <w:r w:rsidRPr="00A179C5">
              <w:rPr>
                <w:sz w:val="22"/>
                <w:szCs w:val="22"/>
              </w:rPr>
              <w:t xml:space="preserve"> de pensioendatum</w:t>
            </w:r>
          </w:p>
        </w:tc>
        <w:tc>
          <w:tcPr>
            <w:tcW w:w="3815" w:type="pct"/>
          </w:tcPr>
          <w:p w14:paraId="72F77E47" w14:textId="77777777" w:rsidR="00283825" w:rsidRPr="00A179C5" w:rsidRDefault="00283825" w:rsidP="00F067C8">
            <w:pPr>
              <w:pStyle w:val="Table3Data"/>
              <w:rPr>
                <w:b/>
                <w:sz w:val="22"/>
                <w:szCs w:val="22"/>
              </w:rPr>
            </w:pPr>
            <w:r w:rsidRPr="00A179C5">
              <w:rPr>
                <w:b/>
                <w:sz w:val="22"/>
                <w:szCs w:val="22"/>
              </w:rPr>
              <w:t>Opbouw partnerpensioen:</w:t>
            </w:r>
          </w:p>
          <w:p w14:paraId="1BB46667" w14:textId="77777777" w:rsidR="00283825" w:rsidRPr="00A179C5" w:rsidRDefault="00283825" w:rsidP="00F067C8">
            <w:pPr>
              <w:pStyle w:val="Table3Data"/>
              <w:rPr>
                <w:b/>
                <w:sz w:val="22"/>
                <w:szCs w:val="22"/>
              </w:rPr>
            </w:pPr>
            <w:r w:rsidRPr="00A179C5">
              <w:rPr>
                <w:sz w:val="22"/>
                <w:szCs w:val="22"/>
              </w:rPr>
              <w:t xml:space="preserve">70% van het te bereiken ouderdomspensioen </w:t>
            </w:r>
          </w:p>
          <w:p w14:paraId="72C93397" w14:textId="77777777" w:rsidR="00283825" w:rsidRPr="00A179C5" w:rsidRDefault="00283825" w:rsidP="00F067C8">
            <w:pPr>
              <w:pStyle w:val="Table3Data"/>
              <w:rPr>
                <w:b/>
                <w:sz w:val="22"/>
                <w:szCs w:val="22"/>
              </w:rPr>
            </w:pPr>
          </w:p>
          <w:p w14:paraId="2BCD0E36" w14:textId="77777777" w:rsidR="00283825" w:rsidRPr="00A179C5" w:rsidRDefault="00283825" w:rsidP="00F067C8">
            <w:pPr>
              <w:pStyle w:val="Table3Data"/>
              <w:rPr>
                <w:b/>
                <w:sz w:val="22"/>
                <w:szCs w:val="22"/>
              </w:rPr>
            </w:pPr>
          </w:p>
          <w:p w14:paraId="74A6E5E3" w14:textId="77777777" w:rsidR="00283825" w:rsidRPr="00A179C5" w:rsidRDefault="00283825" w:rsidP="00F067C8">
            <w:pPr>
              <w:pStyle w:val="Table3Data"/>
              <w:rPr>
                <w:b/>
                <w:sz w:val="22"/>
                <w:szCs w:val="22"/>
              </w:rPr>
            </w:pPr>
            <w:r w:rsidRPr="00A179C5">
              <w:rPr>
                <w:b/>
                <w:sz w:val="22"/>
                <w:szCs w:val="22"/>
              </w:rPr>
              <w:t>Wezenpensioen</w:t>
            </w:r>
          </w:p>
          <w:p w14:paraId="41CE1F1D" w14:textId="77777777" w:rsidR="00283825" w:rsidRPr="00A179C5" w:rsidRDefault="00283825" w:rsidP="00F067C8">
            <w:pPr>
              <w:pStyle w:val="Table3Data"/>
              <w:rPr>
                <w:sz w:val="22"/>
                <w:szCs w:val="22"/>
                <w:highlight w:val="lightGray"/>
              </w:rPr>
            </w:pPr>
            <w:r w:rsidRPr="00A179C5">
              <w:rPr>
                <w:sz w:val="22"/>
                <w:szCs w:val="22"/>
              </w:rPr>
              <w:t>14% van het te bereiken ouderdomspensioen</w:t>
            </w:r>
          </w:p>
        </w:tc>
      </w:tr>
      <w:tr w:rsidR="00283825" w:rsidRPr="00C345A5" w14:paraId="26481D3E" w14:textId="77777777" w:rsidTr="00F067C8">
        <w:trPr>
          <w:cantSplit/>
        </w:trPr>
        <w:tc>
          <w:tcPr>
            <w:tcW w:w="1185" w:type="pct"/>
          </w:tcPr>
          <w:p w14:paraId="772C2DC9" w14:textId="77777777" w:rsidR="00283825" w:rsidRPr="00A179C5" w:rsidRDefault="00283825" w:rsidP="00F067C8">
            <w:pPr>
              <w:pStyle w:val="Table3Data"/>
              <w:rPr>
                <w:bCs/>
                <w:iCs/>
                <w:sz w:val="22"/>
                <w:szCs w:val="22"/>
              </w:rPr>
            </w:pPr>
            <w:r w:rsidRPr="00A179C5">
              <w:rPr>
                <w:sz w:val="22"/>
                <w:szCs w:val="22"/>
              </w:rPr>
              <w:t xml:space="preserve">Overlijden </w:t>
            </w:r>
            <w:r w:rsidRPr="00A179C5">
              <w:rPr>
                <w:b/>
                <w:bCs/>
                <w:sz w:val="22"/>
                <w:szCs w:val="22"/>
              </w:rPr>
              <w:t>na</w:t>
            </w:r>
            <w:r w:rsidRPr="00A179C5">
              <w:rPr>
                <w:sz w:val="22"/>
                <w:szCs w:val="22"/>
              </w:rPr>
              <w:t xml:space="preserve"> de pensioendatum</w:t>
            </w:r>
          </w:p>
        </w:tc>
        <w:tc>
          <w:tcPr>
            <w:tcW w:w="3815" w:type="pct"/>
          </w:tcPr>
          <w:p w14:paraId="74E566B0" w14:textId="77777777" w:rsidR="00283825" w:rsidRPr="00A179C5" w:rsidRDefault="00283825" w:rsidP="00F067C8">
            <w:pPr>
              <w:pStyle w:val="Table3Data"/>
              <w:rPr>
                <w:b/>
                <w:sz w:val="22"/>
                <w:szCs w:val="22"/>
              </w:rPr>
            </w:pPr>
            <w:r w:rsidRPr="00A179C5">
              <w:rPr>
                <w:b/>
                <w:sz w:val="22"/>
                <w:szCs w:val="22"/>
              </w:rPr>
              <w:t>Partnerpensioen:</w:t>
            </w:r>
          </w:p>
          <w:p w14:paraId="1FA152B8" w14:textId="77777777" w:rsidR="00283825" w:rsidRPr="00A179C5" w:rsidRDefault="00283825" w:rsidP="00F067C8">
            <w:pPr>
              <w:pStyle w:val="Table3Data"/>
              <w:rPr>
                <w:sz w:val="22"/>
                <w:szCs w:val="22"/>
              </w:rPr>
            </w:pPr>
            <w:r w:rsidRPr="00A179C5">
              <w:rPr>
                <w:sz w:val="22"/>
                <w:szCs w:val="22"/>
              </w:rPr>
              <w:t>70% van het ouderdomspensioen</w:t>
            </w:r>
          </w:p>
          <w:p w14:paraId="0AEF1C29" w14:textId="77777777" w:rsidR="00283825" w:rsidRPr="00A179C5" w:rsidRDefault="00283825" w:rsidP="00F067C8">
            <w:pPr>
              <w:pStyle w:val="Table3Data"/>
              <w:rPr>
                <w:b/>
                <w:sz w:val="22"/>
                <w:szCs w:val="22"/>
              </w:rPr>
            </w:pPr>
          </w:p>
          <w:p w14:paraId="12181708" w14:textId="77777777" w:rsidR="00283825" w:rsidRPr="00A179C5" w:rsidRDefault="00283825" w:rsidP="00F067C8">
            <w:pPr>
              <w:pStyle w:val="Table3Data"/>
              <w:rPr>
                <w:b/>
                <w:sz w:val="22"/>
                <w:szCs w:val="22"/>
              </w:rPr>
            </w:pPr>
            <w:r w:rsidRPr="00A179C5">
              <w:rPr>
                <w:b/>
                <w:sz w:val="22"/>
                <w:szCs w:val="22"/>
              </w:rPr>
              <w:t xml:space="preserve">Wezenpensioen </w:t>
            </w:r>
          </w:p>
          <w:p w14:paraId="413841FB" w14:textId="77777777" w:rsidR="00283825" w:rsidRPr="00A179C5" w:rsidRDefault="00283825" w:rsidP="00F067C8">
            <w:pPr>
              <w:pStyle w:val="Table3Data"/>
              <w:rPr>
                <w:sz w:val="22"/>
                <w:szCs w:val="22"/>
                <w:highlight w:val="lightGray"/>
              </w:rPr>
            </w:pPr>
            <w:r w:rsidRPr="00A179C5">
              <w:rPr>
                <w:sz w:val="22"/>
                <w:szCs w:val="22"/>
              </w:rPr>
              <w:t>14% van het ouderdomspensioen</w:t>
            </w:r>
          </w:p>
        </w:tc>
      </w:tr>
      <w:tr w:rsidR="00283825" w:rsidRPr="00C345A5" w14:paraId="43D6D8A8" w14:textId="77777777" w:rsidTr="00F067C8">
        <w:trPr>
          <w:cantSplit/>
        </w:trPr>
        <w:tc>
          <w:tcPr>
            <w:tcW w:w="1185" w:type="pct"/>
          </w:tcPr>
          <w:p w14:paraId="37968BF2" w14:textId="77777777" w:rsidR="00283825" w:rsidRPr="00A179C5" w:rsidRDefault="00283825" w:rsidP="00F067C8">
            <w:pPr>
              <w:pStyle w:val="Table3Data"/>
              <w:rPr>
                <w:sz w:val="22"/>
                <w:szCs w:val="22"/>
              </w:rPr>
            </w:pPr>
            <w:r w:rsidRPr="00A179C5">
              <w:rPr>
                <w:sz w:val="22"/>
                <w:szCs w:val="22"/>
              </w:rPr>
              <w:t>Toeslagverlening</w:t>
            </w:r>
          </w:p>
        </w:tc>
        <w:tc>
          <w:tcPr>
            <w:tcW w:w="3815" w:type="pct"/>
          </w:tcPr>
          <w:p w14:paraId="25839423" w14:textId="77777777" w:rsidR="00283825" w:rsidRPr="00A179C5" w:rsidRDefault="00283825" w:rsidP="00F067C8">
            <w:pPr>
              <w:pStyle w:val="Table3Data"/>
              <w:rPr>
                <w:bCs/>
                <w:sz w:val="22"/>
                <w:szCs w:val="22"/>
              </w:rPr>
            </w:pPr>
            <w:r w:rsidRPr="00A179C5">
              <w:rPr>
                <w:bCs/>
                <w:sz w:val="22"/>
                <w:szCs w:val="22"/>
              </w:rPr>
              <w:t xml:space="preserve">Zowel actieven als inactieven  voorwaardelijk </w:t>
            </w:r>
          </w:p>
        </w:tc>
      </w:tr>
      <w:tr w:rsidR="00283825" w:rsidRPr="00C345A5" w14:paraId="4B382FD4" w14:textId="77777777" w:rsidTr="00F067C8">
        <w:trPr>
          <w:cantSplit/>
        </w:trPr>
        <w:tc>
          <w:tcPr>
            <w:tcW w:w="1185" w:type="pct"/>
          </w:tcPr>
          <w:p w14:paraId="24428BFC" w14:textId="77777777" w:rsidR="00283825" w:rsidRPr="00A179C5" w:rsidRDefault="00283825" w:rsidP="00F067C8">
            <w:pPr>
              <w:pStyle w:val="Table3Data"/>
              <w:rPr>
                <w:sz w:val="22"/>
                <w:szCs w:val="22"/>
              </w:rPr>
            </w:pPr>
            <w:r w:rsidRPr="00A179C5">
              <w:rPr>
                <w:sz w:val="22"/>
                <w:szCs w:val="22"/>
              </w:rPr>
              <w:lastRenderedPageBreak/>
              <w:t>Financiering toeslagen</w:t>
            </w:r>
          </w:p>
        </w:tc>
        <w:tc>
          <w:tcPr>
            <w:tcW w:w="3815" w:type="pct"/>
          </w:tcPr>
          <w:p w14:paraId="28010C0E" w14:textId="77777777" w:rsidR="00283825" w:rsidRPr="00A179C5" w:rsidRDefault="00283825" w:rsidP="00F067C8">
            <w:pPr>
              <w:pStyle w:val="Table3Data"/>
              <w:rPr>
                <w:bCs/>
                <w:sz w:val="22"/>
                <w:szCs w:val="22"/>
              </w:rPr>
            </w:pPr>
            <w:r w:rsidRPr="00A179C5">
              <w:rPr>
                <w:bCs/>
                <w:sz w:val="22"/>
                <w:szCs w:val="22"/>
              </w:rPr>
              <w:t>Uit rendement op de beleggingen van het pensioenfonds en afhankelijk van de dekkingsvraag.</w:t>
            </w:r>
          </w:p>
        </w:tc>
      </w:tr>
      <w:tr w:rsidR="00283825" w:rsidRPr="00C345A5" w14:paraId="1C90EA15" w14:textId="77777777" w:rsidTr="00F067C8">
        <w:trPr>
          <w:cantSplit/>
        </w:trPr>
        <w:tc>
          <w:tcPr>
            <w:tcW w:w="1185" w:type="pct"/>
          </w:tcPr>
          <w:p w14:paraId="458FC171" w14:textId="77777777" w:rsidR="00283825" w:rsidRPr="00A179C5" w:rsidRDefault="00283825" w:rsidP="00F067C8">
            <w:pPr>
              <w:pStyle w:val="Table3Data"/>
              <w:rPr>
                <w:sz w:val="22"/>
                <w:szCs w:val="22"/>
              </w:rPr>
            </w:pPr>
            <w:r w:rsidRPr="00A179C5">
              <w:rPr>
                <w:sz w:val="22"/>
                <w:szCs w:val="22"/>
              </w:rPr>
              <w:t>Aanvullende regeling</w:t>
            </w:r>
          </w:p>
        </w:tc>
        <w:tc>
          <w:tcPr>
            <w:tcW w:w="3815" w:type="pct"/>
          </w:tcPr>
          <w:p w14:paraId="36FCD555" w14:textId="77777777" w:rsidR="00283825" w:rsidRPr="00A179C5" w:rsidRDefault="00283825" w:rsidP="00F067C8">
            <w:pPr>
              <w:pStyle w:val="Table3Data"/>
              <w:rPr>
                <w:bCs/>
                <w:iCs/>
                <w:sz w:val="22"/>
                <w:szCs w:val="22"/>
              </w:rPr>
            </w:pPr>
            <w:r w:rsidRPr="00A179C5">
              <w:rPr>
                <w:sz w:val="22"/>
                <w:szCs w:val="22"/>
              </w:rPr>
              <w:t>Arbeidsongeschiktheidspensioen (risico) 70% van salaris boven WIA-grens</w:t>
            </w:r>
          </w:p>
        </w:tc>
      </w:tr>
      <w:tr w:rsidR="00283825" w:rsidRPr="00C345A5" w14:paraId="1AF0CD5E" w14:textId="77777777" w:rsidTr="00F067C8">
        <w:trPr>
          <w:cantSplit/>
        </w:trPr>
        <w:tc>
          <w:tcPr>
            <w:tcW w:w="1185" w:type="pct"/>
          </w:tcPr>
          <w:p w14:paraId="7E70F70D" w14:textId="77777777" w:rsidR="00283825" w:rsidRPr="00A179C5" w:rsidRDefault="00283825" w:rsidP="00F067C8">
            <w:pPr>
              <w:pStyle w:val="Table3Data"/>
              <w:rPr>
                <w:sz w:val="22"/>
                <w:szCs w:val="22"/>
              </w:rPr>
            </w:pPr>
            <w:r w:rsidRPr="00A179C5">
              <w:rPr>
                <w:sz w:val="22"/>
                <w:szCs w:val="22"/>
              </w:rPr>
              <w:t>Deelnemersbijdrage</w:t>
            </w:r>
          </w:p>
        </w:tc>
        <w:tc>
          <w:tcPr>
            <w:tcW w:w="3815" w:type="pct"/>
          </w:tcPr>
          <w:p w14:paraId="4EC29C3E" w14:textId="77777777" w:rsidR="00283825" w:rsidRPr="00A179C5" w:rsidRDefault="00283825" w:rsidP="00F067C8">
            <w:pPr>
              <w:pStyle w:val="Table3Data"/>
              <w:rPr>
                <w:sz w:val="22"/>
                <w:szCs w:val="22"/>
              </w:rPr>
            </w:pPr>
            <w:r w:rsidRPr="00A179C5">
              <w:rPr>
                <w:sz w:val="22"/>
                <w:szCs w:val="22"/>
              </w:rPr>
              <w:t>2% van het pensioengevend salaris boven de WIA-loongrens</w:t>
            </w:r>
          </w:p>
        </w:tc>
      </w:tr>
      <w:tr w:rsidR="00283825" w:rsidRPr="00C345A5" w14:paraId="14646D4F" w14:textId="77777777" w:rsidTr="00F067C8">
        <w:trPr>
          <w:cantSplit/>
        </w:trPr>
        <w:tc>
          <w:tcPr>
            <w:tcW w:w="1185" w:type="pct"/>
          </w:tcPr>
          <w:p w14:paraId="230356A2" w14:textId="77777777" w:rsidR="00283825" w:rsidRPr="00A179C5" w:rsidRDefault="00283825" w:rsidP="00F067C8">
            <w:pPr>
              <w:pStyle w:val="Table3Data"/>
              <w:rPr>
                <w:sz w:val="22"/>
                <w:szCs w:val="22"/>
              </w:rPr>
            </w:pPr>
            <w:r w:rsidRPr="00A179C5">
              <w:rPr>
                <w:sz w:val="22"/>
                <w:szCs w:val="22"/>
              </w:rPr>
              <w:t>Uitvoerder</w:t>
            </w:r>
          </w:p>
        </w:tc>
        <w:tc>
          <w:tcPr>
            <w:tcW w:w="3815" w:type="pct"/>
          </w:tcPr>
          <w:p w14:paraId="521F4344" w14:textId="77777777" w:rsidR="00283825" w:rsidRPr="00A179C5" w:rsidRDefault="00283825" w:rsidP="00F067C8">
            <w:pPr>
              <w:pStyle w:val="Table3Data"/>
              <w:rPr>
                <w:sz w:val="22"/>
                <w:szCs w:val="22"/>
              </w:rPr>
            </w:pPr>
            <w:r w:rsidRPr="00A179C5">
              <w:rPr>
                <w:sz w:val="22"/>
                <w:szCs w:val="22"/>
              </w:rPr>
              <w:t>Pensioenfonds voor de Grafische Bedrijven</w:t>
            </w:r>
          </w:p>
        </w:tc>
      </w:tr>
    </w:tbl>
    <w:p w14:paraId="6BC22EDD" w14:textId="77777777" w:rsidR="00283825" w:rsidRPr="00A179C5" w:rsidRDefault="00283825" w:rsidP="008E3E40">
      <w:pPr>
        <w:rPr>
          <w:rFonts w:ascii="Arial" w:hAnsi="Arial" w:cs="Arial"/>
          <w:sz w:val="22"/>
          <w:szCs w:val="22"/>
          <w:lang w:val="nl-BE"/>
        </w:rPr>
      </w:pPr>
    </w:p>
    <w:p w14:paraId="138CB2D9" w14:textId="77777777" w:rsidR="00C24977" w:rsidRPr="00A179C5" w:rsidRDefault="00C24977">
      <w:pPr>
        <w:rPr>
          <w:rFonts w:ascii="Arial" w:hAnsi="Arial" w:cs="Arial"/>
          <w:sz w:val="22"/>
          <w:szCs w:val="22"/>
          <w:lang w:val="nl-BE"/>
        </w:rPr>
      </w:pPr>
    </w:p>
    <w:p w14:paraId="17B5EB4D" w14:textId="77777777" w:rsidR="00C24977" w:rsidRPr="00A179C5" w:rsidRDefault="000D00EE" w:rsidP="00C24977">
      <w:pPr>
        <w:overflowPunct/>
        <w:autoSpaceDE/>
        <w:autoSpaceDN/>
        <w:adjustRightInd/>
        <w:textAlignment w:val="auto"/>
        <w:rPr>
          <w:rFonts w:ascii="Arial" w:eastAsiaTheme="minorHAnsi" w:hAnsi="Arial" w:cs="Arial"/>
          <w:b/>
          <w:sz w:val="24"/>
          <w:szCs w:val="22"/>
          <w:lang w:val="nl-NL"/>
        </w:rPr>
      </w:pPr>
      <w:r w:rsidRPr="00A179C5">
        <w:rPr>
          <w:rFonts w:ascii="Arial" w:eastAsiaTheme="minorHAnsi" w:hAnsi="Arial" w:cs="Arial"/>
          <w:b/>
          <w:sz w:val="24"/>
          <w:szCs w:val="22"/>
          <w:lang w:val="nl-NL"/>
        </w:rPr>
        <w:t>BIJLAGE X</w:t>
      </w:r>
    </w:p>
    <w:p w14:paraId="3910B2DA" w14:textId="77777777" w:rsidR="000D00EE" w:rsidRPr="00A179C5" w:rsidRDefault="000D00EE" w:rsidP="00C24977">
      <w:pPr>
        <w:overflowPunct/>
        <w:autoSpaceDE/>
        <w:autoSpaceDN/>
        <w:adjustRightInd/>
        <w:textAlignment w:val="auto"/>
        <w:rPr>
          <w:rFonts w:ascii="Arial" w:eastAsiaTheme="minorHAnsi" w:hAnsi="Arial" w:cs="Arial"/>
          <w:b/>
          <w:i/>
          <w:sz w:val="22"/>
          <w:szCs w:val="22"/>
          <w:lang w:val="nl-NL"/>
        </w:rPr>
      </w:pPr>
    </w:p>
    <w:p w14:paraId="50AA32C8" w14:textId="77777777" w:rsidR="000D00EE" w:rsidRPr="00A179C5" w:rsidRDefault="000D00EE" w:rsidP="00C24977">
      <w:pPr>
        <w:overflowPunct/>
        <w:autoSpaceDE/>
        <w:autoSpaceDN/>
        <w:adjustRightInd/>
        <w:textAlignment w:val="auto"/>
        <w:rPr>
          <w:rFonts w:ascii="Arial" w:eastAsiaTheme="minorHAnsi" w:hAnsi="Arial" w:cs="Arial"/>
          <w:sz w:val="22"/>
          <w:szCs w:val="22"/>
          <w:lang w:val="nl-NL"/>
        </w:rPr>
      </w:pPr>
      <w:r w:rsidRPr="00A179C5">
        <w:rPr>
          <w:rFonts w:ascii="Arial" w:eastAsiaTheme="minorHAnsi" w:hAnsi="Arial" w:cs="Arial"/>
          <w:sz w:val="22"/>
          <w:szCs w:val="22"/>
          <w:lang w:val="nl-NL"/>
        </w:rPr>
        <w:t>Bij de Collectieve Arbeidsovereenkomst van Aliphos Rotterdam B.V. te Vlaardingen.</w:t>
      </w:r>
    </w:p>
    <w:p w14:paraId="2C6AF77A" w14:textId="77777777" w:rsidR="000D00EE" w:rsidRPr="00A179C5" w:rsidRDefault="000D00EE" w:rsidP="00C24977">
      <w:pPr>
        <w:overflowPunct/>
        <w:autoSpaceDE/>
        <w:autoSpaceDN/>
        <w:adjustRightInd/>
        <w:textAlignment w:val="auto"/>
        <w:rPr>
          <w:rFonts w:ascii="Arial" w:eastAsiaTheme="minorHAnsi" w:hAnsi="Arial" w:cs="Arial"/>
          <w:sz w:val="22"/>
          <w:szCs w:val="22"/>
          <w:lang w:val="nl-NL"/>
        </w:rPr>
      </w:pPr>
    </w:p>
    <w:p w14:paraId="1EA4CE7A" w14:textId="77777777" w:rsidR="000D00EE" w:rsidRPr="00A179C5" w:rsidRDefault="000D00EE" w:rsidP="00C24977">
      <w:pPr>
        <w:overflowPunct/>
        <w:autoSpaceDE/>
        <w:autoSpaceDN/>
        <w:adjustRightInd/>
        <w:textAlignment w:val="auto"/>
        <w:rPr>
          <w:rFonts w:ascii="Arial" w:eastAsiaTheme="minorHAnsi" w:hAnsi="Arial" w:cs="Arial"/>
          <w:b/>
          <w:sz w:val="22"/>
          <w:szCs w:val="22"/>
          <w:lang w:val="nl-NL"/>
        </w:rPr>
      </w:pPr>
      <w:r w:rsidRPr="00A179C5">
        <w:rPr>
          <w:rFonts w:ascii="Arial" w:eastAsiaTheme="minorHAnsi" w:hAnsi="Arial" w:cs="Arial"/>
          <w:b/>
          <w:sz w:val="22"/>
          <w:szCs w:val="22"/>
          <w:lang w:val="nl-NL"/>
        </w:rPr>
        <w:t>Protocolafspraken CAO 2012-2013</w:t>
      </w:r>
    </w:p>
    <w:p w14:paraId="3391D8EA" w14:textId="77777777" w:rsidR="00C24977" w:rsidRPr="00A179C5" w:rsidRDefault="00C24977" w:rsidP="00C24977">
      <w:pPr>
        <w:overflowPunct/>
        <w:autoSpaceDE/>
        <w:autoSpaceDN/>
        <w:adjustRightInd/>
        <w:textAlignment w:val="auto"/>
        <w:rPr>
          <w:rFonts w:ascii="Arial" w:eastAsiaTheme="minorHAnsi" w:hAnsi="Arial" w:cs="Arial"/>
          <w:b/>
          <w:i/>
          <w:sz w:val="22"/>
          <w:szCs w:val="22"/>
          <w:lang w:val="nl-NL"/>
        </w:rPr>
      </w:pPr>
    </w:p>
    <w:p w14:paraId="7D3B647E" w14:textId="77777777" w:rsidR="00C24977" w:rsidRPr="00A179C5" w:rsidRDefault="00C24977" w:rsidP="00C24977">
      <w:pPr>
        <w:numPr>
          <w:ilvl w:val="0"/>
          <w:numId w:val="135"/>
        </w:numPr>
        <w:overflowPunct/>
        <w:autoSpaceDE/>
        <w:autoSpaceDN/>
        <w:adjustRightInd/>
        <w:textAlignment w:val="auto"/>
        <w:rPr>
          <w:rFonts w:ascii="Arial" w:eastAsiaTheme="minorHAnsi" w:hAnsi="Arial" w:cs="Arial"/>
          <w:b/>
          <w:lang w:val="nl-NL"/>
        </w:rPr>
      </w:pPr>
      <w:r w:rsidRPr="00A179C5">
        <w:rPr>
          <w:rFonts w:ascii="Arial" w:eastAsiaTheme="minorHAnsi" w:hAnsi="Arial" w:cs="Arial"/>
          <w:b/>
          <w:lang w:val="nl-NL"/>
        </w:rPr>
        <w:t>Pensioen</w:t>
      </w:r>
    </w:p>
    <w:p w14:paraId="6A8B2DA8" w14:textId="77777777"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Naar verwachting zal de pensioenpremie PGB stijgen. Voor 2015 zal de werkgever de premiestijging voor haar rekening nemen.</w:t>
      </w:r>
    </w:p>
    <w:p w14:paraId="786377D8" w14:textId="77777777"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 xml:space="preserve">Een eventuele premiestijging in 2016 (verwachting is 2% premiestijging) resulteert in een stijging van de cao-loonsom van 1,4%. Op basis van de besluitvorming van het PGB zal deze stijging voor maximaal de helft met een maximum van 0,7% van de cao-loonsom voor rekening komen van de werknemer. Bij daling van de premie zal dezen ten eerste ten gunste komen van de werknemersbijdrage. De stijging zal worden her berekend in een percentage van de pensioengrondslag van de werknemer. </w:t>
      </w:r>
    </w:p>
    <w:p w14:paraId="1AF9964D" w14:textId="77777777" w:rsidR="00C24977" w:rsidRPr="00A179C5" w:rsidRDefault="00C24977" w:rsidP="00C24977">
      <w:pPr>
        <w:overflowPunct/>
        <w:autoSpaceDE/>
        <w:autoSpaceDN/>
        <w:adjustRightInd/>
        <w:textAlignment w:val="auto"/>
        <w:rPr>
          <w:rFonts w:ascii="Arial" w:eastAsiaTheme="minorHAnsi" w:hAnsi="Arial" w:cs="Arial"/>
          <w:lang w:val="nl-NL"/>
        </w:rPr>
      </w:pPr>
    </w:p>
    <w:p w14:paraId="7407D31F" w14:textId="77777777" w:rsidR="00C24977" w:rsidRPr="00A179C5" w:rsidRDefault="00C24977" w:rsidP="00C24977">
      <w:pPr>
        <w:numPr>
          <w:ilvl w:val="0"/>
          <w:numId w:val="135"/>
        </w:numPr>
        <w:overflowPunct/>
        <w:autoSpaceDE/>
        <w:autoSpaceDN/>
        <w:adjustRightInd/>
        <w:textAlignment w:val="auto"/>
        <w:rPr>
          <w:rFonts w:ascii="Arial" w:eastAsiaTheme="minorHAnsi" w:hAnsi="Arial" w:cs="Arial"/>
          <w:b/>
          <w:lang w:val="nl-NL"/>
        </w:rPr>
      </w:pPr>
      <w:r w:rsidRPr="00A179C5">
        <w:rPr>
          <w:rFonts w:ascii="Arial" w:eastAsiaTheme="minorHAnsi" w:hAnsi="Arial" w:cs="Arial"/>
          <w:b/>
          <w:lang w:val="nl-NL"/>
        </w:rPr>
        <w:t>Duurzame inzetbaarheid</w:t>
      </w:r>
    </w:p>
    <w:p w14:paraId="6B3B5394" w14:textId="77777777"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Werkgever en vakbonden vinden dat duurzame inzetbaarheid (DI) een belangrijk onderdeel in de CAO moet zijn. Duurzaam inzetbaar zijn werknemers die nu en in de toekomst gezond, gemotiveerd, competent en productief aan het werk kunnen zijn. Gezond en veilig werken, een leven lang leren, organisatie van het werk, interne- en externe mobiliteit, flexibele werkcultuur, arbeidstijdmanagement, vormgeving ontziemaatregelen, zijn onder meer onderwerpen die hierbinnen besproken kunnen worden. Uitgangspunt is dat werkgever en de individuele werknemer gezamenlijk verantwoordelijk zijn voor en zeggenschap hebben over duurzame inzetbaarheid.</w:t>
      </w:r>
    </w:p>
    <w:p w14:paraId="5E0256C4" w14:textId="77777777"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 xml:space="preserve">Werkgever en vakbonden hebben afgesproken een werkgroep in te stellen die de opdracht krijgt om in de cao-periode 2015-2017 te onderzoeken en met adviezen te komen over bovengenoemde onderwerpen en om regelingen te (her)ontwikkelen die meer bijdragen aan </w:t>
      </w:r>
      <w:r w:rsidRPr="00A179C5">
        <w:rPr>
          <w:rFonts w:ascii="Arial" w:eastAsiaTheme="minorHAnsi" w:hAnsi="Arial" w:cs="Arial"/>
          <w:lang w:val="nl-NL"/>
        </w:rPr>
        <w:lastRenderedPageBreak/>
        <w:t>het duurzaam inzetbaar houden van werknemers. Partijen inventariseren welke bestaande cao-maatregelen verband houden met duurzame inzetbaarheid. Werkgever en vakbonden committeren zich aan het proces om zodanige regelingen te ontwerpen dat die in de eerstkomende cao zouden kunnen worden vastgelegd.</w:t>
      </w:r>
    </w:p>
    <w:p w14:paraId="1AC77CBD" w14:textId="77777777" w:rsidR="00C24977" w:rsidRPr="00A179C5" w:rsidRDefault="00C24977" w:rsidP="00C24977">
      <w:pPr>
        <w:overflowPunct/>
        <w:autoSpaceDE/>
        <w:autoSpaceDN/>
        <w:adjustRightInd/>
        <w:textAlignment w:val="auto"/>
        <w:rPr>
          <w:rFonts w:ascii="Arial" w:eastAsiaTheme="minorHAnsi" w:hAnsi="Arial" w:cs="Arial"/>
          <w:lang w:val="nl-NL"/>
        </w:rPr>
      </w:pPr>
    </w:p>
    <w:p w14:paraId="720928D6" w14:textId="77777777"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Artikel 21 lid 5,6 en 7 blijven gedurende de looptijd van deze cao gehandhaafd waarbij werknemers van 65 jaar en ouder uitsluitend in het eerste kwartaal 2017 het recht op deze leeftijdsdagen behouden.</w:t>
      </w:r>
    </w:p>
    <w:p w14:paraId="64709333" w14:textId="77777777" w:rsidR="00C24977" w:rsidRPr="00A179C5" w:rsidRDefault="00C24977" w:rsidP="00C24977">
      <w:pPr>
        <w:overflowPunct/>
        <w:autoSpaceDE/>
        <w:autoSpaceDN/>
        <w:adjustRightInd/>
        <w:textAlignment w:val="auto"/>
        <w:rPr>
          <w:rFonts w:ascii="Arial" w:eastAsiaTheme="minorHAnsi" w:hAnsi="Arial" w:cs="Arial"/>
          <w:lang w:val="nl-NL"/>
        </w:rPr>
      </w:pPr>
    </w:p>
    <w:p w14:paraId="4DCBF64D" w14:textId="77777777" w:rsidR="00C24977" w:rsidRPr="00A179C5" w:rsidRDefault="00C24977" w:rsidP="00C24977">
      <w:pPr>
        <w:numPr>
          <w:ilvl w:val="0"/>
          <w:numId w:val="135"/>
        </w:numPr>
        <w:overflowPunct/>
        <w:autoSpaceDE/>
        <w:autoSpaceDN/>
        <w:adjustRightInd/>
        <w:textAlignment w:val="auto"/>
        <w:rPr>
          <w:rFonts w:ascii="Arial" w:eastAsiaTheme="minorHAnsi" w:hAnsi="Arial" w:cs="Arial"/>
          <w:lang w:val="nl-NL"/>
        </w:rPr>
      </w:pPr>
      <w:r w:rsidRPr="00A179C5">
        <w:rPr>
          <w:rFonts w:ascii="Arial" w:eastAsiaTheme="minorHAnsi" w:hAnsi="Arial" w:cs="Arial"/>
          <w:b/>
          <w:lang w:val="nl-NL"/>
        </w:rPr>
        <w:t>CAO-vernieuwing</w:t>
      </w:r>
    </w:p>
    <w:p w14:paraId="24B4BB98" w14:textId="77777777"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 xml:space="preserve">Werkgever en vakbonden hebben afgesproken om gedurende de cao-periode een gezamenlijke studie uit te voeren naar modernisering van de cao en te bezien of vereenvoudiging gerealiseerd kan worden. </w:t>
      </w:r>
    </w:p>
    <w:p w14:paraId="448D84F8" w14:textId="77777777"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Het ligt in de bedoeling om de huidige cao moderner, praktischer, bruikbaarder en daarmee beter toegankelijk te maken voor werknemers en werkgever. Om dit te kunnen bereiken zal de werkgroep een voorstel voorleggen dat in de eerstkomende cao zou kunnen worden vastgelegd.</w:t>
      </w:r>
    </w:p>
    <w:p w14:paraId="0432F444" w14:textId="77777777"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Het herschrijven van de cao zal onder de verantwoordelijkheid van deze paritaire werkgroep plaatvinden.</w:t>
      </w:r>
    </w:p>
    <w:p w14:paraId="4DBB65E2" w14:textId="77777777" w:rsidR="00C24977" w:rsidRPr="00A179C5" w:rsidRDefault="00C24977" w:rsidP="00C24977">
      <w:pPr>
        <w:overflowPunct/>
        <w:autoSpaceDE/>
        <w:autoSpaceDN/>
        <w:adjustRightInd/>
        <w:textAlignment w:val="auto"/>
        <w:rPr>
          <w:rFonts w:ascii="Arial" w:eastAsiaTheme="minorHAnsi" w:hAnsi="Arial" w:cs="Arial"/>
          <w:b/>
          <w:i/>
          <w:lang w:val="nl-NL"/>
        </w:rPr>
      </w:pPr>
    </w:p>
    <w:p w14:paraId="29407156" w14:textId="77777777" w:rsidR="00C24977" w:rsidRPr="00A179C5" w:rsidRDefault="00C24977" w:rsidP="00C24977">
      <w:pPr>
        <w:numPr>
          <w:ilvl w:val="0"/>
          <w:numId w:val="135"/>
        </w:numPr>
        <w:overflowPunct/>
        <w:autoSpaceDE/>
        <w:autoSpaceDN/>
        <w:adjustRightInd/>
        <w:textAlignment w:val="auto"/>
        <w:rPr>
          <w:rFonts w:ascii="Arial" w:eastAsiaTheme="minorHAnsi" w:hAnsi="Arial" w:cs="Arial"/>
          <w:b/>
          <w:lang w:val="nl-NL"/>
        </w:rPr>
      </w:pPr>
      <w:r w:rsidRPr="00A179C5">
        <w:rPr>
          <w:rFonts w:ascii="Arial" w:eastAsiaTheme="minorHAnsi" w:hAnsi="Arial" w:cs="Arial"/>
          <w:b/>
          <w:lang w:val="nl-NL"/>
        </w:rPr>
        <w:t>Opbouw en duur WW</w:t>
      </w:r>
    </w:p>
    <w:p w14:paraId="7B636A8D" w14:textId="77777777" w:rsid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 xml:space="preserve">Werkgever en vakbonden hebben kennis genomen van het Sociaal Akkoord van april 2013 en het advies van de Stichting van de Arbeid (STAR) met betrekking tot de opbouw en duur van de WW die op grond van de WWZ per 1 januari 2016 wordt afgebouwd van 38 maanden naar 24 maanden. Na de reactie van de minister van SZW op het SER-advies ‘rol sociale partners bij toekomstige infrastructuur bij WW en inrichting WW’ en na een eventueel StvdA-advies hierover, zullen cao-partijen, met de inachtneming van deze adviezen en de StvdA-aanbevelingen van 24 december 2013 en 11 juli 2014, overleg voeren met de intentie om tot inhoudelijke afspraken te komen over een private aanvullende WW-verzekering. </w:t>
      </w:r>
    </w:p>
    <w:p w14:paraId="2848A8BD" w14:textId="2FFBAE4A" w:rsidR="00C24977" w:rsidRPr="00A179C5" w:rsidRDefault="00C24977" w:rsidP="00C24977">
      <w:pPr>
        <w:overflowPunct/>
        <w:autoSpaceDE/>
        <w:autoSpaceDN/>
        <w:adjustRightInd/>
        <w:textAlignment w:val="auto"/>
        <w:rPr>
          <w:rFonts w:ascii="Arial" w:eastAsiaTheme="minorHAnsi" w:hAnsi="Arial" w:cs="Arial"/>
          <w:lang w:val="nl-NL"/>
        </w:rPr>
      </w:pPr>
      <w:r w:rsidRPr="00A179C5">
        <w:rPr>
          <w:rFonts w:ascii="Arial" w:eastAsiaTheme="minorHAnsi" w:hAnsi="Arial" w:cs="Arial"/>
          <w:lang w:val="nl-NL"/>
        </w:rPr>
        <w:t>Deze afspraken moeten conform de brief van de StvdA van 17 april 2015 worden gezien in de context van de realisatie van een landelijke uitvoering. Zo nodig wordt de cao opengebroken.</w:t>
      </w:r>
    </w:p>
    <w:p w14:paraId="3271A705" w14:textId="77777777" w:rsidR="004A75FD" w:rsidRPr="00A179C5" w:rsidRDefault="004A75FD">
      <w:pPr>
        <w:rPr>
          <w:rFonts w:ascii="Arial" w:hAnsi="Arial" w:cs="Arial"/>
          <w:sz w:val="28"/>
          <w:szCs w:val="28"/>
          <w:lang w:val="nl-NL"/>
        </w:rPr>
      </w:pPr>
    </w:p>
    <w:sectPr w:rsidR="004A75FD" w:rsidRPr="00A179C5" w:rsidSect="00EF265E">
      <w:footerReference w:type="even" r:id="rId17"/>
      <w:footerReference w:type="default" r:id="rId18"/>
      <w:pgSz w:w="11907" w:h="16840" w:code="9"/>
      <w:pgMar w:top="1985" w:right="1797" w:bottom="1701" w:left="1418" w:header="709" w:footer="709" w:gutter="0"/>
      <w:cols w:space="5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B0B770" w14:textId="77777777" w:rsidR="00001AEE" w:rsidRDefault="00001AEE">
      <w:r>
        <w:separator/>
      </w:r>
    </w:p>
  </w:endnote>
  <w:endnote w:type="continuationSeparator" w:id="0">
    <w:p w14:paraId="3592C658" w14:textId="77777777" w:rsidR="00001AEE" w:rsidRDefault="00001A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BC9DA" w14:textId="77777777" w:rsidR="00C345A5" w:rsidRDefault="00C345A5" w:rsidP="00F97C7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24</w:t>
    </w:r>
    <w:r>
      <w:rPr>
        <w:rStyle w:val="Paginanummer"/>
      </w:rPr>
      <w:fldChar w:fldCharType="end"/>
    </w:r>
  </w:p>
  <w:p w14:paraId="18DBB007" w14:textId="77777777" w:rsidR="00C345A5" w:rsidRDefault="00C345A5">
    <w:pPr>
      <w:pStyle w:val="Voettekst"/>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4981" w14:textId="77777777" w:rsidR="00C345A5" w:rsidRDefault="00C345A5" w:rsidP="00F97C70">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E44C36">
      <w:rPr>
        <w:rStyle w:val="Paginanummer"/>
        <w:noProof/>
      </w:rPr>
      <w:t>2</w:t>
    </w:r>
    <w:r>
      <w:rPr>
        <w:rStyle w:val="Paginanummer"/>
      </w:rPr>
      <w:fldChar w:fldCharType="end"/>
    </w:r>
  </w:p>
  <w:p w14:paraId="0FDBCC95" w14:textId="77777777" w:rsidR="00C345A5" w:rsidRDefault="00C345A5" w:rsidP="00F97C70">
    <w:pPr>
      <w:pStyle w:val="Voettekst"/>
      <w:framePr w:w="363" w:wrap="around" w:vAnchor="text" w:hAnchor="page" w:x="6142" w:y="-97"/>
      <w:rPr>
        <w:rStyle w:val="Paginanumm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91912" w14:textId="77777777" w:rsidR="00001AEE" w:rsidRDefault="00001AEE">
      <w:r>
        <w:separator/>
      </w:r>
    </w:p>
  </w:footnote>
  <w:footnote w:type="continuationSeparator" w:id="0">
    <w:p w14:paraId="5134A411" w14:textId="77777777" w:rsidR="00001AEE" w:rsidRDefault="00001A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5160380"/>
    <w:lvl w:ilvl="0">
      <w:numFmt w:val="decimal"/>
      <w:lvlText w:val="*"/>
      <w:lvlJc w:val="left"/>
    </w:lvl>
  </w:abstractNum>
  <w:abstractNum w:abstractNumId="1" w15:restartNumberingAfterBreak="0">
    <w:nsid w:val="02911494"/>
    <w:multiLevelType w:val="singleLevel"/>
    <w:tmpl w:val="30A0DD42"/>
    <w:lvl w:ilvl="0">
      <w:start w:val="1"/>
      <w:numFmt w:val="lowerLetter"/>
      <w:lvlText w:val="%1."/>
      <w:legacy w:legacy="1" w:legacySpace="0" w:legacyIndent="283"/>
      <w:lvlJc w:val="left"/>
      <w:pPr>
        <w:ind w:left="567" w:hanging="283"/>
      </w:pPr>
    </w:lvl>
  </w:abstractNum>
  <w:abstractNum w:abstractNumId="2" w15:restartNumberingAfterBreak="0">
    <w:nsid w:val="045857AE"/>
    <w:multiLevelType w:val="singleLevel"/>
    <w:tmpl w:val="2EDAB1BC"/>
    <w:lvl w:ilvl="0">
      <w:start w:val="9"/>
      <w:numFmt w:val="decimal"/>
      <w:lvlText w:val="%1."/>
      <w:legacy w:legacy="1" w:legacySpace="0" w:legacyIndent="283"/>
      <w:lvlJc w:val="left"/>
      <w:pPr>
        <w:ind w:left="283" w:hanging="283"/>
      </w:pPr>
    </w:lvl>
  </w:abstractNum>
  <w:abstractNum w:abstractNumId="3" w15:restartNumberingAfterBreak="0">
    <w:nsid w:val="05136704"/>
    <w:multiLevelType w:val="singleLevel"/>
    <w:tmpl w:val="D3B200FA"/>
    <w:lvl w:ilvl="0">
      <w:start w:val="3"/>
      <w:numFmt w:val="decimal"/>
      <w:lvlText w:val="%1."/>
      <w:legacy w:legacy="1" w:legacySpace="0" w:legacyIndent="283"/>
      <w:lvlJc w:val="left"/>
      <w:pPr>
        <w:ind w:left="283" w:hanging="283"/>
      </w:pPr>
    </w:lvl>
  </w:abstractNum>
  <w:abstractNum w:abstractNumId="4" w15:restartNumberingAfterBreak="0">
    <w:nsid w:val="0638370C"/>
    <w:multiLevelType w:val="singleLevel"/>
    <w:tmpl w:val="30A0DD42"/>
    <w:lvl w:ilvl="0">
      <w:start w:val="1"/>
      <w:numFmt w:val="lowerLetter"/>
      <w:lvlText w:val="%1."/>
      <w:legacy w:legacy="1" w:legacySpace="0" w:legacyIndent="283"/>
      <w:lvlJc w:val="left"/>
      <w:pPr>
        <w:ind w:left="567" w:hanging="283"/>
      </w:pPr>
    </w:lvl>
  </w:abstractNum>
  <w:abstractNum w:abstractNumId="5" w15:restartNumberingAfterBreak="0">
    <w:nsid w:val="074B0111"/>
    <w:multiLevelType w:val="singleLevel"/>
    <w:tmpl w:val="FF4CA73E"/>
    <w:lvl w:ilvl="0">
      <w:start w:val="1"/>
      <w:numFmt w:val="lowerLetter"/>
      <w:lvlText w:val="%1. "/>
      <w:legacy w:legacy="1" w:legacySpace="0" w:legacyIndent="283"/>
      <w:lvlJc w:val="left"/>
      <w:pPr>
        <w:ind w:left="567" w:hanging="283"/>
      </w:pPr>
    </w:lvl>
  </w:abstractNum>
  <w:abstractNum w:abstractNumId="6" w15:restartNumberingAfterBreak="0">
    <w:nsid w:val="09163161"/>
    <w:multiLevelType w:val="singleLevel"/>
    <w:tmpl w:val="277C246C"/>
    <w:lvl w:ilvl="0">
      <w:start w:val="1"/>
      <w:numFmt w:val="none"/>
      <w:lvlText w:val="1. a. "/>
      <w:legacy w:legacy="1" w:legacySpace="0" w:legacyIndent="283"/>
      <w:lvlJc w:val="left"/>
      <w:pPr>
        <w:ind w:left="283" w:hanging="283"/>
      </w:pPr>
    </w:lvl>
  </w:abstractNum>
  <w:abstractNum w:abstractNumId="7" w15:restartNumberingAfterBreak="0">
    <w:nsid w:val="09BF0DC5"/>
    <w:multiLevelType w:val="singleLevel"/>
    <w:tmpl w:val="2EDAB1BC"/>
    <w:lvl w:ilvl="0">
      <w:start w:val="9"/>
      <w:numFmt w:val="decimal"/>
      <w:lvlText w:val="%1."/>
      <w:legacy w:legacy="1" w:legacySpace="0" w:legacyIndent="283"/>
      <w:lvlJc w:val="left"/>
      <w:pPr>
        <w:ind w:left="284" w:hanging="283"/>
      </w:pPr>
    </w:lvl>
  </w:abstractNum>
  <w:abstractNum w:abstractNumId="8" w15:restartNumberingAfterBreak="0">
    <w:nsid w:val="0ABC7268"/>
    <w:multiLevelType w:val="singleLevel"/>
    <w:tmpl w:val="B97C7826"/>
    <w:lvl w:ilvl="0">
      <w:start w:val="2"/>
      <w:numFmt w:val="decimal"/>
      <w:lvlText w:val="%1."/>
      <w:legacy w:legacy="1" w:legacySpace="0" w:legacyIndent="283"/>
      <w:lvlJc w:val="left"/>
      <w:pPr>
        <w:ind w:left="283" w:hanging="283"/>
      </w:pPr>
    </w:lvl>
  </w:abstractNum>
  <w:abstractNum w:abstractNumId="9" w15:restartNumberingAfterBreak="0">
    <w:nsid w:val="0ABF608E"/>
    <w:multiLevelType w:val="singleLevel"/>
    <w:tmpl w:val="ED265388"/>
    <w:lvl w:ilvl="0">
      <w:start w:val="1"/>
      <w:numFmt w:val="none"/>
      <w:lvlText w:val="3."/>
      <w:legacy w:legacy="1" w:legacySpace="0" w:legacyIndent="283"/>
      <w:lvlJc w:val="left"/>
      <w:pPr>
        <w:ind w:left="283" w:hanging="283"/>
      </w:pPr>
    </w:lvl>
  </w:abstractNum>
  <w:abstractNum w:abstractNumId="10" w15:restartNumberingAfterBreak="0">
    <w:nsid w:val="0B277EB2"/>
    <w:multiLevelType w:val="singleLevel"/>
    <w:tmpl w:val="B97C7826"/>
    <w:lvl w:ilvl="0">
      <w:start w:val="2"/>
      <w:numFmt w:val="decimal"/>
      <w:lvlText w:val="%1."/>
      <w:legacy w:legacy="1" w:legacySpace="0" w:legacyIndent="283"/>
      <w:lvlJc w:val="left"/>
      <w:pPr>
        <w:ind w:left="284" w:hanging="283"/>
      </w:pPr>
    </w:lvl>
  </w:abstractNum>
  <w:abstractNum w:abstractNumId="11" w15:restartNumberingAfterBreak="0">
    <w:nsid w:val="0B8E7614"/>
    <w:multiLevelType w:val="singleLevel"/>
    <w:tmpl w:val="A782B3B2"/>
    <w:lvl w:ilvl="0">
      <w:start w:val="2"/>
      <w:numFmt w:val="lowerLetter"/>
      <w:lvlText w:val="%1. "/>
      <w:legacy w:legacy="1" w:legacySpace="0" w:legacyIndent="283"/>
      <w:lvlJc w:val="left"/>
      <w:pPr>
        <w:ind w:left="567" w:hanging="283"/>
      </w:pPr>
    </w:lvl>
  </w:abstractNum>
  <w:abstractNum w:abstractNumId="12" w15:restartNumberingAfterBreak="0">
    <w:nsid w:val="0F9C003D"/>
    <w:multiLevelType w:val="singleLevel"/>
    <w:tmpl w:val="6D12E3F6"/>
    <w:lvl w:ilvl="0">
      <w:start w:val="2"/>
      <w:numFmt w:val="lowerLetter"/>
      <w:lvlText w:val="%1."/>
      <w:legacy w:legacy="1" w:legacySpace="0" w:legacyIndent="283"/>
      <w:lvlJc w:val="left"/>
      <w:pPr>
        <w:ind w:left="567" w:hanging="283"/>
      </w:pPr>
    </w:lvl>
  </w:abstractNum>
  <w:abstractNum w:abstractNumId="13" w15:restartNumberingAfterBreak="0">
    <w:nsid w:val="0FFF5B8C"/>
    <w:multiLevelType w:val="singleLevel"/>
    <w:tmpl w:val="9774DA2C"/>
    <w:lvl w:ilvl="0">
      <w:start w:val="2"/>
      <w:numFmt w:val="decimal"/>
      <w:lvlText w:val="%1. 2"/>
      <w:legacy w:legacy="1" w:legacySpace="0" w:legacyIndent="283"/>
      <w:lvlJc w:val="left"/>
      <w:pPr>
        <w:ind w:left="567" w:hanging="283"/>
      </w:pPr>
    </w:lvl>
  </w:abstractNum>
  <w:abstractNum w:abstractNumId="14" w15:restartNumberingAfterBreak="0">
    <w:nsid w:val="10BB03BD"/>
    <w:multiLevelType w:val="singleLevel"/>
    <w:tmpl w:val="A782B3B2"/>
    <w:lvl w:ilvl="0">
      <w:start w:val="2"/>
      <w:numFmt w:val="lowerLetter"/>
      <w:lvlText w:val="%1. "/>
      <w:legacy w:legacy="1" w:legacySpace="0" w:legacyIndent="283"/>
      <w:lvlJc w:val="left"/>
      <w:pPr>
        <w:ind w:left="567" w:hanging="283"/>
      </w:pPr>
    </w:lvl>
  </w:abstractNum>
  <w:abstractNum w:abstractNumId="15" w15:restartNumberingAfterBreak="0">
    <w:nsid w:val="11DE344E"/>
    <w:multiLevelType w:val="singleLevel"/>
    <w:tmpl w:val="AC86433C"/>
    <w:lvl w:ilvl="0">
      <w:start w:val="3"/>
      <w:numFmt w:val="decimal"/>
      <w:lvlText w:val="%1. 4"/>
      <w:legacy w:legacy="1" w:legacySpace="0" w:legacyIndent="283"/>
      <w:lvlJc w:val="left"/>
      <w:pPr>
        <w:ind w:left="567" w:hanging="283"/>
      </w:pPr>
    </w:lvl>
  </w:abstractNum>
  <w:abstractNum w:abstractNumId="16" w15:restartNumberingAfterBreak="0">
    <w:nsid w:val="11EB093B"/>
    <w:multiLevelType w:val="hybridMultilevel"/>
    <w:tmpl w:val="A65EDEB4"/>
    <w:lvl w:ilvl="0" w:tplc="205E275C">
      <w:start w:val="5"/>
      <w:numFmt w:val="decimal"/>
      <w:lvlText w:val="%1."/>
      <w:lvlJc w:val="left"/>
      <w:pPr>
        <w:tabs>
          <w:tab w:val="num" w:pos="2632"/>
        </w:tabs>
        <w:ind w:left="2555" w:hanging="283"/>
      </w:pPr>
      <w:rPr>
        <w:rFonts w:hint="default"/>
      </w:rPr>
    </w:lvl>
    <w:lvl w:ilvl="1" w:tplc="04130019">
      <w:start w:val="1"/>
      <w:numFmt w:val="lowerLetter"/>
      <w:lvlText w:val="%2."/>
      <w:lvlJc w:val="left"/>
      <w:pPr>
        <w:tabs>
          <w:tab w:val="num" w:pos="1732"/>
        </w:tabs>
        <w:ind w:left="1732" w:hanging="360"/>
      </w:pPr>
    </w:lvl>
    <w:lvl w:ilvl="2" w:tplc="0413001B">
      <w:start w:val="1"/>
      <w:numFmt w:val="lowerRoman"/>
      <w:lvlText w:val="%3."/>
      <w:lvlJc w:val="right"/>
      <w:pPr>
        <w:tabs>
          <w:tab w:val="num" w:pos="2452"/>
        </w:tabs>
        <w:ind w:left="2452" w:hanging="180"/>
      </w:pPr>
    </w:lvl>
    <w:lvl w:ilvl="3" w:tplc="0413000F">
      <w:start w:val="1"/>
      <w:numFmt w:val="decimal"/>
      <w:lvlText w:val="%4."/>
      <w:lvlJc w:val="left"/>
      <w:pPr>
        <w:tabs>
          <w:tab w:val="num" w:pos="3172"/>
        </w:tabs>
        <w:ind w:left="3172" w:hanging="360"/>
      </w:pPr>
    </w:lvl>
    <w:lvl w:ilvl="4" w:tplc="04130019" w:tentative="1">
      <w:start w:val="1"/>
      <w:numFmt w:val="lowerLetter"/>
      <w:lvlText w:val="%5."/>
      <w:lvlJc w:val="left"/>
      <w:pPr>
        <w:tabs>
          <w:tab w:val="num" w:pos="3892"/>
        </w:tabs>
        <w:ind w:left="3892" w:hanging="360"/>
      </w:pPr>
    </w:lvl>
    <w:lvl w:ilvl="5" w:tplc="0413001B" w:tentative="1">
      <w:start w:val="1"/>
      <w:numFmt w:val="lowerRoman"/>
      <w:lvlText w:val="%6."/>
      <w:lvlJc w:val="right"/>
      <w:pPr>
        <w:tabs>
          <w:tab w:val="num" w:pos="4612"/>
        </w:tabs>
        <w:ind w:left="4612" w:hanging="180"/>
      </w:pPr>
    </w:lvl>
    <w:lvl w:ilvl="6" w:tplc="0413000F" w:tentative="1">
      <w:start w:val="1"/>
      <w:numFmt w:val="decimal"/>
      <w:lvlText w:val="%7."/>
      <w:lvlJc w:val="left"/>
      <w:pPr>
        <w:tabs>
          <w:tab w:val="num" w:pos="5332"/>
        </w:tabs>
        <w:ind w:left="5332" w:hanging="360"/>
      </w:pPr>
    </w:lvl>
    <w:lvl w:ilvl="7" w:tplc="04130019" w:tentative="1">
      <w:start w:val="1"/>
      <w:numFmt w:val="lowerLetter"/>
      <w:lvlText w:val="%8."/>
      <w:lvlJc w:val="left"/>
      <w:pPr>
        <w:tabs>
          <w:tab w:val="num" w:pos="6052"/>
        </w:tabs>
        <w:ind w:left="6052" w:hanging="360"/>
      </w:pPr>
    </w:lvl>
    <w:lvl w:ilvl="8" w:tplc="0413001B" w:tentative="1">
      <w:start w:val="1"/>
      <w:numFmt w:val="lowerRoman"/>
      <w:lvlText w:val="%9."/>
      <w:lvlJc w:val="right"/>
      <w:pPr>
        <w:tabs>
          <w:tab w:val="num" w:pos="6772"/>
        </w:tabs>
        <w:ind w:left="6772" w:hanging="180"/>
      </w:pPr>
    </w:lvl>
  </w:abstractNum>
  <w:abstractNum w:abstractNumId="17" w15:restartNumberingAfterBreak="0">
    <w:nsid w:val="13735A4C"/>
    <w:multiLevelType w:val="singleLevel"/>
    <w:tmpl w:val="D3B200FA"/>
    <w:lvl w:ilvl="0">
      <w:start w:val="3"/>
      <w:numFmt w:val="decimal"/>
      <w:lvlText w:val="%1."/>
      <w:legacy w:legacy="1" w:legacySpace="0" w:legacyIndent="283"/>
      <w:lvlJc w:val="left"/>
      <w:pPr>
        <w:ind w:left="283" w:hanging="283"/>
      </w:pPr>
    </w:lvl>
  </w:abstractNum>
  <w:abstractNum w:abstractNumId="18" w15:restartNumberingAfterBreak="0">
    <w:nsid w:val="173D4031"/>
    <w:multiLevelType w:val="singleLevel"/>
    <w:tmpl w:val="5FF4ACC2"/>
    <w:lvl w:ilvl="0">
      <w:start w:val="1"/>
      <w:numFmt w:val="none"/>
      <w:lvlText w:val="1."/>
      <w:legacy w:legacy="1" w:legacySpace="0" w:legacyIndent="283"/>
      <w:lvlJc w:val="left"/>
      <w:pPr>
        <w:ind w:left="283" w:hanging="283"/>
      </w:pPr>
    </w:lvl>
  </w:abstractNum>
  <w:abstractNum w:abstractNumId="19" w15:restartNumberingAfterBreak="0">
    <w:nsid w:val="17926D1E"/>
    <w:multiLevelType w:val="singleLevel"/>
    <w:tmpl w:val="DCFC4918"/>
    <w:lvl w:ilvl="0">
      <w:start w:val="1"/>
      <w:numFmt w:val="decimal"/>
      <w:lvlText w:val="%1. a."/>
      <w:legacy w:legacy="1" w:legacySpace="0" w:legacyIndent="283"/>
      <w:lvlJc w:val="left"/>
      <w:pPr>
        <w:ind w:left="283" w:hanging="283"/>
      </w:pPr>
    </w:lvl>
  </w:abstractNum>
  <w:abstractNum w:abstractNumId="20" w15:restartNumberingAfterBreak="0">
    <w:nsid w:val="19340685"/>
    <w:multiLevelType w:val="singleLevel"/>
    <w:tmpl w:val="94F868E6"/>
    <w:lvl w:ilvl="0">
      <w:start w:val="1"/>
      <w:numFmt w:val="decimal"/>
      <w:lvlText w:val="%1."/>
      <w:legacy w:legacy="1" w:legacySpace="0" w:legacyIndent="283"/>
      <w:lvlJc w:val="left"/>
      <w:pPr>
        <w:ind w:left="851" w:hanging="283"/>
      </w:pPr>
    </w:lvl>
  </w:abstractNum>
  <w:abstractNum w:abstractNumId="21" w15:restartNumberingAfterBreak="0">
    <w:nsid w:val="197670F8"/>
    <w:multiLevelType w:val="singleLevel"/>
    <w:tmpl w:val="271CB2D2"/>
    <w:lvl w:ilvl="0">
      <w:start w:val="8"/>
      <w:numFmt w:val="decimal"/>
      <w:lvlText w:val="%1."/>
      <w:legacy w:legacy="1" w:legacySpace="0" w:legacyIndent="283"/>
      <w:lvlJc w:val="left"/>
      <w:pPr>
        <w:ind w:left="284" w:hanging="283"/>
      </w:pPr>
    </w:lvl>
  </w:abstractNum>
  <w:abstractNum w:abstractNumId="22" w15:restartNumberingAfterBreak="0">
    <w:nsid w:val="19FD2D2E"/>
    <w:multiLevelType w:val="singleLevel"/>
    <w:tmpl w:val="94F868E6"/>
    <w:lvl w:ilvl="0">
      <w:start w:val="1"/>
      <w:numFmt w:val="decimal"/>
      <w:lvlText w:val="%1."/>
      <w:legacy w:legacy="1" w:legacySpace="0" w:legacyIndent="283"/>
      <w:lvlJc w:val="left"/>
      <w:pPr>
        <w:ind w:left="283" w:hanging="283"/>
      </w:pPr>
    </w:lvl>
  </w:abstractNum>
  <w:abstractNum w:abstractNumId="23" w15:restartNumberingAfterBreak="0">
    <w:nsid w:val="1CF76D57"/>
    <w:multiLevelType w:val="singleLevel"/>
    <w:tmpl w:val="B97C7826"/>
    <w:lvl w:ilvl="0">
      <w:start w:val="2"/>
      <w:numFmt w:val="decimal"/>
      <w:lvlText w:val="%1."/>
      <w:legacy w:legacy="1" w:legacySpace="0" w:legacyIndent="283"/>
      <w:lvlJc w:val="left"/>
      <w:pPr>
        <w:ind w:left="284" w:hanging="283"/>
      </w:pPr>
    </w:lvl>
  </w:abstractNum>
  <w:abstractNum w:abstractNumId="24" w15:restartNumberingAfterBreak="0">
    <w:nsid w:val="1D7F4E10"/>
    <w:multiLevelType w:val="singleLevel"/>
    <w:tmpl w:val="94F868E6"/>
    <w:lvl w:ilvl="0">
      <w:start w:val="1"/>
      <w:numFmt w:val="decimal"/>
      <w:lvlText w:val="%1."/>
      <w:legacy w:legacy="1" w:legacySpace="0" w:legacyIndent="283"/>
      <w:lvlJc w:val="left"/>
      <w:pPr>
        <w:ind w:left="283" w:hanging="283"/>
      </w:pPr>
    </w:lvl>
  </w:abstractNum>
  <w:abstractNum w:abstractNumId="25" w15:restartNumberingAfterBreak="0">
    <w:nsid w:val="1F1524FB"/>
    <w:multiLevelType w:val="singleLevel"/>
    <w:tmpl w:val="BECAC5D0"/>
    <w:lvl w:ilvl="0">
      <w:start w:val="2"/>
      <w:numFmt w:val="lowerLetter"/>
      <w:lvlText w:val="%1. "/>
      <w:legacy w:legacy="1" w:legacySpace="0" w:legacyIndent="283"/>
      <w:lvlJc w:val="left"/>
      <w:pPr>
        <w:ind w:left="567" w:hanging="283"/>
      </w:pPr>
      <w:rPr>
        <w:rFonts w:ascii="Arial" w:hAnsi="Arial" w:hint="default"/>
        <w:b w:val="0"/>
        <w:i w:val="0"/>
        <w:sz w:val="20"/>
        <w:u w:val="none"/>
      </w:rPr>
    </w:lvl>
  </w:abstractNum>
  <w:abstractNum w:abstractNumId="26" w15:restartNumberingAfterBreak="0">
    <w:nsid w:val="1FD562C9"/>
    <w:multiLevelType w:val="singleLevel"/>
    <w:tmpl w:val="FF4CA73E"/>
    <w:lvl w:ilvl="0">
      <w:start w:val="1"/>
      <w:numFmt w:val="lowerLetter"/>
      <w:lvlText w:val="%1. "/>
      <w:legacy w:legacy="1" w:legacySpace="0" w:legacyIndent="283"/>
      <w:lvlJc w:val="left"/>
      <w:pPr>
        <w:ind w:left="567" w:hanging="283"/>
      </w:pPr>
    </w:lvl>
  </w:abstractNum>
  <w:abstractNum w:abstractNumId="27" w15:restartNumberingAfterBreak="0">
    <w:nsid w:val="20EB06C5"/>
    <w:multiLevelType w:val="singleLevel"/>
    <w:tmpl w:val="BEF2C4AA"/>
    <w:lvl w:ilvl="0">
      <w:start w:val="1"/>
      <w:numFmt w:val="none"/>
      <w:lvlText w:val="2. a."/>
      <w:legacy w:legacy="1" w:legacySpace="0" w:legacyIndent="283"/>
      <w:lvlJc w:val="left"/>
      <w:pPr>
        <w:ind w:left="283" w:hanging="283"/>
      </w:pPr>
    </w:lvl>
  </w:abstractNum>
  <w:abstractNum w:abstractNumId="28" w15:restartNumberingAfterBreak="0">
    <w:nsid w:val="21365EB2"/>
    <w:multiLevelType w:val="hybridMultilevel"/>
    <w:tmpl w:val="E15E5EA2"/>
    <w:lvl w:ilvl="0" w:tplc="83B6581A">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29" w15:restartNumberingAfterBreak="0">
    <w:nsid w:val="230A746F"/>
    <w:multiLevelType w:val="singleLevel"/>
    <w:tmpl w:val="30A0DD42"/>
    <w:lvl w:ilvl="0">
      <w:start w:val="1"/>
      <w:numFmt w:val="lowerLetter"/>
      <w:lvlText w:val="%1."/>
      <w:legacy w:legacy="1" w:legacySpace="0" w:legacyIndent="283"/>
      <w:lvlJc w:val="left"/>
      <w:pPr>
        <w:ind w:left="567" w:hanging="283"/>
      </w:pPr>
    </w:lvl>
  </w:abstractNum>
  <w:abstractNum w:abstractNumId="30" w15:restartNumberingAfterBreak="0">
    <w:nsid w:val="2449391E"/>
    <w:multiLevelType w:val="singleLevel"/>
    <w:tmpl w:val="30A0DD42"/>
    <w:lvl w:ilvl="0">
      <w:start w:val="1"/>
      <w:numFmt w:val="lowerLetter"/>
      <w:lvlText w:val="%1."/>
      <w:legacy w:legacy="1" w:legacySpace="0" w:legacyIndent="283"/>
      <w:lvlJc w:val="left"/>
      <w:pPr>
        <w:ind w:left="1134" w:hanging="283"/>
      </w:pPr>
    </w:lvl>
  </w:abstractNum>
  <w:abstractNum w:abstractNumId="31" w15:restartNumberingAfterBreak="0">
    <w:nsid w:val="250442C5"/>
    <w:multiLevelType w:val="hybridMultilevel"/>
    <w:tmpl w:val="A1E43EB6"/>
    <w:lvl w:ilvl="0" w:tplc="6A82670E">
      <w:start w:val="1"/>
      <w:numFmt w:val="decimal"/>
      <w:lvlText w:val="%1."/>
      <w:lvlJc w:val="left"/>
      <w:pPr>
        <w:tabs>
          <w:tab w:val="num" w:pos="360"/>
        </w:tabs>
        <w:ind w:left="227" w:hanging="227"/>
      </w:pPr>
      <w:rPr>
        <w:rFonts w:ascii="Arial" w:hAnsi="Arial" w:hint="default"/>
        <w:b w:val="0"/>
        <w:i w:val="0"/>
        <w:sz w:val="2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5933CFD"/>
    <w:multiLevelType w:val="singleLevel"/>
    <w:tmpl w:val="37AAE3E4"/>
    <w:lvl w:ilvl="0">
      <w:start w:val="4"/>
      <w:numFmt w:val="decimal"/>
      <w:lvlText w:val="%1."/>
      <w:legacy w:legacy="1" w:legacySpace="0" w:legacyIndent="283"/>
      <w:lvlJc w:val="left"/>
      <w:pPr>
        <w:ind w:left="284" w:hanging="283"/>
      </w:pPr>
    </w:lvl>
  </w:abstractNum>
  <w:abstractNum w:abstractNumId="33" w15:restartNumberingAfterBreak="0">
    <w:nsid w:val="25B8456A"/>
    <w:multiLevelType w:val="hybridMultilevel"/>
    <w:tmpl w:val="9C700718"/>
    <w:lvl w:ilvl="0" w:tplc="3474C3A8">
      <w:start w:val="1"/>
      <w:numFmt w:val="lowerLetter"/>
      <w:lvlText w:val="%1."/>
      <w:lvlJc w:val="left"/>
      <w:pPr>
        <w:tabs>
          <w:tab w:val="num" w:pos="644"/>
        </w:tabs>
        <w:ind w:left="644" w:hanging="360"/>
      </w:pPr>
      <w:rPr>
        <w:rFonts w:hint="default"/>
      </w:rPr>
    </w:lvl>
    <w:lvl w:ilvl="1" w:tplc="04130019">
      <w:start w:val="1"/>
      <w:numFmt w:val="lowerLetter"/>
      <w:lvlText w:val="%2."/>
      <w:lvlJc w:val="left"/>
      <w:pPr>
        <w:tabs>
          <w:tab w:val="num" w:pos="1364"/>
        </w:tabs>
        <w:ind w:left="1364" w:hanging="360"/>
      </w:pPr>
    </w:lvl>
    <w:lvl w:ilvl="2" w:tplc="0413001B" w:tentative="1">
      <w:start w:val="1"/>
      <w:numFmt w:val="lowerRoman"/>
      <w:lvlText w:val="%3."/>
      <w:lvlJc w:val="right"/>
      <w:pPr>
        <w:tabs>
          <w:tab w:val="num" w:pos="2084"/>
        </w:tabs>
        <w:ind w:left="2084" w:hanging="180"/>
      </w:pPr>
    </w:lvl>
    <w:lvl w:ilvl="3" w:tplc="0413000F" w:tentative="1">
      <w:start w:val="1"/>
      <w:numFmt w:val="decimal"/>
      <w:lvlText w:val="%4."/>
      <w:lvlJc w:val="left"/>
      <w:pPr>
        <w:tabs>
          <w:tab w:val="num" w:pos="2804"/>
        </w:tabs>
        <w:ind w:left="2804" w:hanging="360"/>
      </w:pPr>
    </w:lvl>
    <w:lvl w:ilvl="4" w:tplc="04130019" w:tentative="1">
      <w:start w:val="1"/>
      <w:numFmt w:val="lowerLetter"/>
      <w:lvlText w:val="%5."/>
      <w:lvlJc w:val="left"/>
      <w:pPr>
        <w:tabs>
          <w:tab w:val="num" w:pos="3524"/>
        </w:tabs>
        <w:ind w:left="3524" w:hanging="360"/>
      </w:pPr>
    </w:lvl>
    <w:lvl w:ilvl="5" w:tplc="0413001B" w:tentative="1">
      <w:start w:val="1"/>
      <w:numFmt w:val="lowerRoman"/>
      <w:lvlText w:val="%6."/>
      <w:lvlJc w:val="right"/>
      <w:pPr>
        <w:tabs>
          <w:tab w:val="num" w:pos="4244"/>
        </w:tabs>
        <w:ind w:left="4244" w:hanging="180"/>
      </w:pPr>
    </w:lvl>
    <w:lvl w:ilvl="6" w:tplc="0413000F" w:tentative="1">
      <w:start w:val="1"/>
      <w:numFmt w:val="decimal"/>
      <w:lvlText w:val="%7."/>
      <w:lvlJc w:val="left"/>
      <w:pPr>
        <w:tabs>
          <w:tab w:val="num" w:pos="4964"/>
        </w:tabs>
        <w:ind w:left="4964" w:hanging="360"/>
      </w:pPr>
    </w:lvl>
    <w:lvl w:ilvl="7" w:tplc="04130019" w:tentative="1">
      <w:start w:val="1"/>
      <w:numFmt w:val="lowerLetter"/>
      <w:lvlText w:val="%8."/>
      <w:lvlJc w:val="left"/>
      <w:pPr>
        <w:tabs>
          <w:tab w:val="num" w:pos="5684"/>
        </w:tabs>
        <w:ind w:left="5684" w:hanging="360"/>
      </w:pPr>
    </w:lvl>
    <w:lvl w:ilvl="8" w:tplc="0413001B" w:tentative="1">
      <w:start w:val="1"/>
      <w:numFmt w:val="lowerRoman"/>
      <w:lvlText w:val="%9."/>
      <w:lvlJc w:val="right"/>
      <w:pPr>
        <w:tabs>
          <w:tab w:val="num" w:pos="6404"/>
        </w:tabs>
        <w:ind w:left="6404" w:hanging="180"/>
      </w:pPr>
    </w:lvl>
  </w:abstractNum>
  <w:abstractNum w:abstractNumId="34" w15:restartNumberingAfterBreak="0">
    <w:nsid w:val="26204F5D"/>
    <w:multiLevelType w:val="singleLevel"/>
    <w:tmpl w:val="37AAE3E4"/>
    <w:lvl w:ilvl="0">
      <w:start w:val="4"/>
      <w:numFmt w:val="decimal"/>
      <w:lvlText w:val="%1."/>
      <w:legacy w:legacy="1" w:legacySpace="0" w:legacyIndent="283"/>
      <w:lvlJc w:val="left"/>
      <w:pPr>
        <w:ind w:left="283" w:hanging="283"/>
      </w:pPr>
    </w:lvl>
  </w:abstractNum>
  <w:abstractNum w:abstractNumId="35" w15:restartNumberingAfterBreak="0">
    <w:nsid w:val="28377863"/>
    <w:multiLevelType w:val="singleLevel"/>
    <w:tmpl w:val="7C52B1EC"/>
    <w:lvl w:ilvl="0">
      <w:start w:val="1"/>
      <w:numFmt w:val="decimal"/>
      <w:lvlText w:val="%1. "/>
      <w:legacy w:legacy="1" w:legacySpace="0" w:legacyIndent="283"/>
      <w:lvlJc w:val="left"/>
      <w:pPr>
        <w:ind w:left="860" w:hanging="283"/>
      </w:pPr>
      <w:rPr>
        <w:rFonts w:ascii="Arial" w:hAnsi="Arial" w:hint="default"/>
        <w:b w:val="0"/>
        <w:i w:val="0"/>
        <w:sz w:val="20"/>
        <w:u w:val="none"/>
      </w:rPr>
    </w:lvl>
  </w:abstractNum>
  <w:abstractNum w:abstractNumId="36" w15:restartNumberingAfterBreak="0">
    <w:nsid w:val="28882991"/>
    <w:multiLevelType w:val="singleLevel"/>
    <w:tmpl w:val="B9DC9C0E"/>
    <w:lvl w:ilvl="0">
      <w:start w:val="1"/>
      <w:numFmt w:val="none"/>
      <w:lvlText w:val="b."/>
      <w:legacy w:legacy="1" w:legacySpace="0" w:legacyIndent="283"/>
      <w:lvlJc w:val="left"/>
      <w:pPr>
        <w:ind w:left="567" w:hanging="283"/>
      </w:pPr>
    </w:lvl>
  </w:abstractNum>
  <w:abstractNum w:abstractNumId="37" w15:restartNumberingAfterBreak="0">
    <w:nsid w:val="28E34EB6"/>
    <w:multiLevelType w:val="singleLevel"/>
    <w:tmpl w:val="B180315A"/>
    <w:lvl w:ilvl="0">
      <w:start w:val="6"/>
      <w:numFmt w:val="decimal"/>
      <w:lvlText w:val="%1."/>
      <w:legacy w:legacy="1" w:legacySpace="0" w:legacyIndent="283"/>
      <w:lvlJc w:val="left"/>
      <w:pPr>
        <w:ind w:left="284" w:hanging="283"/>
      </w:pPr>
    </w:lvl>
  </w:abstractNum>
  <w:abstractNum w:abstractNumId="38" w15:restartNumberingAfterBreak="0">
    <w:nsid w:val="28F210A6"/>
    <w:multiLevelType w:val="singleLevel"/>
    <w:tmpl w:val="A782B3B2"/>
    <w:lvl w:ilvl="0">
      <w:start w:val="2"/>
      <w:numFmt w:val="lowerLetter"/>
      <w:lvlText w:val="%1. "/>
      <w:legacy w:legacy="1" w:legacySpace="0" w:legacyIndent="283"/>
      <w:lvlJc w:val="left"/>
      <w:pPr>
        <w:ind w:left="567" w:hanging="283"/>
      </w:pPr>
    </w:lvl>
  </w:abstractNum>
  <w:abstractNum w:abstractNumId="39" w15:restartNumberingAfterBreak="0">
    <w:nsid w:val="29DB603A"/>
    <w:multiLevelType w:val="singleLevel"/>
    <w:tmpl w:val="5FF4ACC2"/>
    <w:lvl w:ilvl="0">
      <w:start w:val="1"/>
      <w:numFmt w:val="none"/>
      <w:lvlText w:val="1."/>
      <w:legacy w:legacy="1" w:legacySpace="0" w:legacyIndent="283"/>
      <w:lvlJc w:val="left"/>
      <w:pPr>
        <w:ind w:left="283" w:hanging="283"/>
      </w:pPr>
    </w:lvl>
  </w:abstractNum>
  <w:abstractNum w:abstractNumId="40" w15:restartNumberingAfterBreak="0">
    <w:nsid w:val="29E917A1"/>
    <w:multiLevelType w:val="singleLevel"/>
    <w:tmpl w:val="D3B200FA"/>
    <w:lvl w:ilvl="0">
      <w:start w:val="3"/>
      <w:numFmt w:val="decimal"/>
      <w:lvlText w:val="%1."/>
      <w:legacy w:legacy="1" w:legacySpace="0" w:legacyIndent="283"/>
      <w:lvlJc w:val="left"/>
      <w:pPr>
        <w:ind w:left="283" w:hanging="283"/>
      </w:pPr>
    </w:lvl>
  </w:abstractNum>
  <w:abstractNum w:abstractNumId="41" w15:restartNumberingAfterBreak="0">
    <w:nsid w:val="2A2D2C3A"/>
    <w:multiLevelType w:val="singleLevel"/>
    <w:tmpl w:val="E69C8AF6"/>
    <w:lvl w:ilvl="0">
      <w:start w:val="3"/>
      <w:numFmt w:val="decimal"/>
      <w:lvlText w:val="%1. 1"/>
      <w:legacy w:legacy="1" w:legacySpace="0" w:legacyIndent="283"/>
      <w:lvlJc w:val="left"/>
      <w:pPr>
        <w:ind w:left="567" w:hanging="283"/>
      </w:pPr>
    </w:lvl>
  </w:abstractNum>
  <w:abstractNum w:abstractNumId="42" w15:restartNumberingAfterBreak="0">
    <w:nsid w:val="2B1D25FE"/>
    <w:multiLevelType w:val="singleLevel"/>
    <w:tmpl w:val="5FF4ACC2"/>
    <w:lvl w:ilvl="0">
      <w:start w:val="1"/>
      <w:numFmt w:val="none"/>
      <w:lvlText w:val="1."/>
      <w:legacy w:legacy="1" w:legacySpace="0" w:legacyIndent="283"/>
      <w:lvlJc w:val="left"/>
      <w:pPr>
        <w:ind w:left="283" w:hanging="283"/>
      </w:pPr>
    </w:lvl>
  </w:abstractNum>
  <w:abstractNum w:abstractNumId="43" w15:restartNumberingAfterBreak="0">
    <w:nsid w:val="2B3A0D54"/>
    <w:multiLevelType w:val="singleLevel"/>
    <w:tmpl w:val="EDE64E08"/>
    <w:lvl w:ilvl="0">
      <w:start w:val="1"/>
      <w:numFmt w:val="none"/>
      <w:lvlText w:val="8. "/>
      <w:legacy w:legacy="1" w:legacySpace="0" w:legacyIndent="283"/>
      <w:lvlJc w:val="left"/>
      <w:pPr>
        <w:ind w:left="284" w:hanging="283"/>
      </w:pPr>
    </w:lvl>
  </w:abstractNum>
  <w:abstractNum w:abstractNumId="44" w15:restartNumberingAfterBreak="0">
    <w:nsid w:val="2BC60DFC"/>
    <w:multiLevelType w:val="singleLevel"/>
    <w:tmpl w:val="81200CE4"/>
    <w:lvl w:ilvl="0">
      <w:start w:val="6"/>
      <w:numFmt w:val="decimal"/>
      <w:lvlText w:val="%1. 2"/>
      <w:legacy w:legacy="1" w:legacySpace="0" w:legacyIndent="283"/>
      <w:lvlJc w:val="left"/>
      <w:pPr>
        <w:ind w:left="567" w:hanging="283"/>
      </w:pPr>
    </w:lvl>
  </w:abstractNum>
  <w:abstractNum w:abstractNumId="45" w15:restartNumberingAfterBreak="0">
    <w:nsid w:val="2CD52FFB"/>
    <w:multiLevelType w:val="singleLevel"/>
    <w:tmpl w:val="7F6A8F5C"/>
    <w:lvl w:ilvl="0">
      <w:start w:val="5"/>
      <w:numFmt w:val="decimal"/>
      <w:lvlText w:val="%1."/>
      <w:legacy w:legacy="1" w:legacySpace="0" w:legacyIndent="283"/>
      <w:lvlJc w:val="left"/>
      <w:pPr>
        <w:ind w:left="284" w:hanging="283"/>
      </w:pPr>
    </w:lvl>
  </w:abstractNum>
  <w:abstractNum w:abstractNumId="46" w15:restartNumberingAfterBreak="0">
    <w:nsid w:val="2CED4761"/>
    <w:multiLevelType w:val="singleLevel"/>
    <w:tmpl w:val="271CB2D2"/>
    <w:lvl w:ilvl="0">
      <w:start w:val="8"/>
      <w:numFmt w:val="decimal"/>
      <w:lvlText w:val="%1."/>
      <w:legacy w:legacy="1" w:legacySpace="0" w:legacyIndent="283"/>
      <w:lvlJc w:val="left"/>
      <w:pPr>
        <w:ind w:left="283" w:hanging="283"/>
      </w:pPr>
    </w:lvl>
  </w:abstractNum>
  <w:abstractNum w:abstractNumId="47" w15:restartNumberingAfterBreak="0">
    <w:nsid w:val="2E1C2B16"/>
    <w:multiLevelType w:val="singleLevel"/>
    <w:tmpl w:val="2F2E8746"/>
    <w:lvl w:ilvl="0">
      <w:start w:val="3"/>
      <w:numFmt w:val="lowerLetter"/>
      <w:lvlText w:val="%1. "/>
      <w:legacy w:legacy="1" w:legacySpace="0" w:legacyIndent="283"/>
      <w:lvlJc w:val="left"/>
      <w:pPr>
        <w:ind w:left="571" w:hanging="283"/>
      </w:pPr>
      <w:rPr>
        <w:rFonts w:ascii="Arial" w:hAnsi="Arial" w:hint="default"/>
        <w:b w:val="0"/>
        <w:i w:val="0"/>
        <w:sz w:val="20"/>
        <w:u w:val="none"/>
      </w:rPr>
    </w:lvl>
  </w:abstractNum>
  <w:abstractNum w:abstractNumId="48" w15:restartNumberingAfterBreak="0">
    <w:nsid w:val="2E8317FB"/>
    <w:multiLevelType w:val="singleLevel"/>
    <w:tmpl w:val="37AAE3E4"/>
    <w:lvl w:ilvl="0">
      <w:start w:val="4"/>
      <w:numFmt w:val="decimal"/>
      <w:lvlText w:val="%1."/>
      <w:legacy w:legacy="1" w:legacySpace="0" w:legacyIndent="283"/>
      <w:lvlJc w:val="left"/>
      <w:pPr>
        <w:ind w:left="283" w:hanging="283"/>
      </w:pPr>
    </w:lvl>
  </w:abstractNum>
  <w:abstractNum w:abstractNumId="49" w15:restartNumberingAfterBreak="0">
    <w:nsid w:val="2F633646"/>
    <w:multiLevelType w:val="singleLevel"/>
    <w:tmpl w:val="B180315A"/>
    <w:lvl w:ilvl="0">
      <w:start w:val="6"/>
      <w:numFmt w:val="decimal"/>
      <w:lvlText w:val="%1."/>
      <w:legacy w:legacy="1" w:legacySpace="0" w:legacyIndent="283"/>
      <w:lvlJc w:val="left"/>
      <w:pPr>
        <w:ind w:left="284" w:hanging="283"/>
      </w:pPr>
    </w:lvl>
  </w:abstractNum>
  <w:abstractNum w:abstractNumId="50" w15:restartNumberingAfterBreak="0">
    <w:nsid w:val="2F8126D9"/>
    <w:multiLevelType w:val="hybridMultilevel"/>
    <w:tmpl w:val="23667518"/>
    <w:lvl w:ilvl="0" w:tplc="04130019">
      <w:start w:val="1"/>
      <w:numFmt w:val="lowerLetter"/>
      <w:lvlText w:val="%1."/>
      <w:lvlJc w:val="left"/>
      <w:pPr>
        <w:ind w:left="1732" w:hanging="360"/>
      </w:pPr>
    </w:lvl>
    <w:lvl w:ilvl="1" w:tplc="04130019" w:tentative="1">
      <w:start w:val="1"/>
      <w:numFmt w:val="lowerLetter"/>
      <w:lvlText w:val="%2."/>
      <w:lvlJc w:val="left"/>
      <w:pPr>
        <w:ind w:left="2452" w:hanging="360"/>
      </w:pPr>
    </w:lvl>
    <w:lvl w:ilvl="2" w:tplc="0413001B" w:tentative="1">
      <w:start w:val="1"/>
      <w:numFmt w:val="lowerRoman"/>
      <w:lvlText w:val="%3."/>
      <w:lvlJc w:val="right"/>
      <w:pPr>
        <w:ind w:left="3172" w:hanging="180"/>
      </w:pPr>
    </w:lvl>
    <w:lvl w:ilvl="3" w:tplc="0413000F" w:tentative="1">
      <w:start w:val="1"/>
      <w:numFmt w:val="decimal"/>
      <w:lvlText w:val="%4."/>
      <w:lvlJc w:val="left"/>
      <w:pPr>
        <w:ind w:left="3892" w:hanging="360"/>
      </w:pPr>
    </w:lvl>
    <w:lvl w:ilvl="4" w:tplc="04130019" w:tentative="1">
      <w:start w:val="1"/>
      <w:numFmt w:val="lowerLetter"/>
      <w:lvlText w:val="%5."/>
      <w:lvlJc w:val="left"/>
      <w:pPr>
        <w:ind w:left="4612" w:hanging="360"/>
      </w:pPr>
    </w:lvl>
    <w:lvl w:ilvl="5" w:tplc="0413001B" w:tentative="1">
      <w:start w:val="1"/>
      <w:numFmt w:val="lowerRoman"/>
      <w:lvlText w:val="%6."/>
      <w:lvlJc w:val="right"/>
      <w:pPr>
        <w:ind w:left="5332" w:hanging="180"/>
      </w:pPr>
    </w:lvl>
    <w:lvl w:ilvl="6" w:tplc="0413000F" w:tentative="1">
      <w:start w:val="1"/>
      <w:numFmt w:val="decimal"/>
      <w:lvlText w:val="%7."/>
      <w:lvlJc w:val="left"/>
      <w:pPr>
        <w:ind w:left="6052" w:hanging="360"/>
      </w:pPr>
    </w:lvl>
    <w:lvl w:ilvl="7" w:tplc="04130019" w:tentative="1">
      <w:start w:val="1"/>
      <w:numFmt w:val="lowerLetter"/>
      <w:lvlText w:val="%8."/>
      <w:lvlJc w:val="left"/>
      <w:pPr>
        <w:ind w:left="6772" w:hanging="360"/>
      </w:pPr>
    </w:lvl>
    <w:lvl w:ilvl="8" w:tplc="0413001B" w:tentative="1">
      <w:start w:val="1"/>
      <w:numFmt w:val="lowerRoman"/>
      <w:lvlText w:val="%9."/>
      <w:lvlJc w:val="right"/>
      <w:pPr>
        <w:ind w:left="7492" w:hanging="180"/>
      </w:pPr>
    </w:lvl>
  </w:abstractNum>
  <w:abstractNum w:abstractNumId="51" w15:restartNumberingAfterBreak="0">
    <w:nsid w:val="2FCF47FC"/>
    <w:multiLevelType w:val="singleLevel"/>
    <w:tmpl w:val="9586CE8E"/>
    <w:lvl w:ilvl="0">
      <w:start w:val="4"/>
      <w:numFmt w:val="decimal"/>
      <w:lvlText w:val="%1. a"/>
      <w:legacy w:legacy="1" w:legacySpace="0" w:legacyIndent="283"/>
      <w:lvlJc w:val="left"/>
      <w:pPr>
        <w:ind w:left="283" w:hanging="283"/>
      </w:pPr>
    </w:lvl>
  </w:abstractNum>
  <w:abstractNum w:abstractNumId="52" w15:restartNumberingAfterBreak="0">
    <w:nsid w:val="2FFF0A4C"/>
    <w:multiLevelType w:val="singleLevel"/>
    <w:tmpl w:val="5FF4ACC2"/>
    <w:lvl w:ilvl="0">
      <w:start w:val="1"/>
      <w:numFmt w:val="none"/>
      <w:lvlText w:val="1."/>
      <w:legacy w:legacy="1" w:legacySpace="0" w:legacyIndent="283"/>
      <w:lvlJc w:val="left"/>
      <w:pPr>
        <w:ind w:left="283" w:hanging="283"/>
      </w:pPr>
    </w:lvl>
  </w:abstractNum>
  <w:abstractNum w:abstractNumId="53" w15:restartNumberingAfterBreak="0">
    <w:nsid w:val="30F14890"/>
    <w:multiLevelType w:val="singleLevel"/>
    <w:tmpl w:val="157A4C20"/>
    <w:lvl w:ilvl="0">
      <w:start w:val="5"/>
      <w:numFmt w:val="decimal"/>
      <w:lvlText w:val="%1. 1"/>
      <w:legacy w:legacy="1" w:legacySpace="0" w:legacyIndent="283"/>
      <w:lvlJc w:val="left"/>
      <w:pPr>
        <w:ind w:left="567" w:hanging="283"/>
      </w:pPr>
    </w:lvl>
  </w:abstractNum>
  <w:abstractNum w:abstractNumId="54" w15:restartNumberingAfterBreak="0">
    <w:nsid w:val="32CD19A7"/>
    <w:multiLevelType w:val="hybridMultilevel"/>
    <w:tmpl w:val="A6EE9276"/>
    <w:lvl w:ilvl="0" w:tplc="36B6725E">
      <w:start w:val="1"/>
      <w:numFmt w:val="decimal"/>
      <w:lvlText w:val="%1."/>
      <w:lvlJc w:val="left"/>
      <w:pPr>
        <w:tabs>
          <w:tab w:val="num" w:pos="360"/>
        </w:tabs>
        <w:ind w:left="360" w:hanging="360"/>
      </w:pPr>
      <w:rPr>
        <w:b/>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5" w15:restartNumberingAfterBreak="0">
    <w:nsid w:val="336C636D"/>
    <w:multiLevelType w:val="singleLevel"/>
    <w:tmpl w:val="271CB2D2"/>
    <w:lvl w:ilvl="0">
      <w:start w:val="8"/>
      <w:numFmt w:val="decimal"/>
      <w:lvlText w:val="%1."/>
      <w:legacy w:legacy="1" w:legacySpace="0" w:legacyIndent="283"/>
      <w:lvlJc w:val="left"/>
      <w:pPr>
        <w:ind w:left="284" w:hanging="283"/>
      </w:pPr>
    </w:lvl>
  </w:abstractNum>
  <w:abstractNum w:abstractNumId="56" w15:restartNumberingAfterBreak="0">
    <w:nsid w:val="33760122"/>
    <w:multiLevelType w:val="hybridMultilevel"/>
    <w:tmpl w:val="253612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33C601D4"/>
    <w:multiLevelType w:val="singleLevel"/>
    <w:tmpl w:val="94F868E6"/>
    <w:lvl w:ilvl="0">
      <w:start w:val="1"/>
      <w:numFmt w:val="decimal"/>
      <w:lvlText w:val="%1."/>
      <w:legacy w:legacy="1" w:legacySpace="0" w:legacyIndent="283"/>
      <w:lvlJc w:val="left"/>
      <w:pPr>
        <w:ind w:left="284" w:hanging="283"/>
      </w:pPr>
    </w:lvl>
  </w:abstractNum>
  <w:abstractNum w:abstractNumId="58" w15:restartNumberingAfterBreak="0">
    <w:nsid w:val="353A2C24"/>
    <w:multiLevelType w:val="hybridMultilevel"/>
    <w:tmpl w:val="C8C60F42"/>
    <w:lvl w:ilvl="0" w:tplc="D6E23646">
      <w:start w:val="1"/>
      <w:numFmt w:val="decimal"/>
      <w:lvlText w:val="%1."/>
      <w:lvlJc w:val="left"/>
      <w:pPr>
        <w:tabs>
          <w:tab w:val="num" w:pos="360"/>
        </w:tabs>
        <w:ind w:left="360" w:hanging="360"/>
      </w:pPr>
      <w:rPr>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15:restartNumberingAfterBreak="0">
    <w:nsid w:val="37A44FD7"/>
    <w:multiLevelType w:val="singleLevel"/>
    <w:tmpl w:val="94F868E6"/>
    <w:lvl w:ilvl="0">
      <w:start w:val="1"/>
      <w:numFmt w:val="decimal"/>
      <w:lvlText w:val="%1."/>
      <w:legacy w:legacy="1" w:legacySpace="0" w:legacyIndent="283"/>
      <w:lvlJc w:val="left"/>
      <w:pPr>
        <w:ind w:left="567" w:hanging="283"/>
      </w:pPr>
    </w:lvl>
  </w:abstractNum>
  <w:abstractNum w:abstractNumId="60" w15:restartNumberingAfterBreak="0">
    <w:nsid w:val="38B95D46"/>
    <w:multiLevelType w:val="singleLevel"/>
    <w:tmpl w:val="471A316C"/>
    <w:lvl w:ilvl="0">
      <w:start w:val="10"/>
      <w:numFmt w:val="decimal"/>
      <w:lvlText w:val="%1."/>
      <w:legacy w:legacy="1" w:legacySpace="0" w:legacyIndent="283"/>
      <w:lvlJc w:val="left"/>
      <w:pPr>
        <w:ind w:left="284" w:hanging="283"/>
      </w:pPr>
    </w:lvl>
  </w:abstractNum>
  <w:abstractNum w:abstractNumId="61" w15:restartNumberingAfterBreak="0">
    <w:nsid w:val="3BAF63B0"/>
    <w:multiLevelType w:val="singleLevel"/>
    <w:tmpl w:val="6D12E3F6"/>
    <w:lvl w:ilvl="0">
      <w:start w:val="2"/>
      <w:numFmt w:val="lowerLetter"/>
      <w:lvlText w:val="%1."/>
      <w:legacy w:legacy="1" w:legacySpace="0" w:legacyIndent="283"/>
      <w:lvlJc w:val="left"/>
      <w:pPr>
        <w:ind w:left="567" w:hanging="283"/>
      </w:pPr>
    </w:lvl>
  </w:abstractNum>
  <w:abstractNum w:abstractNumId="62" w15:restartNumberingAfterBreak="0">
    <w:nsid w:val="3C2B7836"/>
    <w:multiLevelType w:val="singleLevel"/>
    <w:tmpl w:val="E90E60FE"/>
    <w:lvl w:ilvl="0">
      <w:start w:val="1"/>
      <w:numFmt w:val="decimal"/>
      <w:lvlText w:val="%1. "/>
      <w:legacy w:legacy="1" w:legacySpace="0" w:legacyIndent="283"/>
      <w:lvlJc w:val="left"/>
      <w:pPr>
        <w:ind w:left="850" w:hanging="283"/>
      </w:pPr>
    </w:lvl>
  </w:abstractNum>
  <w:abstractNum w:abstractNumId="63" w15:restartNumberingAfterBreak="0">
    <w:nsid w:val="3FA26201"/>
    <w:multiLevelType w:val="singleLevel"/>
    <w:tmpl w:val="B180315A"/>
    <w:lvl w:ilvl="0">
      <w:start w:val="6"/>
      <w:numFmt w:val="decimal"/>
      <w:lvlText w:val="%1."/>
      <w:legacy w:legacy="1" w:legacySpace="0" w:legacyIndent="283"/>
      <w:lvlJc w:val="left"/>
      <w:pPr>
        <w:ind w:left="567" w:hanging="283"/>
      </w:pPr>
    </w:lvl>
  </w:abstractNum>
  <w:abstractNum w:abstractNumId="64" w15:restartNumberingAfterBreak="0">
    <w:nsid w:val="41831074"/>
    <w:multiLevelType w:val="singleLevel"/>
    <w:tmpl w:val="D3B200FA"/>
    <w:lvl w:ilvl="0">
      <w:start w:val="3"/>
      <w:numFmt w:val="decimal"/>
      <w:lvlText w:val="%1."/>
      <w:legacy w:legacy="1" w:legacySpace="0" w:legacyIndent="283"/>
      <w:lvlJc w:val="left"/>
      <w:pPr>
        <w:ind w:left="283" w:hanging="283"/>
      </w:pPr>
    </w:lvl>
  </w:abstractNum>
  <w:abstractNum w:abstractNumId="65" w15:restartNumberingAfterBreak="0">
    <w:nsid w:val="41DD6C58"/>
    <w:multiLevelType w:val="singleLevel"/>
    <w:tmpl w:val="30A0DD42"/>
    <w:lvl w:ilvl="0">
      <w:start w:val="1"/>
      <w:numFmt w:val="lowerLetter"/>
      <w:lvlText w:val="%1."/>
      <w:legacy w:legacy="1" w:legacySpace="0" w:legacyIndent="283"/>
      <w:lvlJc w:val="left"/>
      <w:pPr>
        <w:ind w:left="567" w:hanging="283"/>
      </w:pPr>
    </w:lvl>
  </w:abstractNum>
  <w:abstractNum w:abstractNumId="66" w15:restartNumberingAfterBreak="0">
    <w:nsid w:val="431E20FD"/>
    <w:multiLevelType w:val="singleLevel"/>
    <w:tmpl w:val="6D12E3F6"/>
    <w:lvl w:ilvl="0">
      <w:start w:val="2"/>
      <w:numFmt w:val="lowerLetter"/>
      <w:lvlText w:val="%1."/>
      <w:legacy w:legacy="1" w:legacySpace="0" w:legacyIndent="283"/>
      <w:lvlJc w:val="left"/>
      <w:pPr>
        <w:ind w:left="567" w:hanging="283"/>
      </w:pPr>
    </w:lvl>
  </w:abstractNum>
  <w:abstractNum w:abstractNumId="67" w15:restartNumberingAfterBreak="0">
    <w:nsid w:val="43DF0AB5"/>
    <w:multiLevelType w:val="singleLevel"/>
    <w:tmpl w:val="D3B200FA"/>
    <w:lvl w:ilvl="0">
      <w:start w:val="3"/>
      <w:numFmt w:val="decimal"/>
      <w:lvlText w:val="%1."/>
      <w:legacy w:legacy="1" w:legacySpace="0" w:legacyIndent="283"/>
      <w:lvlJc w:val="left"/>
      <w:pPr>
        <w:ind w:left="567" w:hanging="283"/>
      </w:pPr>
    </w:lvl>
  </w:abstractNum>
  <w:abstractNum w:abstractNumId="68" w15:restartNumberingAfterBreak="0">
    <w:nsid w:val="44105365"/>
    <w:multiLevelType w:val="singleLevel"/>
    <w:tmpl w:val="26F4C522"/>
    <w:lvl w:ilvl="0">
      <w:start w:val="2"/>
      <w:numFmt w:val="decimal"/>
      <w:lvlText w:val="%1. 1"/>
      <w:legacy w:legacy="1" w:legacySpace="0" w:legacyIndent="283"/>
      <w:lvlJc w:val="left"/>
      <w:pPr>
        <w:ind w:left="567" w:hanging="283"/>
      </w:pPr>
    </w:lvl>
  </w:abstractNum>
  <w:abstractNum w:abstractNumId="69" w15:restartNumberingAfterBreak="0">
    <w:nsid w:val="45B450A5"/>
    <w:multiLevelType w:val="singleLevel"/>
    <w:tmpl w:val="30A0DD42"/>
    <w:lvl w:ilvl="0">
      <w:start w:val="1"/>
      <w:numFmt w:val="lowerLetter"/>
      <w:lvlText w:val="%1."/>
      <w:legacy w:legacy="1" w:legacySpace="0" w:legacyIndent="283"/>
      <w:lvlJc w:val="left"/>
      <w:pPr>
        <w:ind w:left="561" w:hanging="283"/>
      </w:pPr>
    </w:lvl>
  </w:abstractNum>
  <w:abstractNum w:abstractNumId="70" w15:restartNumberingAfterBreak="0">
    <w:nsid w:val="465039A9"/>
    <w:multiLevelType w:val="singleLevel"/>
    <w:tmpl w:val="B156D830"/>
    <w:lvl w:ilvl="0">
      <w:start w:val="2"/>
      <w:numFmt w:val="decimal"/>
      <w:lvlText w:val="%1. a."/>
      <w:legacy w:legacy="1" w:legacySpace="0" w:legacyIndent="283"/>
      <w:lvlJc w:val="left"/>
      <w:pPr>
        <w:ind w:left="283" w:hanging="283"/>
      </w:pPr>
    </w:lvl>
  </w:abstractNum>
  <w:abstractNum w:abstractNumId="71" w15:restartNumberingAfterBreak="0">
    <w:nsid w:val="46CB20BB"/>
    <w:multiLevelType w:val="singleLevel"/>
    <w:tmpl w:val="59CC59F0"/>
    <w:lvl w:ilvl="0">
      <w:start w:val="7"/>
      <w:numFmt w:val="decimal"/>
      <w:lvlText w:val="%1."/>
      <w:legacy w:legacy="1" w:legacySpace="0" w:legacyIndent="283"/>
      <w:lvlJc w:val="left"/>
      <w:pPr>
        <w:ind w:left="284" w:hanging="283"/>
      </w:pPr>
    </w:lvl>
  </w:abstractNum>
  <w:abstractNum w:abstractNumId="72" w15:restartNumberingAfterBreak="0">
    <w:nsid w:val="4849544B"/>
    <w:multiLevelType w:val="singleLevel"/>
    <w:tmpl w:val="30A0DD42"/>
    <w:lvl w:ilvl="0">
      <w:start w:val="1"/>
      <w:numFmt w:val="lowerLetter"/>
      <w:lvlText w:val="%1."/>
      <w:legacy w:legacy="1" w:legacySpace="0" w:legacyIndent="283"/>
      <w:lvlJc w:val="left"/>
      <w:pPr>
        <w:ind w:left="567" w:hanging="283"/>
      </w:pPr>
    </w:lvl>
  </w:abstractNum>
  <w:abstractNum w:abstractNumId="73" w15:restartNumberingAfterBreak="0">
    <w:nsid w:val="48AE0038"/>
    <w:multiLevelType w:val="multilevel"/>
    <w:tmpl w:val="222A22CA"/>
    <w:lvl w:ilvl="0">
      <w:start w:val="2"/>
      <w:numFmt w:val="decimal"/>
      <w:lvlText w:val="%1."/>
      <w:legacy w:legacy="1" w:legacySpace="0" w:legacyIndent="283"/>
      <w:lvlJc w:val="left"/>
      <w:pPr>
        <w:ind w:left="567" w:hanging="283"/>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4" w15:restartNumberingAfterBreak="0">
    <w:nsid w:val="48D262D0"/>
    <w:multiLevelType w:val="singleLevel"/>
    <w:tmpl w:val="D3B200FA"/>
    <w:lvl w:ilvl="0">
      <w:start w:val="3"/>
      <w:numFmt w:val="decimal"/>
      <w:lvlText w:val="%1."/>
      <w:legacy w:legacy="1" w:legacySpace="0" w:legacyIndent="283"/>
      <w:lvlJc w:val="left"/>
      <w:pPr>
        <w:ind w:left="284" w:hanging="283"/>
      </w:pPr>
    </w:lvl>
  </w:abstractNum>
  <w:abstractNum w:abstractNumId="75" w15:restartNumberingAfterBreak="0">
    <w:nsid w:val="494A4EA8"/>
    <w:multiLevelType w:val="singleLevel"/>
    <w:tmpl w:val="94F868E6"/>
    <w:lvl w:ilvl="0">
      <w:start w:val="1"/>
      <w:numFmt w:val="decimal"/>
      <w:lvlText w:val="%1."/>
      <w:legacy w:legacy="1" w:legacySpace="0" w:legacyIndent="283"/>
      <w:lvlJc w:val="left"/>
      <w:pPr>
        <w:ind w:left="283" w:hanging="283"/>
      </w:pPr>
    </w:lvl>
  </w:abstractNum>
  <w:abstractNum w:abstractNumId="76" w15:restartNumberingAfterBreak="0">
    <w:nsid w:val="494D5E01"/>
    <w:multiLevelType w:val="hybridMultilevel"/>
    <w:tmpl w:val="9752CA48"/>
    <w:lvl w:ilvl="0" w:tplc="27A2BB58">
      <w:start w:val="1"/>
      <w:numFmt w:val="decimal"/>
      <w:lvlText w:val="%1."/>
      <w:lvlJc w:val="left"/>
      <w:pPr>
        <w:tabs>
          <w:tab w:val="num" w:pos="360"/>
        </w:tabs>
        <w:ind w:left="360" w:hanging="360"/>
      </w:pPr>
      <w:rPr>
        <w:b/>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7" w15:restartNumberingAfterBreak="0">
    <w:nsid w:val="49726959"/>
    <w:multiLevelType w:val="singleLevel"/>
    <w:tmpl w:val="30A0DD42"/>
    <w:lvl w:ilvl="0">
      <w:start w:val="1"/>
      <w:numFmt w:val="lowerLetter"/>
      <w:lvlText w:val="%1."/>
      <w:legacy w:legacy="1" w:legacySpace="0" w:legacyIndent="283"/>
      <w:lvlJc w:val="left"/>
      <w:pPr>
        <w:ind w:left="566" w:hanging="283"/>
      </w:pPr>
    </w:lvl>
  </w:abstractNum>
  <w:abstractNum w:abstractNumId="78" w15:restartNumberingAfterBreak="0">
    <w:nsid w:val="49A57BC9"/>
    <w:multiLevelType w:val="singleLevel"/>
    <w:tmpl w:val="37AAE3E4"/>
    <w:lvl w:ilvl="0">
      <w:start w:val="4"/>
      <w:numFmt w:val="decimal"/>
      <w:lvlText w:val="%1."/>
      <w:legacy w:legacy="1" w:legacySpace="0" w:legacyIndent="283"/>
      <w:lvlJc w:val="left"/>
      <w:pPr>
        <w:ind w:left="283" w:hanging="283"/>
      </w:pPr>
    </w:lvl>
  </w:abstractNum>
  <w:abstractNum w:abstractNumId="79" w15:restartNumberingAfterBreak="0">
    <w:nsid w:val="4B2E68F9"/>
    <w:multiLevelType w:val="singleLevel"/>
    <w:tmpl w:val="94F868E6"/>
    <w:lvl w:ilvl="0">
      <w:start w:val="1"/>
      <w:numFmt w:val="decimal"/>
      <w:lvlText w:val="%1."/>
      <w:legacy w:legacy="1" w:legacySpace="0" w:legacyIndent="283"/>
      <w:lvlJc w:val="left"/>
      <w:pPr>
        <w:ind w:left="851" w:hanging="283"/>
      </w:pPr>
    </w:lvl>
  </w:abstractNum>
  <w:abstractNum w:abstractNumId="80" w15:restartNumberingAfterBreak="0">
    <w:nsid w:val="4C9778D5"/>
    <w:multiLevelType w:val="singleLevel"/>
    <w:tmpl w:val="6D12E3F6"/>
    <w:lvl w:ilvl="0">
      <w:start w:val="2"/>
      <w:numFmt w:val="lowerLetter"/>
      <w:lvlText w:val="%1."/>
      <w:legacy w:legacy="1" w:legacySpace="0" w:legacyIndent="283"/>
      <w:lvlJc w:val="left"/>
      <w:pPr>
        <w:ind w:left="567" w:hanging="283"/>
      </w:pPr>
    </w:lvl>
  </w:abstractNum>
  <w:abstractNum w:abstractNumId="81" w15:restartNumberingAfterBreak="0">
    <w:nsid w:val="4CAF29EB"/>
    <w:multiLevelType w:val="singleLevel"/>
    <w:tmpl w:val="905ED168"/>
    <w:lvl w:ilvl="0">
      <w:start w:val="1"/>
      <w:numFmt w:val="none"/>
      <w:lvlText w:val="2."/>
      <w:legacy w:legacy="1" w:legacySpace="0" w:legacyIndent="283"/>
      <w:lvlJc w:val="left"/>
      <w:pPr>
        <w:ind w:left="283" w:hanging="283"/>
      </w:pPr>
    </w:lvl>
  </w:abstractNum>
  <w:abstractNum w:abstractNumId="82" w15:restartNumberingAfterBreak="0">
    <w:nsid w:val="4D033A3F"/>
    <w:multiLevelType w:val="singleLevel"/>
    <w:tmpl w:val="645ED098"/>
    <w:lvl w:ilvl="0">
      <w:start w:val="3"/>
      <w:numFmt w:val="decimal"/>
      <w:lvlText w:val="%1. 2"/>
      <w:legacy w:legacy="1" w:legacySpace="0" w:legacyIndent="283"/>
      <w:lvlJc w:val="left"/>
      <w:pPr>
        <w:ind w:left="567" w:hanging="283"/>
      </w:pPr>
    </w:lvl>
  </w:abstractNum>
  <w:abstractNum w:abstractNumId="83" w15:restartNumberingAfterBreak="0">
    <w:nsid w:val="4DFD1FF5"/>
    <w:multiLevelType w:val="singleLevel"/>
    <w:tmpl w:val="81D0A298"/>
    <w:lvl w:ilvl="0">
      <w:start w:val="6"/>
      <w:numFmt w:val="decimal"/>
      <w:lvlText w:val="%1. a."/>
      <w:legacy w:legacy="1" w:legacySpace="0" w:legacyIndent="283"/>
      <w:lvlJc w:val="left"/>
      <w:pPr>
        <w:ind w:left="284" w:hanging="283"/>
      </w:pPr>
    </w:lvl>
  </w:abstractNum>
  <w:abstractNum w:abstractNumId="84" w15:restartNumberingAfterBreak="0">
    <w:nsid w:val="4EE27D2F"/>
    <w:multiLevelType w:val="hybridMultilevel"/>
    <w:tmpl w:val="3198F9A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F623330"/>
    <w:multiLevelType w:val="singleLevel"/>
    <w:tmpl w:val="D242EA32"/>
    <w:lvl w:ilvl="0">
      <w:start w:val="11"/>
      <w:numFmt w:val="decimal"/>
      <w:lvlText w:val="%1. "/>
      <w:legacy w:legacy="1" w:legacySpace="0" w:legacyIndent="283"/>
      <w:lvlJc w:val="left"/>
      <w:pPr>
        <w:ind w:left="284" w:hanging="283"/>
      </w:pPr>
    </w:lvl>
  </w:abstractNum>
  <w:abstractNum w:abstractNumId="86" w15:restartNumberingAfterBreak="0">
    <w:nsid w:val="4FE96D8D"/>
    <w:multiLevelType w:val="singleLevel"/>
    <w:tmpl w:val="FF4CA73E"/>
    <w:lvl w:ilvl="0">
      <w:start w:val="1"/>
      <w:numFmt w:val="lowerLetter"/>
      <w:lvlText w:val="%1. "/>
      <w:legacy w:legacy="1" w:legacySpace="0" w:legacyIndent="283"/>
      <w:lvlJc w:val="left"/>
      <w:pPr>
        <w:ind w:left="567" w:hanging="283"/>
      </w:pPr>
    </w:lvl>
  </w:abstractNum>
  <w:abstractNum w:abstractNumId="87" w15:restartNumberingAfterBreak="0">
    <w:nsid w:val="500F1AA2"/>
    <w:multiLevelType w:val="singleLevel"/>
    <w:tmpl w:val="94F868E6"/>
    <w:lvl w:ilvl="0">
      <w:start w:val="1"/>
      <w:numFmt w:val="decimal"/>
      <w:lvlText w:val="%1."/>
      <w:legacy w:legacy="1" w:legacySpace="0" w:legacyIndent="283"/>
      <w:lvlJc w:val="left"/>
      <w:pPr>
        <w:ind w:left="283" w:hanging="283"/>
      </w:pPr>
    </w:lvl>
  </w:abstractNum>
  <w:abstractNum w:abstractNumId="88" w15:restartNumberingAfterBreak="0">
    <w:nsid w:val="502859A0"/>
    <w:multiLevelType w:val="hybridMultilevel"/>
    <w:tmpl w:val="29C014AA"/>
    <w:lvl w:ilvl="0" w:tplc="4D367216">
      <w:start w:val="1"/>
      <w:numFmt w:val="decimal"/>
      <w:lvlText w:val="%1."/>
      <w:lvlJc w:val="left"/>
      <w:pPr>
        <w:tabs>
          <w:tab w:val="num" w:pos="567"/>
        </w:tabs>
        <w:ind w:left="567" w:hanging="56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9" w15:restartNumberingAfterBreak="0">
    <w:nsid w:val="5057541B"/>
    <w:multiLevelType w:val="singleLevel"/>
    <w:tmpl w:val="30A0DD42"/>
    <w:lvl w:ilvl="0">
      <w:start w:val="1"/>
      <w:numFmt w:val="lowerLetter"/>
      <w:lvlText w:val="%1."/>
      <w:legacy w:legacy="1" w:legacySpace="0" w:legacyIndent="283"/>
      <w:lvlJc w:val="left"/>
      <w:pPr>
        <w:ind w:left="567" w:hanging="283"/>
      </w:pPr>
    </w:lvl>
  </w:abstractNum>
  <w:abstractNum w:abstractNumId="90" w15:restartNumberingAfterBreak="0">
    <w:nsid w:val="50575827"/>
    <w:multiLevelType w:val="hybridMultilevel"/>
    <w:tmpl w:val="2384C642"/>
    <w:lvl w:ilvl="0" w:tplc="E01C48F6">
      <w:start w:val="2"/>
      <w:numFmt w:val="lowerLetter"/>
      <w:lvlText w:val="%1."/>
      <w:lvlJc w:val="left"/>
      <w:pPr>
        <w:tabs>
          <w:tab w:val="num" w:pos="0"/>
        </w:tabs>
        <w:ind w:left="426"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50F17CD4"/>
    <w:multiLevelType w:val="hybridMultilevel"/>
    <w:tmpl w:val="22881F0C"/>
    <w:lvl w:ilvl="0" w:tplc="99781EA2">
      <w:start w:val="1"/>
      <w:numFmt w:val="decimal"/>
      <w:lvlText w:val="%1."/>
      <w:lvlJc w:val="left"/>
      <w:pPr>
        <w:tabs>
          <w:tab w:val="num" w:pos="0"/>
        </w:tabs>
        <w:ind w:left="0" w:firstLine="3"/>
      </w:pPr>
      <w:rPr>
        <w:rFonts w:hint="default"/>
        <w:b/>
      </w:rPr>
    </w:lvl>
    <w:lvl w:ilvl="1" w:tplc="04090019" w:tentative="1">
      <w:start w:val="1"/>
      <w:numFmt w:val="lowerLetter"/>
      <w:lvlText w:val="%2."/>
      <w:lvlJc w:val="left"/>
      <w:pPr>
        <w:tabs>
          <w:tab w:val="num" w:pos="1300"/>
        </w:tabs>
        <w:ind w:left="1300" w:hanging="360"/>
      </w:pPr>
    </w:lvl>
    <w:lvl w:ilvl="2" w:tplc="0409001B" w:tentative="1">
      <w:start w:val="1"/>
      <w:numFmt w:val="lowerRoman"/>
      <w:lvlText w:val="%3."/>
      <w:lvlJc w:val="right"/>
      <w:pPr>
        <w:tabs>
          <w:tab w:val="num" w:pos="2020"/>
        </w:tabs>
        <w:ind w:left="2020" w:hanging="180"/>
      </w:pPr>
    </w:lvl>
    <w:lvl w:ilvl="3" w:tplc="0409000F" w:tentative="1">
      <w:start w:val="1"/>
      <w:numFmt w:val="decimal"/>
      <w:lvlText w:val="%4."/>
      <w:lvlJc w:val="left"/>
      <w:pPr>
        <w:tabs>
          <w:tab w:val="num" w:pos="2740"/>
        </w:tabs>
        <w:ind w:left="2740" w:hanging="360"/>
      </w:pPr>
    </w:lvl>
    <w:lvl w:ilvl="4" w:tplc="04090019" w:tentative="1">
      <w:start w:val="1"/>
      <w:numFmt w:val="lowerLetter"/>
      <w:lvlText w:val="%5."/>
      <w:lvlJc w:val="left"/>
      <w:pPr>
        <w:tabs>
          <w:tab w:val="num" w:pos="3460"/>
        </w:tabs>
        <w:ind w:left="3460" w:hanging="360"/>
      </w:pPr>
    </w:lvl>
    <w:lvl w:ilvl="5" w:tplc="0409001B" w:tentative="1">
      <w:start w:val="1"/>
      <w:numFmt w:val="lowerRoman"/>
      <w:lvlText w:val="%6."/>
      <w:lvlJc w:val="right"/>
      <w:pPr>
        <w:tabs>
          <w:tab w:val="num" w:pos="4180"/>
        </w:tabs>
        <w:ind w:left="4180" w:hanging="180"/>
      </w:pPr>
    </w:lvl>
    <w:lvl w:ilvl="6" w:tplc="0409000F" w:tentative="1">
      <w:start w:val="1"/>
      <w:numFmt w:val="decimal"/>
      <w:lvlText w:val="%7."/>
      <w:lvlJc w:val="left"/>
      <w:pPr>
        <w:tabs>
          <w:tab w:val="num" w:pos="4900"/>
        </w:tabs>
        <w:ind w:left="4900" w:hanging="360"/>
      </w:pPr>
    </w:lvl>
    <w:lvl w:ilvl="7" w:tplc="04090019" w:tentative="1">
      <w:start w:val="1"/>
      <w:numFmt w:val="lowerLetter"/>
      <w:lvlText w:val="%8."/>
      <w:lvlJc w:val="left"/>
      <w:pPr>
        <w:tabs>
          <w:tab w:val="num" w:pos="5620"/>
        </w:tabs>
        <w:ind w:left="5620" w:hanging="360"/>
      </w:pPr>
    </w:lvl>
    <w:lvl w:ilvl="8" w:tplc="0409001B" w:tentative="1">
      <w:start w:val="1"/>
      <w:numFmt w:val="lowerRoman"/>
      <w:lvlText w:val="%9."/>
      <w:lvlJc w:val="right"/>
      <w:pPr>
        <w:tabs>
          <w:tab w:val="num" w:pos="6340"/>
        </w:tabs>
        <w:ind w:left="6340" w:hanging="180"/>
      </w:pPr>
    </w:lvl>
  </w:abstractNum>
  <w:abstractNum w:abstractNumId="92" w15:restartNumberingAfterBreak="0">
    <w:nsid w:val="50F45573"/>
    <w:multiLevelType w:val="singleLevel"/>
    <w:tmpl w:val="FF4CA73E"/>
    <w:lvl w:ilvl="0">
      <w:start w:val="1"/>
      <w:numFmt w:val="lowerLetter"/>
      <w:lvlText w:val="%1. "/>
      <w:legacy w:legacy="1" w:legacySpace="0" w:legacyIndent="283"/>
      <w:lvlJc w:val="left"/>
      <w:pPr>
        <w:ind w:left="567" w:hanging="283"/>
      </w:pPr>
    </w:lvl>
  </w:abstractNum>
  <w:abstractNum w:abstractNumId="93" w15:restartNumberingAfterBreak="0">
    <w:nsid w:val="516E37BE"/>
    <w:multiLevelType w:val="singleLevel"/>
    <w:tmpl w:val="30A0DD42"/>
    <w:lvl w:ilvl="0">
      <w:start w:val="1"/>
      <w:numFmt w:val="lowerLetter"/>
      <w:lvlText w:val="%1."/>
      <w:legacy w:legacy="1" w:legacySpace="0" w:legacyIndent="283"/>
      <w:lvlJc w:val="left"/>
      <w:pPr>
        <w:ind w:left="567" w:hanging="283"/>
      </w:pPr>
    </w:lvl>
  </w:abstractNum>
  <w:abstractNum w:abstractNumId="94" w15:restartNumberingAfterBreak="0">
    <w:nsid w:val="52B70BA6"/>
    <w:multiLevelType w:val="singleLevel"/>
    <w:tmpl w:val="6D12E3F6"/>
    <w:lvl w:ilvl="0">
      <w:start w:val="2"/>
      <w:numFmt w:val="lowerLetter"/>
      <w:lvlText w:val="%1."/>
      <w:legacy w:legacy="1" w:legacySpace="0" w:legacyIndent="283"/>
      <w:lvlJc w:val="left"/>
      <w:pPr>
        <w:ind w:left="567" w:hanging="283"/>
      </w:pPr>
    </w:lvl>
  </w:abstractNum>
  <w:abstractNum w:abstractNumId="95" w15:restartNumberingAfterBreak="0">
    <w:nsid w:val="52D90F90"/>
    <w:multiLevelType w:val="singleLevel"/>
    <w:tmpl w:val="7F6A8F5C"/>
    <w:lvl w:ilvl="0">
      <w:start w:val="5"/>
      <w:numFmt w:val="decimal"/>
      <w:lvlText w:val="%1."/>
      <w:legacy w:legacy="1" w:legacySpace="0" w:legacyIndent="283"/>
      <w:lvlJc w:val="left"/>
      <w:pPr>
        <w:ind w:left="851" w:hanging="283"/>
      </w:pPr>
    </w:lvl>
  </w:abstractNum>
  <w:abstractNum w:abstractNumId="96" w15:restartNumberingAfterBreak="0">
    <w:nsid w:val="54F91A33"/>
    <w:multiLevelType w:val="singleLevel"/>
    <w:tmpl w:val="905ED168"/>
    <w:lvl w:ilvl="0">
      <w:start w:val="1"/>
      <w:numFmt w:val="none"/>
      <w:lvlText w:val="2."/>
      <w:legacy w:legacy="1" w:legacySpace="0" w:legacyIndent="283"/>
      <w:lvlJc w:val="left"/>
      <w:pPr>
        <w:ind w:left="283" w:hanging="283"/>
      </w:pPr>
    </w:lvl>
  </w:abstractNum>
  <w:abstractNum w:abstractNumId="97" w15:restartNumberingAfterBreak="0">
    <w:nsid w:val="565B22CC"/>
    <w:multiLevelType w:val="hybridMultilevel"/>
    <w:tmpl w:val="3DA0A916"/>
    <w:lvl w:ilvl="0" w:tplc="022EFD34">
      <w:start w:val="6"/>
      <w:numFmt w:val="decimal"/>
      <w:lvlText w:val="%1."/>
      <w:lvlJc w:val="left"/>
      <w:pPr>
        <w:tabs>
          <w:tab w:val="num" w:pos="2855"/>
        </w:tabs>
        <w:ind w:left="2855" w:hanging="360"/>
      </w:pPr>
      <w:rPr>
        <w:rFonts w:hint="default"/>
      </w:rPr>
    </w:lvl>
    <w:lvl w:ilvl="1" w:tplc="04090019" w:tentative="1">
      <w:start w:val="1"/>
      <w:numFmt w:val="lowerLetter"/>
      <w:lvlText w:val="%2."/>
      <w:lvlJc w:val="left"/>
      <w:pPr>
        <w:tabs>
          <w:tab w:val="num" w:pos="2855"/>
        </w:tabs>
        <w:ind w:left="2855" w:hanging="360"/>
      </w:pPr>
    </w:lvl>
    <w:lvl w:ilvl="2" w:tplc="0409001B" w:tentative="1">
      <w:start w:val="1"/>
      <w:numFmt w:val="lowerRoman"/>
      <w:lvlText w:val="%3."/>
      <w:lvlJc w:val="right"/>
      <w:pPr>
        <w:tabs>
          <w:tab w:val="num" w:pos="3575"/>
        </w:tabs>
        <w:ind w:left="3575" w:hanging="180"/>
      </w:pPr>
    </w:lvl>
    <w:lvl w:ilvl="3" w:tplc="0409000F" w:tentative="1">
      <w:start w:val="1"/>
      <w:numFmt w:val="decimal"/>
      <w:lvlText w:val="%4."/>
      <w:lvlJc w:val="left"/>
      <w:pPr>
        <w:tabs>
          <w:tab w:val="num" w:pos="4295"/>
        </w:tabs>
        <w:ind w:left="4295" w:hanging="360"/>
      </w:pPr>
    </w:lvl>
    <w:lvl w:ilvl="4" w:tplc="04090019" w:tentative="1">
      <w:start w:val="1"/>
      <w:numFmt w:val="lowerLetter"/>
      <w:lvlText w:val="%5."/>
      <w:lvlJc w:val="left"/>
      <w:pPr>
        <w:tabs>
          <w:tab w:val="num" w:pos="5015"/>
        </w:tabs>
        <w:ind w:left="5015" w:hanging="360"/>
      </w:pPr>
    </w:lvl>
    <w:lvl w:ilvl="5" w:tplc="0409001B" w:tentative="1">
      <w:start w:val="1"/>
      <w:numFmt w:val="lowerRoman"/>
      <w:lvlText w:val="%6."/>
      <w:lvlJc w:val="right"/>
      <w:pPr>
        <w:tabs>
          <w:tab w:val="num" w:pos="5735"/>
        </w:tabs>
        <w:ind w:left="5735" w:hanging="180"/>
      </w:pPr>
    </w:lvl>
    <w:lvl w:ilvl="6" w:tplc="0409000F" w:tentative="1">
      <w:start w:val="1"/>
      <w:numFmt w:val="decimal"/>
      <w:lvlText w:val="%7."/>
      <w:lvlJc w:val="left"/>
      <w:pPr>
        <w:tabs>
          <w:tab w:val="num" w:pos="6455"/>
        </w:tabs>
        <w:ind w:left="6455" w:hanging="360"/>
      </w:pPr>
    </w:lvl>
    <w:lvl w:ilvl="7" w:tplc="04090019" w:tentative="1">
      <w:start w:val="1"/>
      <w:numFmt w:val="lowerLetter"/>
      <w:lvlText w:val="%8."/>
      <w:lvlJc w:val="left"/>
      <w:pPr>
        <w:tabs>
          <w:tab w:val="num" w:pos="7175"/>
        </w:tabs>
        <w:ind w:left="7175" w:hanging="360"/>
      </w:pPr>
    </w:lvl>
    <w:lvl w:ilvl="8" w:tplc="0409001B" w:tentative="1">
      <w:start w:val="1"/>
      <w:numFmt w:val="lowerRoman"/>
      <w:lvlText w:val="%9."/>
      <w:lvlJc w:val="right"/>
      <w:pPr>
        <w:tabs>
          <w:tab w:val="num" w:pos="7895"/>
        </w:tabs>
        <w:ind w:left="7895" w:hanging="180"/>
      </w:pPr>
    </w:lvl>
  </w:abstractNum>
  <w:abstractNum w:abstractNumId="98" w15:restartNumberingAfterBreak="0">
    <w:nsid w:val="56B10FDF"/>
    <w:multiLevelType w:val="singleLevel"/>
    <w:tmpl w:val="0CAEE650"/>
    <w:lvl w:ilvl="0">
      <w:start w:val="1"/>
      <w:numFmt w:val="lowerLetter"/>
      <w:lvlText w:val="%1. "/>
      <w:legacy w:legacy="1" w:legacySpace="0" w:legacyIndent="283"/>
      <w:lvlJc w:val="left"/>
      <w:pPr>
        <w:ind w:left="571" w:hanging="283"/>
      </w:pPr>
      <w:rPr>
        <w:rFonts w:ascii="Arial" w:hAnsi="Arial" w:hint="default"/>
        <w:b w:val="0"/>
        <w:i w:val="0"/>
        <w:sz w:val="20"/>
        <w:u w:val="none"/>
      </w:rPr>
    </w:lvl>
  </w:abstractNum>
  <w:abstractNum w:abstractNumId="99" w15:restartNumberingAfterBreak="0">
    <w:nsid w:val="57022CAE"/>
    <w:multiLevelType w:val="singleLevel"/>
    <w:tmpl w:val="37AAE3E4"/>
    <w:lvl w:ilvl="0">
      <w:start w:val="4"/>
      <w:numFmt w:val="decimal"/>
      <w:lvlText w:val="%1."/>
      <w:legacy w:legacy="1" w:legacySpace="0" w:legacyIndent="283"/>
      <w:lvlJc w:val="left"/>
      <w:pPr>
        <w:ind w:left="284" w:hanging="283"/>
      </w:pPr>
    </w:lvl>
  </w:abstractNum>
  <w:abstractNum w:abstractNumId="100" w15:restartNumberingAfterBreak="0">
    <w:nsid w:val="57604486"/>
    <w:multiLevelType w:val="singleLevel"/>
    <w:tmpl w:val="2696C2CE"/>
    <w:lvl w:ilvl="0">
      <w:start w:val="2"/>
      <w:numFmt w:val="lowerLetter"/>
      <w:lvlText w:val="%1. 1."/>
      <w:legacy w:legacy="1" w:legacySpace="0" w:legacyIndent="283"/>
      <w:lvlJc w:val="left"/>
      <w:pPr>
        <w:ind w:left="567" w:hanging="283"/>
      </w:pPr>
    </w:lvl>
  </w:abstractNum>
  <w:abstractNum w:abstractNumId="101" w15:restartNumberingAfterBreak="0">
    <w:nsid w:val="5839596A"/>
    <w:multiLevelType w:val="hybridMultilevel"/>
    <w:tmpl w:val="91FAC450"/>
    <w:lvl w:ilvl="0" w:tplc="0B60CB00">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9931585"/>
    <w:multiLevelType w:val="singleLevel"/>
    <w:tmpl w:val="699294C6"/>
    <w:lvl w:ilvl="0">
      <w:start w:val="2"/>
      <w:numFmt w:val="lowerLetter"/>
      <w:lvlText w:val="%1."/>
      <w:legacy w:legacy="1" w:legacySpace="0" w:legacyIndent="227"/>
      <w:lvlJc w:val="left"/>
      <w:pPr>
        <w:ind w:left="511" w:hanging="227"/>
      </w:pPr>
      <w:rPr>
        <w:rFonts w:ascii="Arial" w:hAnsi="Arial" w:hint="default"/>
        <w:b w:val="0"/>
        <w:i w:val="0"/>
        <w:sz w:val="20"/>
        <w:u w:val="none"/>
      </w:rPr>
    </w:lvl>
  </w:abstractNum>
  <w:abstractNum w:abstractNumId="103" w15:restartNumberingAfterBreak="0">
    <w:nsid w:val="5B871378"/>
    <w:multiLevelType w:val="singleLevel"/>
    <w:tmpl w:val="3D180A52"/>
    <w:lvl w:ilvl="0">
      <w:start w:val="9"/>
      <w:numFmt w:val="decimal"/>
      <w:lvlText w:val="%1. "/>
      <w:legacy w:legacy="1" w:legacySpace="0" w:legacyIndent="283"/>
      <w:lvlJc w:val="left"/>
      <w:pPr>
        <w:ind w:left="284" w:hanging="283"/>
      </w:pPr>
    </w:lvl>
  </w:abstractNum>
  <w:abstractNum w:abstractNumId="104" w15:restartNumberingAfterBreak="0">
    <w:nsid w:val="5CCE1255"/>
    <w:multiLevelType w:val="hybridMultilevel"/>
    <w:tmpl w:val="DA4E64CA"/>
    <w:lvl w:ilvl="0" w:tplc="CD5E15D4">
      <w:start w:val="4"/>
      <w:numFmt w:val="decimal"/>
      <w:lvlText w:val="%1."/>
      <w:lvlJc w:val="left"/>
      <w:pPr>
        <w:tabs>
          <w:tab w:val="num" w:pos="644"/>
        </w:tabs>
        <w:ind w:left="567" w:hanging="283"/>
      </w:pPr>
      <w:rPr>
        <w:rFonts w:hint="default"/>
      </w:rPr>
    </w:lvl>
    <w:lvl w:ilvl="1" w:tplc="A0485134">
      <w:start w:val="3"/>
      <w:numFmt w:val="upperRoman"/>
      <w:lvlText w:val="%2."/>
      <w:lvlJc w:val="left"/>
      <w:pPr>
        <w:tabs>
          <w:tab w:val="num" w:pos="2084"/>
        </w:tabs>
        <w:ind w:left="2084" w:hanging="720"/>
      </w:pPr>
      <w:rPr>
        <w:rFonts w:ascii="Arial" w:hAnsi="Arial" w:cs="Times New Roman" w:hint="default"/>
      </w:rPr>
    </w:lvl>
    <w:lvl w:ilvl="2" w:tplc="94F868E6">
      <w:start w:val="1"/>
      <w:numFmt w:val="decimal"/>
      <w:lvlText w:val="%3."/>
      <w:legacy w:legacy="1" w:legacySpace="0" w:legacyIndent="283"/>
      <w:lvlJc w:val="left"/>
      <w:pPr>
        <w:ind w:left="2547" w:hanging="283"/>
      </w:pPr>
    </w:lvl>
    <w:lvl w:ilvl="3" w:tplc="0E202EE0">
      <w:start w:val="3"/>
      <w:numFmt w:val="bullet"/>
      <w:lvlText w:val="-"/>
      <w:lvlJc w:val="left"/>
      <w:pPr>
        <w:ind w:left="3164" w:hanging="360"/>
      </w:pPr>
      <w:rPr>
        <w:rFonts w:ascii="Times New Roman" w:eastAsia="Times New Roman" w:hAnsi="Times New Roman" w:cs="Times New Roman" w:hint="default"/>
      </w:rPr>
    </w:lvl>
    <w:lvl w:ilvl="4" w:tplc="04130019" w:tentative="1">
      <w:start w:val="1"/>
      <w:numFmt w:val="lowerLetter"/>
      <w:lvlText w:val="%5."/>
      <w:lvlJc w:val="left"/>
      <w:pPr>
        <w:tabs>
          <w:tab w:val="num" w:pos="3884"/>
        </w:tabs>
        <w:ind w:left="3884" w:hanging="360"/>
      </w:pPr>
    </w:lvl>
    <w:lvl w:ilvl="5" w:tplc="0413001B" w:tentative="1">
      <w:start w:val="1"/>
      <w:numFmt w:val="lowerRoman"/>
      <w:lvlText w:val="%6."/>
      <w:lvlJc w:val="right"/>
      <w:pPr>
        <w:tabs>
          <w:tab w:val="num" w:pos="4604"/>
        </w:tabs>
        <w:ind w:left="4604" w:hanging="180"/>
      </w:pPr>
    </w:lvl>
    <w:lvl w:ilvl="6" w:tplc="0413000F" w:tentative="1">
      <w:start w:val="1"/>
      <w:numFmt w:val="decimal"/>
      <w:lvlText w:val="%7."/>
      <w:lvlJc w:val="left"/>
      <w:pPr>
        <w:tabs>
          <w:tab w:val="num" w:pos="5324"/>
        </w:tabs>
        <w:ind w:left="5324" w:hanging="360"/>
      </w:pPr>
    </w:lvl>
    <w:lvl w:ilvl="7" w:tplc="04130019" w:tentative="1">
      <w:start w:val="1"/>
      <w:numFmt w:val="lowerLetter"/>
      <w:lvlText w:val="%8."/>
      <w:lvlJc w:val="left"/>
      <w:pPr>
        <w:tabs>
          <w:tab w:val="num" w:pos="6044"/>
        </w:tabs>
        <w:ind w:left="6044" w:hanging="360"/>
      </w:pPr>
    </w:lvl>
    <w:lvl w:ilvl="8" w:tplc="0413001B" w:tentative="1">
      <w:start w:val="1"/>
      <w:numFmt w:val="lowerRoman"/>
      <w:lvlText w:val="%9."/>
      <w:lvlJc w:val="right"/>
      <w:pPr>
        <w:tabs>
          <w:tab w:val="num" w:pos="6764"/>
        </w:tabs>
        <w:ind w:left="6764" w:hanging="180"/>
      </w:pPr>
    </w:lvl>
  </w:abstractNum>
  <w:abstractNum w:abstractNumId="105" w15:restartNumberingAfterBreak="0">
    <w:nsid w:val="5DC77875"/>
    <w:multiLevelType w:val="hybridMultilevel"/>
    <w:tmpl w:val="506E1F82"/>
    <w:lvl w:ilvl="0" w:tplc="C25259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72"/>
        </w:tabs>
        <w:ind w:left="872" w:hanging="360"/>
      </w:pPr>
    </w:lvl>
    <w:lvl w:ilvl="2" w:tplc="0409001B" w:tentative="1">
      <w:start w:val="1"/>
      <w:numFmt w:val="lowerRoman"/>
      <w:lvlText w:val="%3."/>
      <w:lvlJc w:val="right"/>
      <w:pPr>
        <w:tabs>
          <w:tab w:val="num" w:pos="1592"/>
        </w:tabs>
        <w:ind w:left="1592" w:hanging="180"/>
      </w:pPr>
    </w:lvl>
    <w:lvl w:ilvl="3" w:tplc="0409000F" w:tentative="1">
      <w:start w:val="1"/>
      <w:numFmt w:val="decimal"/>
      <w:lvlText w:val="%4."/>
      <w:lvlJc w:val="left"/>
      <w:pPr>
        <w:tabs>
          <w:tab w:val="num" w:pos="2312"/>
        </w:tabs>
        <w:ind w:left="2312" w:hanging="360"/>
      </w:pPr>
    </w:lvl>
    <w:lvl w:ilvl="4" w:tplc="04090019" w:tentative="1">
      <w:start w:val="1"/>
      <w:numFmt w:val="lowerLetter"/>
      <w:lvlText w:val="%5."/>
      <w:lvlJc w:val="left"/>
      <w:pPr>
        <w:tabs>
          <w:tab w:val="num" w:pos="3032"/>
        </w:tabs>
        <w:ind w:left="3032" w:hanging="360"/>
      </w:pPr>
    </w:lvl>
    <w:lvl w:ilvl="5" w:tplc="0409001B" w:tentative="1">
      <w:start w:val="1"/>
      <w:numFmt w:val="lowerRoman"/>
      <w:lvlText w:val="%6."/>
      <w:lvlJc w:val="right"/>
      <w:pPr>
        <w:tabs>
          <w:tab w:val="num" w:pos="3752"/>
        </w:tabs>
        <w:ind w:left="3752" w:hanging="180"/>
      </w:pPr>
    </w:lvl>
    <w:lvl w:ilvl="6" w:tplc="0409000F" w:tentative="1">
      <w:start w:val="1"/>
      <w:numFmt w:val="decimal"/>
      <w:lvlText w:val="%7."/>
      <w:lvlJc w:val="left"/>
      <w:pPr>
        <w:tabs>
          <w:tab w:val="num" w:pos="4472"/>
        </w:tabs>
        <w:ind w:left="4472" w:hanging="360"/>
      </w:pPr>
    </w:lvl>
    <w:lvl w:ilvl="7" w:tplc="04090019" w:tentative="1">
      <w:start w:val="1"/>
      <w:numFmt w:val="lowerLetter"/>
      <w:lvlText w:val="%8."/>
      <w:lvlJc w:val="left"/>
      <w:pPr>
        <w:tabs>
          <w:tab w:val="num" w:pos="5192"/>
        </w:tabs>
        <w:ind w:left="5192" w:hanging="360"/>
      </w:pPr>
    </w:lvl>
    <w:lvl w:ilvl="8" w:tplc="0409001B" w:tentative="1">
      <w:start w:val="1"/>
      <w:numFmt w:val="lowerRoman"/>
      <w:lvlText w:val="%9."/>
      <w:lvlJc w:val="right"/>
      <w:pPr>
        <w:tabs>
          <w:tab w:val="num" w:pos="5912"/>
        </w:tabs>
        <w:ind w:left="5912" w:hanging="180"/>
      </w:pPr>
    </w:lvl>
  </w:abstractNum>
  <w:abstractNum w:abstractNumId="106" w15:restartNumberingAfterBreak="0">
    <w:nsid w:val="5E7E4C46"/>
    <w:multiLevelType w:val="singleLevel"/>
    <w:tmpl w:val="D3B200FA"/>
    <w:lvl w:ilvl="0">
      <w:start w:val="3"/>
      <w:numFmt w:val="decimal"/>
      <w:lvlText w:val="%1."/>
      <w:legacy w:legacy="1" w:legacySpace="0" w:legacyIndent="283"/>
      <w:lvlJc w:val="left"/>
      <w:pPr>
        <w:ind w:left="284" w:hanging="283"/>
      </w:pPr>
    </w:lvl>
  </w:abstractNum>
  <w:abstractNum w:abstractNumId="107" w15:restartNumberingAfterBreak="0">
    <w:nsid w:val="5EDA2749"/>
    <w:multiLevelType w:val="singleLevel"/>
    <w:tmpl w:val="7F6A8F5C"/>
    <w:lvl w:ilvl="0">
      <w:start w:val="5"/>
      <w:numFmt w:val="decimal"/>
      <w:lvlText w:val="%1."/>
      <w:legacy w:legacy="1" w:legacySpace="0" w:legacyIndent="283"/>
      <w:lvlJc w:val="left"/>
      <w:pPr>
        <w:ind w:left="284" w:hanging="283"/>
      </w:pPr>
    </w:lvl>
  </w:abstractNum>
  <w:abstractNum w:abstractNumId="108" w15:restartNumberingAfterBreak="0">
    <w:nsid w:val="5F366B95"/>
    <w:multiLevelType w:val="singleLevel"/>
    <w:tmpl w:val="B97C7826"/>
    <w:lvl w:ilvl="0">
      <w:start w:val="2"/>
      <w:numFmt w:val="decimal"/>
      <w:lvlText w:val="%1."/>
      <w:legacy w:legacy="1" w:legacySpace="0" w:legacyIndent="283"/>
      <w:lvlJc w:val="left"/>
      <w:pPr>
        <w:ind w:left="284" w:hanging="283"/>
      </w:pPr>
    </w:lvl>
  </w:abstractNum>
  <w:abstractNum w:abstractNumId="109" w15:restartNumberingAfterBreak="0">
    <w:nsid w:val="61BC3988"/>
    <w:multiLevelType w:val="singleLevel"/>
    <w:tmpl w:val="B180315A"/>
    <w:lvl w:ilvl="0">
      <w:start w:val="6"/>
      <w:numFmt w:val="decimal"/>
      <w:lvlText w:val="%1."/>
      <w:legacy w:legacy="1" w:legacySpace="0" w:legacyIndent="283"/>
      <w:lvlJc w:val="left"/>
      <w:pPr>
        <w:ind w:left="283" w:hanging="283"/>
      </w:pPr>
    </w:lvl>
  </w:abstractNum>
  <w:abstractNum w:abstractNumId="110" w15:restartNumberingAfterBreak="0">
    <w:nsid w:val="61E26D05"/>
    <w:multiLevelType w:val="singleLevel"/>
    <w:tmpl w:val="94F868E6"/>
    <w:lvl w:ilvl="0">
      <w:start w:val="1"/>
      <w:numFmt w:val="decimal"/>
      <w:lvlText w:val="%1."/>
      <w:legacy w:legacy="1" w:legacySpace="0" w:legacyIndent="283"/>
      <w:lvlJc w:val="left"/>
      <w:pPr>
        <w:ind w:left="283" w:hanging="283"/>
      </w:pPr>
    </w:lvl>
  </w:abstractNum>
  <w:abstractNum w:abstractNumId="111" w15:restartNumberingAfterBreak="0">
    <w:nsid w:val="633774CA"/>
    <w:multiLevelType w:val="singleLevel"/>
    <w:tmpl w:val="94F868E6"/>
    <w:lvl w:ilvl="0">
      <w:start w:val="1"/>
      <w:numFmt w:val="decimal"/>
      <w:lvlText w:val="%1."/>
      <w:legacy w:legacy="1" w:legacySpace="0" w:legacyIndent="283"/>
      <w:lvlJc w:val="left"/>
      <w:pPr>
        <w:ind w:left="283" w:hanging="283"/>
      </w:pPr>
    </w:lvl>
  </w:abstractNum>
  <w:abstractNum w:abstractNumId="112" w15:restartNumberingAfterBreak="0">
    <w:nsid w:val="66E2350C"/>
    <w:multiLevelType w:val="singleLevel"/>
    <w:tmpl w:val="740EA14E"/>
    <w:lvl w:ilvl="0">
      <w:start w:val="2"/>
      <w:numFmt w:val="upperLetter"/>
      <w:lvlText w:val="%1."/>
      <w:legacy w:legacy="1" w:legacySpace="0" w:legacyIndent="283"/>
      <w:lvlJc w:val="left"/>
      <w:pPr>
        <w:ind w:left="284" w:hanging="283"/>
      </w:pPr>
    </w:lvl>
  </w:abstractNum>
  <w:abstractNum w:abstractNumId="113" w15:restartNumberingAfterBreak="0">
    <w:nsid w:val="68F83E6A"/>
    <w:multiLevelType w:val="singleLevel"/>
    <w:tmpl w:val="30A0DD42"/>
    <w:lvl w:ilvl="0">
      <w:start w:val="1"/>
      <w:numFmt w:val="lowerLetter"/>
      <w:lvlText w:val="%1."/>
      <w:legacy w:legacy="1" w:legacySpace="0" w:legacyIndent="283"/>
      <w:lvlJc w:val="left"/>
      <w:pPr>
        <w:ind w:left="566" w:hanging="283"/>
      </w:pPr>
    </w:lvl>
  </w:abstractNum>
  <w:abstractNum w:abstractNumId="114" w15:restartNumberingAfterBreak="0">
    <w:nsid w:val="697575B3"/>
    <w:multiLevelType w:val="singleLevel"/>
    <w:tmpl w:val="2EDAB1BC"/>
    <w:lvl w:ilvl="0">
      <w:start w:val="9"/>
      <w:numFmt w:val="decimal"/>
      <w:lvlText w:val="%1."/>
      <w:legacy w:legacy="1" w:legacySpace="0" w:legacyIndent="283"/>
      <w:lvlJc w:val="left"/>
      <w:pPr>
        <w:ind w:left="283" w:hanging="283"/>
      </w:pPr>
    </w:lvl>
  </w:abstractNum>
  <w:abstractNum w:abstractNumId="115" w15:restartNumberingAfterBreak="0">
    <w:nsid w:val="69C630A8"/>
    <w:multiLevelType w:val="singleLevel"/>
    <w:tmpl w:val="D8E44E8E"/>
    <w:lvl w:ilvl="0">
      <w:start w:val="3"/>
      <w:numFmt w:val="upperLetter"/>
      <w:lvlText w:val="%1."/>
      <w:legacy w:legacy="1" w:legacySpace="0" w:legacyIndent="283"/>
      <w:lvlJc w:val="left"/>
      <w:pPr>
        <w:ind w:left="284" w:hanging="283"/>
      </w:pPr>
    </w:lvl>
  </w:abstractNum>
  <w:abstractNum w:abstractNumId="116" w15:restartNumberingAfterBreak="0">
    <w:nsid w:val="6AC67ED5"/>
    <w:multiLevelType w:val="singleLevel"/>
    <w:tmpl w:val="0172C09E"/>
    <w:lvl w:ilvl="0">
      <w:start w:val="3"/>
      <w:numFmt w:val="decimal"/>
      <w:lvlText w:val="%1. 3"/>
      <w:legacy w:legacy="1" w:legacySpace="0" w:legacyIndent="283"/>
      <w:lvlJc w:val="left"/>
      <w:pPr>
        <w:ind w:left="567" w:hanging="283"/>
      </w:pPr>
    </w:lvl>
  </w:abstractNum>
  <w:abstractNum w:abstractNumId="117" w15:restartNumberingAfterBreak="0">
    <w:nsid w:val="6CCC1B3E"/>
    <w:multiLevelType w:val="hybridMultilevel"/>
    <w:tmpl w:val="8D78A8D6"/>
    <w:lvl w:ilvl="0" w:tplc="3774E7C6">
      <w:start w:val="1"/>
      <w:numFmt w:val="lowerLetter"/>
      <w:lvlText w:val="%1."/>
      <w:lvlJc w:val="left"/>
      <w:pPr>
        <w:tabs>
          <w:tab w:val="num" w:pos="851"/>
        </w:tabs>
        <w:ind w:left="1135" w:hanging="284"/>
      </w:pPr>
      <w:rPr>
        <w:rFonts w:hint="default"/>
      </w:rPr>
    </w:lvl>
    <w:lvl w:ilvl="1" w:tplc="04090019">
      <w:start w:val="1"/>
      <w:numFmt w:val="lowerLetter"/>
      <w:lvlText w:val="%2."/>
      <w:lvlJc w:val="left"/>
      <w:pPr>
        <w:tabs>
          <w:tab w:val="num" w:pos="2291"/>
        </w:tabs>
        <w:ind w:left="2291" w:hanging="360"/>
      </w:pPr>
    </w:lvl>
    <w:lvl w:ilvl="2" w:tplc="0409001B" w:tentative="1">
      <w:start w:val="1"/>
      <w:numFmt w:val="lowerRoman"/>
      <w:lvlText w:val="%3."/>
      <w:lvlJc w:val="right"/>
      <w:pPr>
        <w:tabs>
          <w:tab w:val="num" w:pos="3011"/>
        </w:tabs>
        <w:ind w:left="3011" w:hanging="180"/>
      </w:pPr>
    </w:lvl>
    <w:lvl w:ilvl="3" w:tplc="0409000F" w:tentative="1">
      <w:start w:val="1"/>
      <w:numFmt w:val="decimal"/>
      <w:lvlText w:val="%4."/>
      <w:lvlJc w:val="left"/>
      <w:pPr>
        <w:tabs>
          <w:tab w:val="num" w:pos="3731"/>
        </w:tabs>
        <w:ind w:left="3731" w:hanging="360"/>
      </w:pPr>
    </w:lvl>
    <w:lvl w:ilvl="4" w:tplc="04090019" w:tentative="1">
      <w:start w:val="1"/>
      <w:numFmt w:val="lowerLetter"/>
      <w:lvlText w:val="%5."/>
      <w:lvlJc w:val="left"/>
      <w:pPr>
        <w:tabs>
          <w:tab w:val="num" w:pos="4451"/>
        </w:tabs>
        <w:ind w:left="4451" w:hanging="360"/>
      </w:pPr>
    </w:lvl>
    <w:lvl w:ilvl="5" w:tplc="0409001B" w:tentative="1">
      <w:start w:val="1"/>
      <w:numFmt w:val="lowerRoman"/>
      <w:lvlText w:val="%6."/>
      <w:lvlJc w:val="right"/>
      <w:pPr>
        <w:tabs>
          <w:tab w:val="num" w:pos="5171"/>
        </w:tabs>
        <w:ind w:left="5171" w:hanging="180"/>
      </w:pPr>
    </w:lvl>
    <w:lvl w:ilvl="6" w:tplc="0409000F" w:tentative="1">
      <w:start w:val="1"/>
      <w:numFmt w:val="decimal"/>
      <w:lvlText w:val="%7."/>
      <w:lvlJc w:val="left"/>
      <w:pPr>
        <w:tabs>
          <w:tab w:val="num" w:pos="5891"/>
        </w:tabs>
        <w:ind w:left="5891" w:hanging="360"/>
      </w:pPr>
    </w:lvl>
    <w:lvl w:ilvl="7" w:tplc="04090019" w:tentative="1">
      <w:start w:val="1"/>
      <w:numFmt w:val="lowerLetter"/>
      <w:lvlText w:val="%8."/>
      <w:lvlJc w:val="left"/>
      <w:pPr>
        <w:tabs>
          <w:tab w:val="num" w:pos="6611"/>
        </w:tabs>
        <w:ind w:left="6611" w:hanging="360"/>
      </w:pPr>
    </w:lvl>
    <w:lvl w:ilvl="8" w:tplc="0409001B" w:tentative="1">
      <w:start w:val="1"/>
      <w:numFmt w:val="lowerRoman"/>
      <w:lvlText w:val="%9."/>
      <w:lvlJc w:val="right"/>
      <w:pPr>
        <w:tabs>
          <w:tab w:val="num" w:pos="7331"/>
        </w:tabs>
        <w:ind w:left="7331" w:hanging="180"/>
      </w:pPr>
    </w:lvl>
  </w:abstractNum>
  <w:abstractNum w:abstractNumId="118" w15:restartNumberingAfterBreak="0">
    <w:nsid w:val="6D6B02B7"/>
    <w:multiLevelType w:val="singleLevel"/>
    <w:tmpl w:val="94F868E6"/>
    <w:lvl w:ilvl="0">
      <w:start w:val="1"/>
      <w:numFmt w:val="decimal"/>
      <w:lvlText w:val="%1."/>
      <w:legacy w:legacy="1" w:legacySpace="0" w:legacyIndent="283"/>
      <w:lvlJc w:val="left"/>
      <w:pPr>
        <w:ind w:left="283" w:hanging="283"/>
      </w:pPr>
    </w:lvl>
  </w:abstractNum>
  <w:abstractNum w:abstractNumId="119" w15:restartNumberingAfterBreak="0">
    <w:nsid w:val="6D7C7D66"/>
    <w:multiLevelType w:val="singleLevel"/>
    <w:tmpl w:val="087022CC"/>
    <w:lvl w:ilvl="0">
      <w:start w:val="6"/>
      <w:numFmt w:val="decimal"/>
      <w:lvlText w:val="%1. 1"/>
      <w:legacy w:legacy="1" w:legacySpace="0" w:legacyIndent="283"/>
      <w:lvlJc w:val="left"/>
      <w:pPr>
        <w:ind w:left="567" w:hanging="283"/>
      </w:pPr>
    </w:lvl>
  </w:abstractNum>
  <w:abstractNum w:abstractNumId="120" w15:restartNumberingAfterBreak="0">
    <w:nsid w:val="6E4F1FD2"/>
    <w:multiLevelType w:val="singleLevel"/>
    <w:tmpl w:val="0C14C3A8"/>
    <w:lvl w:ilvl="0">
      <w:start w:val="10"/>
      <w:numFmt w:val="decimal"/>
      <w:lvlText w:val="%1. "/>
      <w:legacy w:legacy="1" w:legacySpace="0" w:legacyIndent="283"/>
      <w:lvlJc w:val="left"/>
      <w:pPr>
        <w:ind w:left="284" w:hanging="283"/>
      </w:pPr>
    </w:lvl>
  </w:abstractNum>
  <w:abstractNum w:abstractNumId="121" w15:restartNumberingAfterBreak="0">
    <w:nsid w:val="6ECB31C4"/>
    <w:multiLevelType w:val="singleLevel"/>
    <w:tmpl w:val="94F868E6"/>
    <w:lvl w:ilvl="0">
      <w:start w:val="1"/>
      <w:numFmt w:val="decimal"/>
      <w:lvlText w:val="%1."/>
      <w:legacy w:legacy="1" w:legacySpace="0" w:legacyIndent="283"/>
      <w:lvlJc w:val="left"/>
      <w:pPr>
        <w:ind w:left="283" w:hanging="283"/>
      </w:pPr>
    </w:lvl>
  </w:abstractNum>
  <w:abstractNum w:abstractNumId="122" w15:restartNumberingAfterBreak="0">
    <w:nsid w:val="71383D72"/>
    <w:multiLevelType w:val="singleLevel"/>
    <w:tmpl w:val="BEBA6EEE"/>
    <w:lvl w:ilvl="0">
      <w:start w:val="4"/>
      <w:numFmt w:val="decimal"/>
      <w:lvlText w:val="%1. a."/>
      <w:lvlJc w:val="left"/>
      <w:pPr>
        <w:tabs>
          <w:tab w:val="num" w:pos="737"/>
        </w:tabs>
        <w:ind w:left="737" w:hanging="736"/>
      </w:pPr>
      <w:rPr>
        <w:rFonts w:hint="default"/>
      </w:rPr>
    </w:lvl>
  </w:abstractNum>
  <w:abstractNum w:abstractNumId="123" w15:restartNumberingAfterBreak="0">
    <w:nsid w:val="718C6ACC"/>
    <w:multiLevelType w:val="singleLevel"/>
    <w:tmpl w:val="7F6A8F5C"/>
    <w:lvl w:ilvl="0">
      <w:start w:val="5"/>
      <w:numFmt w:val="decimal"/>
      <w:lvlText w:val="%1."/>
      <w:legacy w:legacy="1" w:legacySpace="0" w:legacyIndent="283"/>
      <w:lvlJc w:val="left"/>
      <w:pPr>
        <w:ind w:left="567" w:hanging="283"/>
      </w:pPr>
    </w:lvl>
  </w:abstractNum>
  <w:abstractNum w:abstractNumId="124" w15:restartNumberingAfterBreak="0">
    <w:nsid w:val="72834F1C"/>
    <w:multiLevelType w:val="singleLevel"/>
    <w:tmpl w:val="59CC59F0"/>
    <w:lvl w:ilvl="0">
      <w:start w:val="7"/>
      <w:numFmt w:val="decimal"/>
      <w:lvlText w:val="%1."/>
      <w:legacy w:legacy="1" w:legacySpace="0" w:legacyIndent="283"/>
      <w:lvlJc w:val="left"/>
      <w:pPr>
        <w:ind w:left="-1" w:hanging="283"/>
      </w:pPr>
    </w:lvl>
  </w:abstractNum>
  <w:abstractNum w:abstractNumId="125" w15:restartNumberingAfterBreak="0">
    <w:nsid w:val="72A57F7D"/>
    <w:multiLevelType w:val="hybridMultilevel"/>
    <w:tmpl w:val="F2AEA2AE"/>
    <w:lvl w:ilvl="0" w:tplc="9AC4F974">
      <w:start w:val="1"/>
      <w:numFmt w:val="bullet"/>
      <w:lvlText w:val=""/>
      <w:lvlJc w:val="left"/>
      <w:pPr>
        <w:tabs>
          <w:tab w:val="num" w:pos="720"/>
        </w:tabs>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6" w15:restartNumberingAfterBreak="0">
    <w:nsid w:val="742C08BA"/>
    <w:multiLevelType w:val="singleLevel"/>
    <w:tmpl w:val="30A0DD42"/>
    <w:lvl w:ilvl="0">
      <w:start w:val="1"/>
      <w:numFmt w:val="lowerLetter"/>
      <w:lvlText w:val="%1."/>
      <w:legacy w:legacy="1" w:legacySpace="0" w:legacyIndent="283"/>
      <w:lvlJc w:val="left"/>
      <w:pPr>
        <w:ind w:left="567" w:hanging="283"/>
      </w:pPr>
    </w:lvl>
  </w:abstractNum>
  <w:abstractNum w:abstractNumId="127" w15:restartNumberingAfterBreak="0">
    <w:nsid w:val="74E5519C"/>
    <w:multiLevelType w:val="singleLevel"/>
    <w:tmpl w:val="37AAE3E4"/>
    <w:lvl w:ilvl="0">
      <w:start w:val="4"/>
      <w:numFmt w:val="decimal"/>
      <w:lvlText w:val="%1."/>
      <w:legacy w:legacy="1" w:legacySpace="0" w:legacyIndent="283"/>
      <w:lvlJc w:val="left"/>
      <w:pPr>
        <w:ind w:left="567" w:hanging="283"/>
      </w:pPr>
    </w:lvl>
  </w:abstractNum>
  <w:abstractNum w:abstractNumId="128" w15:restartNumberingAfterBreak="0">
    <w:nsid w:val="751214F9"/>
    <w:multiLevelType w:val="singleLevel"/>
    <w:tmpl w:val="9D346864"/>
    <w:lvl w:ilvl="0">
      <w:start w:val="3"/>
      <w:numFmt w:val="lowerLetter"/>
      <w:lvlText w:val="%1."/>
      <w:legacy w:legacy="1" w:legacySpace="0" w:legacyIndent="283"/>
      <w:lvlJc w:val="left"/>
      <w:pPr>
        <w:ind w:left="567" w:hanging="283"/>
      </w:pPr>
    </w:lvl>
  </w:abstractNum>
  <w:abstractNum w:abstractNumId="129" w15:restartNumberingAfterBreak="0">
    <w:nsid w:val="757D7CEB"/>
    <w:multiLevelType w:val="hybridMultilevel"/>
    <w:tmpl w:val="ADCCE6E8"/>
    <w:lvl w:ilvl="0" w:tplc="36B6725E">
      <w:start w:val="1"/>
      <w:numFmt w:val="decimal"/>
      <w:lvlText w:val="%1."/>
      <w:lvlJc w:val="left"/>
      <w:pPr>
        <w:tabs>
          <w:tab w:val="num" w:pos="360"/>
        </w:tabs>
        <w:ind w:left="360" w:hanging="360"/>
      </w:pPr>
      <w:rPr>
        <w:b/>
      </w:rPr>
    </w:lvl>
    <w:lvl w:ilvl="1" w:tplc="77C43988">
      <w:start w:val="1"/>
      <w:numFmt w:val="bullet"/>
      <w:lvlText w:val=""/>
      <w:lvlJc w:val="left"/>
      <w:pPr>
        <w:tabs>
          <w:tab w:val="num" w:pos="1440"/>
        </w:tabs>
        <w:ind w:left="1440" w:hanging="360"/>
      </w:pPr>
      <w:rPr>
        <w:rFonts w:ascii="Symbol" w:hAnsi="Symbol" w:hint="default"/>
        <w:b/>
      </w:rPr>
    </w:lvl>
    <w:lvl w:ilvl="2" w:tplc="8A9E6B76">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76D06A55"/>
    <w:multiLevelType w:val="singleLevel"/>
    <w:tmpl w:val="037AE2B8"/>
    <w:lvl w:ilvl="0">
      <w:start w:val="2"/>
      <w:numFmt w:val="decimal"/>
      <w:lvlText w:val="%1. "/>
      <w:legacy w:legacy="1" w:legacySpace="0" w:legacyIndent="283"/>
      <w:lvlJc w:val="left"/>
      <w:pPr>
        <w:ind w:left="851" w:hanging="283"/>
      </w:pPr>
    </w:lvl>
  </w:abstractNum>
  <w:abstractNum w:abstractNumId="131" w15:restartNumberingAfterBreak="0">
    <w:nsid w:val="78273B5E"/>
    <w:multiLevelType w:val="singleLevel"/>
    <w:tmpl w:val="94F868E6"/>
    <w:lvl w:ilvl="0">
      <w:start w:val="1"/>
      <w:numFmt w:val="decimal"/>
      <w:lvlText w:val="%1."/>
      <w:legacy w:legacy="1" w:legacySpace="0" w:legacyIndent="283"/>
      <w:lvlJc w:val="left"/>
      <w:pPr>
        <w:ind w:left="283" w:hanging="283"/>
      </w:pPr>
    </w:lvl>
  </w:abstractNum>
  <w:abstractNum w:abstractNumId="132" w15:restartNumberingAfterBreak="0">
    <w:nsid w:val="790C1D5E"/>
    <w:multiLevelType w:val="singleLevel"/>
    <w:tmpl w:val="37AAE3E4"/>
    <w:lvl w:ilvl="0">
      <w:start w:val="4"/>
      <w:numFmt w:val="decimal"/>
      <w:lvlText w:val="%1."/>
      <w:legacy w:legacy="1" w:legacySpace="0" w:legacyIndent="283"/>
      <w:lvlJc w:val="left"/>
      <w:pPr>
        <w:ind w:left="283" w:hanging="283"/>
      </w:pPr>
    </w:lvl>
  </w:abstractNum>
  <w:abstractNum w:abstractNumId="133" w15:restartNumberingAfterBreak="0">
    <w:nsid w:val="79522460"/>
    <w:multiLevelType w:val="singleLevel"/>
    <w:tmpl w:val="66A425E0"/>
    <w:lvl w:ilvl="0">
      <w:start w:val="3"/>
      <w:numFmt w:val="decimal"/>
      <w:lvlText w:val="%1. a. "/>
      <w:legacy w:legacy="1" w:legacySpace="0" w:legacyIndent="283"/>
      <w:lvlJc w:val="left"/>
      <w:pPr>
        <w:ind w:left="283" w:hanging="283"/>
      </w:pPr>
    </w:lvl>
  </w:abstractNum>
  <w:abstractNum w:abstractNumId="134" w15:restartNumberingAfterBreak="0">
    <w:nsid w:val="7B6646F2"/>
    <w:multiLevelType w:val="hybridMultilevel"/>
    <w:tmpl w:val="F1DAB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7B6A6F22"/>
    <w:multiLevelType w:val="singleLevel"/>
    <w:tmpl w:val="30A0DD42"/>
    <w:lvl w:ilvl="0">
      <w:start w:val="1"/>
      <w:numFmt w:val="lowerLetter"/>
      <w:lvlText w:val="%1."/>
      <w:legacy w:legacy="1" w:legacySpace="0" w:legacyIndent="283"/>
      <w:lvlJc w:val="left"/>
      <w:pPr>
        <w:ind w:left="567" w:hanging="283"/>
      </w:pPr>
    </w:lvl>
  </w:abstractNum>
  <w:abstractNum w:abstractNumId="136" w15:restartNumberingAfterBreak="0">
    <w:nsid w:val="7BA54447"/>
    <w:multiLevelType w:val="singleLevel"/>
    <w:tmpl w:val="94F868E6"/>
    <w:lvl w:ilvl="0">
      <w:start w:val="1"/>
      <w:numFmt w:val="decimal"/>
      <w:lvlText w:val="%1."/>
      <w:legacy w:legacy="1" w:legacySpace="0" w:legacyIndent="283"/>
      <w:lvlJc w:val="left"/>
      <w:pPr>
        <w:ind w:left="283" w:hanging="283"/>
      </w:pPr>
    </w:lvl>
  </w:abstractNum>
  <w:abstractNum w:abstractNumId="137" w15:restartNumberingAfterBreak="0">
    <w:nsid w:val="7DA46285"/>
    <w:multiLevelType w:val="hybridMultilevel"/>
    <w:tmpl w:val="CB74A56A"/>
    <w:lvl w:ilvl="0" w:tplc="E82A4A38">
      <w:start w:val="1"/>
      <w:numFmt w:val="lowerLetter"/>
      <w:lvlText w:val="%1."/>
      <w:lvlJc w:val="left"/>
      <w:pPr>
        <w:tabs>
          <w:tab w:val="num" w:pos="503"/>
        </w:tabs>
        <w:ind w:left="503" w:hanging="360"/>
      </w:pPr>
      <w:rPr>
        <w:rFonts w:hint="default"/>
      </w:rPr>
    </w:lvl>
    <w:lvl w:ilvl="1" w:tplc="04090019" w:tentative="1">
      <w:start w:val="1"/>
      <w:numFmt w:val="lowerLetter"/>
      <w:lvlText w:val="%2."/>
      <w:lvlJc w:val="left"/>
      <w:pPr>
        <w:tabs>
          <w:tab w:val="num" w:pos="1223"/>
        </w:tabs>
        <w:ind w:left="1223" w:hanging="360"/>
      </w:pPr>
    </w:lvl>
    <w:lvl w:ilvl="2" w:tplc="0409001B" w:tentative="1">
      <w:start w:val="1"/>
      <w:numFmt w:val="lowerRoman"/>
      <w:lvlText w:val="%3."/>
      <w:lvlJc w:val="right"/>
      <w:pPr>
        <w:tabs>
          <w:tab w:val="num" w:pos="1943"/>
        </w:tabs>
        <w:ind w:left="1943" w:hanging="180"/>
      </w:pPr>
    </w:lvl>
    <w:lvl w:ilvl="3" w:tplc="0409000F" w:tentative="1">
      <w:start w:val="1"/>
      <w:numFmt w:val="decimal"/>
      <w:lvlText w:val="%4."/>
      <w:lvlJc w:val="left"/>
      <w:pPr>
        <w:tabs>
          <w:tab w:val="num" w:pos="2663"/>
        </w:tabs>
        <w:ind w:left="2663" w:hanging="360"/>
      </w:pPr>
    </w:lvl>
    <w:lvl w:ilvl="4" w:tplc="04090019" w:tentative="1">
      <w:start w:val="1"/>
      <w:numFmt w:val="lowerLetter"/>
      <w:lvlText w:val="%5."/>
      <w:lvlJc w:val="left"/>
      <w:pPr>
        <w:tabs>
          <w:tab w:val="num" w:pos="3383"/>
        </w:tabs>
        <w:ind w:left="3383" w:hanging="360"/>
      </w:pPr>
    </w:lvl>
    <w:lvl w:ilvl="5" w:tplc="0409001B" w:tentative="1">
      <w:start w:val="1"/>
      <w:numFmt w:val="lowerRoman"/>
      <w:lvlText w:val="%6."/>
      <w:lvlJc w:val="right"/>
      <w:pPr>
        <w:tabs>
          <w:tab w:val="num" w:pos="4103"/>
        </w:tabs>
        <w:ind w:left="4103" w:hanging="180"/>
      </w:pPr>
    </w:lvl>
    <w:lvl w:ilvl="6" w:tplc="0409000F" w:tentative="1">
      <w:start w:val="1"/>
      <w:numFmt w:val="decimal"/>
      <w:lvlText w:val="%7."/>
      <w:lvlJc w:val="left"/>
      <w:pPr>
        <w:tabs>
          <w:tab w:val="num" w:pos="4823"/>
        </w:tabs>
        <w:ind w:left="4823" w:hanging="360"/>
      </w:pPr>
    </w:lvl>
    <w:lvl w:ilvl="7" w:tplc="04090019" w:tentative="1">
      <w:start w:val="1"/>
      <w:numFmt w:val="lowerLetter"/>
      <w:lvlText w:val="%8."/>
      <w:lvlJc w:val="left"/>
      <w:pPr>
        <w:tabs>
          <w:tab w:val="num" w:pos="5543"/>
        </w:tabs>
        <w:ind w:left="5543" w:hanging="360"/>
      </w:pPr>
    </w:lvl>
    <w:lvl w:ilvl="8" w:tplc="0409001B" w:tentative="1">
      <w:start w:val="1"/>
      <w:numFmt w:val="lowerRoman"/>
      <w:lvlText w:val="%9."/>
      <w:lvlJc w:val="right"/>
      <w:pPr>
        <w:tabs>
          <w:tab w:val="num" w:pos="6263"/>
        </w:tabs>
        <w:ind w:left="6263" w:hanging="180"/>
      </w:pPr>
    </w:lvl>
  </w:abstractNum>
  <w:abstractNum w:abstractNumId="138" w15:restartNumberingAfterBreak="0">
    <w:nsid w:val="7FA70B0C"/>
    <w:multiLevelType w:val="singleLevel"/>
    <w:tmpl w:val="E4EE148A"/>
    <w:lvl w:ilvl="0">
      <w:start w:val="1"/>
      <w:numFmt w:val="none"/>
      <w:lvlText w:val="2. a. "/>
      <w:legacy w:legacy="1" w:legacySpace="0" w:legacyIndent="283"/>
      <w:lvlJc w:val="left"/>
      <w:pPr>
        <w:ind w:left="283" w:hanging="283"/>
      </w:pPr>
    </w:lvl>
  </w:abstractNum>
  <w:num w:numId="1">
    <w:abstractNumId w:val="75"/>
  </w:num>
  <w:num w:numId="2">
    <w:abstractNumId w:val="87"/>
  </w:num>
  <w:num w:numId="3">
    <w:abstractNumId w:val="118"/>
  </w:num>
  <w:num w:numId="4">
    <w:abstractNumId w:val="121"/>
  </w:num>
  <w:num w:numId="5">
    <w:abstractNumId w:val="69"/>
  </w:num>
  <w:num w:numId="6">
    <w:abstractNumId w:val="98"/>
  </w:num>
  <w:num w:numId="7">
    <w:abstractNumId w:val="35"/>
  </w:num>
  <w:num w:numId="8">
    <w:abstractNumId w:val="25"/>
  </w:num>
  <w:num w:numId="9">
    <w:abstractNumId w:val="102"/>
  </w:num>
  <w:num w:numId="10">
    <w:abstractNumId w:val="6"/>
  </w:num>
  <w:num w:numId="11">
    <w:abstractNumId w:val="66"/>
  </w:num>
  <w:num w:numId="12">
    <w:abstractNumId w:val="138"/>
  </w:num>
  <w:num w:numId="13">
    <w:abstractNumId w:val="36"/>
  </w:num>
  <w:num w:numId="14">
    <w:abstractNumId w:val="47"/>
  </w:num>
  <w:num w:numId="15">
    <w:abstractNumId w:val="133"/>
  </w:num>
  <w:num w:numId="16">
    <w:abstractNumId w:val="61"/>
  </w:num>
  <w:num w:numId="17">
    <w:abstractNumId w:val="20"/>
  </w:num>
  <w:num w:numId="18">
    <w:abstractNumId w:val="51"/>
  </w:num>
  <w:num w:numId="19">
    <w:abstractNumId w:val="94"/>
  </w:num>
  <w:num w:numId="20">
    <w:abstractNumId w:val="95"/>
  </w:num>
  <w:num w:numId="21">
    <w:abstractNumId w:val="52"/>
  </w:num>
  <w:num w:numId="22">
    <w:abstractNumId w:val="27"/>
  </w:num>
  <w:num w:numId="23">
    <w:abstractNumId w:val="12"/>
  </w:num>
  <w:num w:numId="24">
    <w:abstractNumId w:val="3"/>
  </w:num>
  <w:num w:numId="25">
    <w:abstractNumId w:val="19"/>
  </w:num>
  <w:num w:numId="26">
    <w:abstractNumId w:val="80"/>
  </w:num>
  <w:num w:numId="27">
    <w:abstractNumId w:val="70"/>
  </w:num>
  <w:num w:numId="28">
    <w:abstractNumId w:val="38"/>
  </w:num>
  <w:num w:numId="29">
    <w:abstractNumId w:val="40"/>
  </w:num>
  <w:num w:numId="30">
    <w:abstractNumId w:val="29"/>
  </w:num>
  <w:num w:numId="31">
    <w:abstractNumId w:val="78"/>
  </w:num>
  <w:num w:numId="32">
    <w:abstractNumId w:val="42"/>
  </w:num>
  <w:num w:numId="33">
    <w:abstractNumId w:val="96"/>
  </w:num>
  <w:num w:numId="34">
    <w:abstractNumId w:val="9"/>
  </w:num>
  <w:num w:numId="35">
    <w:abstractNumId w:val="126"/>
  </w:num>
  <w:num w:numId="36">
    <w:abstractNumId w:val="48"/>
  </w:num>
  <w:num w:numId="37">
    <w:abstractNumId w:val="39"/>
  </w:num>
  <w:num w:numId="38">
    <w:abstractNumId w:val="72"/>
  </w:num>
  <w:num w:numId="39">
    <w:abstractNumId w:val="8"/>
  </w:num>
  <w:num w:numId="40">
    <w:abstractNumId w:val="17"/>
  </w:num>
  <w:num w:numId="41">
    <w:abstractNumId w:val="135"/>
  </w:num>
  <w:num w:numId="42">
    <w:abstractNumId w:val="79"/>
  </w:num>
  <w:num w:numId="43">
    <w:abstractNumId w:val="30"/>
  </w:num>
  <w:num w:numId="44">
    <w:abstractNumId w:val="128"/>
  </w:num>
  <w:num w:numId="45">
    <w:abstractNumId w:val="34"/>
  </w:num>
  <w:num w:numId="46">
    <w:abstractNumId w:val="65"/>
  </w:num>
  <w:num w:numId="47">
    <w:abstractNumId w:val="124"/>
  </w:num>
  <w:num w:numId="48">
    <w:abstractNumId w:val="113"/>
  </w:num>
  <w:num w:numId="49">
    <w:abstractNumId w:val="46"/>
  </w:num>
  <w:num w:numId="50">
    <w:abstractNumId w:val="77"/>
  </w:num>
  <w:num w:numId="51">
    <w:abstractNumId w:val="114"/>
  </w:num>
  <w:num w:numId="52">
    <w:abstractNumId w:val="4"/>
  </w:num>
  <w:num w:numId="53">
    <w:abstractNumId w:val="86"/>
  </w:num>
  <w:num w:numId="54">
    <w:abstractNumId w:val="62"/>
  </w:num>
  <w:num w:numId="55">
    <w:abstractNumId w:val="122"/>
  </w:num>
  <w:num w:numId="56">
    <w:abstractNumId w:val="11"/>
  </w:num>
  <w:num w:numId="57">
    <w:abstractNumId w:val="83"/>
  </w:num>
  <w:num w:numId="58">
    <w:abstractNumId w:val="14"/>
  </w:num>
  <w:num w:numId="59">
    <w:abstractNumId w:val="22"/>
  </w:num>
  <w:num w:numId="60">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61">
    <w:abstractNumId w:val="89"/>
  </w:num>
  <w:num w:numId="62">
    <w:abstractNumId w:val="49"/>
  </w:num>
  <w:num w:numId="63">
    <w:abstractNumId w:val="93"/>
  </w:num>
  <w:num w:numId="64">
    <w:abstractNumId w:val="100"/>
  </w:num>
  <w:num w:numId="65">
    <w:abstractNumId w:val="130"/>
  </w:num>
  <w:num w:numId="66">
    <w:abstractNumId w:val="43"/>
  </w:num>
  <w:num w:numId="67">
    <w:abstractNumId w:val="5"/>
  </w:num>
  <w:num w:numId="68">
    <w:abstractNumId w:val="103"/>
  </w:num>
  <w:num w:numId="69">
    <w:abstractNumId w:val="26"/>
  </w:num>
  <w:num w:numId="70">
    <w:abstractNumId w:val="120"/>
  </w:num>
  <w:num w:numId="71">
    <w:abstractNumId w:val="92"/>
  </w:num>
  <w:num w:numId="72">
    <w:abstractNumId w:val="85"/>
  </w:num>
  <w:num w:numId="73">
    <w:abstractNumId w:val="18"/>
  </w:num>
  <w:num w:numId="74">
    <w:abstractNumId w:val="81"/>
  </w:num>
  <w:num w:numId="75">
    <w:abstractNumId w:val="110"/>
  </w:num>
  <w:num w:numId="76">
    <w:abstractNumId w:val="136"/>
  </w:num>
  <w:num w:numId="77">
    <w:abstractNumId w:val="24"/>
  </w:num>
  <w:num w:numId="78">
    <w:abstractNumId w:val="111"/>
  </w:num>
  <w:num w:numId="79">
    <w:abstractNumId w:val="1"/>
  </w:num>
  <w:num w:numId="80">
    <w:abstractNumId w:val="10"/>
  </w:num>
  <w:num w:numId="81">
    <w:abstractNumId w:val="74"/>
  </w:num>
  <w:num w:numId="82">
    <w:abstractNumId w:val="132"/>
  </w:num>
  <w:num w:numId="83">
    <w:abstractNumId w:val="131"/>
  </w:num>
  <w:num w:numId="84">
    <w:abstractNumId w:val="23"/>
  </w:num>
  <w:num w:numId="85">
    <w:abstractNumId w:val="68"/>
  </w:num>
  <w:num w:numId="86">
    <w:abstractNumId w:val="13"/>
  </w:num>
  <w:num w:numId="87">
    <w:abstractNumId w:val="64"/>
  </w:num>
  <w:num w:numId="88">
    <w:abstractNumId w:val="41"/>
  </w:num>
  <w:num w:numId="89">
    <w:abstractNumId w:val="82"/>
  </w:num>
  <w:num w:numId="90">
    <w:abstractNumId w:val="116"/>
  </w:num>
  <w:num w:numId="91">
    <w:abstractNumId w:val="15"/>
  </w:num>
  <w:num w:numId="92">
    <w:abstractNumId w:val="99"/>
  </w:num>
  <w:num w:numId="93">
    <w:abstractNumId w:val="45"/>
  </w:num>
  <w:num w:numId="94">
    <w:abstractNumId w:val="53"/>
  </w:num>
  <w:num w:numId="95">
    <w:abstractNumId w:val="37"/>
  </w:num>
  <w:num w:numId="96">
    <w:abstractNumId w:val="119"/>
  </w:num>
  <w:num w:numId="97">
    <w:abstractNumId w:val="44"/>
  </w:num>
  <w:num w:numId="98">
    <w:abstractNumId w:val="0"/>
    <w:lvlOverride w:ilvl="0">
      <w:lvl w:ilvl="0">
        <w:start w:val="1"/>
        <w:numFmt w:val="bullet"/>
        <w:lvlText w:val=""/>
        <w:legacy w:legacy="1" w:legacySpace="0" w:legacyIndent="567"/>
        <w:lvlJc w:val="left"/>
        <w:pPr>
          <w:ind w:left="1418" w:hanging="567"/>
        </w:pPr>
        <w:rPr>
          <w:rFonts w:ascii="Symbol" w:hAnsi="Symbol" w:hint="default"/>
        </w:rPr>
      </w:lvl>
    </w:lvlOverride>
  </w:num>
  <w:num w:numId="99">
    <w:abstractNumId w:val="21"/>
  </w:num>
  <w:num w:numId="100">
    <w:abstractNumId w:val="7"/>
  </w:num>
  <w:num w:numId="101">
    <w:abstractNumId w:val="60"/>
  </w:num>
  <w:num w:numId="102">
    <w:abstractNumId w:val="57"/>
  </w:num>
  <w:num w:numId="103">
    <w:abstractNumId w:val="108"/>
  </w:num>
  <w:num w:numId="104">
    <w:abstractNumId w:val="106"/>
  </w:num>
  <w:num w:numId="105">
    <w:abstractNumId w:val="32"/>
  </w:num>
  <w:num w:numId="106">
    <w:abstractNumId w:val="107"/>
  </w:num>
  <w:num w:numId="107">
    <w:abstractNumId w:val="109"/>
  </w:num>
  <w:num w:numId="108">
    <w:abstractNumId w:val="71"/>
  </w:num>
  <w:num w:numId="109">
    <w:abstractNumId w:val="55"/>
  </w:num>
  <w:num w:numId="110">
    <w:abstractNumId w:val="2"/>
  </w:num>
  <w:num w:numId="111">
    <w:abstractNumId w:val="59"/>
  </w:num>
  <w:num w:numId="112">
    <w:abstractNumId w:val="73"/>
  </w:num>
  <w:num w:numId="113">
    <w:abstractNumId w:val="67"/>
  </w:num>
  <w:num w:numId="114">
    <w:abstractNumId w:val="127"/>
  </w:num>
  <w:num w:numId="115">
    <w:abstractNumId w:val="123"/>
  </w:num>
  <w:num w:numId="116">
    <w:abstractNumId w:val="63"/>
  </w:num>
  <w:num w:numId="117">
    <w:abstractNumId w:val="112"/>
  </w:num>
  <w:num w:numId="118">
    <w:abstractNumId w:val="115"/>
  </w:num>
  <w:num w:numId="119">
    <w:abstractNumId w:val="137"/>
  </w:num>
  <w:num w:numId="120">
    <w:abstractNumId w:val="97"/>
  </w:num>
  <w:num w:numId="121">
    <w:abstractNumId w:val="31"/>
  </w:num>
  <w:num w:numId="122">
    <w:abstractNumId w:val="104"/>
  </w:num>
  <w:num w:numId="123">
    <w:abstractNumId w:val="33"/>
  </w:num>
  <w:num w:numId="124">
    <w:abstractNumId w:val="16"/>
  </w:num>
  <w:num w:numId="125">
    <w:abstractNumId w:val="88"/>
  </w:num>
  <w:num w:numId="126">
    <w:abstractNumId w:val="117"/>
  </w:num>
  <w:num w:numId="127">
    <w:abstractNumId w:val="84"/>
  </w:num>
  <w:num w:numId="128">
    <w:abstractNumId w:val="90"/>
  </w:num>
  <w:num w:numId="129">
    <w:abstractNumId w:val="101"/>
  </w:num>
  <w:num w:numId="130">
    <w:abstractNumId w:val="105"/>
  </w:num>
  <w:num w:numId="131">
    <w:abstractNumId w:val="28"/>
  </w:num>
  <w:num w:numId="132">
    <w:abstractNumId w:val="58"/>
  </w:num>
  <w:num w:numId="133">
    <w:abstractNumId w:val="76"/>
  </w:num>
  <w:num w:numId="134">
    <w:abstractNumId w:val="91"/>
  </w:num>
  <w:num w:numId="135">
    <w:abstractNumId w:val="129"/>
  </w:num>
  <w:num w:numId="136">
    <w:abstractNumId w:val="50"/>
  </w:num>
  <w:num w:numId="137">
    <w:abstractNumId w:val="129"/>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56"/>
  </w:num>
  <w:num w:numId="139">
    <w:abstractNumId w:val="125"/>
  </w:num>
  <w:num w:numId="140">
    <w:abstractNumId w:val="125"/>
  </w:num>
  <w:num w:numId="141">
    <w:abstractNumId w:val="54"/>
  </w:num>
  <w:num w:numId="142">
    <w:abstractNumId w:val="134"/>
  </w:num>
  <w:numIdMacAtCleanup w:val="1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193"/>
    <w:rsid w:val="00001AEE"/>
    <w:rsid w:val="0000228B"/>
    <w:rsid w:val="0001061E"/>
    <w:rsid w:val="00014355"/>
    <w:rsid w:val="00026817"/>
    <w:rsid w:val="00032C36"/>
    <w:rsid w:val="000436A0"/>
    <w:rsid w:val="000662E1"/>
    <w:rsid w:val="000763ED"/>
    <w:rsid w:val="00081926"/>
    <w:rsid w:val="00083C77"/>
    <w:rsid w:val="000846C0"/>
    <w:rsid w:val="00085C89"/>
    <w:rsid w:val="00093355"/>
    <w:rsid w:val="000A0BF8"/>
    <w:rsid w:val="000A5907"/>
    <w:rsid w:val="000A5E38"/>
    <w:rsid w:val="000B195A"/>
    <w:rsid w:val="000B5145"/>
    <w:rsid w:val="000D00EE"/>
    <w:rsid w:val="000D14DE"/>
    <w:rsid w:val="000D686D"/>
    <w:rsid w:val="00100831"/>
    <w:rsid w:val="00107BAE"/>
    <w:rsid w:val="00116679"/>
    <w:rsid w:val="001302BB"/>
    <w:rsid w:val="00136AD5"/>
    <w:rsid w:val="00143230"/>
    <w:rsid w:val="00153146"/>
    <w:rsid w:val="00153583"/>
    <w:rsid w:val="0017255E"/>
    <w:rsid w:val="00173CF1"/>
    <w:rsid w:val="00180059"/>
    <w:rsid w:val="001861D4"/>
    <w:rsid w:val="0019140C"/>
    <w:rsid w:val="00194F6B"/>
    <w:rsid w:val="00195B65"/>
    <w:rsid w:val="001A3A03"/>
    <w:rsid w:val="001A7D40"/>
    <w:rsid w:val="001B1C2C"/>
    <w:rsid w:val="001B7C77"/>
    <w:rsid w:val="001C3D07"/>
    <w:rsid w:val="001C517D"/>
    <w:rsid w:val="001E6B50"/>
    <w:rsid w:val="001F1EB4"/>
    <w:rsid w:val="00200638"/>
    <w:rsid w:val="00215C04"/>
    <w:rsid w:val="0022171E"/>
    <w:rsid w:val="00224D8A"/>
    <w:rsid w:val="002274B0"/>
    <w:rsid w:val="00243553"/>
    <w:rsid w:val="00251142"/>
    <w:rsid w:val="002571ED"/>
    <w:rsid w:val="00262821"/>
    <w:rsid w:val="0027244F"/>
    <w:rsid w:val="002759E3"/>
    <w:rsid w:val="00276BBD"/>
    <w:rsid w:val="00280AEC"/>
    <w:rsid w:val="00283825"/>
    <w:rsid w:val="00285C37"/>
    <w:rsid w:val="002A03BF"/>
    <w:rsid w:val="002B1648"/>
    <w:rsid w:val="002B23AB"/>
    <w:rsid w:val="002B3270"/>
    <w:rsid w:val="002B6308"/>
    <w:rsid w:val="002C7189"/>
    <w:rsid w:val="002D0F8E"/>
    <w:rsid w:val="002D6F8D"/>
    <w:rsid w:val="002F1A62"/>
    <w:rsid w:val="002F1B35"/>
    <w:rsid w:val="002F3D89"/>
    <w:rsid w:val="00305DF6"/>
    <w:rsid w:val="003105E2"/>
    <w:rsid w:val="00311B6B"/>
    <w:rsid w:val="0032009F"/>
    <w:rsid w:val="00321322"/>
    <w:rsid w:val="003378A2"/>
    <w:rsid w:val="00361FAF"/>
    <w:rsid w:val="003705EC"/>
    <w:rsid w:val="0038678D"/>
    <w:rsid w:val="00386F12"/>
    <w:rsid w:val="00391B20"/>
    <w:rsid w:val="00396E01"/>
    <w:rsid w:val="003971D0"/>
    <w:rsid w:val="003A1E67"/>
    <w:rsid w:val="003B25EC"/>
    <w:rsid w:val="003B7570"/>
    <w:rsid w:val="003C1559"/>
    <w:rsid w:val="003C2FAA"/>
    <w:rsid w:val="003D1FC1"/>
    <w:rsid w:val="003F0B2C"/>
    <w:rsid w:val="003F5856"/>
    <w:rsid w:val="00405921"/>
    <w:rsid w:val="004131A2"/>
    <w:rsid w:val="0043108B"/>
    <w:rsid w:val="00432064"/>
    <w:rsid w:val="004349B7"/>
    <w:rsid w:val="00436DB9"/>
    <w:rsid w:val="00441A75"/>
    <w:rsid w:val="004469B9"/>
    <w:rsid w:val="004470D5"/>
    <w:rsid w:val="00452C36"/>
    <w:rsid w:val="00454F55"/>
    <w:rsid w:val="00456FAF"/>
    <w:rsid w:val="0046306F"/>
    <w:rsid w:val="00463BB0"/>
    <w:rsid w:val="00465264"/>
    <w:rsid w:val="00473431"/>
    <w:rsid w:val="00474E77"/>
    <w:rsid w:val="00494EA5"/>
    <w:rsid w:val="00497F07"/>
    <w:rsid w:val="004A5563"/>
    <w:rsid w:val="004A75FD"/>
    <w:rsid w:val="004B3589"/>
    <w:rsid w:val="004B51CB"/>
    <w:rsid w:val="004C0E20"/>
    <w:rsid w:val="004D7299"/>
    <w:rsid w:val="004E0A56"/>
    <w:rsid w:val="004E188B"/>
    <w:rsid w:val="004E23C6"/>
    <w:rsid w:val="004E5FF9"/>
    <w:rsid w:val="004F2E0F"/>
    <w:rsid w:val="004F329E"/>
    <w:rsid w:val="004F7167"/>
    <w:rsid w:val="0053749A"/>
    <w:rsid w:val="00546FB0"/>
    <w:rsid w:val="0054774A"/>
    <w:rsid w:val="005531A3"/>
    <w:rsid w:val="00561EBB"/>
    <w:rsid w:val="00576EB3"/>
    <w:rsid w:val="00585DF2"/>
    <w:rsid w:val="005A10B4"/>
    <w:rsid w:val="005A5A56"/>
    <w:rsid w:val="005C77A5"/>
    <w:rsid w:val="005D32E2"/>
    <w:rsid w:val="005D6A2E"/>
    <w:rsid w:val="005F5B0D"/>
    <w:rsid w:val="0060283B"/>
    <w:rsid w:val="00603FE0"/>
    <w:rsid w:val="00604C9D"/>
    <w:rsid w:val="006109B8"/>
    <w:rsid w:val="006143BF"/>
    <w:rsid w:val="0061509C"/>
    <w:rsid w:val="00622FD9"/>
    <w:rsid w:val="00624360"/>
    <w:rsid w:val="006262CF"/>
    <w:rsid w:val="00632661"/>
    <w:rsid w:val="00635E13"/>
    <w:rsid w:val="00641328"/>
    <w:rsid w:val="0065266D"/>
    <w:rsid w:val="00656105"/>
    <w:rsid w:val="00686177"/>
    <w:rsid w:val="00690D9B"/>
    <w:rsid w:val="006947A0"/>
    <w:rsid w:val="006A46D6"/>
    <w:rsid w:val="006B7164"/>
    <w:rsid w:val="006C63D4"/>
    <w:rsid w:val="006E7AC2"/>
    <w:rsid w:val="006F45A2"/>
    <w:rsid w:val="006F6ADB"/>
    <w:rsid w:val="00703D34"/>
    <w:rsid w:val="007054E1"/>
    <w:rsid w:val="00715A4F"/>
    <w:rsid w:val="00716F2F"/>
    <w:rsid w:val="007170F1"/>
    <w:rsid w:val="00727307"/>
    <w:rsid w:val="007314D7"/>
    <w:rsid w:val="00796C41"/>
    <w:rsid w:val="0079755B"/>
    <w:rsid w:val="007977CB"/>
    <w:rsid w:val="007A0313"/>
    <w:rsid w:val="007A4167"/>
    <w:rsid w:val="007A4CF4"/>
    <w:rsid w:val="007B015E"/>
    <w:rsid w:val="007B20D4"/>
    <w:rsid w:val="007B3BE8"/>
    <w:rsid w:val="007B6CB6"/>
    <w:rsid w:val="007C3ACA"/>
    <w:rsid w:val="007C4328"/>
    <w:rsid w:val="007E17BF"/>
    <w:rsid w:val="007F2C50"/>
    <w:rsid w:val="007F46D3"/>
    <w:rsid w:val="007F71C0"/>
    <w:rsid w:val="007F78A0"/>
    <w:rsid w:val="00802B2D"/>
    <w:rsid w:val="00804D4C"/>
    <w:rsid w:val="00807671"/>
    <w:rsid w:val="00810F3B"/>
    <w:rsid w:val="00815A71"/>
    <w:rsid w:val="008235C3"/>
    <w:rsid w:val="00825003"/>
    <w:rsid w:val="00826831"/>
    <w:rsid w:val="00826E39"/>
    <w:rsid w:val="008449A5"/>
    <w:rsid w:val="00863753"/>
    <w:rsid w:val="008841A1"/>
    <w:rsid w:val="008A021D"/>
    <w:rsid w:val="008A46AE"/>
    <w:rsid w:val="008A72C6"/>
    <w:rsid w:val="008B36F2"/>
    <w:rsid w:val="008B4FEF"/>
    <w:rsid w:val="008B5326"/>
    <w:rsid w:val="008C684A"/>
    <w:rsid w:val="008C72AB"/>
    <w:rsid w:val="008D423F"/>
    <w:rsid w:val="008E1042"/>
    <w:rsid w:val="008E3E40"/>
    <w:rsid w:val="008E581D"/>
    <w:rsid w:val="008E5A19"/>
    <w:rsid w:val="008E78FF"/>
    <w:rsid w:val="008F019E"/>
    <w:rsid w:val="008F39DF"/>
    <w:rsid w:val="008F3BA3"/>
    <w:rsid w:val="008F3EF9"/>
    <w:rsid w:val="00904ABF"/>
    <w:rsid w:val="00943193"/>
    <w:rsid w:val="009569E2"/>
    <w:rsid w:val="00961DA1"/>
    <w:rsid w:val="0096322F"/>
    <w:rsid w:val="00967A35"/>
    <w:rsid w:val="00971AFD"/>
    <w:rsid w:val="00973DF8"/>
    <w:rsid w:val="00977220"/>
    <w:rsid w:val="00985733"/>
    <w:rsid w:val="00992BC4"/>
    <w:rsid w:val="009954E3"/>
    <w:rsid w:val="009A50DF"/>
    <w:rsid w:val="009A6B76"/>
    <w:rsid w:val="009B16F4"/>
    <w:rsid w:val="009B6CA4"/>
    <w:rsid w:val="009C65EC"/>
    <w:rsid w:val="009C7E99"/>
    <w:rsid w:val="009D7A95"/>
    <w:rsid w:val="009F6F29"/>
    <w:rsid w:val="00A01ED9"/>
    <w:rsid w:val="00A02F26"/>
    <w:rsid w:val="00A06386"/>
    <w:rsid w:val="00A0729C"/>
    <w:rsid w:val="00A179C5"/>
    <w:rsid w:val="00A20C5A"/>
    <w:rsid w:val="00A26A8D"/>
    <w:rsid w:val="00A375E1"/>
    <w:rsid w:val="00A433E7"/>
    <w:rsid w:val="00A46600"/>
    <w:rsid w:val="00A52750"/>
    <w:rsid w:val="00A52A4B"/>
    <w:rsid w:val="00A532DD"/>
    <w:rsid w:val="00A57BA3"/>
    <w:rsid w:val="00A70F6A"/>
    <w:rsid w:val="00A73519"/>
    <w:rsid w:val="00A865C2"/>
    <w:rsid w:val="00A90732"/>
    <w:rsid w:val="00AA02E6"/>
    <w:rsid w:val="00AC3AEC"/>
    <w:rsid w:val="00AD10A2"/>
    <w:rsid w:val="00AE683F"/>
    <w:rsid w:val="00AF0BE1"/>
    <w:rsid w:val="00AF3B58"/>
    <w:rsid w:val="00AF6226"/>
    <w:rsid w:val="00B076E6"/>
    <w:rsid w:val="00B12755"/>
    <w:rsid w:val="00B12A4C"/>
    <w:rsid w:val="00B13882"/>
    <w:rsid w:val="00B13AB2"/>
    <w:rsid w:val="00B206B7"/>
    <w:rsid w:val="00B20DB2"/>
    <w:rsid w:val="00B3284D"/>
    <w:rsid w:val="00B3755F"/>
    <w:rsid w:val="00B40953"/>
    <w:rsid w:val="00B4256F"/>
    <w:rsid w:val="00B42EDD"/>
    <w:rsid w:val="00B57426"/>
    <w:rsid w:val="00B636EA"/>
    <w:rsid w:val="00B6711C"/>
    <w:rsid w:val="00B7128F"/>
    <w:rsid w:val="00B75C26"/>
    <w:rsid w:val="00B940E5"/>
    <w:rsid w:val="00BA0696"/>
    <w:rsid w:val="00BA76E7"/>
    <w:rsid w:val="00BC0E38"/>
    <w:rsid w:val="00BD507F"/>
    <w:rsid w:val="00BD614D"/>
    <w:rsid w:val="00BE079E"/>
    <w:rsid w:val="00BF3FE9"/>
    <w:rsid w:val="00C15CD3"/>
    <w:rsid w:val="00C15D7C"/>
    <w:rsid w:val="00C161FC"/>
    <w:rsid w:val="00C21CB6"/>
    <w:rsid w:val="00C24977"/>
    <w:rsid w:val="00C24E6C"/>
    <w:rsid w:val="00C31576"/>
    <w:rsid w:val="00C345A5"/>
    <w:rsid w:val="00C34681"/>
    <w:rsid w:val="00C53509"/>
    <w:rsid w:val="00C56B9C"/>
    <w:rsid w:val="00C625D0"/>
    <w:rsid w:val="00C84A9B"/>
    <w:rsid w:val="00C9547C"/>
    <w:rsid w:val="00CA0307"/>
    <w:rsid w:val="00CB187D"/>
    <w:rsid w:val="00CD102E"/>
    <w:rsid w:val="00D10111"/>
    <w:rsid w:val="00D227BD"/>
    <w:rsid w:val="00D23604"/>
    <w:rsid w:val="00D34AFE"/>
    <w:rsid w:val="00D54FE0"/>
    <w:rsid w:val="00D66148"/>
    <w:rsid w:val="00D75BEF"/>
    <w:rsid w:val="00DC0B80"/>
    <w:rsid w:val="00DC3A94"/>
    <w:rsid w:val="00DC3D78"/>
    <w:rsid w:val="00DD1C92"/>
    <w:rsid w:val="00DF1142"/>
    <w:rsid w:val="00E02A1D"/>
    <w:rsid w:val="00E0323A"/>
    <w:rsid w:val="00E07300"/>
    <w:rsid w:val="00E103C2"/>
    <w:rsid w:val="00E251A9"/>
    <w:rsid w:val="00E262D0"/>
    <w:rsid w:val="00E32EA2"/>
    <w:rsid w:val="00E32F60"/>
    <w:rsid w:val="00E4265E"/>
    <w:rsid w:val="00E44C36"/>
    <w:rsid w:val="00E544B6"/>
    <w:rsid w:val="00E574DD"/>
    <w:rsid w:val="00E627C2"/>
    <w:rsid w:val="00E63DB9"/>
    <w:rsid w:val="00E7236C"/>
    <w:rsid w:val="00E72C0A"/>
    <w:rsid w:val="00E824F1"/>
    <w:rsid w:val="00E82782"/>
    <w:rsid w:val="00E83A7E"/>
    <w:rsid w:val="00E9545E"/>
    <w:rsid w:val="00E97F4F"/>
    <w:rsid w:val="00EA61C8"/>
    <w:rsid w:val="00EC69D2"/>
    <w:rsid w:val="00EF265E"/>
    <w:rsid w:val="00F067C8"/>
    <w:rsid w:val="00F254DA"/>
    <w:rsid w:val="00F40D45"/>
    <w:rsid w:val="00F4406D"/>
    <w:rsid w:val="00F5145F"/>
    <w:rsid w:val="00F644CB"/>
    <w:rsid w:val="00F702AF"/>
    <w:rsid w:val="00F74632"/>
    <w:rsid w:val="00F80115"/>
    <w:rsid w:val="00F831A6"/>
    <w:rsid w:val="00F83E4A"/>
    <w:rsid w:val="00F84D7E"/>
    <w:rsid w:val="00F85227"/>
    <w:rsid w:val="00F904C9"/>
    <w:rsid w:val="00F91D3F"/>
    <w:rsid w:val="00F94793"/>
    <w:rsid w:val="00F97C70"/>
    <w:rsid w:val="00FC1EAC"/>
    <w:rsid w:val="00FC5E29"/>
    <w:rsid w:val="00FD46C2"/>
    <w:rsid w:val="00FE083E"/>
    <w:rsid w:val="00FE0CCA"/>
    <w:rsid w:val="00FE4406"/>
    <w:rsid w:val="00FF2228"/>
    <w:rsid w:val="00FF4883"/>
    <w:rsid w:val="00FF5DFA"/>
    <w:rsid w:val="00FF5E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0215288A"/>
  <w15:chartTrackingRefBased/>
  <w15:docId w15:val="{84065FBD-AA5F-4A00-BF70-1A863382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4E77"/>
    <w:pPr>
      <w:overflowPunct w:val="0"/>
      <w:autoSpaceDE w:val="0"/>
      <w:autoSpaceDN w:val="0"/>
      <w:adjustRightInd w:val="0"/>
      <w:textAlignment w:val="baseline"/>
    </w:pPr>
    <w:rPr>
      <w:lang w:val="en-GB" w:eastAsia="en-US"/>
    </w:rPr>
  </w:style>
  <w:style w:type="paragraph" w:styleId="Kop1">
    <w:name w:val="heading 1"/>
    <w:basedOn w:val="Standaard"/>
    <w:next w:val="Standaard"/>
    <w:qFormat/>
    <w:pPr>
      <w:keepNext/>
      <w:ind w:right="516"/>
      <w:jc w:val="right"/>
      <w:outlineLvl w:val="0"/>
    </w:pPr>
    <w:rPr>
      <w:rFonts w:ascii="Arial" w:hAnsi="Arial"/>
      <w:sz w:val="28"/>
      <w:lang w:val="nl-NL"/>
    </w:rPr>
  </w:style>
  <w:style w:type="paragraph" w:styleId="Kop2">
    <w:name w:val="heading 2"/>
    <w:basedOn w:val="Standaard"/>
    <w:next w:val="Standaard"/>
    <w:qFormat/>
    <w:pPr>
      <w:keepNext/>
      <w:tabs>
        <w:tab w:val="left" w:pos="3402"/>
        <w:tab w:val="left" w:pos="3686"/>
      </w:tabs>
      <w:jc w:val="center"/>
      <w:outlineLvl w:val="1"/>
    </w:pPr>
    <w:rPr>
      <w:rFonts w:ascii="Arial" w:hAnsi="Arial"/>
      <w:b/>
      <w:sz w:val="16"/>
      <w:lang w:val="nl-NL"/>
    </w:rPr>
  </w:style>
  <w:style w:type="paragraph" w:styleId="Kop3">
    <w:name w:val="heading 3"/>
    <w:basedOn w:val="Standaard"/>
    <w:next w:val="Standaard"/>
    <w:qFormat/>
    <w:pPr>
      <w:keepNext/>
      <w:jc w:val="center"/>
      <w:outlineLvl w:val="2"/>
    </w:pPr>
    <w:rPr>
      <w:rFonts w:ascii="Arial" w:hAnsi="Arial" w:cs="Arial"/>
      <w:b/>
      <w:bCs/>
      <w:lang w:val="nl-NL"/>
    </w:rPr>
  </w:style>
  <w:style w:type="paragraph" w:styleId="Kop4">
    <w:name w:val="heading 4"/>
    <w:basedOn w:val="Standaard"/>
    <w:next w:val="Standaard"/>
    <w:qFormat/>
    <w:pPr>
      <w:keepNext/>
      <w:widowControl w:val="0"/>
      <w:tabs>
        <w:tab w:val="left" w:pos="1276"/>
        <w:tab w:val="left" w:pos="3402"/>
        <w:tab w:val="left" w:pos="3686"/>
        <w:tab w:val="left" w:pos="3969"/>
        <w:tab w:val="left" w:pos="4536"/>
        <w:tab w:val="left" w:pos="5103"/>
        <w:tab w:val="left" w:pos="5670"/>
        <w:tab w:val="left" w:pos="6237"/>
        <w:tab w:val="left" w:pos="6804"/>
        <w:tab w:val="left" w:pos="7371"/>
        <w:tab w:val="left" w:pos="7938"/>
      </w:tabs>
      <w:overflowPunct/>
      <w:autoSpaceDE/>
      <w:autoSpaceDN/>
      <w:adjustRightInd/>
      <w:textAlignment w:val="auto"/>
      <w:outlineLvl w:val="3"/>
    </w:pPr>
    <w:rPr>
      <w:rFonts w:ascii="Arial" w:hAnsi="Arial"/>
      <w:b/>
      <w:color w:val="000000"/>
      <w:sz w:val="22"/>
      <w:szCs w:val="24"/>
      <w:lang w:val="nl-NL"/>
    </w:rPr>
  </w:style>
  <w:style w:type="paragraph" w:styleId="Kop5">
    <w:name w:val="heading 5"/>
    <w:basedOn w:val="Standaard"/>
    <w:next w:val="Standaard"/>
    <w:qFormat/>
    <w:pPr>
      <w:keepNext/>
      <w:tabs>
        <w:tab w:val="left" w:pos="3402"/>
        <w:tab w:val="left" w:pos="3686"/>
      </w:tabs>
      <w:ind w:left="284" w:hanging="284"/>
      <w:jc w:val="center"/>
      <w:outlineLvl w:val="4"/>
    </w:pPr>
    <w:rPr>
      <w:rFonts w:ascii="Arial" w:hAnsi="Arial"/>
      <w:u w:val="single"/>
      <w:lang w:val="nl-NL"/>
    </w:rPr>
  </w:style>
  <w:style w:type="paragraph" w:styleId="Kop6">
    <w:name w:val="heading 6"/>
    <w:basedOn w:val="Standaard"/>
    <w:next w:val="Standaard"/>
    <w:qFormat/>
    <w:pPr>
      <w:keepNext/>
      <w:tabs>
        <w:tab w:val="left" w:pos="3402"/>
        <w:tab w:val="left" w:pos="3686"/>
      </w:tabs>
      <w:jc w:val="center"/>
      <w:outlineLvl w:val="5"/>
    </w:pPr>
    <w:rPr>
      <w:rFonts w:ascii="Arial" w:hAnsi="Arial"/>
      <w:u w:val="single"/>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153"/>
        <w:tab w:val="right" w:pos="8306"/>
      </w:tabs>
    </w:pPr>
  </w:style>
  <w:style w:type="character" w:styleId="Paginanummer">
    <w:name w:val="page number"/>
    <w:basedOn w:val="Standaardalinea-lettertype"/>
  </w:style>
  <w:style w:type="paragraph" w:styleId="Plattetekst">
    <w:name w:val="Body Text"/>
    <w:basedOn w:val="Standaard"/>
    <w:pPr>
      <w:numPr>
        <w:ilvl w:val="12"/>
      </w:numPr>
      <w:jc w:val="both"/>
    </w:pPr>
    <w:rPr>
      <w:rFonts w:ascii="Arial" w:hAnsi="Arial"/>
      <w:lang w:val="nl-NL"/>
    </w:rPr>
  </w:style>
  <w:style w:type="paragraph" w:styleId="Plattetekstinspringen">
    <w:name w:val="Body Text Indent"/>
    <w:basedOn w:val="Standaard"/>
    <w:pPr>
      <w:numPr>
        <w:ilvl w:val="12"/>
      </w:numPr>
      <w:ind w:left="-284"/>
      <w:jc w:val="both"/>
    </w:pPr>
    <w:rPr>
      <w:rFonts w:ascii="Arial" w:hAnsi="Arial"/>
      <w:lang w:val="nl-NL"/>
    </w:rPr>
  </w:style>
  <w:style w:type="paragraph" w:styleId="Plattetekstinspringen2">
    <w:name w:val="Body Text Indent 2"/>
    <w:basedOn w:val="Standaard"/>
    <w:pPr>
      <w:ind w:left="284"/>
      <w:jc w:val="both"/>
    </w:pPr>
    <w:rPr>
      <w:rFonts w:ascii="Arial" w:hAnsi="Arial"/>
      <w:lang w:val="nl-NL"/>
    </w:rPr>
  </w:style>
  <w:style w:type="paragraph" w:styleId="Koptekst">
    <w:name w:val="header"/>
    <w:basedOn w:val="Standaard"/>
    <w:link w:val="KoptekstChar"/>
    <w:uiPriority w:val="99"/>
    <w:pPr>
      <w:tabs>
        <w:tab w:val="center" w:pos="4153"/>
        <w:tab w:val="right" w:pos="8306"/>
      </w:tabs>
      <w:overflowPunct/>
      <w:autoSpaceDE/>
      <w:autoSpaceDN/>
      <w:adjustRightInd/>
      <w:textAlignment w:val="auto"/>
    </w:pPr>
    <w:rPr>
      <w:sz w:val="22"/>
      <w:szCs w:val="24"/>
      <w:lang w:val="nl-NL"/>
    </w:rPr>
  </w:style>
  <w:style w:type="paragraph" w:styleId="Plattetekstinspringen3">
    <w:name w:val="Body Text Indent 3"/>
    <w:basedOn w:val="Standaard"/>
    <w:pPr>
      <w:tabs>
        <w:tab w:val="left" w:pos="284"/>
      </w:tabs>
      <w:ind w:left="142" w:hanging="142"/>
      <w:jc w:val="both"/>
    </w:pPr>
    <w:rPr>
      <w:rFonts w:ascii="Arial" w:hAnsi="Arial" w:cs="Arial"/>
      <w:lang w:val="nl-NL"/>
    </w:rPr>
  </w:style>
  <w:style w:type="paragraph" w:styleId="Plattetekst2">
    <w:name w:val="Body Text 2"/>
    <w:basedOn w:val="Standaard"/>
    <w:rPr>
      <w:rFonts w:ascii="Arial" w:hAnsi="Arial" w:cs="Arial"/>
      <w:color w:val="000000"/>
      <w:lang w:val="nl-NL"/>
    </w:rPr>
  </w:style>
  <w:style w:type="paragraph" w:styleId="Ballontekst">
    <w:name w:val="Balloon Text"/>
    <w:basedOn w:val="Standaard"/>
    <w:semiHidden/>
    <w:rsid w:val="00B076E6"/>
    <w:rPr>
      <w:rFonts w:ascii="Tahoma" w:hAnsi="Tahoma" w:cs="Tahoma"/>
      <w:sz w:val="16"/>
      <w:szCs w:val="16"/>
    </w:rPr>
  </w:style>
  <w:style w:type="character" w:styleId="Verwijzingopmerking">
    <w:name w:val="annotation reference"/>
    <w:rsid w:val="002F3D89"/>
    <w:rPr>
      <w:sz w:val="16"/>
      <w:szCs w:val="16"/>
    </w:rPr>
  </w:style>
  <w:style w:type="paragraph" w:styleId="Tekstopmerking">
    <w:name w:val="annotation text"/>
    <w:basedOn w:val="Standaard"/>
    <w:link w:val="TekstopmerkingChar"/>
    <w:rsid w:val="002F3D89"/>
    <w:rPr>
      <w:lang w:eastAsia="x-none"/>
    </w:rPr>
  </w:style>
  <w:style w:type="character" w:customStyle="1" w:styleId="TekstopmerkingChar">
    <w:name w:val="Tekst opmerking Char"/>
    <w:link w:val="Tekstopmerking"/>
    <w:rsid w:val="002F3D89"/>
    <w:rPr>
      <w:lang w:val="en-GB"/>
    </w:rPr>
  </w:style>
  <w:style w:type="paragraph" w:styleId="Onderwerpvanopmerking">
    <w:name w:val="annotation subject"/>
    <w:basedOn w:val="Tekstopmerking"/>
    <w:next w:val="Tekstopmerking"/>
    <w:link w:val="OnderwerpvanopmerkingChar"/>
    <w:rsid w:val="002F3D89"/>
    <w:rPr>
      <w:b/>
      <w:bCs/>
    </w:rPr>
  </w:style>
  <w:style w:type="character" w:customStyle="1" w:styleId="OnderwerpvanopmerkingChar">
    <w:name w:val="Onderwerp van opmerking Char"/>
    <w:link w:val="Onderwerpvanopmerking"/>
    <w:rsid w:val="002F3D89"/>
    <w:rPr>
      <w:b/>
      <w:bCs/>
      <w:lang w:val="en-GB"/>
    </w:rPr>
  </w:style>
  <w:style w:type="paragraph" w:styleId="Lijstalinea">
    <w:name w:val="List Paragraph"/>
    <w:basedOn w:val="Standaard"/>
    <w:uiPriority w:val="34"/>
    <w:qFormat/>
    <w:rsid w:val="00F40D45"/>
    <w:pPr>
      <w:ind w:left="708"/>
    </w:pPr>
  </w:style>
  <w:style w:type="paragraph" w:customStyle="1" w:styleId="Table3Data">
    <w:name w:val="Table3/Data"/>
    <w:basedOn w:val="Standaard"/>
    <w:rsid w:val="00283825"/>
    <w:pPr>
      <w:overflowPunct/>
      <w:autoSpaceDE/>
      <w:autoSpaceDN/>
      <w:adjustRightInd/>
      <w:spacing w:line="240" w:lineRule="atLeast"/>
      <w:textAlignment w:val="auto"/>
    </w:pPr>
    <w:rPr>
      <w:rFonts w:ascii="Arial" w:hAnsi="Arial" w:cs="Arial"/>
      <w:sz w:val="18"/>
      <w:lang w:val="nl-NL"/>
    </w:rPr>
  </w:style>
  <w:style w:type="paragraph" w:customStyle="1" w:styleId="Table2Hdgs">
    <w:name w:val="Table2/Hdgs"/>
    <w:basedOn w:val="Table3Data"/>
    <w:rsid w:val="00283825"/>
    <w:pPr>
      <w:spacing w:before="80" w:after="110"/>
    </w:pPr>
    <w:rPr>
      <w:b/>
    </w:rPr>
  </w:style>
  <w:style w:type="character" w:customStyle="1" w:styleId="KoptekstChar">
    <w:name w:val="Koptekst Char"/>
    <w:link w:val="Koptekst"/>
    <w:uiPriority w:val="99"/>
    <w:rsid w:val="000D14DE"/>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23169">
      <w:bodyDiv w:val="1"/>
      <w:marLeft w:val="0"/>
      <w:marRight w:val="0"/>
      <w:marTop w:val="0"/>
      <w:marBottom w:val="0"/>
      <w:divBdr>
        <w:top w:val="none" w:sz="0" w:space="0" w:color="auto"/>
        <w:left w:val="none" w:sz="0" w:space="0" w:color="auto"/>
        <w:bottom w:val="none" w:sz="0" w:space="0" w:color="auto"/>
        <w:right w:val="none" w:sz="0" w:space="0" w:color="auto"/>
      </w:divBdr>
    </w:div>
    <w:div w:id="116486463">
      <w:bodyDiv w:val="1"/>
      <w:marLeft w:val="0"/>
      <w:marRight w:val="0"/>
      <w:marTop w:val="0"/>
      <w:marBottom w:val="0"/>
      <w:divBdr>
        <w:top w:val="none" w:sz="0" w:space="0" w:color="auto"/>
        <w:left w:val="none" w:sz="0" w:space="0" w:color="auto"/>
        <w:bottom w:val="none" w:sz="0" w:space="0" w:color="auto"/>
        <w:right w:val="none" w:sz="0" w:space="0" w:color="auto"/>
      </w:divBdr>
    </w:div>
    <w:div w:id="157354407">
      <w:bodyDiv w:val="1"/>
      <w:marLeft w:val="0"/>
      <w:marRight w:val="0"/>
      <w:marTop w:val="0"/>
      <w:marBottom w:val="0"/>
      <w:divBdr>
        <w:top w:val="none" w:sz="0" w:space="0" w:color="auto"/>
        <w:left w:val="none" w:sz="0" w:space="0" w:color="auto"/>
        <w:bottom w:val="none" w:sz="0" w:space="0" w:color="auto"/>
        <w:right w:val="none" w:sz="0" w:space="0" w:color="auto"/>
      </w:divBdr>
    </w:div>
    <w:div w:id="193858194">
      <w:bodyDiv w:val="1"/>
      <w:marLeft w:val="0"/>
      <w:marRight w:val="0"/>
      <w:marTop w:val="0"/>
      <w:marBottom w:val="0"/>
      <w:divBdr>
        <w:top w:val="none" w:sz="0" w:space="0" w:color="auto"/>
        <w:left w:val="none" w:sz="0" w:space="0" w:color="auto"/>
        <w:bottom w:val="none" w:sz="0" w:space="0" w:color="auto"/>
        <w:right w:val="none" w:sz="0" w:space="0" w:color="auto"/>
      </w:divBdr>
    </w:div>
    <w:div w:id="268705524">
      <w:bodyDiv w:val="1"/>
      <w:marLeft w:val="0"/>
      <w:marRight w:val="0"/>
      <w:marTop w:val="0"/>
      <w:marBottom w:val="0"/>
      <w:divBdr>
        <w:top w:val="none" w:sz="0" w:space="0" w:color="auto"/>
        <w:left w:val="none" w:sz="0" w:space="0" w:color="auto"/>
        <w:bottom w:val="none" w:sz="0" w:space="0" w:color="auto"/>
        <w:right w:val="none" w:sz="0" w:space="0" w:color="auto"/>
      </w:divBdr>
    </w:div>
    <w:div w:id="324361383">
      <w:bodyDiv w:val="1"/>
      <w:marLeft w:val="0"/>
      <w:marRight w:val="0"/>
      <w:marTop w:val="0"/>
      <w:marBottom w:val="0"/>
      <w:divBdr>
        <w:top w:val="none" w:sz="0" w:space="0" w:color="auto"/>
        <w:left w:val="none" w:sz="0" w:space="0" w:color="auto"/>
        <w:bottom w:val="none" w:sz="0" w:space="0" w:color="auto"/>
        <w:right w:val="none" w:sz="0" w:space="0" w:color="auto"/>
      </w:divBdr>
    </w:div>
    <w:div w:id="344524842">
      <w:bodyDiv w:val="1"/>
      <w:marLeft w:val="0"/>
      <w:marRight w:val="0"/>
      <w:marTop w:val="0"/>
      <w:marBottom w:val="0"/>
      <w:divBdr>
        <w:top w:val="none" w:sz="0" w:space="0" w:color="auto"/>
        <w:left w:val="none" w:sz="0" w:space="0" w:color="auto"/>
        <w:bottom w:val="none" w:sz="0" w:space="0" w:color="auto"/>
        <w:right w:val="none" w:sz="0" w:space="0" w:color="auto"/>
      </w:divBdr>
    </w:div>
    <w:div w:id="388773259">
      <w:bodyDiv w:val="1"/>
      <w:marLeft w:val="0"/>
      <w:marRight w:val="0"/>
      <w:marTop w:val="0"/>
      <w:marBottom w:val="0"/>
      <w:divBdr>
        <w:top w:val="none" w:sz="0" w:space="0" w:color="auto"/>
        <w:left w:val="none" w:sz="0" w:space="0" w:color="auto"/>
        <w:bottom w:val="none" w:sz="0" w:space="0" w:color="auto"/>
        <w:right w:val="none" w:sz="0" w:space="0" w:color="auto"/>
      </w:divBdr>
    </w:div>
    <w:div w:id="399600094">
      <w:bodyDiv w:val="1"/>
      <w:marLeft w:val="0"/>
      <w:marRight w:val="0"/>
      <w:marTop w:val="0"/>
      <w:marBottom w:val="0"/>
      <w:divBdr>
        <w:top w:val="none" w:sz="0" w:space="0" w:color="auto"/>
        <w:left w:val="none" w:sz="0" w:space="0" w:color="auto"/>
        <w:bottom w:val="none" w:sz="0" w:space="0" w:color="auto"/>
        <w:right w:val="none" w:sz="0" w:space="0" w:color="auto"/>
      </w:divBdr>
    </w:div>
    <w:div w:id="409082767">
      <w:bodyDiv w:val="1"/>
      <w:marLeft w:val="0"/>
      <w:marRight w:val="0"/>
      <w:marTop w:val="0"/>
      <w:marBottom w:val="0"/>
      <w:divBdr>
        <w:top w:val="none" w:sz="0" w:space="0" w:color="auto"/>
        <w:left w:val="none" w:sz="0" w:space="0" w:color="auto"/>
        <w:bottom w:val="none" w:sz="0" w:space="0" w:color="auto"/>
        <w:right w:val="none" w:sz="0" w:space="0" w:color="auto"/>
      </w:divBdr>
    </w:div>
    <w:div w:id="457601875">
      <w:bodyDiv w:val="1"/>
      <w:marLeft w:val="0"/>
      <w:marRight w:val="0"/>
      <w:marTop w:val="0"/>
      <w:marBottom w:val="0"/>
      <w:divBdr>
        <w:top w:val="none" w:sz="0" w:space="0" w:color="auto"/>
        <w:left w:val="none" w:sz="0" w:space="0" w:color="auto"/>
        <w:bottom w:val="none" w:sz="0" w:space="0" w:color="auto"/>
        <w:right w:val="none" w:sz="0" w:space="0" w:color="auto"/>
      </w:divBdr>
    </w:div>
    <w:div w:id="476537622">
      <w:bodyDiv w:val="1"/>
      <w:marLeft w:val="0"/>
      <w:marRight w:val="0"/>
      <w:marTop w:val="0"/>
      <w:marBottom w:val="0"/>
      <w:divBdr>
        <w:top w:val="none" w:sz="0" w:space="0" w:color="auto"/>
        <w:left w:val="none" w:sz="0" w:space="0" w:color="auto"/>
        <w:bottom w:val="none" w:sz="0" w:space="0" w:color="auto"/>
        <w:right w:val="none" w:sz="0" w:space="0" w:color="auto"/>
      </w:divBdr>
    </w:div>
    <w:div w:id="535046938">
      <w:bodyDiv w:val="1"/>
      <w:marLeft w:val="0"/>
      <w:marRight w:val="0"/>
      <w:marTop w:val="0"/>
      <w:marBottom w:val="0"/>
      <w:divBdr>
        <w:top w:val="none" w:sz="0" w:space="0" w:color="auto"/>
        <w:left w:val="none" w:sz="0" w:space="0" w:color="auto"/>
        <w:bottom w:val="none" w:sz="0" w:space="0" w:color="auto"/>
        <w:right w:val="none" w:sz="0" w:space="0" w:color="auto"/>
      </w:divBdr>
    </w:div>
    <w:div w:id="591355518">
      <w:bodyDiv w:val="1"/>
      <w:marLeft w:val="0"/>
      <w:marRight w:val="0"/>
      <w:marTop w:val="0"/>
      <w:marBottom w:val="0"/>
      <w:divBdr>
        <w:top w:val="none" w:sz="0" w:space="0" w:color="auto"/>
        <w:left w:val="none" w:sz="0" w:space="0" w:color="auto"/>
        <w:bottom w:val="none" w:sz="0" w:space="0" w:color="auto"/>
        <w:right w:val="none" w:sz="0" w:space="0" w:color="auto"/>
      </w:divBdr>
    </w:div>
    <w:div w:id="595330502">
      <w:bodyDiv w:val="1"/>
      <w:marLeft w:val="0"/>
      <w:marRight w:val="0"/>
      <w:marTop w:val="0"/>
      <w:marBottom w:val="0"/>
      <w:divBdr>
        <w:top w:val="none" w:sz="0" w:space="0" w:color="auto"/>
        <w:left w:val="none" w:sz="0" w:space="0" w:color="auto"/>
        <w:bottom w:val="none" w:sz="0" w:space="0" w:color="auto"/>
        <w:right w:val="none" w:sz="0" w:space="0" w:color="auto"/>
      </w:divBdr>
    </w:div>
    <w:div w:id="776296991">
      <w:bodyDiv w:val="1"/>
      <w:marLeft w:val="0"/>
      <w:marRight w:val="0"/>
      <w:marTop w:val="0"/>
      <w:marBottom w:val="0"/>
      <w:divBdr>
        <w:top w:val="none" w:sz="0" w:space="0" w:color="auto"/>
        <w:left w:val="none" w:sz="0" w:space="0" w:color="auto"/>
        <w:bottom w:val="none" w:sz="0" w:space="0" w:color="auto"/>
        <w:right w:val="none" w:sz="0" w:space="0" w:color="auto"/>
      </w:divBdr>
    </w:div>
    <w:div w:id="833952314">
      <w:bodyDiv w:val="1"/>
      <w:marLeft w:val="0"/>
      <w:marRight w:val="0"/>
      <w:marTop w:val="0"/>
      <w:marBottom w:val="0"/>
      <w:divBdr>
        <w:top w:val="none" w:sz="0" w:space="0" w:color="auto"/>
        <w:left w:val="none" w:sz="0" w:space="0" w:color="auto"/>
        <w:bottom w:val="none" w:sz="0" w:space="0" w:color="auto"/>
        <w:right w:val="none" w:sz="0" w:space="0" w:color="auto"/>
      </w:divBdr>
    </w:div>
    <w:div w:id="862325343">
      <w:bodyDiv w:val="1"/>
      <w:marLeft w:val="0"/>
      <w:marRight w:val="0"/>
      <w:marTop w:val="0"/>
      <w:marBottom w:val="0"/>
      <w:divBdr>
        <w:top w:val="none" w:sz="0" w:space="0" w:color="auto"/>
        <w:left w:val="none" w:sz="0" w:space="0" w:color="auto"/>
        <w:bottom w:val="none" w:sz="0" w:space="0" w:color="auto"/>
        <w:right w:val="none" w:sz="0" w:space="0" w:color="auto"/>
      </w:divBdr>
    </w:div>
    <w:div w:id="904602674">
      <w:bodyDiv w:val="1"/>
      <w:marLeft w:val="0"/>
      <w:marRight w:val="0"/>
      <w:marTop w:val="0"/>
      <w:marBottom w:val="0"/>
      <w:divBdr>
        <w:top w:val="none" w:sz="0" w:space="0" w:color="auto"/>
        <w:left w:val="none" w:sz="0" w:space="0" w:color="auto"/>
        <w:bottom w:val="none" w:sz="0" w:space="0" w:color="auto"/>
        <w:right w:val="none" w:sz="0" w:space="0" w:color="auto"/>
      </w:divBdr>
    </w:div>
    <w:div w:id="929242468">
      <w:bodyDiv w:val="1"/>
      <w:marLeft w:val="0"/>
      <w:marRight w:val="0"/>
      <w:marTop w:val="0"/>
      <w:marBottom w:val="0"/>
      <w:divBdr>
        <w:top w:val="none" w:sz="0" w:space="0" w:color="auto"/>
        <w:left w:val="none" w:sz="0" w:space="0" w:color="auto"/>
        <w:bottom w:val="none" w:sz="0" w:space="0" w:color="auto"/>
        <w:right w:val="none" w:sz="0" w:space="0" w:color="auto"/>
      </w:divBdr>
    </w:div>
    <w:div w:id="987708790">
      <w:bodyDiv w:val="1"/>
      <w:marLeft w:val="0"/>
      <w:marRight w:val="0"/>
      <w:marTop w:val="0"/>
      <w:marBottom w:val="0"/>
      <w:divBdr>
        <w:top w:val="none" w:sz="0" w:space="0" w:color="auto"/>
        <w:left w:val="none" w:sz="0" w:space="0" w:color="auto"/>
        <w:bottom w:val="none" w:sz="0" w:space="0" w:color="auto"/>
        <w:right w:val="none" w:sz="0" w:space="0" w:color="auto"/>
      </w:divBdr>
    </w:div>
    <w:div w:id="1020470579">
      <w:bodyDiv w:val="1"/>
      <w:marLeft w:val="0"/>
      <w:marRight w:val="0"/>
      <w:marTop w:val="0"/>
      <w:marBottom w:val="0"/>
      <w:divBdr>
        <w:top w:val="none" w:sz="0" w:space="0" w:color="auto"/>
        <w:left w:val="none" w:sz="0" w:space="0" w:color="auto"/>
        <w:bottom w:val="none" w:sz="0" w:space="0" w:color="auto"/>
        <w:right w:val="none" w:sz="0" w:space="0" w:color="auto"/>
      </w:divBdr>
    </w:div>
    <w:div w:id="1049839783">
      <w:bodyDiv w:val="1"/>
      <w:marLeft w:val="0"/>
      <w:marRight w:val="0"/>
      <w:marTop w:val="0"/>
      <w:marBottom w:val="0"/>
      <w:divBdr>
        <w:top w:val="none" w:sz="0" w:space="0" w:color="auto"/>
        <w:left w:val="none" w:sz="0" w:space="0" w:color="auto"/>
        <w:bottom w:val="none" w:sz="0" w:space="0" w:color="auto"/>
        <w:right w:val="none" w:sz="0" w:space="0" w:color="auto"/>
      </w:divBdr>
    </w:div>
    <w:div w:id="1081945333">
      <w:bodyDiv w:val="1"/>
      <w:marLeft w:val="0"/>
      <w:marRight w:val="0"/>
      <w:marTop w:val="0"/>
      <w:marBottom w:val="0"/>
      <w:divBdr>
        <w:top w:val="none" w:sz="0" w:space="0" w:color="auto"/>
        <w:left w:val="none" w:sz="0" w:space="0" w:color="auto"/>
        <w:bottom w:val="none" w:sz="0" w:space="0" w:color="auto"/>
        <w:right w:val="none" w:sz="0" w:space="0" w:color="auto"/>
      </w:divBdr>
    </w:div>
    <w:div w:id="1082025647">
      <w:bodyDiv w:val="1"/>
      <w:marLeft w:val="0"/>
      <w:marRight w:val="0"/>
      <w:marTop w:val="0"/>
      <w:marBottom w:val="0"/>
      <w:divBdr>
        <w:top w:val="none" w:sz="0" w:space="0" w:color="auto"/>
        <w:left w:val="none" w:sz="0" w:space="0" w:color="auto"/>
        <w:bottom w:val="none" w:sz="0" w:space="0" w:color="auto"/>
        <w:right w:val="none" w:sz="0" w:space="0" w:color="auto"/>
      </w:divBdr>
    </w:div>
    <w:div w:id="1196112403">
      <w:bodyDiv w:val="1"/>
      <w:marLeft w:val="0"/>
      <w:marRight w:val="0"/>
      <w:marTop w:val="0"/>
      <w:marBottom w:val="0"/>
      <w:divBdr>
        <w:top w:val="none" w:sz="0" w:space="0" w:color="auto"/>
        <w:left w:val="none" w:sz="0" w:space="0" w:color="auto"/>
        <w:bottom w:val="none" w:sz="0" w:space="0" w:color="auto"/>
        <w:right w:val="none" w:sz="0" w:space="0" w:color="auto"/>
      </w:divBdr>
    </w:div>
    <w:div w:id="1254245500">
      <w:bodyDiv w:val="1"/>
      <w:marLeft w:val="0"/>
      <w:marRight w:val="0"/>
      <w:marTop w:val="0"/>
      <w:marBottom w:val="0"/>
      <w:divBdr>
        <w:top w:val="none" w:sz="0" w:space="0" w:color="auto"/>
        <w:left w:val="none" w:sz="0" w:space="0" w:color="auto"/>
        <w:bottom w:val="none" w:sz="0" w:space="0" w:color="auto"/>
        <w:right w:val="none" w:sz="0" w:space="0" w:color="auto"/>
      </w:divBdr>
    </w:div>
    <w:div w:id="1272976797">
      <w:bodyDiv w:val="1"/>
      <w:marLeft w:val="0"/>
      <w:marRight w:val="0"/>
      <w:marTop w:val="0"/>
      <w:marBottom w:val="0"/>
      <w:divBdr>
        <w:top w:val="none" w:sz="0" w:space="0" w:color="auto"/>
        <w:left w:val="none" w:sz="0" w:space="0" w:color="auto"/>
        <w:bottom w:val="none" w:sz="0" w:space="0" w:color="auto"/>
        <w:right w:val="none" w:sz="0" w:space="0" w:color="auto"/>
      </w:divBdr>
    </w:div>
    <w:div w:id="1300496751">
      <w:bodyDiv w:val="1"/>
      <w:marLeft w:val="0"/>
      <w:marRight w:val="0"/>
      <w:marTop w:val="0"/>
      <w:marBottom w:val="0"/>
      <w:divBdr>
        <w:top w:val="none" w:sz="0" w:space="0" w:color="auto"/>
        <w:left w:val="none" w:sz="0" w:space="0" w:color="auto"/>
        <w:bottom w:val="none" w:sz="0" w:space="0" w:color="auto"/>
        <w:right w:val="none" w:sz="0" w:space="0" w:color="auto"/>
      </w:divBdr>
    </w:div>
    <w:div w:id="1498885476">
      <w:bodyDiv w:val="1"/>
      <w:marLeft w:val="0"/>
      <w:marRight w:val="0"/>
      <w:marTop w:val="0"/>
      <w:marBottom w:val="0"/>
      <w:divBdr>
        <w:top w:val="none" w:sz="0" w:space="0" w:color="auto"/>
        <w:left w:val="none" w:sz="0" w:space="0" w:color="auto"/>
        <w:bottom w:val="none" w:sz="0" w:space="0" w:color="auto"/>
        <w:right w:val="none" w:sz="0" w:space="0" w:color="auto"/>
      </w:divBdr>
    </w:div>
    <w:div w:id="1566911718">
      <w:bodyDiv w:val="1"/>
      <w:marLeft w:val="0"/>
      <w:marRight w:val="0"/>
      <w:marTop w:val="0"/>
      <w:marBottom w:val="0"/>
      <w:divBdr>
        <w:top w:val="none" w:sz="0" w:space="0" w:color="auto"/>
        <w:left w:val="none" w:sz="0" w:space="0" w:color="auto"/>
        <w:bottom w:val="none" w:sz="0" w:space="0" w:color="auto"/>
        <w:right w:val="none" w:sz="0" w:space="0" w:color="auto"/>
      </w:divBdr>
    </w:div>
    <w:div w:id="1858423761">
      <w:bodyDiv w:val="1"/>
      <w:marLeft w:val="0"/>
      <w:marRight w:val="0"/>
      <w:marTop w:val="0"/>
      <w:marBottom w:val="0"/>
      <w:divBdr>
        <w:top w:val="none" w:sz="0" w:space="0" w:color="auto"/>
        <w:left w:val="none" w:sz="0" w:space="0" w:color="auto"/>
        <w:bottom w:val="none" w:sz="0" w:space="0" w:color="auto"/>
        <w:right w:val="none" w:sz="0" w:space="0" w:color="auto"/>
      </w:divBdr>
    </w:div>
    <w:div w:id="1866939942">
      <w:bodyDiv w:val="1"/>
      <w:marLeft w:val="0"/>
      <w:marRight w:val="0"/>
      <w:marTop w:val="0"/>
      <w:marBottom w:val="0"/>
      <w:divBdr>
        <w:top w:val="none" w:sz="0" w:space="0" w:color="auto"/>
        <w:left w:val="none" w:sz="0" w:space="0" w:color="auto"/>
        <w:bottom w:val="none" w:sz="0" w:space="0" w:color="auto"/>
        <w:right w:val="none" w:sz="0" w:space="0" w:color="auto"/>
      </w:divBdr>
    </w:div>
    <w:div w:id="1875539752">
      <w:bodyDiv w:val="1"/>
      <w:marLeft w:val="0"/>
      <w:marRight w:val="0"/>
      <w:marTop w:val="0"/>
      <w:marBottom w:val="0"/>
      <w:divBdr>
        <w:top w:val="none" w:sz="0" w:space="0" w:color="auto"/>
        <w:left w:val="none" w:sz="0" w:space="0" w:color="auto"/>
        <w:bottom w:val="none" w:sz="0" w:space="0" w:color="auto"/>
        <w:right w:val="none" w:sz="0" w:space="0" w:color="auto"/>
      </w:divBdr>
      <w:divsChild>
        <w:div w:id="285626994">
          <w:marLeft w:val="670"/>
          <w:marRight w:val="0"/>
          <w:marTop w:val="0"/>
          <w:marBottom w:val="0"/>
          <w:divBdr>
            <w:top w:val="single" w:sz="2" w:space="0" w:color="808080"/>
            <w:left w:val="single" w:sz="4" w:space="3" w:color="808080"/>
            <w:bottom w:val="single" w:sz="2" w:space="0" w:color="808080"/>
            <w:right w:val="single" w:sz="2" w:space="0" w:color="808080"/>
          </w:divBdr>
          <w:divsChild>
            <w:div w:id="1611084090">
              <w:marLeft w:val="0"/>
              <w:marRight w:val="0"/>
              <w:marTop w:val="0"/>
              <w:marBottom w:val="0"/>
              <w:divBdr>
                <w:top w:val="none" w:sz="0" w:space="0" w:color="auto"/>
                <w:left w:val="none" w:sz="0" w:space="0" w:color="auto"/>
                <w:bottom w:val="none" w:sz="0" w:space="0" w:color="auto"/>
                <w:right w:val="none" w:sz="0" w:space="0" w:color="auto"/>
              </w:divBdr>
              <w:divsChild>
                <w:div w:id="1375080381">
                  <w:marLeft w:val="0"/>
                  <w:marRight w:val="0"/>
                  <w:marTop w:val="0"/>
                  <w:marBottom w:val="0"/>
                  <w:divBdr>
                    <w:top w:val="none" w:sz="0" w:space="0" w:color="auto"/>
                    <w:left w:val="none" w:sz="0" w:space="0" w:color="auto"/>
                    <w:bottom w:val="none" w:sz="0" w:space="0" w:color="auto"/>
                    <w:right w:val="none" w:sz="0" w:space="0" w:color="auto"/>
                  </w:divBdr>
                  <w:divsChild>
                    <w:div w:id="27999091">
                      <w:marLeft w:val="0"/>
                      <w:marRight w:val="0"/>
                      <w:marTop w:val="0"/>
                      <w:marBottom w:val="0"/>
                      <w:divBdr>
                        <w:top w:val="none" w:sz="0" w:space="0" w:color="auto"/>
                        <w:left w:val="none" w:sz="0" w:space="0" w:color="auto"/>
                        <w:bottom w:val="none" w:sz="0" w:space="0" w:color="auto"/>
                        <w:right w:val="none" w:sz="0" w:space="0" w:color="auto"/>
                      </w:divBdr>
                      <w:divsChild>
                        <w:div w:id="514618820">
                          <w:marLeft w:val="0"/>
                          <w:marRight w:val="0"/>
                          <w:marTop w:val="0"/>
                          <w:marBottom w:val="0"/>
                          <w:divBdr>
                            <w:top w:val="none" w:sz="0" w:space="0" w:color="auto"/>
                            <w:left w:val="none" w:sz="0" w:space="0" w:color="auto"/>
                            <w:bottom w:val="none" w:sz="0" w:space="0" w:color="auto"/>
                            <w:right w:val="none" w:sz="0" w:space="0" w:color="auto"/>
                          </w:divBdr>
                          <w:divsChild>
                            <w:div w:id="1204250562">
                              <w:marLeft w:val="0"/>
                              <w:marRight w:val="0"/>
                              <w:marTop w:val="0"/>
                              <w:marBottom w:val="0"/>
                              <w:divBdr>
                                <w:top w:val="none" w:sz="0" w:space="0" w:color="auto"/>
                                <w:left w:val="none" w:sz="0" w:space="0" w:color="auto"/>
                                <w:bottom w:val="none" w:sz="0" w:space="0" w:color="auto"/>
                                <w:right w:val="none" w:sz="0" w:space="0" w:color="auto"/>
                              </w:divBdr>
                              <w:divsChild>
                                <w:div w:id="423722221">
                                  <w:marLeft w:val="0"/>
                                  <w:marRight w:val="0"/>
                                  <w:marTop w:val="0"/>
                                  <w:marBottom w:val="0"/>
                                  <w:divBdr>
                                    <w:top w:val="none" w:sz="0" w:space="0" w:color="auto"/>
                                    <w:left w:val="none" w:sz="0" w:space="0" w:color="auto"/>
                                    <w:bottom w:val="none" w:sz="0" w:space="0" w:color="auto"/>
                                    <w:right w:val="none" w:sz="0" w:space="0" w:color="auto"/>
                                  </w:divBdr>
                                  <w:divsChild>
                                    <w:div w:id="426074189">
                                      <w:marLeft w:val="0"/>
                                      <w:marRight w:val="0"/>
                                      <w:marTop w:val="0"/>
                                      <w:marBottom w:val="0"/>
                                      <w:divBdr>
                                        <w:top w:val="none" w:sz="0" w:space="0" w:color="auto"/>
                                        <w:left w:val="none" w:sz="0" w:space="0" w:color="auto"/>
                                        <w:bottom w:val="none" w:sz="0" w:space="0" w:color="auto"/>
                                        <w:right w:val="none" w:sz="0" w:space="0" w:color="auto"/>
                                      </w:divBdr>
                                      <w:divsChild>
                                        <w:div w:id="450124401">
                                          <w:marLeft w:val="0"/>
                                          <w:marRight w:val="0"/>
                                          <w:marTop w:val="0"/>
                                          <w:marBottom w:val="0"/>
                                          <w:divBdr>
                                            <w:top w:val="none" w:sz="0" w:space="0" w:color="auto"/>
                                            <w:left w:val="none" w:sz="0" w:space="0" w:color="auto"/>
                                            <w:bottom w:val="none" w:sz="0" w:space="0" w:color="auto"/>
                                            <w:right w:val="none" w:sz="0" w:space="0" w:color="auto"/>
                                          </w:divBdr>
                                          <w:divsChild>
                                            <w:div w:id="1991864595">
                                              <w:marLeft w:val="0"/>
                                              <w:marRight w:val="0"/>
                                              <w:marTop w:val="0"/>
                                              <w:marBottom w:val="0"/>
                                              <w:divBdr>
                                                <w:top w:val="none" w:sz="0" w:space="0" w:color="auto"/>
                                                <w:left w:val="none" w:sz="0" w:space="0" w:color="auto"/>
                                                <w:bottom w:val="none" w:sz="0" w:space="0" w:color="auto"/>
                                                <w:right w:val="none" w:sz="0" w:space="0" w:color="auto"/>
                                              </w:divBdr>
                                            </w:div>
                                          </w:divsChild>
                                        </w:div>
                                        <w:div w:id="645204320">
                                          <w:marLeft w:val="0"/>
                                          <w:marRight w:val="0"/>
                                          <w:marTop w:val="0"/>
                                          <w:marBottom w:val="0"/>
                                          <w:divBdr>
                                            <w:top w:val="none" w:sz="0" w:space="0" w:color="auto"/>
                                            <w:left w:val="none" w:sz="0" w:space="0" w:color="auto"/>
                                            <w:bottom w:val="none" w:sz="0" w:space="0" w:color="auto"/>
                                            <w:right w:val="none" w:sz="0" w:space="0" w:color="auto"/>
                                          </w:divBdr>
                                          <w:divsChild>
                                            <w:div w:id="8604388">
                                              <w:marLeft w:val="0"/>
                                              <w:marRight w:val="0"/>
                                              <w:marTop w:val="0"/>
                                              <w:marBottom w:val="0"/>
                                              <w:divBdr>
                                                <w:top w:val="none" w:sz="0" w:space="0" w:color="auto"/>
                                                <w:left w:val="none" w:sz="0" w:space="0" w:color="auto"/>
                                                <w:bottom w:val="none" w:sz="0" w:space="0" w:color="auto"/>
                                                <w:right w:val="none" w:sz="0" w:space="0" w:color="auto"/>
                                              </w:divBdr>
                                            </w:div>
                                          </w:divsChild>
                                        </w:div>
                                        <w:div w:id="703405021">
                                          <w:marLeft w:val="33"/>
                                          <w:marRight w:val="0"/>
                                          <w:marTop w:val="0"/>
                                          <w:marBottom w:val="0"/>
                                          <w:divBdr>
                                            <w:top w:val="none" w:sz="0" w:space="0" w:color="auto"/>
                                            <w:left w:val="none" w:sz="0" w:space="0" w:color="auto"/>
                                            <w:bottom w:val="none" w:sz="0" w:space="0" w:color="auto"/>
                                            <w:right w:val="none" w:sz="0" w:space="0" w:color="auto"/>
                                          </w:divBdr>
                                        </w:div>
                                        <w:div w:id="824513264">
                                          <w:marLeft w:val="0"/>
                                          <w:marRight w:val="0"/>
                                          <w:marTop w:val="0"/>
                                          <w:marBottom w:val="0"/>
                                          <w:divBdr>
                                            <w:top w:val="none" w:sz="0" w:space="0" w:color="auto"/>
                                            <w:left w:val="none" w:sz="0" w:space="0" w:color="auto"/>
                                            <w:bottom w:val="none" w:sz="0" w:space="0" w:color="auto"/>
                                            <w:right w:val="none" w:sz="0" w:space="0" w:color="auto"/>
                                          </w:divBdr>
                                          <w:divsChild>
                                            <w:div w:id="1933463729">
                                              <w:marLeft w:val="0"/>
                                              <w:marRight w:val="0"/>
                                              <w:marTop w:val="0"/>
                                              <w:marBottom w:val="0"/>
                                              <w:divBdr>
                                                <w:top w:val="none" w:sz="0" w:space="0" w:color="auto"/>
                                                <w:left w:val="none" w:sz="0" w:space="0" w:color="auto"/>
                                                <w:bottom w:val="none" w:sz="0" w:space="0" w:color="auto"/>
                                                <w:right w:val="none" w:sz="0" w:space="0" w:color="auto"/>
                                              </w:divBdr>
                                            </w:div>
                                          </w:divsChild>
                                        </w:div>
                                        <w:div w:id="853956657">
                                          <w:marLeft w:val="0"/>
                                          <w:marRight w:val="0"/>
                                          <w:marTop w:val="0"/>
                                          <w:marBottom w:val="0"/>
                                          <w:divBdr>
                                            <w:top w:val="none" w:sz="0" w:space="0" w:color="auto"/>
                                            <w:left w:val="none" w:sz="0" w:space="0" w:color="auto"/>
                                            <w:bottom w:val="none" w:sz="0" w:space="0" w:color="auto"/>
                                            <w:right w:val="none" w:sz="0" w:space="0" w:color="auto"/>
                                          </w:divBdr>
                                          <w:divsChild>
                                            <w:div w:id="1699046802">
                                              <w:marLeft w:val="0"/>
                                              <w:marRight w:val="0"/>
                                              <w:marTop w:val="0"/>
                                              <w:marBottom w:val="0"/>
                                              <w:divBdr>
                                                <w:top w:val="none" w:sz="0" w:space="0" w:color="auto"/>
                                                <w:left w:val="none" w:sz="0" w:space="0" w:color="auto"/>
                                                <w:bottom w:val="none" w:sz="0" w:space="0" w:color="auto"/>
                                                <w:right w:val="none" w:sz="0" w:space="0" w:color="auto"/>
                                              </w:divBdr>
                                            </w:div>
                                          </w:divsChild>
                                        </w:div>
                                        <w:div w:id="915893142">
                                          <w:marLeft w:val="33"/>
                                          <w:marRight w:val="0"/>
                                          <w:marTop w:val="0"/>
                                          <w:marBottom w:val="0"/>
                                          <w:divBdr>
                                            <w:top w:val="none" w:sz="0" w:space="0" w:color="auto"/>
                                            <w:left w:val="none" w:sz="0" w:space="0" w:color="auto"/>
                                            <w:bottom w:val="none" w:sz="0" w:space="0" w:color="auto"/>
                                            <w:right w:val="none" w:sz="0" w:space="0" w:color="auto"/>
                                          </w:divBdr>
                                        </w:div>
                                        <w:div w:id="963731092">
                                          <w:marLeft w:val="33"/>
                                          <w:marRight w:val="0"/>
                                          <w:marTop w:val="0"/>
                                          <w:marBottom w:val="0"/>
                                          <w:divBdr>
                                            <w:top w:val="none" w:sz="0" w:space="0" w:color="auto"/>
                                            <w:left w:val="none" w:sz="0" w:space="0" w:color="auto"/>
                                            <w:bottom w:val="none" w:sz="0" w:space="0" w:color="auto"/>
                                            <w:right w:val="none" w:sz="0" w:space="0" w:color="auto"/>
                                          </w:divBdr>
                                        </w:div>
                                        <w:div w:id="1002976276">
                                          <w:marLeft w:val="0"/>
                                          <w:marRight w:val="0"/>
                                          <w:marTop w:val="0"/>
                                          <w:marBottom w:val="0"/>
                                          <w:divBdr>
                                            <w:top w:val="none" w:sz="0" w:space="0" w:color="auto"/>
                                            <w:left w:val="none" w:sz="0" w:space="0" w:color="auto"/>
                                            <w:bottom w:val="none" w:sz="0" w:space="0" w:color="auto"/>
                                            <w:right w:val="none" w:sz="0" w:space="0" w:color="auto"/>
                                          </w:divBdr>
                                          <w:divsChild>
                                            <w:div w:id="166748542">
                                              <w:marLeft w:val="0"/>
                                              <w:marRight w:val="0"/>
                                              <w:marTop w:val="0"/>
                                              <w:marBottom w:val="0"/>
                                              <w:divBdr>
                                                <w:top w:val="none" w:sz="0" w:space="0" w:color="auto"/>
                                                <w:left w:val="none" w:sz="0" w:space="0" w:color="auto"/>
                                                <w:bottom w:val="none" w:sz="0" w:space="0" w:color="auto"/>
                                                <w:right w:val="none" w:sz="0" w:space="0" w:color="auto"/>
                                              </w:divBdr>
                                            </w:div>
                                          </w:divsChild>
                                        </w:div>
                                        <w:div w:id="1164933845">
                                          <w:marLeft w:val="33"/>
                                          <w:marRight w:val="0"/>
                                          <w:marTop w:val="0"/>
                                          <w:marBottom w:val="0"/>
                                          <w:divBdr>
                                            <w:top w:val="none" w:sz="0" w:space="0" w:color="auto"/>
                                            <w:left w:val="none" w:sz="0" w:space="0" w:color="auto"/>
                                            <w:bottom w:val="none" w:sz="0" w:space="0" w:color="auto"/>
                                            <w:right w:val="none" w:sz="0" w:space="0" w:color="auto"/>
                                          </w:divBdr>
                                        </w:div>
                                        <w:div w:id="1321469213">
                                          <w:marLeft w:val="0"/>
                                          <w:marRight w:val="0"/>
                                          <w:marTop w:val="0"/>
                                          <w:marBottom w:val="0"/>
                                          <w:divBdr>
                                            <w:top w:val="none" w:sz="0" w:space="0" w:color="auto"/>
                                            <w:left w:val="none" w:sz="0" w:space="0" w:color="auto"/>
                                            <w:bottom w:val="none" w:sz="0" w:space="0" w:color="auto"/>
                                            <w:right w:val="none" w:sz="0" w:space="0" w:color="auto"/>
                                          </w:divBdr>
                                          <w:divsChild>
                                            <w:div w:id="1445344302">
                                              <w:marLeft w:val="0"/>
                                              <w:marRight w:val="0"/>
                                              <w:marTop w:val="0"/>
                                              <w:marBottom w:val="0"/>
                                              <w:divBdr>
                                                <w:top w:val="none" w:sz="0" w:space="0" w:color="auto"/>
                                                <w:left w:val="none" w:sz="0" w:space="0" w:color="auto"/>
                                                <w:bottom w:val="none" w:sz="0" w:space="0" w:color="auto"/>
                                                <w:right w:val="none" w:sz="0" w:space="0" w:color="auto"/>
                                              </w:divBdr>
                                            </w:div>
                                          </w:divsChild>
                                        </w:div>
                                        <w:div w:id="1855027015">
                                          <w:marLeft w:val="33"/>
                                          <w:marRight w:val="0"/>
                                          <w:marTop w:val="0"/>
                                          <w:marBottom w:val="0"/>
                                          <w:divBdr>
                                            <w:top w:val="none" w:sz="0" w:space="0" w:color="auto"/>
                                            <w:left w:val="none" w:sz="0" w:space="0" w:color="auto"/>
                                            <w:bottom w:val="none" w:sz="0" w:space="0" w:color="auto"/>
                                            <w:right w:val="none" w:sz="0" w:space="0" w:color="auto"/>
                                          </w:divBdr>
                                        </w:div>
                                        <w:div w:id="1985964528">
                                          <w:marLeft w:val="33"/>
                                          <w:marRight w:val="0"/>
                                          <w:marTop w:val="0"/>
                                          <w:marBottom w:val="0"/>
                                          <w:divBdr>
                                            <w:top w:val="none" w:sz="0" w:space="0" w:color="auto"/>
                                            <w:left w:val="none" w:sz="0" w:space="0" w:color="auto"/>
                                            <w:bottom w:val="none" w:sz="0" w:space="0" w:color="auto"/>
                                            <w:right w:val="none" w:sz="0" w:space="0" w:color="auto"/>
                                          </w:divBdr>
                                        </w:div>
                                        <w:div w:id="2076855717">
                                          <w:marLeft w:val="33"/>
                                          <w:marRight w:val="0"/>
                                          <w:marTop w:val="0"/>
                                          <w:marBottom w:val="0"/>
                                          <w:divBdr>
                                            <w:top w:val="none" w:sz="0" w:space="0" w:color="auto"/>
                                            <w:left w:val="none" w:sz="0" w:space="0" w:color="auto"/>
                                            <w:bottom w:val="none" w:sz="0" w:space="0" w:color="auto"/>
                                            <w:right w:val="none" w:sz="0" w:space="0" w:color="auto"/>
                                          </w:divBdr>
                                        </w:div>
                                        <w:div w:id="2106075257">
                                          <w:marLeft w:val="0"/>
                                          <w:marRight w:val="0"/>
                                          <w:marTop w:val="0"/>
                                          <w:marBottom w:val="0"/>
                                          <w:divBdr>
                                            <w:top w:val="none" w:sz="0" w:space="0" w:color="auto"/>
                                            <w:left w:val="none" w:sz="0" w:space="0" w:color="auto"/>
                                            <w:bottom w:val="none" w:sz="0" w:space="0" w:color="auto"/>
                                            <w:right w:val="none" w:sz="0" w:space="0" w:color="auto"/>
                                          </w:divBdr>
                                          <w:divsChild>
                                            <w:div w:id="148427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7354619">
      <w:bodyDiv w:val="1"/>
      <w:marLeft w:val="0"/>
      <w:marRight w:val="0"/>
      <w:marTop w:val="0"/>
      <w:marBottom w:val="0"/>
      <w:divBdr>
        <w:top w:val="none" w:sz="0" w:space="0" w:color="auto"/>
        <w:left w:val="none" w:sz="0" w:space="0" w:color="auto"/>
        <w:bottom w:val="none" w:sz="0" w:space="0" w:color="auto"/>
        <w:right w:val="none" w:sz="0" w:space="0" w:color="auto"/>
      </w:divBdr>
    </w:div>
    <w:div w:id="1981156209">
      <w:bodyDiv w:val="1"/>
      <w:marLeft w:val="0"/>
      <w:marRight w:val="0"/>
      <w:marTop w:val="0"/>
      <w:marBottom w:val="0"/>
      <w:divBdr>
        <w:top w:val="none" w:sz="0" w:space="0" w:color="auto"/>
        <w:left w:val="none" w:sz="0" w:space="0" w:color="auto"/>
        <w:bottom w:val="none" w:sz="0" w:space="0" w:color="auto"/>
        <w:right w:val="none" w:sz="0" w:space="0" w:color="auto"/>
      </w:divBdr>
    </w:div>
    <w:div w:id="213752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BAC5706965EA3341BBD9C6C8A29E2A19" ma:contentTypeVersion="4" ma:contentTypeDescription="Een nieuw document maken." ma:contentTypeScope="" ma:versionID="c81515d14aaa7c7859322f8d0aea6d40">
  <xsd:schema xmlns:xsd="http://www.w3.org/2001/XMLSchema" xmlns:xs="http://www.w3.org/2001/XMLSchema" xmlns:p="http://schemas.microsoft.com/office/2006/metadata/properties" xmlns:ns2="f58b66f5-1d3d-4d84-99dd-5eb3360cefca" xmlns:ns3="40258e7b-703f-4e35-9311-87c4af9a2fa7" targetNamespace="http://schemas.microsoft.com/office/2006/metadata/properties" ma:root="true" ma:fieldsID="43190e7583102c81d567478b3f801cf8" ns2:_="" ns3:_="">
    <xsd:import namespace="f58b66f5-1d3d-4d84-99dd-5eb3360cefca"/>
    <xsd:import namespace="40258e7b-703f-4e35-9311-87c4af9a2fa7"/>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876;#Aliphos Rotterdam B.V.|28f4c39b-e197-4b4f-ac92-0dc07ba19622"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876</Value>
      <Value>393</Value>
    </TaxCatchAll>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Aliphos Rotterdam B.V.</TermName>
          <TermId xmlns="http://schemas.microsoft.com/office/infopath/2007/PartnerControls">28f4c39b-e197-4b4f-ac92-0dc07ba19622</TermId>
        </TermInfo>
      </Terms>
    </o17dd0c0b4e34f358a7d02542c1c34d7>
    <_dlc_DocIdUrl xmlns="f58b66f5-1d3d-4d84-99dd-5eb3360cefca">
      <Url>https://awvncrm.sharepoint.com/sites/relaties/11207/_layouts/15/DocIdRedir.aspx?ID=R000-1176252570-59</Url>
      <Description>R000-1176252570-59</Description>
    </_dlc_DocIdUrl>
    <_dlc_DocId xmlns="f58b66f5-1d3d-4d84-99dd-5eb3360cefca">R000-1176252570-59</_dlc_DocId>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74A36-1126-4017-944A-3E3E6AAB82D2}">
  <ds:schemaRefs>
    <ds:schemaRef ds:uri="http://schemas.microsoft.com/office/2006/metadata/longProperties"/>
  </ds:schemaRefs>
</ds:datastoreItem>
</file>

<file path=customXml/itemProps2.xml><?xml version="1.0" encoding="utf-8"?>
<ds:datastoreItem xmlns:ds="http://schemas.openxmlformats.org/officeDocument/2006/customXml" ds:itemID="{F77BBFB9-DF09-455E-B73E-2F571CE40CA1}">
  <ds:schemaRefs>
    <ds:schemaRef ds:uri="http://schemas.microsoft.com/sharepoint/events"/>
  </ds:schemaRefs>
</ds:datastoreItem>
</file>

<file path=customXml/itemProps3.xml><?xml version="1.0" encoding="utf-8"?>
<ds:datastoreItem xmlns:ds="http://schemas.openxmlformats.org/officeDocument/2006/customXml" ds:itemID="{230A8193-408E-4E5D-959C-A50FE97576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EDE3F4-43FA-4558-825F-76A78BD053DF}">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F1FE568A-561E-4FB6-9D32-DBCBD09C5713}">
  <ds:schemaRefs>
    <ds:schemaRef ds:uri="http://schemas.microsoft.com/sharepoint/v3/contenttype/forms"/>
  </ds:schemaRefs>
</ds:datastoreItem>
</file>

<file path=customXml/itemProps6.xml><?xml version="1.0" encoding="utf-8"?>
<ds:datastoreItem xmlns:ds="http://schemas.openxmlformats.org/officeDocument/2006/customXml" ds:itemID="{1A1636FA-57C0-4D6B-AC6F-8A3D6E0A5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69</Pages>
  <Words>16262</Words>
  <Characters>89444</Characters>
  <Application>Microsoft Office Word</Application>
  <DocSecurity>0</DocSecurity>
  <Lines>745</Lines>
  <Paragraphs>210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Definitieve cao Tessenderlo_530021</vt:lpstr>
      <vt:lpstr>Definitieve cao Tessenderlo_530021</vt:lpstr>
    </vt:vector>
  </TitlesOfParts>
  <Company>GROUP TESSENDERLO</Company>
  <LinksUpToDate>false</LinksUpToDate>
  <CharactersWithSpaces>105496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Definitieve cao Tessenderlo_530021</dc:title>
  <dc:subject/>
  <dc:creator>BECKERB</dc:creator>
  <cp:keywords/>
  <cp:lastModifiedBy>Vorle, N. van de</cp:lastModifiedBy>
  <cp:revision>2</cp:revision>
  <cp:lastPrinted>2015-07-07T06:48:00Z</cp:lastPrinted>
  <dcterms:created xsi:type="dcterms:W3CDTF">2015-12-23T12:19:00Z</dcterms:created>
  <dcterms:modified xsi:type="dcterms:W3CDTF">2015-12-23T12:19:00Z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1031676</vt:lpwstr>
  </property>
  <property fmtid="{D5CDD505-2E9C-101B-9397-08002B2CF9AE}" pid="3" name="_dlc_DocIdItemGuid">
    <vt:lpwstr>e8035091-2409-4e54-9771-e5967076ea8c</vt:lpwstr>
  </property>
  <property fmtid="{D5CDD505-2E9C-101B-9397-08002B2CF9AE}" pid="4" name="_dlc_DocIdUrl">
    <vt:lpwstr>http://portal.awvn.nl/sites/hbarchief/_layouts/DocIdRedir.aspx?ID=1031676, 1031676</vt:lpwstr>
  </property>
  <property fmtid="{D5CDD505-2E9C-101B-9397-08002B2CF9AE}" pid="5" name="ContentTypeId">
    <vt:lpwstr>0x010100BAC5706965EA3341BBD9C6C8A29E2A19</vt:lpwstr>
  </property>
  <property fmtid="{D5CDD505-2E9C-101B-9397-08002B2CF9AE}" pid="6" name="display_urn:schemas-microsoft-com:office:office#Editor">
    <vt:lpwstr>Vorle, N. van de</vt:lpwstr>
  </property>
  <property fmtid="{D5CDD505-2E9C-101B-9397-08002B2CF9AE}" pid="7" name="display_urn:schemas-microsoft-com:office:office#Author">
    <vt:lpwstr>Vorle, N. van de</vt:lpwstr>
  </property>
  <property fmtid="{D5CDD505-2E9C-101B-9397-08002B2CF9AE}" pid="8" name="AWVNTrefwoordenTaxHTField0">
    <vt:lpwstr/>
  </property>
  <property fmtid="{D5CDD505-2E9C-101B-9397-08002B2CF9AE}" pid="9" name="AWVNTrefwoorden">
    <vt:lpwstr/>
  </property>
  <property fmtid="{D5CDD505-2E9C-101B-9397-08002B2CF9AE}" pid="10" name="HBDocNummer">
    <vt:lpwstr/>
  </property>
  <property fmtid="{D5CDD505-2E9C-101B-9397-08002B2CF9AE}" pid="11" name="AWVNDocumenttypeTaxHTField0">
    <vt:lpwstr/>
  </property>
  <property fmtid="{D5CDD505-2E9C-101B-9397-08002B2CF9AE}" pid="12" name="AWVNDocumenttype">
    <vt:lpwstr>20;#CAO-tekst|b8ced9a0-3a4e-444f-842e-01716b01fb52</vt:lpwstr>
  </property>
  <property fmtid="{D5CDD505-2E9C-101B-9397-08002B2CF9AE}" pid="13" name="AWVN_Afdeling">
    <vt:lpwstr/>
  </property>
  <property fmtid="{D5CDD505-2E9C-101B-9397-08002B2CF9AE}" pid="14" name="Project">
    <vt:lpwstr/>
  </property>
  <property fmtid="{D5CDD505-2E9C-101B-9397-08002B2CF9AE}" pid="15" name="display_urn:schemas-microsoft-com:office:office#AWVN_Adviseur">
    <vt:lpwstr>Voogd, J. de</vt:lpwstr>
  </property>
  <property fmtid="{D5CDD505-2E9C-101B-9397-08002B2CF9AE}" pid="16" name="Documentsoort">
    <vt:lpwstr>393;#CAO-tekst|6ba089a1-2e0c-43c3-b843-160bf4e353aa</vt:lpwstr>
  </property>
  <property fmtid="{D5CDD505-2E9C-101B-9397-08002B2CF9AE}" pid="17" name="AWVNAfdeling">
    <vt:lpwstr>26;#Adviesorganisatie|79fb0089-617c-4a07-93be-2a56f5b0e442</vt:lpwstr>
  </property>
  <property fmtid="{D5CDD505-2E9C-101B-9397-08002B2CF9AE}" pid="18" name="cba6d41f6bce4cde959f652ccd036939">
    <vt:lpwstr>CAO-tekst|6ba089a1-2e0c-43c3-b843-160bf4e353aa</vt:lpwstr>
  </property>
  <property fmtid="{D5CDD505-2E9C-101B-9397-08002B2CF9AE}" pid="19" name="Relatie AWVN">
    <vt:lpwstr>876;#Aliphos Rotterdam B.V.|28f4c39b-e197-4b4f-ac92-0dc07ba19622</vt:lpwstr>
  </property>
  <property fmtid="{D5CDD505-2E9C-101B-9397-08002B2CF9AE}" pid="20" name="oc012d9a303a4a6f92ae7f7f15c7361a">
    <vt:lpwstr/>
  </property>
  <property fmtid="{D5CDD505-2E9C-101B-9397-08002B2CF9AE}" pid="21" name="Product">
    <vt:lpwstr/>
  </property>
  <property fmtid="{D5CDD505-2E9C-101B-9397-08002B2CF9AE}" pid="22" name="_docset_NoMedatataSyncRequired">
    <vt:lpwstr>False</vt:lpwstr>
  </property>
  <property fmtid="{D5CDD505-2E9C-101B-9397-08002B2CF9AE}" pid="23" name="Vrij trefwoord">
    <vt:lpwstr/>
  </property>
  <property fmtid="{D5CDD505-2E9C-101B-9397-08002B2CF9AE}" pid="24" name="pda35500017e44d18705d26494d64e84">
    <vt:lpwstr/>
  </property>
  <property fmtid="{D5CDD505-2E9C-101B-9397-08002B2CF9AE}" pid="25" name="dd66522fce524e1599b23113123faa19">
    <vt:lpwstr/>
  </property>
  <property fmtid="{D5CDD505-2E9C-101B-9397-08002B2CF9AE}" pid="26" name="Afdeling AWVN">
    <vt:lpwstr/>
  </property>
</Properties>
</file>